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82" w:rsidRPr="00D9258A" w:rsidRDefault="00CA2A55" w:rsidP="004858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58A">
        <w:rPr>
          <w:rFonts w:ascii="Times New Roman" w:hAnsi="Times New Roman" w:cs="Times New Roman"/>
          <w:b/>
          <w:sz w:val="24"/>
          <w:szCs w:val="24"/>
        </w:rPr>
        <w:t>4. МОДЕЛЬ УГРОЗ БЕЗОПАСНОСТИ ПДН</w:t>
      </w:r>
    </w:p>
    <w:p w:rsidR="004B3B87" w:rsidRPr="00D9258A" w:rsidRDefault="004B3B87" w:rsidP="00CA2A55">
      <w:pPr>
        <w:rPr>
          <w:rFonts w:ascii="Times New Roman" w:hAnsi="Times New Roman" w:cs="Times New Roman"/>
          <w:b/>
          <w:sz w:val="24"/>
          <w:szCs w:val="24"/>
        </w:rPr>
      </w:pPr>
      <w:r w:rsidRPr="00D9258A">
        <w:rPr>
          <w:rFonts w:ascii="Times New Roman" w:hAnsi="Times New Roman" w:cs="Times New Roman"/>
          <w:b/>
          <w:sz w:val="24"/>
          <w:szCs w:val="24"/>
        </w:rPr>
        <w:t>Порядок определения актуальных угроз безопасности персональных данных в информационных системах персональных данных</w:t>
      </w:r>
    </w:p>
    <w:p w:rsidR="0068420F" w:rsidRPr="00D9258A" w:rsidRDefault="00BD3BF0" w:rsidP="00485828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Актуальной считается угроза, которая может быть реализована в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и представляет опасность для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. Подход к составлению перечня актуальных угроз состоит в следующем. </w:t>
      </w:r>
    </w:p>
    <w:p w:rsidR="0068420F" w:rsidRPr="00D9258A" w:rsidRDefault="00BD3BF0" w:rsidP="00485828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Для оценки возможности реализации угрозы применяются два показателя: уровень исходной защищенности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и частота (вероятность) реализации рассматриваемой угрозы. </w:t>
      </w:r>
    </w:p>
    <w:p w:rsidR="00BD3BF0" w:rsidRPr="00D9258A" w:rsidRDefault="00BD3BF0" w:rsidP="00485828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Под уровнем исходной защищенности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понимается обобщенный показатель, зависящий от технических и эксплуатационных характеристик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Исходная степень защищенности определяется следующим образом.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имеет </w:t>
      </w:r>
      <w:r w:rsidRPr="00D9258A">
        <w:rPr>
          <w:rFonts w:ascii="Times New Roman" w:hAnsi="Times New Roman" w:cs="Times New Roman"/>
          <w:b/>
          <w:i/>
          <w:sz w:val="24"/>
          <w:szCs w:val="24"/>
        </w:rPr>
        <w:t>высокий</w:t>
      </w:r>
      <w:r w:rsidRPr="00D9258A">
        <w:rPr>
          <w:rFonts w:ascii="Times New Roman" w:hAnsi="Times New Roman" w:cs="Times New Roman"/>
          <w:sz w:val="24"/>
          <w:szCs w:val="24"/>
        </w:rPr>
        <w:t xml:space="preserve"> уровень исходной защищенности, если не менее 70% характеристик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имеет </w:t>
      </w:r>
      <w:r w:rsidRPr="00D9258A">
        <w:rPr>
          <w:rFonts w:ascii="Times New Roman" w:hAnsi="Times New Roman" w:cs="Times New Roman"/>
          <w:b/>
          <w:i/>
          <w:sz w:val="24"/>
          <w:szCs w:val="24"/>
        </w:rPr>
        <w:t>средний</w:t>
      </w:r>
      <w:r w:rsidRPr="00D9258A">
        <w:rPr>
          <w:rFonts w:ascii="Times New Roman" w:hAnsi="Times New Roman" w:cs="Times New Roman"/>
          <w:sz w:val="24"/>
          <w:szCs w:val="24"/>
        </w:rPr>
        <w:t xml:space="preserve"> уровень исходной защищенности, если не выполняются условия по пункту 1 и не менее 70% характеристик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соответствуют уровню не ниже «средний» (берется отношение суммы положительные решений по второму столбцу, соответствующему среднему уровню защищенности, к общему количеству решений), а остальные – низкому уровню защищенности.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имеет </w:t>
      </w:r>
      <w:r w:rsidRPr="00D9258A">
        <w:rPr>
          <w:rFonts w:ascii="Times New Roman" w:hAnsi="Times New Roman" w:cs="Times New Roman"/>
          <w:b/>
          <w:i/>
          <w:sz w:val="24"/>
          <w:szCs w:val="24"/>
        </w:rPr>
        <w:t>низкую</w:t>
      </w:r>
      <w:r w:rsidRPr="00D9258A">
        <w:rPr>
          <w:rFonts w:ascii="Times New Roman" w:hAnsi="Times New Roman" w:cs="Times New Roman"/>
          <w:sz w:val="24"/>
          <w:szCs w:val="24"/>
        </w:rPr>
        <w:t xml:space="preserve"> степень исходной защищенности, если не выполняются условия по пунктам 1 и 2.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При составлении перечня актуальных угроз безопасности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каждой степени исходной защищенности ставится в соответствие числовой коэффициент Y</w:t>
      </w:r>
      <w:proofErr w:type="gramStart"/>
      <w:r w:rsidRPr="00D9258A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D9258A">
        <w:rPr>
          <w:rFonts w:ascii="Times New Roman" w:hAnsi="Times New Roman" w:cs="Times New Roman"/>
          <w:sz w:val="24"/>
          <w:szCs w:val="24"/>
        </w:rPr>
        <w:t xml:space="preserve"> а именно: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0 – для высокой степени исходной защищенности;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5 – для средней степени исходной защищенности;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10 – для низкой степени исходной защищенности.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Под частотой (вероятностью) реализации угрозы понимается определяемый экспертным </w:t>
      </w:r>
      <w:r w:rsidR="00485828" w:rsidRPr="00D9258A">
        <w:rPr>
          <w:rFonts w:ascii="Times New Roman" w:hAnsi="Times New Roman" w:cs="Times New Roman"/>
          <w:sz w:val="24"/>
          <w:szCs w:val="24"/>
        </w:rPr>
        <w:t>путем показателя</w:t>
      </w:r>
      <w:r w:rsidRPr="00D9258A">
        <w:rPr>
          <w:rFonts w:ascii="Times New Roman" w:hAnsi="Times New Roman" w:cs="Times New Roman"/>
          <w:sz w:val="24"/>
          <w:szCs w:val="24"/>
        </w:rPr>
        <w:t xml:space="preserve">, характеризующий, насколько вероятным является реализация конкретной угрозы безопасности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для данной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в складывающихся условиях обстановки. Вводятся четыре вербальных градации этого показателя: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b/>
          <w:i/>
          <w:sz w:val="24"/>
          <w:szCs w:val="24"/>
        </w:rPr>
        <w:t>маловероятно</w:t>
      </w:r>
      <w:r w:rsidRPr="00D9258A">
        <w:rPr>
          <w:rFonts w:ascii="Times New Roman" w:hAnsi="Times New Roman" w:cs="Times New Roman"/>
          <w:sz w:val="24"/>
          <w:szCs w:val="24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b/>
          <w:i/>
          <w:sz w:val="24"/>
          <w:szCs w:val="24"/>
        </w:rPr>
        <w:t>низкая вероятность</w:t>
      </w:r>
      <w:r w:rsidRPr="00D9258A">
        <w:rPr>
          <w:rFonts w:ascii="Times New Roman" w:hAnsi="Times New Roman" w:cs="Times New Roman"/>
          <w:sz w:val="24"/>
          <w:szCs w:val="24"/>
        </w:rPr>
        <w:t xml:space="preserve">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b/>
          <w:i/>
          <w:sz w:val="24"/>
          <w:szCs w:val="24"/>
        </w:rPr>
        <w:lastRenderedPageBreak/>
        <w:t>средняя вероятность</w:t>
      </w:r>
      <w:r w:rsidRPr="00D9258A">
        <w:rPr>
          <w:rFonts w:ascii="Times New Roman" w:hAnsi="Times New Roman" w:cs="Times New Roman"/>
          <w:sz w:val="24"/>
          <w:szCs w:val="24"/>
        </w:rPr>
        <w:t xml:space="preserve"> - объективные предпосылки для реализации угрозы существуют, но принятые меры обеспечения безопасности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недостаточны;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b/>
          <w:i/>
          <w:sz w:val="24"/>
          <w:szCs w:val="24"/>
        </w:rPr>
        <w:t>высокая вероятность</w:t>
      </w:r>
      <w:r w:rsidRPr="00D9258A">
        <w:rPr>
          <w:rFonts w:ascii="Times New Roman" w:hAnsi="Times New Roman" w:cs="Times New Roman"/>
          <w:sz w:val="24"/>
          <w:szCs w:val="24"/>
        </w:rPr>
        <w:t xml:space="preserve"> - объективные предпосылки для реализации угрозы существуют и меры по обеспечению безопасности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не приняты.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При составлении перечня актуальных угроз безопасности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каждой градации вероятности возникновения угрозы ставится в соответствие числовой коэффициент Y</w:t>
      </w:r>
      <w:proofErr w:type="gramStart"/>
      <w:r w:rsidRPr="00D9258A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D9258A">
        <w:rPr>
          <w:rFonts w:ascii="Times New Roman" w:hAnsi="Times New Roman" w:cs="Times New Roman"/>
          <w:sz w:val="24"/>
          <w:szCs w:val="24"/>
        </w:rPr>
        <w:t xml:space="preserve"> а именно: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0 – для маловероятной угрозы;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2 – для низкой вероятности угрозы;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5 – для средней вероятности угрозы;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10 – для высокой вероятности угрозы.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С учетом изложенного коэффициент реализуемости угрозы Y будет определяться соотношением </w:t>
      </w:r>
    </w:p>
    <w:p w:rsidR="0068420F" w:rsidRPr="00D9258A" w:rsidRDefault="0068420F" w:rsidP="0048582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9258A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3D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(Y1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2B"/>
      </w:r>
      <w:r w:rsidR="00485828" w:rsidRPr="00D9258A">
        <w:rPr>
          <w:rFonts w:ascii="Times New Roman" w:hAnsi="Times New Roman" w:cs="Times New Roman"/>
          <w:i/>
          <w:sz w:val="24"/>
          <w:szCs w:val="24"/>
        </w:rPr>
        <w:t>Y2 )/ 20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0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Y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0,3</w:t>
      </w:r>
      <w:r w:rsidRPr="00D9258A">
        <w:rPr>
          <w:rFonts w:ascii="Times New Roman" w:hAnsi="Times New Roman" w:cs="Times New Roman"/>
          <w:sz w:val="24"/>
          <w:szCs w:val="24"/>
        </w:rPr>
        <w:t xml:space="preserve"> , то возможность реализации угрозы признается низкой;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0,3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3C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Y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0,6</w:t>
      </w:r>
      <w:r w:rsidRPr="00D9258A">
        <w:rPr>
          <w:rFonts w:ascii="Times New Roman" w:hAnsi="Times New Roman" w:cs="Times New Roman"/>
          <w:sz w:val="24"/>
          <w:szCs w:val="24"/>
        </w:rPr>
        <w:t xml:space="preserve"> , то возможность реализации угрозы признается средней;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0,6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3C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Y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0,8</w:t>
      </w:r>
      <w:r w:rsidRPr="00D9258A">
        <w:rPr>
          <w:rFonts w:ascii="Times New Roman" w:hAnsi="Times New Roman" w:cs="Times New Roman"/>
          <w:sz w:val="24"/>
          <w:szCs w:val="24"/>
        </w:rPr>
        <w:t xml:space="preserve"> , то возможность реализации угрозы признается высокой;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3E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0,8</w:t>
      </w:r>
      <w:r w:rsidRPr="00D9258A">
        <w:rPr>
          <w:rFonts w:ascii="Times New Roman" w:hAnsi="Times New Roman" w:cs="Times New Roman"/>
          <w:sz w:val="24"/>
          <w:szCs w:val="24"/>
        </w:rPr>
        <w:t xml:space="preserve"> , то возможность реализации угрозы признается очень высокой.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Далее оценивается опасность каждой угрозы. При оценке опасности на основе опроса экспертов (специалистов в области защиты информации) определяется вербальный показатель опасности для рассматриваемой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Этот показатель имеет три значения: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низкая опасность – если реализация угрозы может привести к незначительным негативным последствиям для субъектов персональных данных;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>средняя опасность – если реализация угрозы может привести к негативным последствиям для субъектов персональных данных;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высокая опасность – если реализация угрозы может привести к значительным негативным последствиям для субъектов персональных данных.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Затем осуществляется выбор из общего (предварительного) перечня угроз безопасности тех, которые относятся к актуальным для данной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>.</w:t>
      </w:r>
    </w:p>
    <w:p w:rsidR="0068420F" w:rsidRPr="00D9258A" w:rsidRDefault="0068420F" w:rsidP="004858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58A">
        <w:rPr>
          <w:rFonts w:ascii="Times New Roman" w:hAnsi="Times New Roman" w:cs="Times New Roman"/>
          <w:b/>
          <w:sz w:val="24"/>
          <w:szCs w:val="24"/>
        </w:rPr>
        <w:t xml:space="preserve">4.1. Модель угроз безопасности </w:t>
      </w:r>
      <w:proofErr w:type="spellStart"/>
      <w:r w:rsidRPr="00D9258A">
        <w:rPr>
          <w:rFonts w:ascii="Times New Roman" w:hAnsi="Times New Roman" w:cs="Times New Roman"/>
          <w:b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b/>
          <w:sz w:val="24"/>
          <w:szCs w:val="24"/>
        </w:rPr>
        <w:t xml:space="preserve">, обрабатываемых в </w:t>
      </w:r>
      <w:proofErr w:type="spellStart"/>
      <w:r w:rsidRPr="00D9258A">
        <w:rPr>
          <w:rFonts w:ascii="Times New Roman" w:hAnsi="Times New Roman" w:cs="Times New Roman"/>
          <w:b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 w:rsidRPr="00D9258A">
        <w:rPr>
          <w:rFonts w:ascii="Times New Roman" w:hAnsi="Times New Roman" w:cs="Times New Roman"/>
          <w:b/>
          <w:sz w:val="24"/>
          <w:szCs w:val="24"/>
        </w:rPr>
        <w:t>Active</w:t>
      </w:r>
      <w:proofErr w:type="spellEnd"/>
      <w:r w:rsidRPr="00D925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9258A">
        <w:rPr>
          <w:rFonts w:ascii="Times New Roman" w:hAnsi="Times New Roman" w:cs="Times New Roman"/>
          <w:b/>
          <w:sz w:val="24"/>
          <w:szCs w:val="24"/>
        </w:rPr>
        <w:t>Directory</w:t>
      </w:r>
      <w:proofErr w:type="spellEnd"/>
      <w:r w:rsidRPr="00D9258A">
        <w:rPr>
          <w:rFonts w:ascii="Times New Roman" w:hAnsi="Times New Roman" w:cs="Times New Roman"/>
          <w:b/>
          <w:sz w:val="24"/>
          <w:szCs w:val="24"/>
        </w:rPr>
        <w:t>»</w:t>
      </w:r>
    </w:p>
    <w:p w:rsidR="0068420F" w:rsidRPr="00D9258A" w:rsidRDefault="0068420F" w:rsidP="004858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58A">
        <w:rPr>
          <w:rFonts w:ascii="Times New Roman" w:hAnsi="Times New Roman" w:cs="Times New Roman"/>
          <w:b/>
          <w:sz w:val="24"/>
          <w:szCs w:val="24"/>
        </w:rPr>
        <w:t xml:space="preserve">4.1.1. Уровень исходной защищённости </w:t>
      </w:r>
      <w:proofErr w:type="spellStart"/>
      <w:r w:rsidRPr="00D9258A">
        <w:rPr>
          <w:rFonts w:ascii="Times New Roman" w:hAnsi="Times New Roman" w:cs="Times New Roman"/>
          <w:b/>
          <w:sz w:val="24"/>
          <w:szCs w:val="24"/>
        </w:rPr>
        <w:t>ИСПДн</w:t>
      </w:r>
      <w:proofErr w:type="spellEnd"/>
    </w:p>
    <w:p w:rsidR="00857546" w:rsidRPr="00D9258A" w:rsidRDefault="00857546" w:rsidP="00857546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lastRenderedPageBreak/>
        <w:t xml:space="preserve">Документом ФСТЭК России «Методика актуализации угроз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» вводится обобщенный показатель уровня исходной защищенности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, зависящий от технических и эксплуатационных характеристик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. (коэффициент Y1). </w:t>
      </w:r>
    </w:p>
    <w:p w:rsidR="0068420F" w:rsidRPr="00D9258A" w:rsidRDefault="00857546" w:rsidP="00857546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В соответствии с заданными критериями оценки определяется уровень исходной защищенности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7546" w:rsidRPr="00D9258A" w:rsidTr="0003765A">
        <w:tc>
          <w:tcPr>
            <w:tcW w:w="6230" w:type="dxa"/>
            <w:gridSpan w:val="2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и эксплуатационные характеристики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Уровень защищённости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1. По территориальному размещению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корпоративная распределенная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, охватывающая многие подразделения одной организации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2. По наличию соединения с сетями общего пользования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, имеющая многоточечный выход в сеть общего пользования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3. По встроенным (легальным) операциям с записями баз персональных данных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чтение, поиск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4. По разграничению доступа к персональным данным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к которой имеет доступ определенный перечень сотрудников организации, являющейся владельцем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либо субъект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5. По наличию соединений с другими базами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иных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в которой используется одна база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принадлежащая организации-владельцу данной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6. По уровню обобщения (обезличивания)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, в которой данные обезличиваются только при передаче в другие организации и не обезличены при предоставлении пользователю в организации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7. По объему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предоставляются сторонним пользователям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без предварительной обработки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, не предоставляющая никакой информации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</w:tbl>
    <w:p w:rsidR="00857546" w:rsidRPr="00D9258A" w:rsidRDefault="00857546" w:rsidP="00857546">
      <w:pPr>
        <w:rPr>
          <w:rFonts w:ascii="Times New Roman" w:hAnsi="Times New Roman" w:cs="Times New Roman"/>
          <w:sz w:val="24"/>
          <w:szCs w:val="24"/>
        </w:rPr>
      </w:pPr>
    </w:p>
    <w:p w:rsidR="00EC36D8" w:rsidRPr="00D9258A" w:rsidRDefault="00EC36D8" w:rsidP="00857546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По совокупности полученных результатов уровень исходной защищенности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» оценивается как средний, поскольку не менее 70% характеристик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(86%) соответствуют уровню «средний» или «высокий». </w:t>
      </w:r>
    </w:p>
    <w:p w:rsidR="00EC36D8" w:rsidRPr="00D9258A" w:rsidRDefault="00EC36D8" w:rsidP="00857546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Согласно «Методики актуализации угроз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» ФСТЭК России, коэффициент исходной защищенности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>» и Y1=5.</w:t>
      </w: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  <w:sectPr w:rsidR="00DA74A2" w:rsidRPr="00D925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32EE" w:rsidRPr="00D9258A" w:rsidRDefault="00CA7BBE" w:rsidP="00857546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lastRenderedPageBreak/>
        <w:t xml:space="preserve">4.2.2. Описание угроз безопасности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020" w:type="dxa"/>
        <w:tblInd w:w="-107" w:type="dxa"/>
        <w:tblCellMar>
          <w:top w:w="62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477"/>
        <w:gridCol w:w="390"/>
        <w:gridCol w:w="1309"/>
        <w:gridCol w:w="261"/>
        <w:gridCol w:w="60"/>
        <w:gridCol w:w="33"/>
        <w:gridCol w:w="3407"/>
        <w:gridCol w:w="36"/>
        <w:gridCol w:w="279"/>
        <w:gridCol w:w="109"/>
        <w:gridCol w:w="2371"/>
        <w:gridCol w:w="55"/>
        <w:gridCol w:w="60"/>
        <w:gridCol w:w="2314"/>
        <w:gridCol w:w="28"/>
        <w:gridCol w:w="20"/>
        <w:gridCol w:w="1811"/>
      </w:tblGrid>
      <w:tr w:rsidR="00316F7B" w:rsidRPr="00D9258A" w:rsidTr="00316F7B">
        <w:trPr>
          <w:trHeight w:val="773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316F7B" w:rsidRPr="00D9258A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угроз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Источник угроз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Способ реализации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16F7B" w:rsidRPr="00D9258A" w:rsidRDefault="00316F7B" w:rsidP="00FB2655">
            <w:pPr>
              <w:spacing w:line="259" w:lineRule="auto"/>
              <w:ind w:right="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Объект воздействия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Нарушаемые свойства ИБ </w:t>
            </w:r>
          </w:p>
        </w:tc>
        <w:tc>
          <w:tcPr>
            <w:tcW w:w="1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Вероятность реализации </w:t>
            </w:r>
          </w:p>
        </w:tc>
      </w:tr>
      <w:tr w:rsidR="00316F7B" w:rsidRPr="00D9258A" w:rsidTr="00DC2E18">
        <w:trPr>
          <w:trHeight w:val="570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16F7B" w:rsidRPr="00D9258A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Угрозы 1-го типа </w:t>
            </w:r>
          </w:p>
        </w:tc>
      </w:tr>
      <w:tr w:rsidR="00316F7B" w:rsidRPr="00C23D0C" w:rsidTr="00316F7B">
        <w:trPr>
          <w:trHeight w:val="3233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Угроза НСД с применением стандартных функций операционной системы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операционную среду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, реализуемый при помощи эксплуатации НДВ (уязвимостей системного ПО), осуществляемый при физическом доступе к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или средствам ввода информации в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FB2655" w:rsidP="00C23D0C">
            <w:pPr>
              <w:spacing w:line="26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(АРМ </w:t>
            </w:r>
          </w:p>
          <w:p w:rsidR="00316F7B" w:rsidRPr="00C23D0C" w:rsidRDefault="00316F7B" w:rsidP="00C23D0C">
            <w:pPr>
              <w:spacing w:after="37" w:line="2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пользователей, сервера приложений/БД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) Программные средства</w:t>
            </w:r>
            <w:r w:rsidR="00FB2655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316F7B" w:rsidRPr="00C23D0C" w:rsidRDefault="00FB2655" w:rsidP="00C23D0C">
            <w:pPr>
              <w:tabs>
                <w:tab w:val="right" w:pos="2125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</w:p>
          <w:p w:rsidR="00316F7B" w:rsidRPr="00C23D0C" w:rsidRDefault="00316F7B" w:rsidP="00C23D0C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  <w:bookmarkStart w:id="0" w:name="_GoBack"/>
        <w:bookmarkEnd w:id="0"/>
      </w:tr>
      <w:tr w:rsidR="00316F7B" w:rsidRPr="00C23D0C" w:rsidTr="00C51FB7">
        <w:trPr>
          <w:trHeight w:val="3233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16F7B" w:rsidRPr="00C23D0C" w:rsidRDefault="00316F7B" w:rsidP="00C23D0C">
            <w:pPr>
              <w:numPr>
                <w:ilvl w:val="0"/>
                <w:numId w:val="1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316F7B" w:rsidRPr="00C23D0C" w:rsidRDefault="00316F7B" w:rsidP="00C23D0C">
            <w:pPr>
              <w:numPr>
                <w:ilvl w:val="0"/>
                <w:numId w:val="1"/>
              </w:numPr>
              <w:spacing w:after="29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316F7B" w:rsidRPr="00C23D0C" w:rsidRDefault="00316F7B" w:rsidP="00C23D0C">
            <w:pPr>
              <w:numPr>
                <w:ilvl w:val="0"/>
                <w:numId w:val="1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316F7B" w:rsidRPr="00C23D0C" w:rsidRDefault="00316F7B" w:rsidP="00C23D0C">
            <w:pPr>
              <w:numPr>
                <w:ilvl w:val="0"/>
                <w:numId w:val="1"/>
              </w:numPr>
              <w:spacing w:after="4" w:line="276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316F7B" w:rsidRPr="00C23D0C" w:rsidRDefault="00316F7B" w:rsidP="00C23D0C">
            <w:pPr>
              <w:numPr>
                <w:ilvl w:val="0"/>
                <w:numId w:val="1"/>
              </w:numPr>
              <w:spacing w:line="283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. Факторы, повышающие вероятность реализации угрозы: </w:t>
            </w:r>
          </w:p>
          <w:p w:rsidR="00316F7B" w:rsidRPr="00C23D0C" w:rsidRDefault="00316F7B" w:rsidP="00C23D0C">
            <w:pPr>
              <w:numPr>
                <w:ilvl w:val="0"/>
                <w:numId w:val="2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Не осуществляется настройка безопасности ОС на серверах. </w:t>
            </w:r>
          </w:p>
          <w:p w:rsidR="00316F7B" w:rsidRPr="00C23D0C" w:rsidRDefault="00316F7B" w:rsidP="00C23D0C">
            <w:pPr>
              <w:numPr>
                <w:ilvl w:val="0"/>
                <w:numId w:val="2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F7B" w:rsidRPr="00C23D0C" w:rsidTr="00316F7B">
        <w:tblPrEx>
          <w:tblCellMar>
            <w:top w:w="63" w:type="dxa"/>
          </w:tblCellMar>
        </w:tblPrEx>
        <w:trPr>
          <w:trHeight w:val="258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after="34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Угроза НСД с применением специально </w:t>
            </w:r>
          </w:p>
          <w:p w:rsidR="00316F7B" w:rsidRPr="00C23D0C" w:rsidRDefault="00316F7B" w:rsidP="00C23D0C">
            <w:pPr>
              <w:tabs>
                <w:tab w:val="center" w:pos="627"/>
                <w:tab w:val="center" w:pos="1960"/>
              </w:tabs>
              <w:spacing w:after="31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созданных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для </w:t>
            </w:r>
          </w:p>
          <w:p w:rsidR="00316F7B" w:rsidRPr="00C23D0C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этого программ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НДВ в системном ПО (известных уязвимостей)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FB2655" w:rsidP="00C23D0C">
            <w:pPr>
              <w:spacing w:line="25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сервера приложений/БД </w:t>
            </w:r>
            <w:proofErr w:type="spellStart"/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16F7B" w:rsidRPr="00C23D0C" w:rsidRDefault="00FB2655" w:rsidP="00C23D0C">
            <w:pPr>
              <w:spacing w:after="20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316F7B" w:rsidRPr="00C23D0C" w:rsidRDefault="00FB2655" w:rsidP="00C23D0C">
            <w:pPr>
              <w:tabs>
                <w:tab w:val="center" w:pos="735"/>
                <w:tab w:val="center" w:pos="198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 доступности </w:t>
            </w:r>
            <w:proofErr w:type="spellStart"/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316F7B" w:rsidRPr="00C23D0C" w:rsidTr="00DC2E18">
        <w:tblPrEx>
          <w:tblCellMar>
            <w:top w:w="63" w:type="dxa"/>
          </w:tblCellMar>
        </w:tblPrEx>
        <w:trPr>
          <w:trHeight w:val="51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16F7B" w:rsidRPr="00C23D0C" w:rsidRDefault="00316F7B" w:rsidP="00C23D0C">
            <w:pPr>
              <w:numPr>
                <w:ilvl w:val="0"/>
                <w:numId w:val="3"/>
              </w:numPr>
              <w:spacing w:after="38" w:line="259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316F7B" w:rsidRPr="00C23D0C" w:rsidRDefault="00316F7B" w:rsidP="00C23D0C">
            <w:pPr>
              <w:numPr>
                <w:ilvl w:val="0"/>
                <w:numId w:val="3"/>
              </w:numPr>
              <w:spacing w:after="31" w:line="257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316F7B" w:rsidRPr="00C23D0C" w:rsidRDefault="00316F7B" w:rsidP="00C23D0C">
            <w:pPr>
              <w:numPr>
                <w:ilvl w:val="0"/>
                <w:numId w:val="3"/>
              </w:numPr>
              <w:spacing w:after="33" w:line="257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316F7B" w:rsidRPr="00C23D0C" w:rsidRDefault="00316F7B" w:rsidP="00C23D0C">
            <w:pPr>
              <w:numPr>
                <w:ilvl w:val="0"/>
                <w:numId w:val="3"/>
              </w:numPr>
              <w:spacing w:after="5" w:line="276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316F7B" w:rsidRPr="00C23D0C" w:rsidRDefault="00316F7B" w:rsidP="00C23D0C">
            <w:pPr>
              <w:numPr>
                <w:ilvl w:val="0"/>
                <w:numId w:val="3"/>
              </w:numPr>
              <w:spacing w:line="283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. Факторы, повышающие вероятность реализации угрозы: </w:t>
            </w:r>
          </w:p>
          <w:p w:rsidR="00316F7B" w:rsidRPr="00C23D0C" w:rsidRDefault="00316F7B" w:rsidP="00C23D0C">
            <w:pPr>
              <w:numPr>
                <w:ilvl w:val="0"/>
                <w:numId w:val="4"/>
              </w:numPr>
              <w:spacing w:after="35" w:line="259" w:lineRule="auto"/>
              <w:ind w:right="33" w:hanging="7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Не осуществляется настройка безопасности ОС на серверах. </w:t>
            </w:r>
          </w:p>
          <w:p w:rsidR="00316F7B" w:rsidRPr="00C23D0C" w:rsidRDefault="00316F7B" w:rsidP="00C23D0C">
            <w:pPr>
              <w:numPr>
                <w:ilvl w:val="0"/>
                <w:numId w:val="4"/>
              </w:numPr>
              <w:spacing w:line="259" w:lineRule="auto"/>
              <w:ind w:right="33" w:hanging="7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F7B" w:rsidRPr="00C23D0C" w:rsidTr="00316F7B">
        <w:tblPrEx>
          <w:tblCellMar>
            <w:top w:w="63" w:type="dxa"/>
          </w:tblCellMar>
        </w:tblPrEx>
        <w:trPr>
          <w:trHeight w:val="974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tabs>
                <w:tab w:val="center" w:pos="584"/>
                <w:tab w:val="center" w:pos="1893"/>
              </w:tabs>
              <w:spacing w:after="1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Угрозы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типа </w:t>
            </w:r>
          </w:p>
          <w:p w:rsidR="00316F7B" w:rsidRPr="00C23D0C" w:rsidRDefault="00316F7B" w:rsidP="00C23D0C">
            <w:pPr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«Отказ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обслуживании», в том числе </w:t>
            </w:r>
          </w:p>
          <w:p w:rsidR="00316F7B" w:rsidRPr="00C23D0C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известных уязвимостей в ПО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уязвимостей НДВ в системном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-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16F7B" w:rsidRPr="00C23D0C" w:rsidRDefault="00316F7B" w:rsidP="00C23D0C">
            <w:pPr>
              <w:spacing w:line="259" w:lineRule="auto"/>
              <w:ind w:left="1" w:righ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316F7B" w:rsidRPr="00C23D0C" w:rsidTr="00DC2E18">
        <w:tblPrEx>
          <w:tblCellMar>
            <w:top w:w="63" w:type="dxa"/>
          </w:tblCellMar>
        </w:tblPrEx>
        <w:trPr>
          <w:trHeight w:val="29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16F7B" w:rsidRPr="00C23D0C" w:rsidRDefault="00316F7B" w:rsidP="00C23D0C">
            <w:pPr>
              <w:numPr>
                <w:ilvl w:val="0"/>
                <w:numId w:val="5"/>
              </w:numPr>
              <w:spacing w:after="38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316F7B" w:rsidRPr="00C23D0C" w:rsidRDefault="00316F7B" w:rsidP="00C23D0C">
            <w:pPr>
              <w:numPr>
                <w:ilvl w:val="0"/>
                <w:numId w:val="5"/>
              </w:numPr>
              <w:spacing w:after="3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316F7B" w:rsidRPr="00C23D0C" w:rsidRDefault="00316F7B" w:rsidP="00C23D0C">
            <w:pPr>
              <w:numPr>
                <w:ilvl w:val="0"/>
                <w:numId w:val="5"/>
              </w:numPr>
              <w:spacing w:line="282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В ЛВС используются только коммутаторы и маршрутизаторы (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316F7B" w:rsidRPr="00C23D0C" w:rsidRDefault="00316F7B" w:rsidP="00C23D0C">
            <w:pPr>
              <w:numPr>
                <w:ilvl w:val="0"/>
                <w:numId w:val="5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F7B" w:rsidRPr="00C23D0C" w:rsidTr="00316F7B">
        <w:tblPrEx>
          <w:tblCellMar>
            <w:top w:w="63" w:type="dxa"/>
          </w:tblCellMar>
        </w:tblPrEx>
        <w:trPr>
          <w:trHeight w:val="71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16F7B" w:rsidRPr="00C23D0C" w:rsidRDefault="00316F7B" w:rsidP="00C23D0C">
            <w:pPr>
              <w:spacing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Угрозы удаленного </w:t>
            </w:r>
          </w:p>
          <w:p w:rsidR="00316F7B" w:rsidRPr="00C23D0C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запуска </w:t>
            </w:r>
          </w:p>
          <w:p w:rsidR="00316F7B" w:rsidRPr="00C23D0C" w:rsidRDefault="00316F7B" w:rsidP="00C23D0C">
            <w:pPr>
              <w:spacing w:line="28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приложений,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том числе: </w:t>
            </w:r>
          </w:p>
          <w:p w:rsidR="002122FE" w:rsidRPr="00C23D0C" w:rsidRDefault="00316F7B" w:rsidP="00C23D0C">
            <w:pPr>
              <w:spacing w:after="1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- распространение фай</w:t>
            </w:r>
            <w:r w:rsidR="002122FE" w:rsidRPr="00C23D0C">
              <w:rPr>
                <w:rFonts w:ascii="Times New Roman" w:hAnsi="Times New Roman" w:cs="Times New Roman"/>
                <w:sz w:val="24"/>
                <w:szCs w:val="24"/>
              </w:rPr>
              <w:t>лов, содержащих несанкционирова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нный исполняемый код;</w:t>
            </w:r>
          </w:p>
          <w:p w:rsidR="002122FE" w:rsidRPr="00C23D0C" w:rsidRDefault="002122FE" w:rsidP="00C23D0C">
            <w:pPr>
              <w:spacing w:after="1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переполнение </w:t>
            </w:r>
            <w:proofErr w:type="gramStart"/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буфера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приложений</w:t>
            </w:r>
            <w:proofErr w:type="gram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серверов; </w:t>
            </w:r>
          </w:p>
          <w:p w:rsidR="00316F7B" w:rsidRPr="00C23D0C" w:rsidRDefault="002122FE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- использование возможностей удаленного управления системой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after="54"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уязвимостей, вызванных </w:t>
            </w:r>
          </w:p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наличием НДВ в системном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FB2655" w:rsidP="00C23D0C">
            <w:pPr>
              <w:spacing w:after="20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целостности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</w:t>
            </w:r>
          </w:p>
          <w:p w:rsidR="00316F7B" w:rsidRPr="00C23D0C" w:rsidRDefault="00316F7B" w:rsidP="00C23D0C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316F7B" w:rsidRPr="00C23D0C" w:rsidTr="00DC2E18">
        <w:tblPrEx>
          <w:tblCellMar>
            <w:top w:w="63" w:type="dxa"/>
          </w:tblCellMar>
        </w:tblPrEx>
        <w:trPr>
          <w:trHeight w:val="2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16F7B" w:rsidRPr="00C23D0C" w:rsidRDefault="00316F7B" w:rsidP="00C23D0C">
            <w:pPr>
              <w:numPr>
                <w:ilvl w:val="0"/>
                <w:numId w:val="6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316F7B" w:rsidRPr="00C23D0C" w:rsidRDefault="00316F7B" w:rsidP="00C23D0C">
            <w:pPr>
              <w:numPr>
                <w:ilvl w:val="0"/>
                <w:numId w:val="6"/>
              </w:numPr>
              <w:spacing w:after="29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2122FE" w:rsidRPr="00C23D0C" w:rsidRDefault="00316F7B" w:rsidP="00C23D0C">
            <w:pPr>
              <w:spacing w:after="28" w:line="259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</w:t>
            </w:r>
            <w:r w:rsidR="002122FE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централизовано. </w:t>
            </w:r>
          </w:p>
          <w:p w:rsidR="002122FE" w:rsidRPr="00C23D0C" w:rsidRDefault="002122FE" w:rsidP="00C23D0C">
            <w:pPr>
              <w:numPr>
                <w:ilvl w:val="0"/>
                <w:numId w:val="7"/>
              </w:numPr>
              <w:spacing w:line="27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316F7B" w:rsidRPr="00C23D0C" w:rsidRDefault="002122FE" w:rsidP="00C23D0C">
            <w:pPr>
              <w:numPr>
                <w:ilvl w:val="0"/>
                <w:numId w:val="6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C23D0C" w:rsidRDefault="00316F7B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2FE" w:rsidRPr="00C23D0C" w:rsidTr="00DC2E18">
        <w:trPr>
          <w:trHeight w:val="451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2122FE" w:rsidRPr="00C23D0C" w:rsidRDefault="002122FE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Угрозы 2-го типа </w:t>
            </w:r>
          </w:p>
        </w:tc>
      </w:tr>
      <w:tr w:rsidR="002122FE" w:rsidRPr="00C23D0C" w:rsidTr="002122FE">
        <w:trPr>
          <w:trHeight w:val="3230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C23D0C" w:rsidRDefault="002122FE" w:rsidP="00C23D0C">
            <w:pPr>
              <w:spacing w:line="259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Угроза НСД с применением стандартных функций прикладного ПО </w:t>
            </w:r>
          </w:p>
        </w:tc>
        <w:tc>
          <w:tcPr>
            <w:tcW w:w="1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C23D0C" w:rsidRDefault="002122FE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</w:t>
            </w:r>
          </w:p>
        </w:tc>
        <w:tc>
          <w:tcPr>
            <w:tcW w:w="3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C23D0C" w:rsidRDefault="002122FE" w:rsidP="00C23D0C">
            <w:pPr>
              <w:spacing w:line="237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операционную среду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, реализуемый при помощи эксплуатации НДВ </w:t>
            </w:r>
          </w:p>
          <w:p w:rsidR="002122FE" w:rsidRPr="00C23D0C" w:rsidRDefault="002122FE" w:rsidP="00C23D0C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(уязвимостей прикладного ПО), осуществляемый при физическом доступе к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или средствам ввода информации в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C23D0C" w:rsidRDefault="00FB2655" w:rsidP="00C23D0C">
            <w:pPr>
              <w:spacing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="002122FE"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2122FE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(АРМ </w:t>
            </w:r>
          </w:p>
          <w:p w:rsidR="002122FE" w:rsidRPr="00C23D0C" w:rsidRDefault="002122FE" w:rsidP="00C23D0C">
            <w:pPr>
              <w:spacing w:after="43" w:line="2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пользователей, сервера приложений/</w:t>
            </w:r>
            <w:r w:rsidR="00FB2655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БД </w:t>
            </w:r>
            <w:proofErr w:type="spellStart"/>
            <w:r w:rsidR="00FB2655"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FB2655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) Программные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ППО, СУБД </w:t>
            </w:r>
          </w:p>
        </w:tc>
        <w:tc>
          <w:tcPr>
            <w:tcW w:w="2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C23D0C" w:rsidRDefault="002122FE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2122FE" w:rsidRPr="00C23D0C" w:rsidRDefault="002122FE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  <w:r w:rsidR="00FB2655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</w:p>
          <w:p w:rsidR="002122FE" w:rsidRPr="00C23D0C" w:rsidRDefault="002122FE" w:rsidP="00C23D0C">
            <w:pPr>
              <w:spacing w:after="22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C23D0C" w:rsidRDefault="002122FE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2122FE" w:rsidRPr="00C23D0C" w:rsidTr="005B77AA">
        <w:trPr>
          <w:trHeight w:val="3230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C23D0C" w:rsidRDefault="002122FE" w:rsidP="00C23D0C">
            <w:pPr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C23D0C" w:rsidRDefault="002122FE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2122FE" w:rsidRPr="00C23D0C" w:rsidRDefault="002122FE" w:rsidP="00C23D0C">
            <w:pPr>
              <w:numPr>
                <w:ilvl w:val="0"/>
                <w:numId w:val="9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2122FE" w:rsidRPr="00C23D0C" w:rsidRDefault="002122FE" w:rsidP="00C23D0C">
            <w:pPr>
              <w:numPr>
                <w:ilvl w:val="0"/>
                <w:numId w:val="9"/>
              </w:numPr>
              <w:spacing w:after="31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и рабочих станциях пользователей устанавливаются обновления 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для прикладного ПО, сервисов и служб, которые закрывают известные и новые уязвимости. </w:t>
            </w:r>
          </w:p>
          <w:p w:rsidR="002122FE" w:rsidRPr="00C23D0C" w:rsidRDefault="002122FE" w:rsidP="00C23D0C">
            <w:pPr>
              <w:numPr>
                <w:ilvl w:val="0"/>
                <w:numId w:val="9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2122FE" w:rsidRPr="00C23D0C" w:rsidRDefault="002122FE" w:rsidP="00C23D0C">
            <w:pPr>
              <w:numPr>
                <w:ilvl w:val="0"/>
                <w:numId w:val="9"/>
              </w:numPr>
              <w:spacing w:after="2" w:line="27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2122FE" w:rsidRPr="00C23D0C" w:rsidRDefault="002122FE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22FE" w:rsidRPr="00C23D0C" w:rsidRDefault="002122FE" w:rsidP="00C23D0C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2122FE" w:rsidRPr="00C23D0C" w:rsidRDefault="002122FE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C23D0C" w:rsidRDefault="002122FE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655" w:rsidRPr="00C23D0C" w:rsidTr="00627AD5">
        <w:tblPrEx>
          <w:tblCellMar>
            <w:top w:w="63" w:type="dxa"/>
          </w:tblCellMar>
        </w:tblPrEx>
        <w:trPr>
          <w:trHeight w:val="2588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after="2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Угроза НСД с применением </w:t>
            </w:r>
          </w:p>
          <w:p w:rsidR="00FB2655" w:rsidRPr="00C23D0C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 </w:t>
            </w:r>
          </w:p>
          <w:p w:rsidR="00FB2655" w:rsidRPr="00C23D0C" w:rsidRDefault="00FB2655" w:rsidP="00C23D0C">
            <w:pPr>
              <w:tabs>
                <w:tab w:val="center" w:pos="627"/>
                <w:tab w:val="center" w:pos="1960"/>
              </w:tabs>
              <w:spacing w:after="31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созданных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для </w:t>
            </w:r>
          </w:p>
          <w:p w:rsidR="00FB2655" w:rsidRPr="00C23D0C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этого программ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</w:t>
            </w:r>
          </w:p>
          <w:p w:rsidR="00FB2655" w:rsidRPr="00C23D0C" w:rsidRDefault="00FB2655" w:rsidP="00C23D0C">
            <w:pPr>
              <w:tabs>
                <w:tab w:val="center" w:pos="289"/>
                <w:tab w:val="center" w:pos="1142"/>
                <w:tab w:val="center" w:pos="2426"/>
                <w:tab w:val="center" w:pos="3844"/>
              </w:tabs>
              <w:spacing w:after="34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НДВ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прикладном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ПО </w:t>
            </w:r>
          </w:p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(известных уязвимостей)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сервера приложений/БД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2655" w:rsidRPr="00C23D0C" w:rsidRDefault="00FB2655" w:rsidP="00C23D0C">
            <w:pPr>
              <w:spacing w:after="26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целостности и </w:t>
            </w:r>
          </w:p>
          <w:p w:rsidR="00FB2655" w:rsidRPr="00C23D0C" w:rsidRDefault="00FB2655" w:rsidP="00C23D0C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FB2655" w:rsidRPr="00C23D0C" w:rsidTr="00627AD5">
        <w:tblPrEx>
          <w:tblCellMar>
            <w:top w:w="63" w:type="dxa"/>
          </w:tblCellMar>
        </w:tblPrEx>
        <w:trPr>
          <w:trHeight w:val="2588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after="2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FB2655" w:rsidRPr="00C23D0C" w:rsidRDefault="00FB2655" w:rsidP="00C23D0C">
            <w:pPr>
              <w:numPr>
                <w:ilvl w:val="0"/>
                <w:numId w:val="10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FB2655" w:rsidRPr="00C23D0C" w:rsidRDefault="00FB2655" w:rsidP="00C23D0C">
            <w:pPr>
              <w:numPr>
                <w:ilvl w:val="0"/>
                <w:numId w:val="10"/>
              </w:numPr>
              <w:spacing w:after="34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и рабочих станциях пользователей устанавливаются обновления 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для прикладного ПО, сервисов и служб, которые закрывают известные и новые уязвимости. </w:t>
            </w:r>
          </w:p>
          <w:p w:rsidR="00FB2655" w:rsidRPr="00C23D0C" w:rsidRDefault="00FB2655" w:rsidP="00C23D0C">
            <w:pPr>
              <w:numPr>
                <w:ilvl w:val="0"/>
                <w:numId w:val="10"/>
              </w:numPr>
              <w:spacing w:after="31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FB2655" w:rsidRPr="00C23D0C" w:rsidRDefault="00FB2655" w:rsidP="00C23D0C">
            <w:pPr>
              <w:numPr>
                <w:ilvl w:val="0"/>
                <w:numId w:val="10"/>
              </w:numPr>
              <w:spacing w:after="4" w:line="276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FB2655" w:rsidRPr="00C23D0C" w:rsidRDefault="00FB2655" w:rsidP="00C23D0C">
            <w:pPr>
              <w:numPr>
                <w:ilvl w:val="0"/>
                <w:numId w:val="10"/>
              </w:numPr>
              <w:spacing w:after="33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  <w:proofErr w:type="gram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для аутентификации</w:t>
            </w:r>
            <w:proofErr w:type="gram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7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7D7" w:rsidRPr="00C23D0C" w:rsidTr="00FE67D7">
        <w:tblPrEx>
          <w:tblCellMar>
            <w:top w:w="63" w:type="dxa"/>
          </w:tblCellMar>
        </w:tblPrEx>
        <w:trPr>
          <w:trHeight w:val="97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tabs>
                <w:tab w:val="center" w:pos="584"/>
                <w:tab w:val="center" w:pos="1893"/>
              </w:tabs>
              <w:spacing w:after="1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Угрозы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типа </w:t>
            </w:r>
          </w:p>
          <w:p w:rsidR="00FE67D7" w:rsidRPr="00C23D0C" w:rsidRDefault="00FE67D7" w:rsidP="00C23D0C">
            <w:pPr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«Отказ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обслуживании», в том числе </w:t>
            </w:r>
          </w:p>
          <w:p w:rsidR="00FE67D7" w:rsidRPr="00C23D0C" w:rsidRDefault="00FE67D7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известных уязвимостей в ПО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line="259" w:lineRule="auto"/>
              <w:ind w:left="1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уязвимостей НДВ в прикладном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="00FE67D7"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FE67D7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FE67D7" w:rsidRPr="00C23D0C" w:rsidRDefault="00FE67D7" w:rsidP="00C23D0C">
            <w:pPr>
              <w:spacing w:line="259" w:lineRule="auto"/>
              <w:ind w:left="1" w:righ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FE67D7" w:rsidRPr="00C23D0C" w:rsidTr="00DC2E18">
        <w:tblPrEx>
          <w:tblCellMar>
            <w:top w:w="63" w:type="dxa"/>
          </w:tblCellMar>
        </w:tblPrEx>
        <w:trPr>
          <w:trHeight w:val="3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after="2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FE67D7" w:rsidRPr="00C23D0C" w:rsidRDefault="00FE67D7" w:rsidP="00C23D0C">
            <w:pPr>
              <w:numPr>
                <w:ilvl w:val="0"/>
                <w:numId w:val="11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FE67D7" w:rsidRPr="00C23D0C" w:rsidRDefault="00FE67D7" w:rsidP="00C23D0C">
            <w:pPr>
              <w:numPr>
                <w:ilvl w:val="0"/>
                <w:numId w:val="11"/>
              </w:numPr>
              <w:spacing w:after="3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FE67D7" w:rsidRPr="00C23D0C" w:rsidRDefault="00FE67D7" w:rsidP="00C23D0C">
            <w:pPr>
              <w:numPr>
                <w:ilvl w:val="0"/>
                <w:numId w:val="11"/>
              </w:numPr>
              <w:spacing w:line="282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В ЛВС используются только коммутаторы и маршрутизаторы (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FE67D7" w:rsidRPr="00C23D0C" w:rsidRDefault="00FE67D7" w:rsidP="00C23D0C">
            <w:pPr>
              <w:numPr>
                <w:ilvl w:val="0"/>
                <w:numId w:val="11"/>
              </w:numPr>
              <w:spacing w:after="26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FE67D7" w:rsidRPr="00C23D0C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средства анализа защищенности не используются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7D7" w:rsidRPr="00C23D0C" w:rsidTr="00FE67D7">
        <w:tblPrEx>
          <w:tblCellMar>
            <w:top w:w="63" w:type="dxa"/>
          </w:tblCellMar>
        </w:tblPrEx>
        <w:trPr>
          <w:trHeight w:val="1942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67D7" w:rsidRPr="00C23D0C" w:rsidRDefault="00FE67D7" w:rsidP="00C23D0C">
            <w:pPr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Угрозы удаленного </w:t>
            </w:r>
          </w:p>
          <w:p w:rsidR="00FE67D7" w:rsidRPr="00C23D0C" w:rsidRDefault="00FE67D7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запуска </w:t>
            </w:r>
          </w:p>
          <w:p w:rsidR="00FE67D7" w:rsidRPr="00C23D0C" w:rsidRDefault="00FE67D7" w:rsidP="00C23D0C">
            <w:pPr>
              <w:spacing w:line="28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приложений,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том числе: </w:t>
            </w:r>
          </w:p>
          <w:p w:rsidR="00FE67D7" w:rsidRPr="00C23D0C" w:rsidRDefault="00FE67D7" w:rsidP="00C23D0C">
            <w:pPr>
              <w:spacing w:after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- распространение файлов, содержащих несанкционированный исполняемый код; -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переполнение буфера приложений серверов; </w:t>
            </w:r>
          </w:p>
          <w:p w:rsidR="00FE67D7" w:rsidRPr="00C23D0C" w:rsidRDefault="00FE67D7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использование возможностей удаленного управления системой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after="52" w:line="23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уязвимостей, вызванных </w:t>
            </w:r>
          </w:p>
          <w:p w:rsidR="00FE67D7" w:rsidRPr="00C23D0C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наличием НДВ в прикладном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B2655" w:rsidP="00C23D0C">
            <w:pPr>
              <w:spacing w:after="24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="00FE67D7"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FE67D7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FE67D7" w:rsidRPr="00C23D0C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  <w:r w:rsidR="00FB2655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</w:p>
          <w:p w:rsidR="00FE67D7" w:rsidRPr="00C23D0C" w:rsidRDefault="00FE67D7" w:rsidP="00C23D0C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</w:p>
          <w:p w:rsidR="00FE67D7" w:rsidRPr="00C23D0C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FE67D7" w:rsidRPr="00C23D0C" w:rsidTr="00DC2E18">
        <w:tblPrEx>
          <w:tblCellMar>
            <w:top w:w="63" w:type="dxa"/>
          </w:tblCellMar>
        </w:tblPrEx>
        <w:trPr>
          <w:trHeight w:val="14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after="30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FE67D7" w:rsidRPr="00C23D0C" w:rsidRDefault="00FE67D7" w:rsidP="00C23D0C">
            <w:pPr>
              <w:numPr>
                <w:ilvl w:val="0"/>
                <w:numId w:val="12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FE67D7" w:rsidRPr="00C23D0C" w:rsidRDefault="00FE67D7" w:rsidP="00C23D0C">
            <w:pPr>
              <w:pStyle w:val="a4"/>
              <w:numPr>
                <w:ilvl w:val="0"/>
                <w:numId w:val="14"/>
              </w:numPr>
              <w:spacing w:after="28"/>
              <w:ind w:hanging="6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FE67D7" w:rsidRPr="00C23D0C" w:rsidRDefault="00FE67D7" w:rsidP="00C23D0C">
            <w:pPr>
              <w:numPr>
                <w:ilvl w:val="0"/>
                <w:numId w:val="14"/>
              </w:numPr>
              <w:spacing w:after="30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FE67D7" w:rsidRPr="00C23D0C" w:rsidRDefault="00FE67D7" w:rsidP="00C23D0C">
            <w:pPr>
              <w:numPr>
                <w:ilvl w:val="0"/>
                <w:numId w:val="14"/>
              </w:numPr>
              <w:spacing w:after="2" w:line="27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FE67D7" w:rsidRPr="00C23D0C" w:rsidRDefault="00FE67D7" w:rsidP="00C23D0C">
            <w:pPr>
              <w:numPr>
                <w:ilvl w:val="0"/>
                <w:numId w:val="14"/>
              </w:numPr>
              <w:spacing w:after="33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E67D7" w:rsidRPr="00C23D0C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повышающие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вероятность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реализации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угрозы: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средства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>анализа защищенности не используются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C23D0C" w:rsidRDefault="00FE67D7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7D7" w:rsidRPr="00C23D0C" w:rsidTr="00DC2E18">
        <w:tblPrEx>
          <w:tblCellMar>
            <w:top w:w="63" w:type="dxa"/>
            <w:bottom w:w="10" w:type="dxa"/>
          </w:tblCellMar>
        </w:tblPrEx>
        <w:trPr>
          <w:trHeight w:val="449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FE67D7" w:rsidRPr="00C23D0C" w:rsidRDefault="00FE67D7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Угрозы 3-го типа </w:t>
            </w:r>
          </w:p>
        </w:tc>
      </w:tr>
      <w:tr w:rsidR="00FB2655" w:rsidRPr="00C23D0C" w:rsidTr="00D7206B">
        <w:tblPrEx>
          <w:tblCellMar>
            <w:top w:w="63" w:type="dxa"/>
            <w:bottom w:w="10" w:type="dxa"/>
          </w:tblCellMar>
        </w:tblPrEx>
        <w:trPr>
          <w:trHeight w:val="4843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Угрозы утечки акустической (речевой) информации </w:t>
            </w:r>
          </w:p>
        </w:tc>
        <w:tc>
          <w:tcPr>
            <w:tcW w:w="1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36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46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Перехват акустической (речевой) информации с использованием аппаратуры, регистрирующей акустические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вибро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-акустические волны, а также электромагнитные излучения, оптические и электрические сигналы, модулированные информативным акустическим сигналом. </w:t>
            </w:r>
          </w:p>
          <w:p w:rsidR="00FB2655" w:rsidRPr="00C23D0C" w:rsidRDefault="00FB2655" w:rsidP="00C23D0C">
            <w:pPr>
              <w:spacing w:after="53" w:line="237" w:lineRule="auto"/>
              <w:ind w:left="1"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Перехват акустической (речевой) информации с использованием специальных электронных устройств съема речевой </w:t>
            </w:r>
          </w:p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</w:t>
            </w:r>
          </w:p>
        </w:tc>
        <w:tc>
          <w:tcPr>
            <w:tcW w:w="2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</w:t>
            </w:r>
          </w:p>
          <w:p w:rsidR="00FB2655" w:rsidRPr="00C23D0C" w:rsidRDefault="00FB2655" w:rsidP="00C23D0C">
            <w:pPr>
              <w:spacing w:after="7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обработки </w:t>
            </w:r>
          </w:p>
          <w:p w:rsidR="00FB2655" w:rsidRPr="00C23D0C" w:rsidRDefault="00FB2655" w:rsidP="00C23D0C">
            <w:pPr>
              <w:tabs>
                <w:tab w:val="center" w:pos="304"/>
                <w:tab w:val="center" w:pos="1939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ВТСС, </w:t>
            </w:r>
          </w:p>
          <w:p w:rsidR="00FB2655" w:rsidRPr="00C23D0C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строительные конструкции, инженерно-технические коммуникации, персонал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конфиденциальности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Маловероятная вероятность </w:t>
            </w:r>
          </w:p>
        </w:tc>
      </w:tr>
      <w:tr w:rsidR="00FB2655" w:rsidRPr="00C23D0C" w:rsidTr="00D7206B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речевой (акустический) ввод/вывод информации в данной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не предусмотрен.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FC6" w:rsidRPr="00C23D0C" w:rsidTr="00262D0A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10. Угрозы утечки видовой информации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Внешний нарушитель Внутренний нарушитель</w:t>
            </w:r>
          </w:p>
        </w:tc>
        <w:tc>
          <w:tcPr>
            <w:tcW w:w="36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оптических (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оптикоэлектронных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) средств с экранов дисплеев и других средств отображения средств вычислительной техники, информационно-вычислительных комплексов, технических средств обработки графической, видео и буквенно-цифровой информации</w:t>
            </w:r>
          </w:p>
        </w:tc>
        <w:tc>
          <w:tcPr>
            <w:tcW w:w="2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обработки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, помещения, персонал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конфиденциальности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Низкая вероятность</w:t>
            </w:r>
          </w:p>
        </w:tc>
      </w:tr>
      <w:tr w:rsidR="00F56FC6" w:rsidRPr="00C23D0C" w:rsidTr="00262D0A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F56FC6" w:rsidRPr="00C23D0C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1. Доступ в помещения, где расположены сервера, ограничен и контролируется. </w:t>
            </w:r>
          </w:p>
          <w:p w:rsidR="00F56FC6" w:rsidRPr="00C23D0C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2. Средства отображения информации в серверных помещениях защищены от визуального просмотра.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FC6" w:rsidRPr="00C23D0C" w:rsidTr="007D072F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Внешний нарушитель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специальных электронных устройств съема, внедренных в служебных помещениях или скрытно используемых физическими лицами при посещении ими служебных помещений</w:t>
            </w:r>
          </w:p>
        </w:tc>
        <w:tc>
          <w:tcPr>
            <w:tcW w:w="2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обработки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, помещения, персонал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конфиденциальности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Низкая вероятность</w:t>
            </w:r>
          </w:p>
        </w:tc>
      </w:tr>
      <w:tr w:rsidR="00F56FC6" w:rsidRPr="00C23D0C" w:rsidTr="007D072F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Применяемые защитные меры, снижающие вероятность и ущерб от реализации угрозы: доступ в помещения, где расположены сервера, ограничен и контролируется.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"/>
        <w:tblW w:w="15020" w:type="dxa"/>
        <w:tblInd w:w="-107" w:type="dxa"/>
        <w:tblCellMar>
          <w:top w:w="5" w:type="dxa"/>
          <w:left w:w="107" w:type="dxa"/>
          <w:bottom w:w="5" w:type="dxa"/>
          <w:right w:w="35" w:type="dxa"/>
        </w:tblCellMar>
        <w:tblLook w:val="04A0" w:firstRow="1" w:lastRow="0" w:firstColumn="1" w:lastColumn="0" w:noHBand="0" w:noVBand="1"/>
      </w:tblPr>
      <w:tblGrid>
        <w:gridCol w:w="2491"/>
        <w:gridCol w:w="1459"/>
        <w:gridCol w:w="3911"/>
        <w:gridCol w:w="2995"/>
        <w:gridCol w:w="2330"/>
        <w:gridCol w:w="1834"/>
      </w:tblGrid>
      <w:tr w:rsidR="00F56FC6" w:rsidRPr="00C23D0C" w:rsidTr="00F11065">
        <w:trPr>
          <w:trHeight w:val="974"/>
        </w:trPr>
        <w:tc>
          <w:tcPr>
            <w:tcW w:w="25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6FC6" w:rsidRPr="00C23D0C" w:rsidRDefault="00F56FC6" w:rsidP="00C23D0C">
            <w:pPr>
              <w:tabs>
                <w:tab w:val="center" w:pos="174"/>
                <w:tab w:val="center" w:pos="1151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341D4B"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Угрозы </w:t>
            </w:r>
          </w:p>
          <w:p w:rsidR="00F56FC6" w:rsidRPr="00C23D0C" w:rsidRDefault="00F56FC6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утечки информации по каналам ПЭМИН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spacing w:after="2"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Перехват техническими средствами побочных (не связанных с прямым функциональным значением элементов </w:t>
            </w:r>
            <w:proofErr w:type="spellStart"/>
            <w:proofErr w:type="gram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)  информативных</w:t>
            </w:r>
            <w:proofErr w:type="gram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56FC6" w:rsidRPr="00C23D0C" w:rsidRDefault="00F56FC6" w:rsidP="00C23D0C">
            <w:pPr>
              <w:spacing w:after="51" w:line="237" w:lineRule="auto"/>
              <w:ind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электромагнитных полей электрических сигналов, возникающих при обработке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техническими средствами </w:t>
            </w:r>
          </w:p>
          <w:p w:rsidR="00F56FC6" w:rsidRPr="00C23D0C" w:rsidRDefault="00F56FC6" w:rsidP="00C23D0C">
            <w:pPr>
              <w:spacing w:line="259" w:lineRule="auto"/>
              <w:ind w:left="1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spacing w:line="251" w:lineRule="auto"/>
              <w:ind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Инженернотехнические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коммуникации (цепи электропитания, шины заземления и т.д.) Института </w:t>
            </w:r>
          </w:p>
          <w:p w:rsidR="00F56FC6" w:rsidRPr="00C23D0C" w:rsidRDefault="00F56FC6" w:rsidP="00C23D0C">
            <w:pPr>
              <w:spacing w:after="36" w:line="250" w:lineRule="auto"/>
              <w:ind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ВТСС (средства и системы охранной и пожарной сигнализации и </w:t>
            </w:r>
          </w:p>
          <w:p w:rsidR="00F56FC6" w:rsidRPr="00C23D0C" w:rsidRDefault="00F56FC6" w:rsidP="00C23D0C">
            <w:pPr>
              <w:spacing w:after="7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т.д.) Института </w:t>
            </w:r>
          </w:p>
          <w:p w:rsidR="00F56FC6" w:rsidRPr="00C23D0C" w:rsidRDefault="00F56FC6" w:rsidP="00C23D0C">
            <w:pPr>
              <w:spacing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Линии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связи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передачи данных Технические </w:t>
            </w:r>
          </w:p>
          <w:p w:rsidR="00F56FC6" w:rsidRPr="00C23D0C" w:rsidRDefault="00F56FC6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обработки </w:t>
            </w:r>
          </w:p>
          <w:p w:rsidR="00F56FC6" w:rsidRPr="00C23D0C" w:rsidRDefault="00F56FC6" w:rsidP="00C23D0C">
            <w:pPr>
              <w:spacing w:after="51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(рабочие станции, сервера и </w:t>
            </w:r>
          </w:p>
          <w:p w:rsidR="00F56FC6" w:rsidRPr="00C23D0C" w:rsidRDefault="00F56FC6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т.д.)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</w:t>
            </w:r>
            <w:r w:rsidR="00F56FC6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ости </w:t>
            </w:r>
            <w:proofErr w:type="spellStart"/>
            <w:r w:rsidR="00F56FC6"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="00F56FC6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F56FC6" w:rsidRPr="00C23D0C" w:rsidTr="00F11065">
        <w:trPr>
          <w:trHeight w:val="974"/>
        </w:trPr>
        <w:tc>
          <w:tcPr>
            <w:tcW w:w="25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6FC6" w:rsidRPr="00C23D0C" w:rsidRDefault="00F56FC6" w:rsidP="00C23D0C">
            <w:pPr>
              <w:tabs>
                <w:tab w:val="center" w:pos="174"/>
                <w:tab w:val="center" w:pos="1151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Применяемые защитные меры, снижающие вероятность и ущерб от реализации угрозы: при обработке информации, основную опасность при реализации угрозы утечки по каналам ПЭМИН представляют утечки из-за наличия электромагнитных излучений монитора. Ввиду большого числа рабочих станция и другого оборудования, выделение необходимой информации из общей среды представляется маловероятным.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C23D0C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2"/>
        <w:tblW w:w="15020" w:type="dxa"/>
        <w:tblInd w:w="-107" w:type="dxa"/>
        <w:tblCellMar>
          <w:top w:w="60" w:type="dxa"/>
          <w:left w:w="107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365"/>
        <w:gridCol w:w="1690"/>
        <w:gridCol w:w="4192"/>
        <w:gridCol w:w="2525"/>
        <w:gridCol w:w="2390"/>
        <w:gridCol w:w="1858"/>
      </w:tblGrid>
      <w:tr w:rsidR="00FB2655" w:rsidRPr="00C23D0C" w:rsidTr="00537919">
        <w:trPr>
          <w:trHeight w:val="1942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B2655" w:rsidRPr="00C23D0C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Угрозы модификации базовой системы ввода/вывода (BIOS), перехвата управления </w:t>
            </w:r>
          </w:p>
          <w:p w:rsidR="00FB2655" w:rsidRPr="00C23D0C" w:rsidRDefault="00FB2655" w:rsidP="00C23D0C">
            <w:pPr>
              <w:spacing w:after="7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загрузкой, </w:t>
            </w:r>
          </w:p>
          <w:p w:rsidR="00FB2655" w:rsidRPr="00C23D0C" w:rsidRDefault="00FB2655" w:rsidP="00C23D0C">
            <w:pPr>
              <w:spacing w:line="24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перехвата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>или подбора паролей или идентификаторов, а также использование технологических паролей BIOS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9" w:lineRule="auto"/>
              <w:ind w:left="1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Реализуются с использованием отчуждаемых носителей информации. Осуществляются перехват паролей или идентификаторов, модификация программного обеспечения базовой системы ввода-вывода (BIOS), перехват управления загрузкой с целью изменения необходимой технологической информации для получения НСД в операционную среду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47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базовая система ввода-вывода (BIOS). </w:t>
            </w:r>
          </w:p>
          <w:p w:rsidR="00FB2655" w:rsidRPr="00C23D0C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FB2655" w:rsidRPr="00C23D0C" w:rsidRDefault="00FB2655" w:rsidP="00C23D0C">
            <w:pPr>
              <w:tabs>
                <w:tab w:val="center" w:pos="735"/>
                <w:tab w:val="center" w:pos="198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</w:t>
            </w:r>
          </w:p>
          <w:p w:rsidR="00FB2655" w:rsidRPr="00C23D0C" w:rsidRDefault="00FB2655" w:rsidP="00C23D0C">
            <w:pPr>
              <w:spacing w:after="22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</w:p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FB2655" w:rsidRPr="00C23D0C" w:rsidTr="00537919">
        <w:trPr>
          <w:trHeight w:val="1143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655" w:rsidRPr="00C23D0C" w:rsidRDefault="00FB2655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spacing w:after="3" w:line="278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угроз: доступ в помещения, где расположены сервера, ограничен и контролируется. </w:t>
            </w:r>
          </w:p>
          <w:p w:rsidR="00FB2655" w:rsidRPr="00C23D0C" w:rsidRDefault="00FB2655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Факторы, повышающие вероятность реализации угрозы: аутентификация пользователей при доступе к BIOS не осуществляется.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C23D0C" w:rsidRDefault="00FB2655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3"/>
        <w:tblW w:w="15020" w:type="dxa"/>
        <w:tblInd w:w="-107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56"/>
        <w:gridCol w:w="1691"/>
        <w:gridCol w:w="4196"/>
        <w:gridCol w:w="2526"/>
        <w:gridCol w:w="2391"/>
        <w:gridCol w:w="1860"/>
      </w:tblGrid>
      <w:tr w:rsidR="00136E90" w:rsidRPr="00C23D0C" w:rsidTr="00136E90">
        <w:trPr>
          <w:trHeight w:val="2909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C23D0C" w:rsidRDefault="00136E90" w:rsidP="00C23D0C">
            <w:pPr>
              <w:tabs>
                <w:tab w:val="center" w:pos="174"/>
                <w:tab w:val="center" w:pos="1119"/>
              </w:tabs>
              <w:spacing w:after="1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Угроза </w:t>
            </w:r>
          </w:p>
          <w:p w:rsidR="00136E90" w:rsidRPr="00C23D0C" w:rsidRDefault="00136E90" w:rsidP="00C23D0C">
            <w:pPr>
              <w:tabs>
                <w:tab w:val="center" w:pos="288"/>
                <w:tab w:val="center" w:pos="2100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НСД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с применением стандартных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функций операционной системы,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СУБД, прикладной программы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C23D0C" w:rsidRDefault="00136E90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C23D0C" w:rsidRDefault="00136E90" w:rsidP="00C23D0C">
            <w:pPr>
              <w:spacing w:line="257" w:lineRule="auto"/>
              <w:ind w:left="1" w:right="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операционную среду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программных и программно-аппаратных средств ввода/вывода рабочих станций (серверов), входящих в состав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, осуществляемый при физическом доступе к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или средствам ввода информации в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C23D0C" w:rsidRDefault="00136E90" w:rsidP="00C23D0C">
            <w:pPr>
              <w:spacing w:after="7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Программ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ные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ОС,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СУБД, прикладные системы. Технические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C23D0C" w:rsidRDefault="00136E90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136E90" w:rsidRPr="00C23D0C" w:rsidRDefault="00136E90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136E90" w:rsidRPr="00C23D0C" w:rsidRDefault="00136E90" w:rsidP="00C23D0C">
            <w:pPr>
              <w:tabs>
                <w:tab w:val="center" w:pos="735"/>
                <w:tab w:val="center" w:pos="198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</w:p>
          <w:p w:rsidR="00136E90" w:rsidRPr="00C23D0C" w:rsidRDefault="00136E90" w:rsidP="00C23D0C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C23D0C" w:rsidRDefault="00136E90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Высокая вероятность </w:t>
            </w:r>
          </w:p>
        </w:tc>
      </w:tr>
      <w:tr w:rsidR="00136E90" w:rsidRPr="00C23D0C" w:rsidTr="00A45B31">
        <w:trPr>
          <w:trHeight w:val="25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C23D0C" w:rsidRDefault="00136E90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C23D0C" w:rsidRDefault="00136E90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136E90" w:rsidRPr="00C23D0C" w:rsidRDefault="00136E90" w:rsidP="00C23D0C">
            <w:pPr>
              <w:numPr>
                <w:ilvl w:val="0"/>
                <w:numId w:val="15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136E90" w:rsidRPr="00C23D0C" w:rsidRDefault="00136E90" w:rsidP="00C23D0C">
            <w:pPr>
              <w:numPr>
                <w:ilvl w:val="0"/>
                <w:numId w:val="15"/>
              </w:numPr>
              <w:spacing w:after="31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и рабочих станциях пользователей устанавливаются обновления 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для прикладного ПО, сервисов и служб, которые закрывают известные и новые уязвимости. </w:t>
            </w:r>
          </w:p>
          <w:p w:rsidR="00136E90" w:rsidRPr="00C23D0C" w:rsidRDefault="00136E90" w:rsidP="00C23D0C">
            <w:pPr>
              <w:numPr>
                <w:ilvl w:val="0"/>
                <w:numId w:val="15"/>
              </w:numPr>
              <w:spacing w:after="38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136E90" w:rsidRPr="00C23D0C" w:rsidRDefault="00136E90" w:rsidP="00C23D0C">
            <w:pPr>
              <w:numPr>
                <w:ilvl w:val="0"/>
                <w:numId w:val="15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 </w:t>
            </w:r>
          </w:p>
          <w:p w:rsidR="00136E90" w:rsidRPr="00C23D0C" w:rsidRDefault="00136E90" w:rsidP="00C23D0C">
            <w:pPr>
              <w:numPr>
                <w:ilvl w:val="0"/>
                <w:numId w:val="15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Пароли в открытом виде в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не хранятся. </w:t>
            </w:r>
          </w:p>
          <w:p w:rsidR="00136E90" w:rsidRPr="00C23D0C" w:rsidRDefault="00136E90" w:rsidP="00C23D0C">
            <w:pPr>
              <w:numPr>
                <w:ilvl w:val="0"/>
                <w:numId w:val="15"/>
              </w:numPr>
              <w:spacing w:after="37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36E90" w:rsidRPr="00C23D0C" w:rsidRDefault="00136E90" w:rsidP="00C23D0C">
            <w:pPr>
              <w:numPr>
                <w:ilvl w:val="0"/>
                <w:numId w:val="15"/>
              </w:numPr>
              <w:spacing w:after="33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 не обладают административными правами на серверах. </w:t>
            </w:r>
          </w:p>
          <w:p w:rsidR="00136E90" w:rsidRPr="00C23D0C" w:rsidRDefault="00136E90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  <w:proofErr w:type="gram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для аутентификации</w:t>
            </w:r>
            <w:proofErr w:type="gram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C23D0C" w:rsidRDefault="00136E90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4"/>
        <w:tblW w:w="15020" w:type="dxa"/>
        <w:tblInd w:w="-107" w:type="dxa"/>
        <w:tblCellMar>
          <w:top w:w="62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56"/>
        <w:gridCol w:w="1692"/>
        <w:gridCol w:w="4190"/>
        <w:gridCol w:w="2532"/>
        <w:gridCol w:w="2390"/>
        <w:gridCol w:w="1860"/>
      </w:tblGrid>
      <w:tr w:rsidR="00190838" w:rsidRPr="00C23D0C" w:rsidTr="00190838">
        <w:trPr>
          <w:trHeight w:val="2588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C23D0C" w:rsidRDefault="00190838" w:rsidP="00C23D0C">
            <w:pPr>
              <w:tabs>
                <w:tab w:val="center" w:pos="174"/>
                <w:tab w:val="center" w:pos="1119"/>
              </w:tabs>
              <w:spacing w:after="1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Угроза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НСД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</w:p>
          <w:p w:rsidR="00190838" w:rsidRPr="00C23D0C" w:rsidRDefault="00190838" w:rsidP="00C23D0C">
            <w:pPr>
              <w:spacing w:after="35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Применением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 </w:t>
            </w:r>
          </w:p>
          <w:p w:rsidR="00190838" w:rsidRPr="00C23D0C" w:rsidRDefault="00190838" w:rsidP="00C23D0C">
            <w:pPr>
              <w:tabs>
                <w:tab w:val="center" w:pos="627"/>
                <w:tab w:val="center" w:pos="1960"/>
              </w:tabs>
              <w:spacing w:after="31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созданных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</w:p>
          <w:p w:rsidR="00190838" w:rsidRPr="00C23D0C" w:rsidRDefault="00190838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этого программ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C23D0C" w:rsidRDefault="00190838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C23D0C" w:rsidRDefault="00190838" w:rsidP="00C23D0C">
            <w:pPr>
              <w:spacing w:after="55" w:line="237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вредоносного кода с целью получения доступа к программным средствам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C23D0C" w:rsidRDefault="00190838" w:rsidP="00C23D0C">
            <w:pPr>
              <w:spacing w:line="25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Технические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сервера приложений/БД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0838" w:rsidRPr="00C23D0C" w:rsidRDefault="00190838" w:rsidP="00C23D0C">
            <w:pPr>
              <w:spacing w:after="24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ППО, СУБД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C23D0C" w:rsidRDefault="00190838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190838" w:rsidRPr="00C23D0C" w:rsidRDefault="00190838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190838" w:rsidRPr="00C23D0C" w:rsidRDefault="00190838" w:rsidP="00C23D0C">
            <w:pPr>
              <w:tabs>
                <w:tab w:val="center" w:pos="735"/>
                <w:tab w:val="center" w:pos="198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</w:p>
          <w:p w:rsidR="00190838" w:rsidRPr="00C23D0C" w:rsidRDefault="00190838" w:rsidP="00C23D0C">
            <w:pPr>
              <w:spacing w:after="20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C23D0C" w:rsidRDefault="00190838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Высокая вероятность </w:t>
            </w:r>
          </w:p>
        </w:tc>
      </w:tr>
      <w:tr w:rsidR="00190838" w:rsidRPr="00C23D0C" w:rsidTr="00190838">
        <w:trPr>
          <w:trHeight w:val="29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C23D0C" w:rsidRDefault="00190838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C23D0C" w:rsidRDefault="00190838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190838" w:rsidRPr="00C23D0C" w:rsidRDefault="00190838" w:rsidP="00C23D0C">
            <w:pPr>
              <w:numPr>
                <w:ilvl w:val="0"/>
                <w:numId w:val="18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190838" w:rsidRPr="00C23D0C" w:rsidRDefault="00190838" w:rsidP="00C23D0C">
            <w:pPr>
              <w:numPr>
                <w:ilvl w:val="0"/>
                <w:numId w:val="18"/>
              </w:numPr>
              <w:spacing w:after="30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и рабочих станциях пользователей устанавливаются обновления 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для прикладного ПО, сервисов и служб, которые закрывают известные и новые уязвимости. </w:t>
            </w:r>
          </w:p>
          <w:p w:rsidR="00190838" w:rsidRPr="00C23D0C" w:rsidRDefault="00190838" w:rsidP="00C23D0C">
            <w:pPr>
              <w:numPr>
                <w:ilvl w:val="0"/>
                <w:numId w:val="18"/>
              </w:numPr>
              <w:spacing w:after="31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190838" w:rsidRPr="00C23D0C" w:rsidRDefault="00190838" w:rsidP="00C23D0C">
            <w:pPr>
              <w:numPr>
                <w:ilvl w:val="0"/>
                <w:numId w:val="18"/>
              </w:numPr>
              <w:spacing w:after="6" w:line="276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190838" w:rsidRPr="00C23D0C" w:rsidRDefault="00190838" w:rsidP="00C23D0C">
            <w:pPr>
              <w:numPr>
                <w:ilvl w:val="0"/>
                <w:numId w:val="18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Пользователи не обладают административными правами на серверах.</w:t>
            </w:r>
          </w:p>
          <w:p w:rsidR="00190838" w:rsidRPr="00C23D0C" w:rsidRDefault="00190838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190838" w:rsidRPr="00C23D0C" w:rsidRDefault="00190838" w:rsidP="00C23D0C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Не осуществляется настройка безопасности ОС на рабочих станциях пользователей. </w:t>
            </w:r>
          </w:p>
          <w:p w:rsidR="00190838" w:rsidRPr="00C23D0C" w:rsidRDefault="00190838" w:rsidP="00C23D0C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Излишнее ПО, не являющееся необходимым для реализации бизнес-процессов, не удалено с рабочих станций пользователей. </w:t>
            </w:r>
          </w:p>
          <w:p w:rsidR="00190838" w:rsidRPr="00C23D0C" w:rsidRDefault="00190838" w:rsidP="00C23D0C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  <w:p w:rsidR="00190838" w:rsidRPr="00C23D0C" w:rsidRDefault="00190838" w:rsidP="00C23D0C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 обладают правами локальных администраторов на своих рабочих станциях. </w:t>
            </w:r>
          </w:p>
          <w:p w:rsidR="00190838" w:rsidRPr="00C23D0C" w:rsidRDefault="00190838" w:rsidP="00C23D0C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При покидании пользователем рабочего места не производится блокировка АРМ.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C23D0C" w:rsidRDefault="00190838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6"/>
        <w:tblW w:w="15020" w:type="dxa"/>
        <w:tblInd w:w="-107" w:type="dxa"/>
        <w:tblCellMar>
          <w:top w:w="23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1696"/>
        <w:gridCol w:w="3860"/>
        <w:gridCol w:w="378"/>
        <w:gridCol w:w="2542"/>
        <w:gridCol w:w="2305"/>
        <w:gridCol w:w="1868"/>
      </w:tblGrid>
      <w:tr w:rsidR="00216A53" w:rsidRPr="00C23D0C" w:rsidTr="00D47A38">
        <w:trPr>
          <w:trHeight w:val="54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16A53" w:rsidRPr="00C23D0C" w:rsidRDefault="00216A53" w:rsidP="00C23D0C">
            <w:pPr>
              <w:spacing w:line="239" w:lineRule="auto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Угроза утечки информации путем преднамеренного </w:t>
            </w:r>
          </w:p>
          <w:p w:rsidR="00216A53" w:rsidRPr="00C23D0C" w:rsidRDefault="00216A53" w:rsidP="00C23D0C">
            <w:pPr>
              <w:spacing w:line="256" w:lineRule="auto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копирования досту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пных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на неучтенные (в том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числе отчуждаемые) носители, а также печать неучтенных </w:t>
            </w:r>
          </w:p>
          <w:p w:rsidR="00216A53" w:rsidRPr="00C23D0C" w:rsidRDefault="00216A53" w:rsidP="00C23D0C">
            <w:pPr>
              <w:spacing w:line="259" w:lineRule="auto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копий документов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 </w:t>
            </w:r>
          </w:p>
          <w:p w:rsidR="00216A53" w:rsidRPr="00C23D0C" w:rsidRDefault="00216A53" w:rsidP="00C23D0C">
            <w:pPr>
              <w:tabs>
                <w:tab w:val="center" w:pos="376"/>
                <w:tab w:val="center" w:pos="2134"/>
              </w:tabs>
              <w:spacing w:after="3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принтерах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6A53" w:rsidRPr="00C23D0C" w:rsidRDefault="00216A53" w:rsidP="00C23D0C">
            <w:pPr>
              <w:spacing w:after="20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Копирование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выгруженной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отчуждаемые носители </w:t>
            </w:r>
          </w:p>
        </w:tc>
        <w:tc>
          <w:tcPr>
            <w:tcW w:w="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</w:p>
          <w:p w:rsidR="00216A53" w:rsidRPr="00C23D0C" w:rsidRDefault="00216A53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after="7" w:line="263" w:lineRule="auto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ОС,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СУБД, прикладные системы.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216A53" w:rsidRPr="00C23D0C" w:rsidTr="00D47A38">
        <w:trPr>
          <w:trHeight w:val="1620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6A53" w:rsidRPr="00C23D0C" w:rsidRDefault="00216A53" w:rsidP="00C23D0C">
            <w:pPr>
              <w:spacing w:line="239" w:lineRule="auto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after="28"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216A53" w:rsidRPr="00C23D0C" w:rsidRDefault="00216A53" w:rsidP="00C23D0C">
            <w:pPr>
              <w:numPr>
                <w:ilvl w:val="0"/>
                <w:numId w:val="21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216A53" w:rsidRPr="00C23D0C" w:rsidRDefault="00216A53" w:rsidP="00C23D0C">
            <w:pPr>
              <w:numPr>
                <w:ilvl w:val="0"/>
                <w:numId w:val="21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16A53" w:rsidRPr="00C23D0C" w:rsidRDefault="00216A53" w:rsidP="00C23D0C">
            <w:pPr>
              <w:numPr>
                <w:ilvl w:val="0"/>
                <w:numId w:val="21"/>
              </w:numPr>
              <w:spacing w:after="5" w:line="276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 </w:t>
            </w:r>
          </w:p>
          <w:p w:rsidR="00216A53" w:rsidRPr="00C23D0C" w:rsidRDefault="00216A53" w:rsidP="00C23D0C">
            <w:pPr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  <w:proofErr w:type="gram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для аутентификации</w:t>
            </w:r>
            <w:proofErr w:type="gram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7"/>
        <w:tblW w:w="15020" w:type="dxa"/>
        <w:tblInd w:w="-107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61"/>
        <w:gridCol w:w="1691"/>
        <w:gridCol w:w="4192"/>
        <w:gridCol w:w="2526"/>
        <w:gridCol w:w="2391"/>
        <w:gridCol w:w="1859"/>
      </w:tblGrid>
      <w:tr w:rsidR="00216A53" w:rsidRPr="00C23D0C" w:rsidTr="00216A53">
        <w:trPr>
          <w:trHeight w:val="226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6A53" w:rsidRPr="00C23D0C" w:rsidRDefault="00216A53" w:rsidP="00C23D0C">
            <w:pPr>
              <w:spacing w:line="24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Угроза внедрения </w:t>
            </w:r>
          </w:p>
          <w:p w:rsidR="00216A53" w:rsidRPr="00C23D0C" w:rsidRDefault="00216A53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вредоносных </w:t>
            </w:r>
          </w:p>
          <w:p w:rsidR="00216A53" w:rsidRPr="00C23D0C" w:rsidRDefault="00216A53" w:rsidP="00C23D0C">
            <w:pPr>
              <w:tabs>
                <w:tab w:val="center" w:pos="576"/>
                <w:tab w:val="center" w:pos="210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 </w:t>
            </w:r>
          </w:p>
          <w:p w:rsidR="00216A53" w:rsidRPr="00C23D0C" w:rsidRDefault="00216A53" w:rsidP="00C23D0C">
            <w:pPr>
              <w:spacing w:line="24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использованием съемных носителей,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а также в связи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 подключением стороннего оборудования (компьютеров, </w:t>
            </w:r>
          </w:p>
          <w:p w:rsidR="00216A53" w:rsidRPr="00C23D0C" w:rsidRDefault="00216A53" w:rsidP="00C23D0C">
            <w:pPr>
              <w:spacing w:line="238" w:lineRule="auto"/>
              <w:ind w:righ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КПК, смартфонов, телефонов, фотоаппаратов, </w:t>
            </w:r>
          </w:p>
          <w:p w:rsidR="00216A53" w:rsidRPr="00C23D0C" w:rsidRDefault="00216A53" w:rsidP="00C23D0C">
            <w:pPr>
              <w:spacing w:after="23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видеокамер, </w:t>
            </w:r>
          </w:p>
          <w:p w:rsidR="00216A53" w:rsidRPr="00C23D0C" w:rsidRDefault="00216A53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флэш-дисков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иных устройств, в том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числе имеющих выход в беспроводные сети связи)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Внутренний нарушитель Внешний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операционную среду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вредоносных программ, загруженных с использованием съемных носителей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after="10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Про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граммные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ОС,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СУБД, </w:t>
            </w:r>
          </w:p>
          <w:p w:rsidR="00216A53" w:rsidRPr="00C23D0C" w:rsidRDefault="00216A53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прикладные системы, технические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216A53" w:rsidRPr="00C23D0C" w:rsidRDefault="00216A53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216A53" w:rsidRPr="00C23D0C" w:rsidRDefault="00216A53" w:rsidP="00C23D0C">
            <w:pPr>
              <w:tabs>
                <w:tab w:val="center" w:pos="735"/>
                <w:tab w:val="center" w:pos="198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</w:p>
          <w:p w:rsidR="00216A53" w:rsidRPr="00C23D0C" w:rsidRDefault="00216A53" w:rsidP="00C23D0C">
            <w:pPr>
              <w:spacing w:after="20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216A53" w:rsidRPr="00C23D0C" w:rsidTr="00A45B31">
        <w:trPr>
          <w:trHeight w:val="5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after="30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216A53" w:rsidRPr="00C23D0C" w:rsidRDefault="00216A53" w:rsidP="00C23D0C">
            <w:pPr>
              <w:numPr>
                <w:ilvl w:val="0"/>
                <w:numId w:val="22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216A53" w:rsidRPr="00C23D0C" w:rsidRDefault="00216A53" w:rsidP="00C23D0C">
            <w:pPr>
              <w:numPr>
                <w:ilvl w:val="0"/>
                <w:numId w:val="22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16A53" w:rsidRPr="00C23D0C" w:rsidRDefault="00216A53" w:rsidP="00C23D0C">
            <w:pPr>
              <w:numPr>
                <w:ilvl w:val="0"/>
                <w:numId w:val="22"/>
              </w:numPr>
              <w:spacing w:after="5" w:line="276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 </w:t>
            </w:r>
          </w:p>
          <w:p w:rsidR="00216A53" w:rsidRPr="00C23D0C" w:rsidRDefault="00216A53" w:rsidP="00C23D0C">
            <w:pPr>
              <w:numPr>
                <w:ilvl w:val="0"/>
                <w:numId w:val="22"/>
              </w:numPr>
              <w:spacing w:after="27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216A53" w:rsidRPr="00C23D0C" w:rsidRDefault="00216A53" w:rsidP="00C23D0C">
            <w:pPr>
              <w:spacing w:line="259" w:lineRule="auto"/>
              <w:ind w:left="1" w:right="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  <w:proofErr w:type="gram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для аутентификации</w:t>
            </w:r>
            <w:proofErr w:type="gram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8"/>
        <w:tblW w:w="15020" w:type="dxa"/>
        <w:tblInd w:w="-107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46"/>
        <w:gridCol w:w="1691"/>
        <w:gridCol w:w="4201"/>
        <w:gridCol w:w="2524"/>
        <w:gridCol w:w="2398"/>
        <w:gridCol w:w="1860"/>
      </w:tblGrid>
      <w:tr w:rsidR="00216A53" w:rsidRPr="00C23D0C" w:rsidTr="00763D58">
        <w:trPr>
          <w:trHeight w:val="1298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16A53" w:rsidRPr="00C23D0C" w:rsidRDefault="00216A53" w:rsidP="00C23D0C">
            <w:pPr>
              <w:tabs>
                <w:tab w:val="center" w:pos="174"/>
                <w:tab w:val="center" w:pos="1119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Угроза </w:t>
            </w:r>
          </w:p>
          <w:p w:rsidR="00216A53" w:rsidRPr="00C23D0C" w:rsidRDefault="00216A53" w:rsidP="00C23D0C">
            <w:pPr>
              <w:spacing w:line="259" w:lineRule="auto"/>
              <w:ind w:righ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«Анализа сетевого трафика»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анализаторов пакетов (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снифферов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) для перехвата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(и иной конфиденциальной информации), а также для перехвата идентификаторов и паролей удаленного доступа (к сетевым службам)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after="26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(каналы связи)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ости: </w:t>
            </w:r>
          </w:p>
          <w:p w:rsidR="00216A53" w:rsidRPr="00C23D0C" w:rsidRDefault="00216A53" w:rsidP="00C23D0C">
            <w:pPr>
              <w:spacing w:line="238" w:lineRule="auto"/>
              <w:ind w:left="1" w:right="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характеристик сетевого трафика, перехват передаваемых </w:t>
            </w:r>
          </w:p>
          <w:p w:rsidR="00216A53" w:rsidRPr="00C23D0C" w:rsidRDefault="00216A53" w:rsidP="00C23D0C">
            <w:pPr>
              <w:spacing w:after="34"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данных, в том числе идентификаторо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 и паролей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пользователей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Высокая вероятность </w:t>
            </w:r>
          </w:p>
        </w:tc>
      </w:tr>
      <w:tr w:rsidR="00216A53" w:rsidRPr="00C23D0C" w:rsidTr="00763D58">
        <w:trPr>
          <w:trHeight w:val="1298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6A53" w:rsidRPr="00C23D0C" w:rsidRDefault="00216A53" w:rsidP="00C23D0C">
            <w:pPr>
              <w:tabs>
                <w:tab w:val="center" w:pos="174"/>
                <w:tab w:val="center" w:pos="1119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216A53" w:rsidRPr="00C23D0C" w:rsidRDefault="00216A53" w:rsidP="00C23D0C">
            <w:pPr>
              <w:numPr>
                <w:ilvl w:val="0"/>
                <w:numId w:val="23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216A53" w:rsidRPr="00C23D0C" w:rsidRDefault="00216A53" w:rsidP="00C23D0C">
            <w:pPr>
              <w:numPr>
                <w:ilvl w:val="0"/>
                <w:numId w:val="23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к кроссовому оборудованию. </w:t>
            </w:r>
          </w:p>
          <w:p w:rsidR="00216A53" w:rsidRPr="00C23D0C" w:rsidRDefault="00216A53" w:rsidP="00C23D0C">
            <w:pPr>
              <w:numPr>
                <w:ilvl w:val="0"/>
                <w:numId w:val="23"/>
              </w:numPr>
              <w:spacing w:line="284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В ЛВС используются только коммутаторы и маршрутизаторы (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216A53" w:rsidRPr="00C23D0C" w:rsidRDefault="00216A53" w:rsidP="00C23D0C">
            <w:pPr>
              <w:numPr>
                <w:ilvl w:val="0"/>
                <w:numId w:val="23"/>
              </w:numPr>
              <w:spacing w:after="2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216A53" w:rsidRPr="00C23D0C" w:rsidRDefault="00216A53" w:rsidP="00C23D0C">
            <w:pPr>
              <w:numPr>
                <w:ilvl w:val="0"/>
                <w:numId w:val="23"/>
              </w:numPr>
              <w:spacing w:after="3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 обмене информацией между серверными площадками Института, передаваемый трафик защищается при помощи технологии VPN. </w:t>
            </w:r>
          </w:p>
          <w:p w:rsidR="00216A53" w:rsidRPr="00C23D0C" w:rsidRDefault="00216A53" w:rsidP="00C23D0C">
            <w:pPr>
              <w:numPr>
                <w:ilvl w:val="0"/>
                <w:numId w:val="23"/>
              </w:numPr>
              <w:spacing w:after="2" w:line="27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удаленного доступа траффик защищается при помощи технологии VPN. </w:t>
            </w:r>
          </w:p>
          <w:p w:rsidR="00216A53" w:rsidRPr="00C23D0C" w:rsidRDefault="00216A53" w:rsidP="00C23D0C">
            <w:pPr>
              <w:numPr>
                <w:ilvl w:val="0"/>
                <w:numId w:val="23"/>
              </w:numPr>
              <w:spacing w:after="35" w:line="252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использовании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беспроводных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сетей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осуществляется идентификация/аутентификация пользователей по доменным учетным записям с помощью протокола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. Из гостевой сети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возможен доступ только в сеть Интернет. </w:t>
            </w:r>
          </w:p>
          <w:p w:rsidR="00216A53" w:rsidRPr="00C23D0C" w:rsidRDefault="00216A53" w:rsidP="00C23D0C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216A53" w:rsidRPr="00C23D0C" w:rsidRDefault="00216A53" w:rsidP="00C23D0C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Излишнее ПО, не являющееся необходимым для реализации бизнес-процессов, не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удалено с рабочих станций пользователей и серверов. </w:t>
            </w:r>
          </w:p>
          <w:p w:rsidR="00216A53" w:rsidRPr="00C23D0C" w:rsidRDefault="00216A53" w:rsidP="00C23D0C">
            <w:pPr>
              <w:spacing w:line="237" w:lineRule="auto"/>
              <w:ind w:left="1" w:firstLine="7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6A53" w:rsidRPr="00C23D0C" w:rsidRDefault="00216A53" w:rsidP="00C23D0C">
            <w:pPr>
              <w:spacing w:line="237" w:lineRule="auto"/>
              <w:ind w:left="1" w:firstLine="7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Пользователи обладают правами локальных администраторов на своих рабочих станциях.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C23D0C" w:rsidRDefault="00216A53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9"/>
        <w:tblW w:w="15020" w:type="dxa"/>
        <w:tblInd w:w="-107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52"/>
        <w:gridCol w:w="1690"/>
        <w:gridCol w:w="4203"/>
        <w:gridCol w:w="2520"/>
        <w:gridCol w:w="2398"/>
        <w:gridCol w:w="1857"/>
      </w:tblGrid>
      <w:tr w:rsidR="000E5ECC" w:rsidRPr="00C23D0C" w:rsidTr="00682C27">
        <w:trPr>
          <w:trHeight w:val="6131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Угроза сканирования сети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after="22" w:line="2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запросов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сетевым службам хостов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и анализ ответов на них с целью: </w:t>
            </w:r>
          </w:p>
          <w:p w:rsidR="000E5ECC" w:rsidRPr="00C23D0C" w:rsidRDefault="000E5ECC" w:rsidP="00C23D0C">
            <w:pPr>
              <w:numPr>
                <w:ilvl w:val="0"/>
                <w:numId w:val="24"/>
              </w:numPr>
              <w:spacing w:after="36" w:line="250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инвентаризации сетевых ресурсов (поиск узлов сети, определение их адресов, типов ОС); </w:t>
            </w:r>
          </w:p>
          <w:p w:rsidR="000E5ECC" w:rsidRPr="00C23D0C" w:rsidRDefault="000E5ECC" w:rsidP="00C23D0C">
            <w:pPr>
              <w:numPr>
                <w:ilvl w:val="0"/>
                <w:numId w:val="24"/>
              </w:numPr>
              <w:spacing w:after="26" w:line="257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выявления активных сетевых служб, используемых портов, версий программ (уязвимых); </w:t>
            </w:r>
          </w:p>
          <w:p w:rsidR="000E5ECC" w:rsidRPr="00C23D0C" w:rsidRDefault="000E5ECC" w:rsidP="00C23D0C">
            <w:pPr>
              <w:numPr>
                <w:ilvl w:val="0"/>
                <w:numId w:val="24"/>
              </w:numPr>
              <w:spacing w:after="55" w:line="237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выявления неиспользуемых, но установленных сетевых служб </w:t>
            </w:r>
          </w:p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(уязвимых)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(каналы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связи), программные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ости: </w:t>
            </w:r>
          </w:p>
          <w:p w:rsidR="000E5ECC" w:rsidRPr="00C23D0C" w:rsidRDefault="000E5ECC" w:rsidP="00C23D0C">
            <w:pPr>
              <w:spacing w:after="2" w:line="237" w:lineRule="auto"/>
              <w:ind w:left="1" w:right="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определение протоколов, доступных порто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в сетевых служб, идентификаторо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 соединений, активных сетевых </w:t>
            </w:r>
          </w:p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сервисов, </w:t>
            </w:r>
          </w:p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идентификаторо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 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паролей пользователей. Нарушение доступности: </w:t>
            </w:r>
          </w:p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возможен отказ в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обслуживании сканируемых сетевых сервисов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Высокая вероятность </w:t>
            </w:r>
          </w:p>
        </w:tc>
      </w:tr>
      <w:tr w:rsidR="000E5ECC" w:rsidRPr="00C23D0C" w:rsidTr="00682C27">
        <w:trPr>
          <w:trHeight w:val="1077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0E5ECC" w:rsidRPr="00C23D0C" w:rsidRDefault="000E5ECC" w:rsidP="00C23D0C">
            <w:pPr>
              <w:numPr>
                <w:ilvl w:val="0"/>
                <w:numId w:val="25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к кроссовому оборудованию. </w:t>
            </w:r>
          </w:p>
          <w:p w:rsidR="000E5ECC" w:rsidRPr="00C23D0C" w:rsidRDefault="000E5ECC" w:rsidP="00C23D0C">
            <w:pPr>
              <w:numPr>
                <w:ilvl w:val="0"/>
                <w:numId w:val="25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0E5ECC" w:rsidRPr="00C23D0C" w:rsidRDefault="000E5ECC" w:rsidP="00C23D0C">
            <w:pPr>
              <w:numPr>
                <w:ilvl w:val="0"/>
                <w:numId w:val="25"/>
              </w:numPr>
              <w:spacing w:after="1" w:line="27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0E5ECC" w:rsidRPr="00C23D0C" w:rsidRDefault="000E5ECC" w:rsidP="00C23D0C">
            <w:pPr>
              <w:numPr>
                <w:ilvl w:val="0"/>
                <w:numId w:val="25"/>
              </w:numPr>
              <w:spacing w:after="3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Права пользователей ограничены и не распространяются на установку ПО, а также отключение или изменение настроек СЗИ на серверах. </w:t>
            </w:r>
          </w:p>
          <w:p w:rsidR="000E5ECC" w:rsidRPr="00C23D0C" w:rsidRDefault="000E5ECC" w:rsidP="00C23D0C">
            <w:pPr>
              <w:numPr>
                <w:ilvl w:val="0"/>
                <w:numId w:val="25"/>
              </w:numPr>
              <w:spacing w:after="34" w:line="253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использовании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беспроводных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сетей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осуществляется идентификация/аутентификация пользователей по доменным учетным записям с помощью протокола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. Из гостевой сети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возможен доступ только в сеть Интернет. </w:t>
            </w:r>
          </w:p>
          <w:p w:rsidR="000E5ECC" w:rsidRPr="00C23D0C" w:rsidRDefault="000E5ECC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0E5ECC" w:rsidRPr="00C23D0C" w:rsidRDefault="000E5ECC" w:rsidP="00C23D0C">
            <w:pPr>
              <w:numPr>
                <w:ilvl w:val="0"/>
                <w:numId w:val="26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Не используется система обнаружения/предотвращения вторжений. </w:t>
            </w:r>
          </w:p>
          <w:p w:rsidR="000E5ECC" w:rsidRPr="00C23D0C" w:rsidRDefault="000E5ECC" w:rsidP="00C23D0C">
            <w:pPr>
              <w:numPr>
                <w:ilvl w:val="0"/>
                <w:numId w:val="26"/>
              </w:numPr>
              <w:spacing w:after="4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0E5ECC" w:rsidRPr="00C23D0C" w:rsidRDefault="000E5ECC" w:rsidP="00C23D0C">
            <w:pPr>
              <w:numPr>
                <w:ilvl w:val="0"/>
                <w:numId w:val="26"/>
              </w:numPr>
              <w:spacing w:line="283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 обладают правами локальных администраторов на своих рабочих станциях. </w:t>
            </w:r>
          </w:p>
          <w:p w:rsidR="000E5ECC" w:rsidRPr="00C23D0C" w:rsidRDefault="000E5ECC" w:rsidP="00C23D0C">
            <w:pPr>
              <w:numPr>
                <w:ilvl w:val="0"/>
                <w:numId w:val="26"/>
              </w:numPr>
              <w:spacing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осуществляется блокирование учетной записи после некоторого количества неуспешных попыток ввода пароля. </w:t>
            </w:r>
          </w:p>
          <w:p w:rsidR="000E5ECC" w:rsidRPr="00C23D0C" w:rsidRDefault="000E5ECC" w:rsidP="00C23D0C">
            <w:pPr>
              <w:spacing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0"/>
        <w:tblW w:w="15020" w:type="dxa"/>
        <w:tblInd w:w="-107" w:type="dxa"/>
        <w:tblCellMar>
          <w:top w:w="62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14"/>
        <w:gridCol w:w="1681"/>
        <w:gridCol w:w="4157"/>
        <w:gridCol w:w="2497"/>
        <w:gridCol w:w="2526"/>
        <w:gridCol w:w="1845"/>
      </w:tblGrid>
      <w:tr w:rsidR="000E5ECC" w:rsidRPr="00C23D0C" w:rsidTr="000E5ECC">
        <w:trPr>
          <w:trHeight w:val="4197"/>
        </w:trPr>
        <w:tc>
          <w:tcPr>
            <w:tcW w:w="23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Угроза выявления паролей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after="2"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Перебор паролей (в том числе с использованием </w:t>
            </w:r>
          </w:p>
          <w:p w:rsidR="000E5ECC" w:rsidRPr="00C23D0C" w:rsidRDefault="000E5ECC" w:rsidP="00C23D0C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специализированного ПО), установка вредоносных программ для перехвата паролей, подмена доверенного объекта сети (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IPspoofing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), перехват пакетов (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sniffing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). Взлом перехваченных в сети защищенных паролей (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хэш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(каналы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связи), программные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0E5ECC" w:rsidRPr="00C23D0C" w:rsidRDefault="000E5ECC" w:rsidP="00C23D0C">
            <w:pPr>
              <w:spacing w:line="239" w:lineRule="auto"/>
              <w:ind w:left="1" w:righ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доступности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выполнение любого </w:t>
            </w:r>
          </w:p>
          <w:p w:rsidR="000E5ECC" w:rsidRPr="00C23D0C" w:rsidRDefault="000E5ECC" w:rsidP="00C23D0C">
            <w:pPr>
              <w:spacing w:after="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действия, </w:t>
            </w:r>
          </w:p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связанно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го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>с получением несанкциониров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анного доступа </w:t>
            </w:r>
          </w:p>
        </w:tc>
        <w:tc>
          <w:tcPr>
            <w:tcW w:w="1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Высокая вероятность </w:t>
            </w:r>
          </w:p>
        </w:tc>
      </w:tr>
      <w:tr w:rsidR="000E5ECC" w:rsidRPr="00C23D0C" w:rsidTr="000E5ECC">
        <w:trPr>
          <w:trHeight w:val="45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after="30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0E5ECC" w:rsidRPr="00C23D0C" w:rsidRDefault="000E5ECC" w:rsidP="00C23D0C">
            <w:pPr>
              <w:numPr>
                <w:ilvl w:val="0"/>
                <w:numId w:val="27"/>
              </w:numPr>
              <w:spacing w:after="31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0E5ECC" w:rsidRPr="00C23D0C" w:rsidRDefault="000E5ECC" w:rsidP="00C23D0C">
            <w:pPr>
              <w:numPr>
                <w:ilvl w:val="0"/>
                <w:numId w:val="27"/>
              </w:numPr>
              <w:spacing w:after="4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0E5ECC" w:rsidRPr="00C23D0C" w:rsidRDefault="000E5ECC" w:rsidP="00C23D0C">
            <w:pPr>
              <w:numPr>
                <w:ilvl w:val="0"/>
                <w:numId w:val="27"/>
              </w:numPr>
              <w:spacing w:after="34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Аутентификационные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данные пользователей передаются в защищенном виде. </w:t>
            </w:r>
          </w:p>
          <w:p w:rsidR="000E5ECC" w:rsidRPr="00C23D0C" w:rsidRDefault="000E5ECC" w:rsidP="00C23D0C">
            <w:pPr>
              <w:numPr>
                <w:ilvl w:val="0"/>
                <w:numId w:val="27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Пароли хранятся в виде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хэш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-сумм. </w:t>
            </w:r>
          </w:p>
          <w:p w:rsidR="000E5ECC" w:rsidRPr="00C23D0C" w:rsidRDefault="000E5ECC" w:rsidP="00C23D0C">
            <w:pPr>
              <w:numPr>
                <w:ilvl w:val="0"/>
                <w:numId w:val="27"/>
              </w:numPr>
              <w:spacing w:after="4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Осуществляются идентификация и аутентификация по доменным учетным записям и паролям. </w:t>
            </w:r>
          </w:p>
          <w:p w:rsidR="000E5ECC" w:rsidRPr="00C23D0C" w:rsidRDefault="000E5ECC" w:rsidP="00C23D0C">
            <w:pPr>
              <w:numPr>
                <w:ilvl w:val="0"/>
                <w:numId w:val="27"/>
              </w:numPr>
              <w:spacing w:after="4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удаленного доступа траффик защищается при помощи технологии VPN. </w:t>
            </w:r>
          </w:p>
          <w:p w:rsidR="000E5ECC" w:rsidRPr="00C23D0C" w:rsidRDefault="000E5ECC" w:rsidP="00C23D0C">
            <w:pPr>
              <w:spacing w:line="276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 использовании беспроводных сетей осуществляется идентификация/аутентификация пользователей по доменным учетным записям с помощью протокола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. Из гостевой сети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возможен доступ только в сеть Интернет. </w:t>
            </w:r>
          </w:p>
          <w:p w:rsidR="000E5ECC" w:rsidRPr="00C23D0C" w:rsidRDefault="000E5ECC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0E5ECC" w:rsidRPr="00C23D0C" w:rsidRDefault="000E5ECC" w:rsidP="00C23D0C">
            <w:pPr>
              <w:numPr>
                <w:ilvl w:val="0"/>
                <w:numId w:val="29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Не используется система обнаружения/предотвращения вторжений. </w:t>
            </w:r>
          </w:p>
          <w:p w:rsidR="000E5ECC" w:rsidRPr="00C23D0C" w:rsidRDefault="000E5ECC" w:rsidP="00C23D0C">
            <w:pPr>
              <w:numPr>
                <w:ilvl w:val="0"/>
                <w:numId w:val="29"/>
              </w:numPr>
              <w:spacing w:after="2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0E5ECC" w:rsidRPr="00C23D0C" w:rsidRDefault="000E5ECC" w:rsidP="00C23D0C">
            <w:pPr>
              <w:numPr>
                <w:ilvl w:val="0"/>
                <w:numId w:val="29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 обладают правами администратора на рабочих станциях. </w:t>
            </w:r>
          </w:p>
          <w:p w:rsidR="000E5ECC" w:rsidRPr="00C23D0C" w:rsidRDefault="000E5ECC" w:rsidP="00C23D0C">
            <w:pPr>
              <w:numPr>
                <w:ilvl w:val="0"/>
                <w:numId w:val="27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1"/>
        <w:tblW w:w="15020" w:type="dxa"/>
        <w:tblInd w:w="-107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281"/>
        <w:gridCol w:w="1687"/>
        <w:gridCol w:w="4078"/>
        <w:gridCol w:w="2436"/>
        <w:gridCol w:w="2695"/>
        <w:gridCol w:w="1843"/>
      </w:tblGrid>
      <w:tr w:rsidR="000E5ECC" w:rsidRPr="00C23D0C" w:rsidTr="00AF2D24">
        <w:trPr>
          <w:trHeight w:val="3204"/>
        </w:trPr>
        <w:tc>
          <w:tcPr>
            <w:tcW w:w="22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Угроза навязывания ложного маршрута сети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63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Нес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анкционированное использование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протоколов маршрутизации (RIP, OSPF, LSP, EIGRP) и управления сетью (ICMP, SNMP) для внесения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изменений в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маршрутно-адресные таблицы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0E5ECC" w:rsidRPr="00C23D0C" w:rsidRDefault="000E5ECC" w:rsidP="00C23D0C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целостност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 и доступности: несанкциониров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анное изменение маршрутно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адресных данных, анализ и модификация передаваемых данных, навязывание ложных сообщений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0E5ECC" w:rsidRPr="00C23D0C" w:rsidTr="00AF2D24">
        <w:trPr>
          <w:trHeight w:val="3204"/>
        </w:trPr>
        <w:tc>
          <w:tcPr>
            <w:tcW w:w="22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0E5ECC" w:rsidRPr="00C23D0C" w:rsidRDefault="000E5ECC" w:rsidP="00C23D0C">
            <w:pPr>
              <w:numPr>
                <w:ilvl w:val="0"/>
                <w:numId w:val="30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к кроссовому оборудованию. </w:t>
            </w:r>
          </w:p>
          <w:p w:rsidR="000E5ECC" w:rsidRPr="00C23D0C" w:rsidRDefault="000E5ECC" w:rsidP="00C23D0C">
            <w:pPr>
              <w:numPr>
                <w:ilvl w:val="0"/>
                <w:numId w:val="30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0E5ECC" w:rsidRPr="00C23D0C" w:rsidRDefault="000E5ECC" w:rsidP="00C23D0C">
            <w:pPr>
              <w:numPr>
                <w:ilvl w:val="0"/>
                <w:numId w:val="30"/>
              </w:numPr>
              <w:spacing w:line="283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В ЛВС используются только коммутаторы и маршрутизаторы (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0E5ECC" w:rsidRPr="00C23D0C" w:rsidRDefault="000E5ECC" w:rsidP="00C23D0C">
            <w:pPr>
              <w:numPr>
                <w:ilvl w:val="0"/>
                <w:numId w:val="30"/>
              </w:numPr>
              <w:spacing w:after="34" w:line="253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использовании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беспроводных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сетей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осуществляется идентификация/аутентификация пользователей по доменным учетным записям с помощью протокола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. Из гостевой сети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возможен доступ только в сеть Интернет. </w:t>
            </w:r>
          </w:p>
          <w:p w:rsidR="000E5ECC" w:rsidRPr="00C23D0C" w:rsidRDefault="000E5ECC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0E5ECC" w:rsidRPr="00C23D0C" w:rsidRDefault="000E5ECC" w:rsidP="00C23D0C">
            <w:pPr>
              <w:numPr>
                <w:ilvl w:val="0"/>
                <w:numId w:val="31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Не используется система обнаружения/предотвращения вторжений. </w:t>
            </w:r>
          </w:p>
          <w:p w:rsidR="000E5ECC" w:rsidRPr="00C23D0C" w:rsidRDefault="000E5ECC" w:rsidP="00C23D0C">
            <w:pPr>
              <w:numPr>
                <w:ilvl w:val="0"/>
                <w:numId w:val="31"/>
              </w:numPr>
              <w:spacing w:after="6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0E5ECC" w:rsidRPr="00C23D0C" w:rsidRDefault="000E5ECC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C23D0C" w:rsidRDefault="000E5ECC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2"/>
        <w:tblW w:w="15020" w:type="dxa"/>
        <w:tblInd w:w="-107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34"/>
        <w:gridCol w:w="1677"/>
        <w:gridCol w:w="4093"/>
        <w:gridCol w:w="2478"/>
        <w:gridCol w:w="2585"/>
        <w:gridCol w:w="1853"/>
      </w:tblGrid>
      <w:tr w:rsidR="00307C9A" w:rsidRPr="00C23D0C" w:rsidTr="009D015B">
        <w:trPr>
          <w:trHeight w:val="2588"/>
        </w:trPr>
        <w:tc>
          <w:tcPr>
            <w:tcW w:w="2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7C9A" w:rsidRPr="00C23D0C" w:rsidRDefault="00307C9A" w:rsidP="00C23D0C">
            <w:pPr>
              <w:spacing w:after="48" w:line="238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Угроза внедрения ложного объекта </w:t>
            </w:r>
          </w:p>
          <w:p w:rsidR="00307C9A" w:rsidRPr="00C23D0C" w:rsidRDefault="00307C9A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сети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C23D0C" w:rsidRDefault="00307C9A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C23D0C" w:rsidRDefault="00307C9A" w:rsidP="00C23D0C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Перехват поискового запроса в протоколах удаленного поиска (ARP, DNS, WINS) - в сетях со стеком протоколов TCP/IP, и выдача на него ложного ответа, использование которого приводит к требуемому изменению в маршрутно-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адресных данных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C23D0C" w:rsidRDefault="00307C9A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C23D0C" w:rsidRDefault="00307C9A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07C9A" w:rsidRPr="00C23D0C" w:rsidRDefault="00307C9A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307C9A" w:rsidRPr="00C23D0C" w:rsidRDefault="00307C9A" w:rsidP="00C23D0C">
            <w:pPr>
              <w:spacing w:after="2" w:line="237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доступности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ПД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: перехват и просмотр трафика,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несанкц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иониров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анный доступ к </w:t>
            </w:r>
          </w:p>
          <w:p w:rsidR="00307C9A" w:rsidRPr="00C23D0C" w:rsidRDefault="00307C9A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сетевым ресурсам, навязывание ложной информации</w:t>
            </w:r>
          </w:p>
        </w:tc>
        <w:tc>
          <w:tcPr>
            <w:tcW w:w="18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7C9A" w:rsidRPr="00C23D0C" w:rsidRDefault="00307C9A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307C9A" w:rsidRPr="00C23D0C" w:rsidTr="009D015B">
        <w:trPr>
          <w:trHeight w:val="2588"/>
        </w:trPr>
        <w:tc>
          <w:tcPr>
            <w:tcW w:w="2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C23D0C" w:rsidRDefault="00307C9A" w:rsidP="00C23D0C">
            <w:pPr>
              <w:spacing w:after="48" w:line="238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C23D0C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07C9A" w:rsidRPr="00C23D0C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1. Обеспечивается разграничение доступа к кроссовому оборудованию. </w:t>
            </w:r>
          </w:p>
          <w:p w:rsidR="00307C9A" w:rsidRPr="00C23D0C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2. Доступ в помещения Института, где расположены рабочие станции пользователей, ограничен и контролируется.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работников. </w:t>
            </w:r>
          </w:p>
          <w:p w:rsidR="00307C9A" w:rsidRPr="00C23D0C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3. В ЛВС используются только коммутаторы и маршрутизаторы (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307C9A" w:rsidRPr="00C23D0C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4. При использовании беспроводных сетей осуществляется идентификация/аутентификация пользователей по доменным учетным записям с помощью протокола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. Из гостевой сети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возможен доступ только в сеть Интернет. </w:t>
            </w:r>
          </w:p>
          <w:p w:rsidR="00307C9A" w:rsidRPr="00C23D0C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307C9A" w:rsidRPr="00C23D0C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1. Не используется система обнаружения/предотвращения вторжений. </w:t>
            </w:r>
          </w:p>
          <w:p w:rsidR="00307C9A" w:rsidRPr="00C23D0C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2. Излишнее ПО, не являющееся необходимым для реализации бизнес-процессов, не удалено с рабочих станций пользователей. </w:t>
            </w:r>
          </w:p>
          <w:p w:rsidR="00307C9A" w:rsidRPr="00C23D0C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3. 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C23D0C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3"/>
        <w:tblW w:w="15020" w:type="dxa"/>
        <w:tblInd w:w="-107" w:type="dxa"/>
        <w:tblCellMar>
          <w:top w:w="23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2374"/>
        <w:gridCol w:w="1702"/>
        <w:gridCol w:w="4254"/>
        <w:gridCol w:w="2550"/>
        <w:gridCol w:w="2268"/>
        <w:gridCol w:w="1872"/>
      </w:tblGrid>
      <w:tr w:rsidR="00307C9A" w:rsidRPr="00C23D0C" w:rsidTr="00307C9A">
        <w:trPr>
          <w:trHeight w:val="65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F22" w:rsidRPr="00C23D0C" w:rsidRDefault="00307C9A" w:rsidP="00C23D0C">
            <w:pPr>
              <w:spacing w:after="22" w:line="258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Угрозы </w:t>
            </w:r>
            <w:r w:rsidR="0029387D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типа «Отказ в </w:t>
            </w:r>
            <w:r w:rsidR="00D55F22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обслуживании», в том числе: </w:t>
            </w:r>
          </w:p>
          <w:p w:rsidR="00D55F22" w:rsidRPr="00C23D0C" w:rsidRDefault="00D55F22" w:rsidP="00C23D0C">
            <w:pPr>
              <w:numPr>
                <w:ilvl w:val="0"/>
                <w:numId w:val="32"/>
              </w:numPr>
              <w:spacing w:after="45" w:line="24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частичное использование </w:t>
            </w:r>
          </w:p>
          <w:p w:rsidR="00D55F22" w:rsidRPr="00C23D0C" w:rsidRDefault="00D55F22" w:rsidP="00C23D0C">
            <w:pPr>
              <w:spacing w:after="17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ресурсов; </w:t>
            </w:r>
          </w:p>
          <w:p w:rsidR="00D55F22" w:rsidRPr="00C23D0C" w:rsidRDefault="00D55F22" w:rsidP="00C23D0C">
            <w:pPr>
              <w:numPr>
                <w:ilvl w:val="0"/>
                <w:numId w:val="32"/>
              </w:numPr>
              <w:spacing w:after="2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полное исчерпание ресурсов; </w:t>
            </w:r>
          </w:p>
          <w:p w:rsidR="00D55F22" w:rsidRPr="00C23D0C" w:rsidRDefault="00D55F22" w:rsidP="00C23D0C">
            <w:pPr>
              <w:numPr>
                <w:ilvl w:val="0"/>
                <w:numId w:val="32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D55F22" w:rsidRPr="00C23D0C" w:rsidRDefault="00D55F22" w:rsidP="00C23D0C">
            <w:pPr>
              <w:spacing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логической связности между техническими </w:t>
            </w:r>
          </w:p>
          <w:p w:rsidR="00D55F22" w:rsidRPr="00C23D0C" w:rsidRDefault="00D55F22" w:rsidP="00C23D0C">
            <w:pPr>
              <w:spacing w:after="2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средствами </w:t>
            </w:r>
          </w:p>
          <w:p w:rsidR="00D55F22" w:rsidRPr="00C23D0C" w:rsidRDefault="00D55F22" w:rsidP="00C23D0C">
            <w:pPr>
              <w:spacing w:after="24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D55F22" w:rsidRPr="00C23D0C" w:rsidRDefault="00D55F22" w:rsidP="00C23D0C">
            <w:pPr>
              <w:numPr>
                <w:ilvl w:val="0"/>
                <w:numId w:val="32"/>
              </w:numPr>
              <w:spacing w:after="53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ошибок в </w:t>
            </w:r>
          </w:p>
          <w:p w:rsidR="00307C9A" w:rsidRPr="00C23D0C" w:rsidRDefault="00D55F22" w:rsidP="00C23D0C">
            <w:pPr>
              <w:tabs>
                <w:tab w:val="center" w:pos="281"/>
                <w:tab w:val="center" w:pos="1257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программах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C23D0C" w:rsidRDefault="00307C9A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Внутренний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C23D0C" w:rsidRDefault="00307C9A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- привлечение части ресурсов </w:t>
            </w:r>
          </w:p>
          <w:p w:rsidR="00D55F22" w:rsidRPr="00C23D0C" w:rsidRDefault="00307C9A" w:rsidP="00C23D0C">
            <w:pPr>
              <w:spacing w:after="44" w:line="244" w:lineRule="auto"/>
              <w:ind w:left="1" w:right="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на обработку пакетов, </w:t>
            </w:r>
            <w:r w:rsidR="00D55F22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передаваемых злоумышленником со снижением пропускной способности </w:t>
            </w:r>
            <w:r w:rsidR="00D55F22"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каналов связи, производительности сетевых устройств, нарушением требований к времени обработки запросов; </w:t>
            </w:r>
          </w:p>
          <w:p w:rsidR="00D55F22" w:rsidRPr="00C23D0C" w:rsidRDefault="00D55F22" w:rsidP="00C23D0C">
            <w:pPr>
              <w:numPr>
                <w:ilvl w:val="0"/>
                <w:numId w:val="33"/>
              </w:numPr>
              <w:spacing w:line="238" w:lineRule="auto"/>
              <w:ind w:right="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исчерпание ресурсов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при обработке пакетов, передаваемых злоумышленником </w:t>
            </w:r>
          </w:p>
          <w:p w:rsidR="00D55F22" w:rsidRPr="00C23D0C" w:rsidRDefault="00D55F22" w:rsidP="00C23D0C">
            <w:pPr>
              <w:spacing w:after="34" w:line="251" w:lineRule="auto"/>
              <w:ind w:left="1" w:right="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(занятие всей полосы пропускания каналов связи, переполнение очередей запросов на обслуживание); </w:t>
            </w:r>
          </w:p>
          <w:p w:rsidR="00D55F22" w:rsidRPr="00C23D0C" w:rsidRDefault="00D55F22" w:rsidP="00C23D0C">
            <w:pPr>
              <w:numPr>
                <w:ilvl w:val="0"/>
                <w:numId w:val="33"/>
              </w:numPr>
              <w:spacing w:after="39" w:line="249" w:lineRule="auto"/>
              <w:ind w:right="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нарушителем управляющих сообщений от имени сетевых устройств, приводящих к изменению маршрутно-адресных данных или идентификационной 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информации; </w:t>
            </w:r>
          </w:p>
          <w:p w:rsidR="00307C9A" w:rsidRPr="00C23D0C" w:rsidRDefault="00D55F22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передача пакетов с нестандартными атрибутами или имеющих длину, превышающую максимально допустимый размер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C23D0C" w:rsidRDefault="00D55F22" w:rsidP="00C23D0C">
            <w:pPr>
              <w:spacing w:line="259" w:lineRule="auto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Технические средства </w:t>
            </w:r>
            <w:proofErr w:type="spellStart"/>
            <w:r w:rsidR="00307C9A"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07C9A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(каналы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связи), программные средства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6D3" w:rsidRPr="00C23D0C" w:rsidRDefault="0029387D" w:rsidP="00C23D0C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  <w:r w:rsidR="00307C9A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r w:rsidR="00307C9A"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за </w:t>
            </w:r>
            <w:r w:rsidR="001976D3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счет:  </w:t>
            </w:r>
          </w:p>
          <w:p w:rsidR="001976D3" w:rsidRPr="00C23D0C" w:rsidRDefault="001976D3" w:rsidP="00C23D0C">
            <w:pPr>
              <w:tabs>
                <w:tab w:val="center" w:pos="48"/>
                <w:tab w:val="center" w:pos="1478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="0029387D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снижения </w:t>
            </w:r>
          </w:p>
          <w:p w:rsidR="0029387D" w:rsidRPr="00C23D0C" w:rsidRDefault="0029387D" w:rsidP="00C23D0C">
            <w:pPr>
              <w:spacing w:after="13" w:line="253" w:lineRule="auto"/>
              <w:ind w:left="1" w:right="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Пропускной </w:t>
            </w:r>
            <w:r w:rsidR="001976D3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способности каналов </w:t>
            </w:r>
            <w:r w:rsidR="001976D3" w:rsidRPr="00C23D0C">
              <w:rPr>
                <w:rFonts w:ascii="Times New Roman" w:hAnsi="Times New Roman" w:cs="Times New Roman"/>
                <w:sz w:val="24"/>
                <w:szCs w:val="24"/>
              </w:rPr>
              <w:t>связи, производительно</w:t>
            </w:r>
            <w:r w:rsidR="001976D3"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сти </w:t>
            </w:r>
            <w:r w:rsidR="001976D3" w:rsidRPr="00C23D0C">
              <w:rPr>
                <w:rFonts w:ascii="Times New Roman" w:hAnsi="Times New Roman" w:cs="Times New Roman"/>
                <w:sz w:val="24"/>
                <w:szCs w:val="24"/>
              </w:rPr>
              <w:t>сетевых устр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ойств; снижение производительности серверных </w:t>
            </w:r>
            <w:r w:rsidR="001976D3" w:rsidRPr="00C23D0C">
              <w:rPr>
                <w:rFonts w:ascii="Times New Roman" w:hAnsi="Times New Roman" w:cs="Times New Roman"/>
                <w:sz w:val="24"/>
                <w:szCs w:val="24"/>
              </w:rPr>
              <w:t>приложений; - невозможности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передачи сообщений из-за отсутствия доступа к среде передачи, отказ в установлении соединения, </w:t>
            </w:r>
          </w:p>
          <w:p w:rsidR="0029387D" w:rsidRPr="00C23D0C" w:rsidRDefault="0029387D" w:rsidP="00C23D0C">
            <w:pPr>
              <w:spacing w:after="20" w:line="2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отказ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предоставлении сервиса; </w:t>
            </w:r>
          </w:p>
          <w:p w:rsidR="0029387D" w:rsidRPr="00C23D0C" w:rsidRDefault="0029387D" w:rsidP="00C23D0C">
            <w:pPr>
              <w:tabs>
                <w:tab w:val="center" w:pos="371"/>
                <w:tab w:val="center" w:pos="1763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- невозможности передачи, сообщений (получения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услуг)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из-за </w:t>
            </w:r>
          </w:p>
          <w:p w:rsidR="0029387D" w:rsidRPr="00C23D0C" w:rsidRDefault="0029387D" w:rsidP="00C23D0C">
            <w:pPr>
              <w:spacing w:line="253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отсутствия корректных маршрутно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адресных данных; нарушения </w:t>
            </w:r>
          </w:p>
          <w:p w:rsidR="00307C9A" w:rsidRPr="00C23D0C" w:rsidRDefault="0029387D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работоспособнос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ти </w:t>
            </w: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сетевых устройств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C23D0C" w:rsidRDefault="00307C9A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Средняя вероятность </w:t>
            </w:r>
          </w:p>
        </w:tc>
      </w:tr>
      <w:tr w:rsidR="0029387D" w:rsidRPr="00C23D0C" w:rsidTr="009535A3">
        <w:trPr>
          <w:trHeight w:val="655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387D" w:rsidRPr="00C23D0C" w:rsidRDefault="0029387D" w:rsidP="00C23D0C">
            <w:pPr>
              <w:spacing w:after="22" w:line="258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87D" w:rsidRPr="00C23D0C" w:rsidRDefault="0029387D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29387D" w:rsidRPr="00C23D0C" w:rsidRDefault="0029387D" w:rsidP="00C23D0C">
            <w:pPr>
              <w:numPr>
                <w:ilvl w:val="0"/>
                <w:numId w:val="34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29387D" w:rsidRPr="00C23D0C" w:rsidRDefault="0029387D" w:rsidP="00C23D0C">
            <w:pPr>
              <w:numPr>
                <w:ilvl w:val="0"/>
                <w:numId w:val="34"/>
              </w:numPr>
              <w:spacing w:after="5" w:line="27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29387D" w:rsidRPr="00C23D0C" w:rsidRDefault="0029387D" w:rsidP="00C23D0C">
            <w:pPr>
              <w:numPr>
                <w:ilvl w:val="0"/>
                <w:numId w:val="34"/>
              </w:numPr>
              <w:spacing w:line="282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В ЛВС используются только коммутаторы и маршрутизаторы (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29387D" w:rsidRPr="00C23D0C" w:rsidRDefault="0029387D" w:rsidP="00C23D0C">
            <w:pPr>
              <w:numPr>
                <w:ilvl w:val="0"/>
                <w:numId w:val="34"/>
              </w:numPr>
              <w:spacing w:after="30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29387D" w:rsidRPr="00C23D0C" w:rsidRDefault="0029387D" w:rsidP="00C23D0C">
            <w:pPr>
              <w:numPr>
                <w:ilvl w:val="0"/>
                <w:numId w:val="34"/>
              </w:numPr>
              <w:spacing w:after="28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29387D" w:rsidRPr="00C23D0C" w:rsidRDefault="0029387D" w:rsidP="00C23D0C">
            <w:pPr>
              <w:numPr>
                <w:ilvl w:val="0"/>
                <w:numId w:val="34"/>
              </w:numPr>
              <w:spacing w:after="33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Права пользователей на серверах ограничены. </w:t>
            </w:r>
          </w:p>
          <w:p w:rsidR="0029387D" w:rsidRPr="00C23D0C" w:rsidRDefault="0029387D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29387D" w:rsidRPr="00C23D0C" w:rsidRDefault="0029387D" w:rsidP="00C23D0C">
            <w:pPr>
              <w:numPr>
                <w:ilvl w:val="0"/>
                <w:numId w:val="35"/>
              </w:numPr>
              <w:spacing w:after="3" w:line="27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29387D" w:rsidRPr="00C23D0C" w:rsidRDefault="0029387D" w:rsidP="00C23D0C">
            <w:pPr>
              <w:numPr>
                <w:ilvl w:val="0"/>
                <w:numId w:val="35"/>
              </w:numPr>
              <w:spacing w:after="3" w:line="27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D0C">
              <w:rPr>
                <w:rFonts w:ascii="Times New Roman" w:hAnsi="Times New Roman" w:cs="Times New Roman"/>
                <w:sz w:val="24"/>
                <w:szCs w:val="24"/>
              </w:rPr>
              <w:t>Не используется система обнаружения/предотвращения вторжений.</w:t>
            </w:r>
          </w:p>
          <w:p w:rsidR="0029387D" w:rsidRPr="00C23D0C" w:rsidRDefault="0029387D" w:rsidP="00C23D0C">
            <w:pPr>
              <w:spacing w:after="19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387D" w:rsidRPr="00C23D0C" w:rsidRDefault="0029387D" w:rsidP="00C23D0C">
            <w:pPr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74A2" w:rsidRPr="00C23D0C" w:rsidRDefault="00DA74A2" w:rsidP="00C23D0C">
      <w:pPr>
        <w:jc w:val="both"/>
        <w:rPr>
          <w:rFonts w:ascii="Times New Roman" w:hAnsi="Times New Roman" w:cs="Times New Roman"/>
          <w:sz w:val="24"/>
          <w:szCs w:val="24"/>
        </w:rPr>
        <w:sectPr w:rsidR="00DA74A2" w:rsidRPr="00C23D0C" w:rsidSect="00DA74A2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sectPr w:rsidR="00DA74A2" w:rsidRPr="00D92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A30"/>
    <w:multiLevelType w:val="hybridMultilevel"/>
    <w:tmpl w:val="B8285564"/>
    <w:lvl w:ilvl="0" w:tplc="314819BC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1CD0A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A2F88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4A448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80FBE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0D7D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F0872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4EEA8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0A201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C8193B"/>
    <w:multiLevelType w:val="hybridMultilevel"/>
    <w:tmpl w:val="5A58639E"/>
    <w:lvl w:ilvl="0" w:tplc="3EA6D002">
      <w:start w:val="1"/>
      <w:numFmt w:val="bullet"/>
      <w:lvlText w:val=""/>
      <w:lvlJc w:val="left"/>
      <w:pPr>
        <w:ind w:left="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68FCF6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F69208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8A40FE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EC1C88">
      <w:start w:val="1"/>
      <w:numFmt w:val="bullet"/>
      <w:lvlText w:val="o"/>
      <w:lvlJc w:val="left"/>
      <w:pPr>
        <w:ind w:left="3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F23DF4">
      <w:start w:val="1"/>
      <w:numFmt w:val="bullet"/>
      <w:lvlText w:val="▪"/>
      <w:lvlJc w:val="left"/>
      <w:pPr>
        <w:ind w:left="4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6C6B2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2C21BC">
      <w:start w:val="1"/>
      <w:numFmt w:val="bullet"/>
      <w:lvlText w:val="o"/>
      <w:lvlJc w:val="left"/>
      <w:pPr>
        <w:ind w:left="5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722C32">
      <w:start w:val="1"/>
      <w:numFmt w:val="bullet"/>
      <w:lvlText w:val="▪"/>
      <w:lvlJc w:val="left"/>
      <w:pPr>
        <w:ind w:left="6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123406"/>
    <w:multiLevelType w:val="hybridMultilevel"/>
    <w:tmpl w:val="0B04FF08"/>
    <w:lvl w:ilvl="0" w:tplc="5C047ACE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E8003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A28E3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C2B64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4EAA2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AEDD9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9A2E5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CEA84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E28ED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34786E"/>
    <w:multiLevelType w:val="hybridMultilevel"/>
    <w:tmpl w:val="AB44DAB4"/>
    <w:lvl w:ilvl="0" w:tplc="D770A54A">
      <w:start w:val="1"/>
      <w:numFmt w:val="decimal"/>
      <w:lvlText w:val="%1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92AD9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A6B87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44FC6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2A823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00D5C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4607F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0AB89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065C9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CA3C1E"/>
    <w:multiLevelType w:val="hybridMultilevel"/>
    <w:tmpl w:val="27C2A936"/>
    <w:lvl w:ilvl="0" w:tplc="27F8B2E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2613A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2E092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E8C84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A80E5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48CA2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D6965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10B66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C732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563C09"/>
    <w:multiLevelType w:val="hybridMultilevel"/>
    <w:tmpl w:val="E82EC3D8"/>
    <w:lvl w:ilvl="0" w:tplc="D9F8834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5AAF5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74978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687F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4229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04268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F0E0A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6CF7D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4686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DC083F"/>
    <w:multiLevelType w:val="hybridMultilevel"/>
    <w:tmpl w:val="0CD81DF2"/>
    <w:lvl w:ilvl="0" w:tplc="40F2D7D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48A29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C4518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CC3D6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B8BF6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B0E51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C808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FC011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CCEBA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F0D13F9"/>
    <w:multiLevelType w:val="hybridMultilevel"/>
    <w:tmpl w:val="D8EC8C92"/>
    <w:lvl w:ilvl="0" w:tplc="5918534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0152E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06BD4C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703D1A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A0371C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EC8B56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5E98CC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4020FC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88603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05070D2"/>
    <w:multiLevelType w:val="hybridMultilevel"/>
    <w:tmpl w:val="F3083A9E"/>
    <w:lvl w:ilvl="0" w:tplc="2898A08A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44CFC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D4B18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9E0C2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AC285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CACF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D82D6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2AC24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B6CC4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806EB7"/>
    <w:multiLevelType w:val="hybridMultilevel"/>
    <w:tmpl w:val="86944D8C"/>
    <w:lvl w:ilvl="0" w:tplc="4C3273E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946C7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E2857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DE549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F46C4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609B3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A22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A02C7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D267F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48312C7"/>
    <w:multiLevelType w:val="hybridMultilevel"/>
    <w:tmpl w:val="FE720B44"/>
    <w:lvl w:ilvl="0" w:tplc="A28434F6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DC85E2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C002F0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860508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7A5638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1617BE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0CED7E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44FF36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3C4C9E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CD96B92"/>
    <w:multiLevelType w:val="hybridMultilevel"/>
    <w:tmpl w:val="1B62CCA6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2" w15:restartNumberingAfterBreak="0">
    <w:nsid w:val="2DA601F4"/>
    <w:multiLevelType w:val="hybridMultilevel"/>
    <w:tmpl w:val="1F184C34"/>
    <w:lvl w:ilvl="0" w:tplc="DA907F2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5C39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40084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BE857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2E209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2415E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B899C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5A595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94EE8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4F4E7F"/>
    <w:multiLevelType w:val="hybridMultilevel"/>
    <w:tmpl w:val="30349F30"/>
    <w:lvl w:ilvl="0" w:tplc="8E02874A">
      <w:start w:val="1"/>
      <w:numFmt w:val="decimal"/>
      <w:lvlText w:val="%1.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F27A56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506958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949EA8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6CBB32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DE9262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78C824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A6A8C0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0E89BA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E15E0F"/>
    <w:multiLevelType w:val="hybridMultilevel"/>
    <w:tmpl w:val="6CE64952"/>
    <w:lvl w:ilvl="0" w:tplc="5A64015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09E8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CE5CA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10923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48FF0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0E290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2EEE7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560B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641AC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ACC6E96"/>
    <w:multiLevelType w:val="hybridMultilevel"/>
    <w:tmpl w:val="6DB67D2A"/>
    <w:lvl w:ilvl="0" w:tplc="3BFCAE6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68151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A061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4A4DA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7C758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A2DFB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DA27F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FEBF3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6ED8F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7C4126"/>
    <w:multiLevelType w:val="hybridMultilevel"/>
    <w:tmpl w:val="040A47CC"/>
    <w:lvl w:ilvl="0" w:tplc="C756BF44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CE146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40CBA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904BB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3E684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6A48A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78D60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DED0A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C6F0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D512A7"/>
    <w:multiLevelType w:val="hybridMultilevel"/>
    <w:tmpl w:val="92123504"/>
    <w:lvl w:ilvl="0" w:tplc="68C27606">
      <w:start w:val="1"/>
      <w:numFmt w:val="decimal"/>
      <w:lvlText w:val="%1."/>
      <w:lvlJc w:val="left"/>
      <w:pPr>
        <w:ind w:left="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47A0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0224D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522E6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62F47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36D4F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E95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C86CB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10AF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94090C"/>
    <w:multiLevelType w:val="hybridMultilevel"/>
    <w:tmpl w:val="87E248FE"/>
    <w:lvl w:ilvl="0" w:tplc="B390413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A0C3C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36D43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FEA6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C8525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E23EF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6A40B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A6804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94431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6D5D1E"/>
    <w:multiLevelType w:val="hybridMultilevel"/>
    <w:tmpl w:val="471C59E2"/>
    <w:lvl w:ilvl="0" w:tplc="A354683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E8068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6C5F5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14289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D6B60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123A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58580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0C94D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B0211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6C7378"/>
    <w:multiLevelType w:val="hybridMultilevel"/>
    <w:tmpl w:val="3354A1B2"/>
    <w:lvl w:ilvl="0" w:tplc="D7BC08C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80DC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4CF3F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E832F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0AD4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3A911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F634B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6D06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2091F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F204076"/>
    <w:multiLevelType w:val="hybridMultilevel"/>
    <w:tmpl w:val="6E2C1F2A"/>
    <w:lvl w:ilvl="0" w:tplc="B03C750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2" w15:restartNumberingAfterBreak="0">
    <w:nsid w:val="506218CA"/>
    <w:multiLevelType w:val="hybridMultilevel"/>
    <w:tmpl w:val="7A90632E"/>
    <w:lvl w:ilvl="0" w:tplc="6E6A3BC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C65E5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4276E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9498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1E384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16863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C684C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D8FE9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2A861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8E683C"/>
    <w:multiLevelType w:val="hybridMultilevel"/>
    <w:tmpl w:val="2334F76A"/>
    <w:lvl w:ilvl="0" w:tplc="533A504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909BB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5480D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8A5D2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0AC4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7829F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E007E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64E0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86AFD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6937D1"/>
    <w:multiLevelType w:val="hybridMultilevel"/>
    <w:tmpl w:val="341A2E9C"/>
    <w:lvl w:ilvl="0" w:tplc="6B16B080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32065E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B80C8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EA1A0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5083A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44ABC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F8043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2400F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B2BFB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83A5FE5"/>
    <w:multiLevelType w:val="hybridMultilevel"/>
    <w:tmpl w:val="299489D4"/>
    <w:lvl w:ilvl="0" w:tplc="20BE653A">
      <w:start w:val="5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E675D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241D2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C6A04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B077F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88CA9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5498A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8AF29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B0E3B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AF41594"/>
    <w:multiLevelType w:val="hybridMultilevel"/>
    <w:tmpl w:val="FC3C33B2"/>
    <w:lvl w:ilvl="0" w:tplc="A41660C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29CE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CAD96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E0046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52794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2E0C7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C2AFD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8E716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E639C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C630E7C"/>
    <w:multiLevelType w:val="hybridMultilevel"/>
    <w:tmpl w:val="98AC7410"/>
    <w:lvl w:ilvl="0" w:tplc="049AEC82">
      <w:start w:val="1"/>
      <w:numFmt w:val="bullet"/>
      <w:lvlText w:val=""/>
      <w:lvlJc w:val="left"/>
      <w:pPr>
        <w:ind w:left="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C40EC8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8048DA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B48F48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BAA6CC">
      <w:start w:val="1"/>
      <w:numFmt w:val="bullet"/>
      <w:lvlText w:val="o"/>
      <w:lvlJc w:val="left"/>
      <w:pPr>
        <w:ind w:left="3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B6DACA">
      <w:start w:val="1"/>
      <w:numFmt w:val="bullet"/>
      <w:lvlText w:val="▪"/>
      <w:lvlJc w:val="left"/>
      <w:pPr>
        <w:ind w:left="4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A44D48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821AFC">
      <w:start w:val="1"/>
      <w:numFmt w:val="bullet"/>
      <w:lvlText w:val="o"/>
      <w:lvlJc w:val="left"/>
      <w:pPr>
        <w:ind w:left="5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0E29D2">
      <w:start w:val="1"/>
      <w:numFmt w:val="bullet"/>
      <w:lvlText w:val="▪"/>
      <w:lvlJc w:val="left"/>
      <w:pPr>
        <w:ind w:left="6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FFD388B"/>
    <w:multiLevelType w:val="hybridMultilevel"/>
    <w:tmpl w:val="D51C1C70"/>
    <w:lvl w:ilvl="0" w:tplc="3DBCD58A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5ABAE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5638B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44A9E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1CC68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BEFCD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E2D0C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30E3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4CC17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1B07CD"/>
    <w:multiLevelType w:val="hybridMultilevel"/>
    <w:tmpl w:val="0B2856BC"/>
    <w:lvl w:ilvl="0" w:tplc="E90AE740">
      <w:start w:val="4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242C8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6B69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428FB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B2051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2C18F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20CA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C686E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46CB3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C3E5617"/>
    <w:multiLevelType w:val="hybridMultilevel"/>
    <w:tmpl w:val="0082B770"/>
    <w:lvl w:ilvl="0" w:tplc="EBB03DB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76EA7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3A95B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0AF12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A00E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A0903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E8365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72C7B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9C501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2CF48D6"/>
    <w:multiLevelType w:val="hybridMultilevel"/>
    <w:tmpl w:val="1DBACCF8"/>
    <w:lvl w:ilvl="0" w:tplc="C32629CE">
      <w:start w:val="1"/>
      <w:numFmt w:val="decimal"/>
      <w:lvlText w:val="%1.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E4077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782DE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B65AD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B849C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E35F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3A4EC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02C0F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1C790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B30255F"/>
    <w:multiLevelType w:val="hybridMultilevel"/>
    <w:tmpl w:val="ABAEA346"/>
    <w:lvl w:ilvl="0" w:tplc="67721D6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4204E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52C26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C60CF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9CA4E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18A5E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424D6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E0486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222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B887346"/>
    <w:multiLevelType w:val="hybridMultilevel"/>
    <w:tmpl w:val="21D8A20C"/>
    <w:lvl w:ilvl="0" w:tplc="2E86454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E490A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8CCC3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0A4C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6894C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E016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64C39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BCD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DA369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FED7FA1"/>
    <w:multiLevelType w:val="hybridMultilevel"/>
    <w:tmpl w:val="A68CE338"/>
    <w:lvl w:ilvl="0" w:tplc="9FCE4D78">
      <w:start w:val="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4A7C0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4031B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96E09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38E08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CCEA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9C1C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4A785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1EEBB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3"/>
  </w:num>
  <w:num w:numId="3">
    <w:abstractNumId w:val="20"/>
  </w:num>
  <w:num w:numId="4">
    <w:abstractNumId w:val="17"/>
  </w:num>
  <w:num w:numId="5">
    <w:abstractNumId w:val="5"/>
  </w:num>
  <w:num w:numId="6">
    <w:abstractNumId w:val="4"/>
  </w:num>
  <w:num w:numId="7">
    <w:abstractNumId w:val="29"/>
  </w:num>
  <w:num w:numId="8">
    <w:abstractNumId w:val="3"/>
  </w:num>
  <w:num w:numId="9">
    <w:abstractNumId w:val="26"/>
  </w:num>
  <w:num w:numId="10">
    <w:abstractNumId w:val="32"/>
  </w:num>
  <w:num w:numId="11">
    <w:abstractNumId w:val="14"/>
  </w:num>
  <w:num w:numId="12">
    <w:abstractNumId w:val="23"/>
  </w:num>
  <w:num w:numId="13">
    <w:abstractNumId w:val="13"/>
  </w:num>
  <w:num w:numId="14">
    <w:abstractNumId w:val="34"/>
  </w:num>
  <w:num w:numId="15">
    <w:abstractNumId w:val="16"/>
  </w:num>
  <w:num w:numId="16">
    <w:abstractNumId w:val="1"/>
  </w:num>
  <w:num w:numId="17">
    <w:abstractNumId w:val="25"/>
  </w:num>
  <w:num w:numId="18">
    <w:abstractNumId w:val="6"/>
  </w:num>
  <w:num w:numId="19">
    <w:abstractNumId w:val="11"/>
  </w:num>
  <w:num w:numId="20">
    <w:abstractNumId w:val="21"/>
  </w:num>
  <w:num w:numId="21">
    <w:abstractNumId w:val="31"/>
  </w:num>
  <w:num w:numId="22">
    <w:abstractNumId w:val="19"/>
  </w:num>
  <w:num w:numId="23">
    <w:abstractNumId w:val="9"/>
  </w:num>
  <w:num w:numId="24">
    <w:abstractNumId w:val="24"/>
  </w:num>
  <w:num w:numId="25">
    <w:abstractNumId w:val="12"/>
  </w:num>
  <w:num w:numId="26">
    <w:abstractNumId w:val="15"/>
  </w:num>
  <w:num w:numId="27">
    <w:abstractNumId w:val="18"/>
  </w:num>
  <w:num w:numId="28">
    <w:abstractNumId w:val="27"/>
  </w:num>
  <w:num w:numId="29">
    <w:abstractNumId w:val="30"/>
  </w:num>
  <w:num w:numId="30">
    <w:abstractNumId w:val="8"/>
  </w:num>
  <w:num w:numId="31">
    <w:abstractNumId w:val="22"/>
  </w:num>
  <w:num w:numId="32">
    <w:abstractNumId w:val="7"/>
  </w:num>
  <w:num w:numId="33">
    <w:abstractNumId w:val="10"/>
  </w:num>
  <w:num w:numId="34">
    <w:abstractNumId w:val="28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55"/>
    <w:rsid w:val="000B32EE"/>
    <w:rsid w:val="000E5ECC"/>
    <w:rsid w:val="00136E90"/>
    <w:rsid w:val="001538EE"/>
    <w:rsid w:val="00190838"/>
    <w:rsid w:val="001976D3"/>
    <w:rsid w:val="002122FE"/>
    <w:rsid w:val="00216A53"/>
    <w:rsid w:val="0029387D"/>
    <w:rsid w:val="00307C9A"/>
    <w:rsid w:val="00316F7B"/>
    <w:rsid w:val="00341D4B"/>
    <w:rsid w:val="00485828"/>
    <w:rsid w:val="004B3B87"/>
    <w:rsid w:val="0068420F"/>
    <w:rsid w:val="00857546"/>
    <w:rsid w:val="00AB40A5"/>
    <w:rsid w:val="00B2665E"/>
    <w:rsid w:val="00B65F51"/>
    <w:rsid w:val="00BD3BF0"/>
    <w:rsid w:val="00C23D0C"/>
    <w:rsid w:val="00CA2A55"/>
    <w:rsid w:val="00CA7BBE"/>
    <w:rsid w:val="00CC3B78"/>
    <w:rsid w:val="00D55F22"/>
    <w:rsid w:val="00D9258A"/>
    <w:rsid w:val="00DA4F82"/>
    <w:rsid w:val="00DA74A2"/>
    <w:rsid w:val="00E73168"/>
    <w:rsid w:val="00EC36D8"/>
    <w:rsid w:val="00F07C1C"/>
    <w:rsid w:val="00F56FC6"/>
    <w:rsid w:val="00FB2655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C3EF7"/>
  <w15:chartTrackingRefBased/>
  <w15:docId w15:val="{4B3A7661-3A2D-4451-A2C8-35C76831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16F7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E67D7"/>
    <w:pPr>
      <w:ind w:left="720"/>
      <w:contextualSpacing/>
    </w:pPr>
  </w:style>
  <w:style w:type="table" w:customStyle="1" w:styleId="TableGrid1">
    <w:name w:val="TableGrid1"/>
    <w:rsid w:val="00F56FC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341D4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36E9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19083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AB40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AB40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216A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216A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216A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0E5E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0E5E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0E5E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Grid13"/>
    <w:rsid w:val="00307C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27</Pages>
  <Words>5638</Words>
  <Characters>32140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 И</dc:creator>
  <cp:keywords/>
  <dc:description/>
  <cp:lastModifiedBy>Н И</cp:lastModifiedBy>
  <cp:revision>14</cp:revision>
  <dcterms:created xsi:type="dcterms:W3CDTF">2020-05-29T18:43:00Z</dcterms:created>
  <dcterms:modified xsi:type="dcterms:W3CDTF">2020-06-06T22:12:00Z</dcterms:modified>
</cp:coreProperties>
</file>