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b/>
          <w:sz w:val="52"/>
          <w:szCs w:val="52"/>
        </w:rPr>
      </w:pPr>
      <w:r>
        <w:rPr>
          <w:rFonts w:hint="eastAsia" w:ascii="微软雅黑" w:hAnsi="微软雅黑"/>
          <w:b/>
          <w:sz w:val="52"/>
          <w:szCs w:val="52"/>
        </w:rPr>
        <w:t>苏大附中巡课管理系统需求文档</w:t>
      </w:r>
    </w:p>
    <w:p>
      <w:pPr>
        <w:rPr>
          <w:rFonts w:ascii="微软雅黑" w:hAnsi="微软雅黑"/>
        </w:rPr>
      </w:pP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rPr>
                <w:rFonts w:ascii="微软雅黑" w:hAnsi="微软雅黑"/>
                <w:b/>
              </w:rPr>
            </w:pPr>
            <w:r>
              <w:rPr>
                <w:rFonts w:hint="eastAsia" w:ascii="微软雅黑" w:hAnsi="微软雅黑"/>
                <w:b/>
              </w:rPr>
              <w:t>版本号</w:t>
            </w:r>
          </w:p>
        </w:tc>
        <w:tc>
          <w:tcPr>
            <w:tcW w:w="2074" w:type="dxa"/>
          </w:tcPr>
          <w:p>
            <w:pPr>
              <w:jc w:val="center"/>
              <w:rPr>
                <w:rFonts w:ascii="微软雅黑" w:hAnsi="微软雅黑"/>
                <w:b/>
              </w:rPr>
            </w:pPr>
            <w:r>
              <w:rPr>
                <w:rFonts w:hint="eastAsia" w:ascii="微软雅黑" w:hAnsi="微软雅黑"/>
                <w:b/>
              </w:rPr>
              <w:t>发布日期</w:t>
            </w:r>
          </w:p>
        </w:tc>
        <w:tc>
          <w:tcPr>
            <w:tcW w:w="2074" w:type="dxa"/>
          </w:tcPr>
          <w:p>
            <w:pPr>
              <w:jc w:val="center"/>
              <w:rPr>
                <w:rFonts w:ascii="微软雅黑" w:hAnsi="微软雅黑"/>
                <w:b/>
              </w:rPr>
            </w:pPr>
            <w:r>
              <w:rPr>
                <w:rFonts w:hint="eastAsia" w:ascii="微软雅黑" w:hAnsi="微软雅黑"/>
                <w:b/>
              </w:rPr>
              <w:t>撰写人</w:t>
            </w:r>
          </w:p>
        </w:tc>
        <w:tc>
          <w:tcPr>
            <w:tcW w:w="2074" w:type="dxa"/>
          </w:tcPr>
          <w:p>
            <w:pPr>
              <w:jc w:val="center"/>
              <w:rPr>
                <w:rFonts w:ascii="微软雅黑" w:hAnsi="微软雅黑"/>
                <w:b/>
              </w:rPr>
            </w:pPr>
            <w:r>
              <w:rPr>
                <w:rFonts w:hint="eastAsia" w:ascii="微软雅黑" w:hAnsi="微软雅黑"/>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rPr>
                <w:rFonts w:ascii="微软雅黑" w:hAnsi="微软雅黑"/>
              </w:rPr>
            </w:pPr>
            <w:r>
              <w:rPr>
                <w:rFonts w:hint="eastAsia" w:ascii="微软雅黑" w:hAnsi="微软雅黑"/>
              </w:rPr>
              <w:t>V</w:t>
            </w:r>
            <w:r>
              <w:rPr>
                <w:rFonts w:ascii="微软雅黑" w:hAnsi="微软雅黑"/>
              </w:rPr>
              <w:t>1.0</w:t>
            </w:r>
          </w:p>
        </w:tc>
        <w:tc>
          <w:tcPr>
            <w:tcW w:w="2074" w:type="dxa"/>
          </w:tcPr>
          <w:p>
            <w:pPr>
              <w:jc w:val="center"/>
              <w:rPr>
                <w:rFonts w:ascii="微软雅黑" w:hAnsi="微软雅黑"/>
              </w:rPr>
            </w:pPr>
            <w:r>
              <w:rPr>
                <w:rFonts w:hint="eastAsia" w:ascii="微软雅黑" w:hAnsi="微软雅黑"/>
              </w:rPr>
              <w:t>2</w:t>
            </w:r>
            <w:r>
              <w:rPr>
                <w:rFonts w:ascii="微软雅黑" w:hAnsi="微软雅黑"/>
              </w:rPr>
              <w:t>019.0</w:t>
            </w:r>
            <w:r>
              <w:rPr>
                <w:rFonts w:hint="eastAsia" w:ascii="微软雅黑" w:hAnsi="微软雅黑"/>
              </w:rPr>
              <w:t>3</w:t>
            </w:r>
            <w:r>
              <w:rPr>
                <w:rFonts w:ascii="微软雅黑" w:hAnsi="微软雅黑"/>
              </w:rPr>
              <w:t>.</w:t>
            </w:r>
            <w:r>
              <w:rPr>
                <w:rFonts w:hint="eastAsia" w:ascii="微软雅黑" w:hAnsi="微软雅黑"/>
              </w:rPr>
              <w:t>04</w:t>
            </w:r>
          </w:p>
        </w:tc>
        <w:tc>
          <w:tcPr>
            <w:tcW w:w="2074" w:type="dxa"/>
          </w:tcPr>
          <w:p>
            <w:pPr>
              <w:jc w:val="center"/>
              <w:rPr>
                <w:rFonts w:ascii="微软雅黑" w:hAnsi="微软雅黑"/>
              </w:rPr>
            </w:pPr>
            <w:r>
              <w:rPr>
                <w:rFonts w:hint="eastAsia" w:ascii="微软雅黑" w:hAnsi="微软雅黑"/>
              </w:rPr>
              <w:t>张浩</w:t>
            </w:r>
          </w:p>
        </w:tc>
        <w:tc>
          <w:tcPr>
            <w:tcW w:w="2074" w:type="dxa"/>
          </w:tcPr>
          <w:p>
            <w:pPr>
              <w:jc w:val="center"/>
              <w:rPr>
                <w:rFonts w:ascii="微软雅黑" w:hAnsi="微软雅黑"/>
              </w:rPr>
            </w:pPr>
            <w:r>
              <w:rPr>
                <w:rFonts w:hint="eastAsia" w:ascii="微软雅黑" w:hAnsi="微软雅黑"/>
              </w:rPr>
              <w:t>草稿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jc w:val="center"/>
              <w:rPr>
                <w:rFonts w:ascii="微软雅黑" w:hAnsi="微软雅黑"/>
              </w:rPr>
            </w:pPr>
            <w:r>
              <w:rPr>
                <w:rFonts w:hint="eastAsia" w:ascii="微软雅黑" w:hAnsi="微软雅黑"/>
              </w:rPr>
              <w:t>V2.0</w:t>
            </w:r>
          </w:p>
        </w:tc>
        <w:tc>
          <w:tcPr>
            <w:tcW w:w="2074" w:type="dxa"/>
          </w:tcPr>
          <w:p>
            <w:pPr>
              <w:jc w:val="center"/>
              <w:rPr>
                <w:rFonts w:ascii="微软雅黑" w:hAnsi="微软雅黑"/>
              </w:rPr>
            </w:pPr>
            <w:r>
              <w:rPr>
                <w:rFonts w:hint="eastAsia" w:ascii="微软雅黑" w:hAnsi="微软雅黑"/>
              </w:rPr>
              <w:t>2019.03.11</w:t>
            </w:r>
          </w:p>
        </w:tc>
        <w:tc>
          <w:tcPr>
            <w:tcW w:w="2074" w:type="dxa"/>
          </w:tcPr>
          <w:p>
            <w:pPr>
              <w:jc w:val="center"/>
              <w:rPr>
                <w:rFonts w:ascii="微软雅黑" w:hAnsi="微软雅黑"/>
              </w:rPr>
            </w:pPr>
            <w:r>
              <w:rPr>
                <w:rFonts w:hint="eastAsia" w:ascii="微软雅黑" w:hAnsi="微软雅黑"/>
              </w:rPr>
              <w:t>张浩</w:t>
            </w:r>
          </w:p>
        </w:tc>
        <w:tc>
          <w:tcPr>
            <w:tcW w:w="2074" w:type="dxa"/>
          </w:tcPr>
          <w:p>
            <w:pPr>
              <w:jc w:val="center"/>
              <w:rPr>
                <w:rFonts w:ascii="微软雅黑" w:hAnsi="微软雅黑"/>
              </w:rPr>
            </w:pPr>
            <w:r>
              <w:rPr>
                <w:rFonts w:hint="eastAsia" w:ascii="微软雅黑" w:hAnsi="微软雅黑"/>
              </w:rPr>
              <w:t>初稿</w:t>
            </w:r>
          </w:p>
        </w:tc>
      </w:tr>
    </w:tbl>
    <w:p/>
    <w:p/>
    <w:p/>
    <w:p/>
    <w:p/>
    <w:p/>
    <w:p/>
    <w:p/>
    <w:p/>
    <w:p/>
    <w:p/>
    <w:p/>
    <w:p/>
    <w:p/>
    <w:p/>
    <w:p/>
    <w:p/>
    <w:p/>
    <w:p/>
    <w:p/>
    <w:p/>
    <w:p/>
    <w:p/>
    <w:p/>
    <w:p/>
    <w:p/>
    <w:p/>
    <w:p/>
    <w:p/>
    <w:p/>
    <w:p/>
    <w:p/>
    <w:p/>
    <w:sdt>
      <w:sdtPr>
        <w:rPr>
          <w:rFonts w:eastAsia="微软雅黑" w:asciiTheme="minorHAnsi" w:hAnsiTheme="minorHAnsi" w:cstheme="minorBidi"/>
          <w:b w:val="0"/>
          <w:bCs w:val="0"/>
          <w:color w:val="auto"/>
          <w:kern w:val="2"/>
          <w:sz w:val="24"/>
          <w:szCs w:val="22"/>
          <w:lang w:val="zh-CN"/>
        </w:rPr>
        <w:id w:val="25448785"/>
        <w:docPartObj>
          <w:docPartGallery w:val="Table of Contents"/>
          <w:docPartUnique/>
        </w:docPartObj>
      </w:sdtPr>
      <w:sdtEndPr>
        <w:rPr>
          <w:rFonts w:eastAsia="微软雅黑" w:asciiTheme="minorHAnsi" w:hAnsiTheme="minorHAnsi" w:cstheme="minorBidi"/>
          <w:b w:val="0"/>
          <w:bCs w:val="0"/>
          <w:color w:val="auto"/>
          <w:kern w:val="2"/>
          <w:sz w:val="24"/>
          <w:szCs w:val="22"/>
          <w:lang w:val="en-US"/>
        </w:rPr>
      </w:sdtEndPr>
      <w:sdtContent>
        <w:p>
          <w:pPr>
            <w:pStyle w:val="20"/>
          </w:pPr>
          <w:r>
            <w:rPr>
              <w:lang w:val="zh-CN"/>
            </w:rPr>
            <w:t>目录</w:t>
          </w:r>
        </w:p>
        <w:p>
          <w:pPr>
            <w:pStyle w:val="7"/>
            <w:tabs>
              <w:tab w:val="left" w:pos="220"/>
              <w:tab w:val="clear" w:pos="440"/>
            </w:tabs>
            <w:rPr>
              <w:kern w:val="2"/>
              <w:sz w:val="21"/>
            </w:rPr>
          </w:pPr>
          <w:r>
            <w:fldChar w:fldCharType="begin"/>
          </w:r>
          <w:r>
            <w:instrText xml:space="preserve"> TOC \o "1-3" \h \z \u </w:instrText>
          </w:r>
          <w:r>
            <w:fldChar w:fldCharType="separate"/>
          </w:r>
          <w:r>
            <w:fldChar w:fldCharType="begin"/>
          </w:r>
          <w:r>
            <w:instrText xml:space="preserve"> HYPERLINK \l "_Toc3208963" </w:instrText>
          </w:r>
          <w:r>
            <w:fldChar w:fldCharType="separate"/>
          </w:r>
          <w:r>
            <w:rPr>
              <w:rStyle w:val="11"/>
            </w:rPr>
            <w:t>1.</w:t>
          </w:r>
          <w:r>
            <w:rPr>
              <w:kern w:val="2"/>
              <w:sz w:val="21"/>
            </w:rPr>
            <w:tab/>
          </w:r>
          <w:r>
            <w:rPr>
              <w:rStyle w:val="11"/>
              <w:rFonts w:hint="eastAsia"/>
            </w:rPr>
            <w:t>产品概览</w:t>
          </w:r>
          <w:r>
            <w:tab/>
          </w:r>
          <w:r>
            <w:fldChar w:fldCharType="begin"/>
          </w:r>
          <w:r>
            <w:instrText xml:space="preserve"> PAGEREF _Toc3208963 \h </w:instrText>
          </w:r>
          <w:r>
            <w:fldChar w:fldCharType="separate"/>
          </w:r>
          <w:r>
            <w:t>3</w:t>
          </w:r>
          <w:r>
            <w:fldChar w:fldCharType="end"/>
          </w:r>
          <w:r>
            <w:fldChar w:fldCharType="end"/>
          </w:r>
        </w:p>
        <w:p>
          <w:pPr>
            <w:pStyle w:val="8"/>
            <w:tabs>
              <w:tab w:val="right" w:leader="dot" w:pos="8296"/>
            </w:tabs>
            <w:rPr>
              <w:kern w:val="2"/>
              <w:sz w:val="21"/>
            </w:rPr>
          </w:pPr>
          <w:r>
            <w:fldChar w:fldCharType="begin"/>
          </w:r>
          <w:r>
            <w:instrText xml:space="preserve"> HYPERLINK \l "_Toc3208964" </w:instrText>
          </w:r>
          <w:r>
            <w:fldChar w:fldCharType="separate"/>
          </w:r>
          <w:r>
            <w:rPr>
              <w:rStyle w:val="11"/>
            </w:rPr>
            <w:t>1.1</w:t>
          </w:r>
          <w:r>
            <w:rPr>
              <w:rStyle w:val="11"/>
              <w:rFonts w:hint="eastAsia"/>
            </w:rPr>
            <w:t>项目背景</w:t>
          </w:r>
          <w:r>
            <w:tab/>
          </w:r>
          <w:r>
            <w:fldChar w:fldCharType="begin"/>
          </w:r>
          <w:r>
            <w:instrText xml:space="preserve"> PAGEREF _Toc3208964 \h </w:instrText>
          </w:r>
          <w:r>
            <w:fldChar w:fldCharType="separate"/>
          </w:r>
          <w:r>
            <w:t>3</w:t>
          </w:r>
          <w:r>
            <w:fldChar w:fldCharType="end"/>
          </w:r>
          <w:r>
            <w:fldChar w:fldCharType="end"/>
          </w:r>
        </w:p>
        <w:p>
          <w:pPr>
            <w:pStyle w:val="8"/>
            <w:tabs>
              <w:tab w:val="right" w:leader="dot" w:pos="8296"/>
            </w:tabs>
            <w:rPr>
              <w:kern w:val="2"/>
              <w:sz w:val="21"/>
            </w:rPr>
          </w:pPr>
          <w:r>
            <w:fldChar w:fldCharType="begin"/>
          </w:r>
          <w:r>
            <w:instrText xml:space="preserve"> HYPERLINK \l "_Toc3208965" </w:instrText>
          </w:r>
          <w:r>
            <w:fldChar w:fldCharType="separate"/>
          </w:r>
          <w:r>
            <w:rPr>
              <w:rStyle w:val="11"/>
            </w:rPr>
            <w:t>1.2</w:t>
          </w:r>
          <w:r>
            <w:rPr>
              <w:rStyle w:val="11"/>
              <w:rFonts w:hint="eastAsia"/>
            </w:rPr>
            <w:t>项目目标</w:t>
          </w:r>
          <w:r>
            <w:tab/>
          </w:r>
          <w:r>
            <w:fldChar w:fldCharType="begin"/>
          </w:r>
          <w:r>
            <w:instrText xml:space="preserve"> PAGEREF _Toc3208965 \h </w:instrText>
          </w:r>
          <w:r>
            <w:fldChar w:fldCharType="separate"/>
          </w:r>
          <w:r>
            <w:t>3</w:t>
          </w:r>
          <w:r>
            <w:fldChar w:fldCharType="end"/>
          </w:r>
          <w:r>
            <w:fldChar w:fldCharType="end"/>
          </w:r>
        </w:p>
        <w:p>
          <w:pPr>
            <w:pStyle w:val="8"/>
            <w:tabs>
              <w:tab w:val="right" w:leader="dot" w:pos="8296"/>
            </w:tabs>
            <w:rPr>
              <w:kern w:val="2"/>
              <w:sz w:val="21"/>
            </w:rPr>
          </w:pPr>
          <w:r>
            <w:fldChar w:fldCharType="begin"/>
          </w:r>
          <w:r>
            <w:instrText xml:space="preserve"> HYPERLINK \l "_Toc3208966" </w:instrText>
          </w:r>
          <w:r>
            <w:fldChar w:fldCharType="separate"/>
          </w:r>
          <w:r>
            <w:rPr>
              <w:rStyle w:val="11"/>
            </w:rPr>
            <w:t>1.3</w:t>
          </w:r>
          <w:r>
            <w:rPr>
              <w:rStyle w:val="11"/>
              <w:rFonts w:hint="eastAsia"/>
            </w:rPr>
            <w:t>巡课流程</w:t>
          </w:r>
          <w:r>
            <w:tab/>
          </w:r>
          <w:r>
            <w:fldChar w:fldCharType="begin"/>
          </w:r>
          <w:r>
            <w:instrText xml:space="preserve"> PAGEREF _Toc3208966 \h </w:instrText>
          </w:r>
          <w:r>
            <w:fldChar w:fldCharType="separate"/>
          </w:r>
          <w:r>
            <w:t>3</w:t>
          </w:r>
          <w:r>
            <w:fldChar w:fldCharType="end"/>
          </w:r>
          <w:r>
            <w:fldChar w:fldCharType="end"/>
          </w:r>
        </w:p>
        <w:p>
          <w:pPr>
            <w:pStyle w:val="7"/>
            <w:tabs>
              <w:tab w:val="left" w:pos="220"/>
              <w:tab w:val="clear" w:pos="440"/>
            </w:tabs>
            <w:rPr>
              <w:kern w:val="2"/>
              <w:sz w:val="21"/>
            </w:rPr>
          </w:pPr>
          <w:r>
            <w:fldChar w:fldCharType="begin"/>
          </w:r>
          <w:r>
            <w:instrText xml:space="preserve"> HYPERLINK \l "_Toc3208967" </w:instrText>
          </w:r>
          <w:r>
            <w:fldChar w:fldCharType="separate"/>
          </w:r>
          <w:r>
            <w:rPr>
              <w:rStyle w:val="11"/>
            </w:rPr>
            <w:t>2.</w:t>
          </w:r>
          <w:r>
            <w:rPr>
              <w:kern w:val="2"/>
              <w:sz w:val="21"/>
            </w:rPr>
            <w:tab/>
          </w:r>
          <w:r>
            <w:rPr>
              <w:rStyle w:val="11"/>
              <w:rFonts w:hint="eastAsia"/>
            </w:rPr>
            <w:t>产品需求点——后台</w:t>
          </w:r>
          <w:r>
            <w:tab/>
          </w:r>
          <w:r>
            <w:fldChar w:fldCharType="begin"/>
          </w:r>
          <w:r>
            <w:instrText xml:space="preserve"> PAGEREF _Toc3208967 \h </w:instrText>
          </w:r>
          <w:r>
            <w:fldChar w:fldCharType="separate"/>
          </w:r>
          <w:r>
            <w:t>4</w:t>
          </w:r>
          <w:r>
            <w:fldChar w:fldCharType="end"/>
          </w:r>
          <w:r>
            <w:fldChar w:fldCharType="end"/>
          </w:r>
        </w:p>
        <w:p>
          <w:pPr>
            <w:pStyle w:val="8"/>
            <w:tabs>
              <w:tab w:val="right" w:leader="dot" w:pos="8296"/>
            </w:tabs>
            <w:rPr>
              <w:kern w:val="2"/>
              <w:sz w:val="21"/>
            </w:rPr>
          </w:pPr>
          <w:r>
            <w:fldChar w:fldCharType="begin"/>
          </w:r>
          <w:r>
            <w:instrText xml:space="preserve"> HYPERLINK \l "_Toc3208968" </w:instrText>
          </w:r>
          <w:r>
            <w:fldChar w:fldCharType="separate"/>
          </w:r>
          <w:r>
            <w:rPr>
              <w:rStyle w:val="11"/>
            </w:rPr>
            <w:t>2.1</w:t>
          </w:r>
          <w:r>
            <w:rPr>
              <w:rStyle w:val="11"/>
              <w:rFonts w:hint="eastAsia"/>
            </w:rPr>
            <w:t>后台数据导入</w:t>
          </w:r>
          <w:r>
            <w:tab/>
          </w:r>
          <w:r>
            <w:fldChar w:fldCharType="begin"/>
          </w:r>
          <w:r>
            <w:instrText xml:space="preserve"> PAGEREF _Toc3208968 \h </w:instrText>
          </w:r>
          <w:r>
            <w:fldChar w:fldCharType="separate"/>
          </w:r>
          <w:r>
            <w:t>4</w:t>
          </w:r>
          <w:r>
            <w:fldChar w:fldCharType="end"/>
          </w:r>
          <w:r>
            <w:fldChar w:fldCharType="end"/>
          </w:r>
        </w:p>
        <w:p>
          <w:pPr>
            <w:pStyle w:val="8"/>
            <w:tabs>
              <w:tab w:val="right" w:leader="dot" w:pos="8296"/>
            </w:tabs>
            <w:rPr>
              <w:kern w:val="2"/>
              <w:sz w:val="21"/>
            </w:rPr>
          </w:pPr>
          <w:r>
            <w:fldChar w:fldCharType="begin"/>
          </w:r>
          <w:r>
            <w:instrText xml:space="preserve"> HYPERLINK \l "_Toc3208969" </w:instrText>
          </w:r>
          <w:r>
            <w:fldChar w:fldCharType="separate"/>
          </w:r>
          <w:r>
            <w:rPr>
              <w:rStyle w:val="11"/>
            </w:rPr>
            <w:t>2.2</w:t>
          </w:r>
          <w:r>
            <w:rPr>
              <w:rStyle w:val="11"/>
              <w:rFonts w:hint="eastAsia"/>
            </w:rPr>
            <w:t>汇报信息查看</w:t>
          </w:r>
          <w:r>
            <w:tab/>
          </w:r>
          <w:r>
            <w:fldChar w:fldCharType="begin"/>
          </w:r>
          <w:r>
            <w:instrText xml:space="preserve"> PAGEREF _Toc3208969 \h </w:instrText>
          </w:r>
          <w:r>
            <w:fldChar w:fldCharType="separate"/>
          </w:r>
          <w:r>
            <w:t>5</w:t>
          </w:r>
          <w:r>
            <w:fldChar w:fldCharType="end"/>
          </w:r>
          <w:r>
            <w:fldChar w:fldCharType="end"/>
          </w:r>
        </w:p>
        <w:p>
          <w:pPr>
            <w:pStyle w:val="8"/>
            <w:tabs>
              <w:tab w:val="right" w:leader="dot" w:pos="8296"/>
            </w:tabs>
            <w:rPr>
              <w:kern w:val="2"/>
              <w:sz w:val="21"/>
            </w:rPr>
          </w:pPr>
          <w:r>
            <w:fldChar w:fldCharType="begin"/>
          </w:r>
          <w:r>
            <w:instrText xml:space="preserve"> HYPERLINK \l "_Toc3208970" </w:instrText>
          </w:r>
          <w:r>
            <w:fldChar w:fldCharType="separate"/>
          </w:r>
          <w:r>
            <w:rPr>
              <w:rStyle w:val="11"/>
            </w:rPr>
            <w:t>2.3</w:t>
          </w:r>
          <w:r>
            <w:rPr>
              <w:rStyle w:val="11"/>
              <w:rFonts w:hint="eastAsia"/>
            </w:rPr>
            <w:t>汇总表格导出</w:t>
          </w:r>
          <w:r>
            <w:tab/>
          </w:r>
          <w:r>
            <w:fldChar w:fldCharType="begin"/>
          </w:r>
          <w:r>
            <w:instrText xml:space="preserve"> PAGEREF _Toc3208970 \h </w:instrText>
          </w:r>
          <w:r>
            <w:fldChar w:fldCharType="separate"/>
          </w:r>
          <w:r>
            <w:t>5</w:t>
          </w:r>
          <w:r>
            <w:fldChar w:fldCharType="end"/>
          </w:r>
          <w:r>
            <w:fldChar w:fldCharType="end"/>
          </w:r>
        </w:p>
        <w:p>
          <w:pPr>
            <w:pStyle w:val="7"/>
            <w:rPr>
              <w:kern w:val="2"/>
              <w:sz w:val="21"/>
            </w:rPr>
          </w:pPr>
          <w:r>
            <w:fldChar w:fldCharType="begin"/>
          </w:r>
          <w:r>
            <w:instrText xml:space="preserve"> HYPERLINK \l "_Toc3208971" </w:instrText>
          </w:r>
          <w:r>
            <w:fldChar w:fldCharType="separate"/>
          </w:r>
          <w:r>
            <w:rPr>
              <w:rStyle w:val="11"/>
            </w:rPr>
            <w:t>3.</w:t>
          </w:r>
          <w:r>
            <w:rPr>
              <w:rStyle w:val="11"/>
              <w:rFonts w:hint="eastAsia"/>
            </w:rPr>
            <w:t>产品需求点——移动端</w:t>
          </w:r>
          <w:r>
            <w:tab/>
          </w:r>
          <w:r>
            <w:fldChar w:fldCharType="begin"/>
          </w:r>
          <w:r>
            <w:instrText xml:space="preserve"> PAGEREF _Toc3208971 \h </w:instrText>
          </w:r>
          <w:r>
            <w:fldChar w:fldCharType="separate"/>
          </w:r>
          <w:r>
            <w:t>6</w:t>
          </w:r>
          <w:r>
            <w:fldChar w:fldCharType="end"/>
          </w:r>
          <w:r>
            <w:fldChar w:fldCharType="end"/>
          </w:r>
        </w:p>
        <w:p>
          <w:pPr>
            <w:pStyle w:val="8"/>
            <w:tabs>
              <w:tab w:val="right" w:leader="dot" w:pos="8296"/>
            </w:tabs>
            <w:rPr>
              <w:kern w:val="2"/>
              <w:sz w:val="21"/>
            </w:rPr>
          </w:pPr>
          <w:r>
            <w:fldChar w:fldCharType="begin"/>
          </w:r>
          <w:r>
            <w:instrText xml:space="preserve"> HYPERLINK \l "_Toc3208972" </w:instrText>
          </w:r>
          <w:r>
            <w:fldChar w:fldCharType="separate"/>
          </w:r>
          <w:r>
            <w:rPr>
              <w:rStyle w:val="11"/>
            </w:rPr>
            <w:t>3.1</w:t>
          </w:r>
          <w:r>
            <w:rPr>
              <w:rStyle w:val="11"/>
              <w:rFonts w:hint="eastAsia"/>
            </w:rPr>
            <w:t>主界面</w:t>
          </w:r>
          <w:r>
            <w:tab/>
          </w:r>
          <w:r>
            <w:fldChar w:fldCharType="begin"/>
          </w:r>
          <w:r>
            <w:instrText xml:space="preserve"> PAGEREF _Toc3208972 \h </w:instrText>
          </w:r>
          <w:r>
            <w:fldChar w:fldCharType="separate"/>
          </w:r>
          <w:r>
            <w:t>6</w:t>
          </w:r>
          <w:r>
            <w:fldChar w:fldCharType="end"/>
          </w:r>
          <w:r>
            <w:fldChar w:fldCharType="end"/>
          </w:r>
        </w:p>
        <w:p>
          <w:pPr>
            <w:pStyle w:val="8"/>
            <w:tabs>
              <w:tab w:val="right" w:leader="dot" w:pos="8296"/>
            </w:tabs>
            <w:rPr>
              <w:kern w:val="2"/>
              <w:sz w:val="21"/>
            </w:rPr>
          </w:pPr>
          <w:r>
            <w:fldChar w:fldCharType="begin"/>
          </w:r>
          <w:r>
            <w:instrText xml:space="preserve"> HYPERLINK \l "_Toc3208973" </w:instrText>
          </w:r>
          <w:r>
            <w:fldChar w:fldCharType="separate"/>
          </w:r>
          <w:r>
            <w:rPr>
              <w:rStyle w:val="11"/>
            </w:rPr>
            <w:t>3.2</w:t>
          </w:r>
          <w:r>
            <w:rPr>
              <w:rStyle w:val="11"/>
              <w:rFonts w:hint="eastAsia"/>
            </w:rPr>
            <w:t>验菜</w:t>
          </w:r>
          <w:r>
            <w:tab/>
          </w:r>
          <w:r>
            <w:fldChar w:fldCharType="begin"/>
          </w:r>
          <w:r>
            <w:instrText xml:space="preserve"> PAGEREF _Toc3208973 \h </w:instrText>
          </w:r>
          <w:r>
            <w:fldChar w:fldCharType="separate"/>
          </w:r>
          <w:r>
            <w:t>7</w:t>
          </w:r>
          <w:r>
            <w:fldChar w:fldCharType="end"/>
          </w:r>
          <w:r>
            <w:fldChar w:fldCharType="end"/>
          </w:r>
        </w:p>
        <w:p>
          <w:pPr>
            <w:pStyle w:val="8"/>
            <w:tabs>
              <w:tab w:val="right" w:leader="dot" w:pos="8296"/>
            </w:tabs>
            <w:rPr>
              <w:kern w:val="2"/>
              <w:sz w:val="21"/>
            </w:rPr>
          </w:pPr>
          <w:r>
            <w:fldChar w:fldCharType="begin"/>
          </w:r>
          <w:r>
            <w:instrText xml:space="preserve"> HYPERLINK \l "_Toc3208974" </w:instrText>
          </w:r>
          <w:r>
            <w:fldChar w:fldCharType="separate"/>
          </w:r>
          <w:r>
            <w:rPr>
              <w:rStyle w:val="11"/>
            </w:rPr>
            <w:t>3.3</w:t>
          </w:r>
          <w:r>
            <w:rPr>
              <w:rStyle w:val="11"/>
              <w:rFonts w:hint="eastAsia"/>
            </w:rPr>
            <w:t>早读巡课</w:t>
          </w:r>
          <w:r>
            <w:tab/>
          </w:r>
          <w:r>
            <w:fldChar w:fldCharType="begin"/>
          </w:r>
          <w:r>
            <w:instrText xml:space="preserve"> PAGEREF _Toc3208974 \h </w:instrText>
          </w:r>
          <w:r>
            <w:fldChar w:fldCharType="separate"/>
          </w:r>
          <w:r>
            <w:t>8</w:t>
          </w:r>
          <w:r>
            <w:fldChar w:fldCharType="end"/>
          </w:r>
          <w:r>
            <w:fldChar w:fldCharType="end"/>
          </w:r>
        </w:p>
        <w:p>
          <w:pPr>
            <w:pStyle w:val="8"/>
            <w:tabs>
              <w:tab w:val="right" w:leader="dot" w:pos="8296"/>
            </w:tabs>
            <w:rPr>
              <w:kern w:val="2"/>
              <w:sz w:val="21"/>
            </w:rPr>
          </w:pPr>
          <w:r>
            <w:fldChar w:fldCharType="begin"/>
          </w:r>
          <w:r>
            <w:instrText xml:space="preserve"> HYPERLINK \l "_Toc3208975" </w:instrText>
          </w:r>
          <w:r>
            <w:fldChar w:fldCharType="separate"/>
          </w:r>
          <w:r>
            <w:rPr>
              <w:rStyle w:val="11"/>
            </w:rPr>
            <w:t>3.4</w:t>
          </w:r>
          <w:r>
            <w:rPr>
              <w:rStyle w:val="11"/>
              <w:rFonts w:hint="eastAsia"/>
            </w:rPr>
            <w:t>集会点名</w:t>
          </w:r>
          <w:r>
            <w:tab/>
          </w:r>
          <w:r>
            <w:fldChar w:fldCharType="begin"/>
          </w:r>
          <w:r>
            <w:instrText xml:space="preserve"> PAGEREF _Toc3208975 \h </w:instrText>
          </w:r>
          <w:r>
            <w:fldChar w:fldCharType="separate"/>
          </w:r>
          <w:r>
            <w:t>9</w:t>
          </w:r>
          <w:r>
            <w:fldChar w:fldCharType="end"/>
          </w:r>
          <w:r>
            <w:fldChar w:fldCharType="end"/>
          </w:r>
        </w:p>
        <w:p>
          <w:pPr>
            <w:pStyle w:val="8"/>
            <w:tabs>
              <w:tab w:val="right" w:leader="dot" w:pos="8296"/>
            </w:tabs>
            <w:rPr>
              <w:kern w:val="2"/>
              <w:sz w:val="21"/>
            </w:rPr>
          </w:pPr>
          <w:r>
            <w:fldChar w:fldCharType="begin"/>
          </w:r>
          <w:r>
            <w:instrText xml:space="preserve"> HYPERLINK \l "_Toc3208976" </w:instrText>
          </w:r>
          <w:r>
            <w:fldChar w:fldCharType="separate"/>
          </w:r>
          <w:r>
            <w:rPr>
              <w:rStyle w:val="11"/>
            </w:rPr>
            <w:t>3.5</w:t>
          </w:r>
          <w:r>
            <w:rPr>
              <w:rStyle w:val="11"/>
              <w:rFonts w:hint="eastAsia"/>
            </w:rPr>
            <w:t>巡课</w:t>
          </w:r>
          <w:r>
            <w:tab/>
          </w:r>
          <w:r>
            <w:fldChar w:fldCharType="begin"/>
          </w:r>
          <w:r>
            <w:instrText xml:space="preserve"> PAGEREF _Toc3208976 \h </w:instrText>
          </w:r>
          <w:r>
            <w:fldChar w:fldCharType="separate"/>
          </w:r>
          <w:r>
            <w:t>10</w:t>
          </w:r>
          <w:r>
            <w:fldChar w:fldCharType="end"/>
          </w:r>
          <w:r>
            <w:fldChar w:fldCharType="end"/>
          </w:r>
        </w:p>
        <w:p>
          <w:pPr>
            <w:pStyle w:val="8"/>
            <w:tabs>
              <w:tab w:val="right" w:leader="dot" w:pos="8296"/>
            </w:tabs>
            <w:rPr>
              <w:kern w:val="2"/>
              <w:sz w:val="21"/>
            </w:rPr>
          </w:pPr>
          <w:r>
            <w:fldChar w:fldCharType="begin"/>
          </w:r>
          <w:r>
            <w:instrText xml:space="preserve"> HYPERLINK \l "_Toc3208977" </w:instrText>
          </w:r>
          <w:r>
            <w:fldChar w:fldCharType="separate"/>
          </w:r>
          <w:r>
            <w:rPr>
              <w:rStyle w:val="11"/>
            </w:rPr>
            <w:t>3.6</w:t>
          </w:r>
          <w:r>
            <w:rPr>
              <w:rStyle w:val="11"/>
              <w:rFonts w:hint="eastAsia"/>
            </w:rPr>
            <w:t>午餐秩序</w:t>
          </w:r>
          <w:r>
            <w:tab/>
          </w:r>
          <w:r>
            <w:fldChar w:fldCharType="begin"/>
          </w:r>
          <w:r>
            <w:instrText xml:space="preserve"> PAGEREF _Toc3208977 \h </w:instrText>
          </w:r>
          <w:r>
            <w:fldChar w:fldCharType="separate"/>
          </w:r>
          <w:r>
            <w:t>11</w:t>
          </w:r>
          <w:r>
            <w:fldChar w:fldCharType="end"/>
          </w:r>
          <w:r>
            <w:fldChar w:fldCharType="end"/>
          </w:r>
        </w:p>
        <w:p>
          <w:pPr>
            <w:pStyle w:val="8"/>
            <w:tabs>
              <w:tab w:val="right" w:leader="dot" w:pos="8296"/>
            </w:tabs>
            <w:rPr>
              <w:kern w:val="2"/>
              <w:sz w:val="21"/>
            </w:rPr>
          </w:pPr>
          <w:r>
            <w:fldChar w:fldCharType="begin"/>
          </w:r>
          <w:r>
            <w:instrText xml:space="preserve"> HYPERLINK \l "_Toc3208978" </w:instrText>
          </w:r>
          <w:r>
            <w:fldChar w:fldCharType="separate"/>
          </w:r>
          <w:r>
            <w:rPr>
              <w:rStyle w:val="11"/>
            </w:rPr>
            <w:t>3.7</w:t>
          </w:r>
          <w:r>
            <w:rPr>
              <w:rStyle w:val="11"/>
              <w:rFonts w:hint="eastAsia"/>
            </w:rPr>
            <w:t>午休巡视</w:t>
          </w:r>
          <w:r>
            <w:tab/>
          </w:r>
          <w:r>
            <w:fldChar w:fldCharType="begin"/>
          </w:r>
          <w:r>
            <w:instrText xml:space="preserve"> PAGEREF _Toc3208978 \h </w:instrText>
          </w:r>
          <w:r>
            <w:fldChar w:fldCharType="separate"/>
          </w:r>
          <w:r>
            <w:t>12</w:t>
          </w:r>
          <w:r>
            <w:fldChar w:fldCharType="end"/>
          </w:r>
          <w:r>
            <w:fldChar w:fldCharType="end"/>
          </w:r>
        </w:p>
        <w:p>
          <w:pPr>
            <w:pStyle w:val="8"/>
            <w:tabs>
              <w:tab w:val="right" w:leader="dot" w:pos="8296"/>
            </w:tabs>
            <w:rPr>
              <w:kern w:val="2"/>
              <w:sz w:val="21"/>
            </w:rPr>
          </w:pPr>
          <w:r>
            <w:fldChar w:fldCharType="begin"/>
          </w:r>
          <w:r>
            <w:instrText xml:space="preserve"> HYPERLINK \l "_Toc3208979" </w:instrText>
          </w:r>
          <w:r>
            <w:fldChar w:fldCharType="separate"/>
          </w:r>
          <w:r>
            <w:rPr>
              <w:rStyle w:val="11"/>
            </w:rPr>
            <w:t>3.8</w:t>
          </w:r>
          <w:r>
            <w:rPr>
              <w:rStyle w:val="11"/>
              <w:rFonts w:hint="eastAsia"/>
            </w:rPr>
            <w:t>晚自习巡视</w:t>
          </w:r>
          <w:r>
            <w:tab/>
          </w:r>
          <w:r>
            <w:fldChar w:fldCharType="begin"/>
          </w:r>
          <w:r>
            <w:instrText xml:space="preserve"> PAGEREF _Toc3208979 \h </w:instrText>
          </w:r>
          <w:r>
            <w:fldChar w:fldCharType="separate"/>
          </w:r>
          <w:r>
            <w:t>13</w:t>
          </w:r>
          <w:r>
            <w:fldChar w:fldCharType="end"/>
          </w:r>
          <w:r>
            <w:fldChar w:fldCharType="end"/>
          </w:r>
        </w:p>
        <w:p>
          <w:pPr>
            <w:pStyle w:val="8"/>
            <w:tabs>
              <w:tab w:val="right" w:leader="dot" w:pos="8296"/>
            </w:tabs>
            <w:rPr>
              <w:kern w:val="2"/>
              <w:sz w:val="21"/>
            </w:rPr>
          </w:pPr>
          <w:r>
            <w:fldChar w:fldCharType="begin"/>
          </w:r>
          <w:r>
            <w:instrText xml:space="preserve"> HYPERLINK \l "_Toc3208980" </w:instrText>
          </w:r>
          <w:r>
            <w:fldChar w:fldCharType="separate"/>
          </w:r>
          <w:r>
            <w:rPr>
              <w:rStyle w:val="11"/>
            </w:rPr>
            <w:t>3.9</w:t>
          </w:r>
          <w:r>
            <w:rPr>
              <w:rStyle w:val="11"/>
              <w:rFonts w:hint="eastAsia"/>
            </w:rPr>
            <w:t>宿舍巡视</w:t>
          </w:r>
          <w:r>
            <w:tab/>
          </w:r>
          <w:r>
            <w:fldChar w:fldCharType="begin"/>
          </w:r>
          <w:r>
            <w:instrText xml:space="preserve"> PAGEREF _Toc3208980 \h </w:instrText>
          </w:r>
          <w:r>
            <w:fldChar w:fldCharType="separate"/>
          </w:r>
          <w:r>
            <w:t>14</w:t>
          </w:r>
          <w:r>
            <w:fldChar w:fldCharType="end"/>
          </w:r>
          <w:r>
            <w:fldChar w:fldCharType="end"/>
          </w:r>
        </w:p>
        <w:p>
          <w:pPr>
            <w:pStyle w:val="8"/>
            <w:tabs>
              <w:tab w:val="right" w:leader="dot" w:pos="8296"/>
            </w:tabs>
            <w:rPr>
              <w:kern w:val="2"/>
              <w:sz w:val="21"/>
            </w:rPr>
          </w:pPr>
          <w:r>
            <w:fldChar w:fldCharType="begin"/>
          </w:r>
          <w:r>
            <w:instrText xml:space="preserve"> HYPERLINK \l "_Toc3208981" </w:instrText>
          </w:r>
          <w:r>
            <w:fldChar w:fldCharType="separate"/>
          </w:r>
          <w:r>
            <w:rPr>
              <w:rStyle w:val="11"/>
            </w:rPr>
            <w:t>3.10</w:t>
          </w:r>
          <w:r>
            <w:rPr>
              <w:rStyle w:val="11"/>
              <w:rFonts w:hint="eastAsia"/>
            </w:rPr>
            <w:t>大课间巡视</w:t>
          </w:r>
          <w:r>
            <w:tab/>
          </w:r>
          <w:r>
            <w:fldChar w:fldCharType="begin"/>
          </w:r>
          <w:r>
            <w:instrText xml:space="preserve"> PAGEREF _Toc3208981 \h </w:instrText>
          </w:r>
          <w:r>
            <w:fldChar w:fldCharType="separate"/>
          </w:r>
          <w:r>
            <w:t>15</w:t>
          </w:r>
          <w:r>
            <w:fldChar w:fldCharType="end"/>
          </w:r>
          <w:r>
            <w:fldChar w:fldCharType="end"/>
          </w:r>
        </w:p>
        <w:p>
          <w:pPr>
            <w:pStyle w:val="7"/>
            <w:rPr>
              <w:kern w:val="2"/>
              <w:sz w:val="21"/>
            </w:rPr>
          </w:pPr>
          <w:r>
            <w:fldChar w:fldCharType="begin"/>
          </w:r>
          <w:r>
            <w:instrText xml:space="preserve"> HYPERLINK \l "_Toc3208982" </w:instrText>
          </w:r>
          <w:r>
            <w:fldChar w:fldCharType="separate"/>
          </w:r>
          <w:r>
            <w:rPr>
              <w:rStyle w:val="11"/>
            </w:rPr>
            <w:t>4.</w:t>
          </w:r>
          <w:r>
            <w:rPr>
              <w:rStyle w:val="11"/>
              <w:rFonts w:hint="eastAsia"/>
            </w:rPr>
            <w:t>开发时间</w:t>
          </w:r>
          <w:r>
            <w:tab/>
          </w:r>
          <w:r>
            <w:fldChar w:fldCharType="begin"/>
          </w:r>
          <w:r>
            <w:instrText xml:space="preserve"> PAGEREF _Toc3208982 \h </w:instrText>
          </w:r>
          <w:r>
            <w:fldChar w:fldCharType="separate"/>
          </w:r>
          <w:r>
            <w:t>16</w:t>
          </w:r>
          <w:r>
            <w:fldChar w:fldCharType="end"/>
          </w:r>
          <w:r>
            <w:fldChar w:fldCharType="end"/>
          </w:r>
        </w:p>
        <w:p>
          <w:r>
            <w:fldChar w:fldCharType="end"/>
          </w:r>
        </w:p>
      </w:sdtContent>
    </w:sdt>
    <w:p/>
    <w:p/>
    <w:p/>
    <w:p/>
    <w:p/>
    <w:p/>
    <w:p/>
    <w:p/>
    <w:p/>
    <w:p>
      <w:pPr>
        <w:pStyle w:val="2"/>
        <w:numPr>
          <w:ilvl w:val="0"/>
          <w:numId w:val="1"/>
        </w:numPr>
      </w:pPr>
      <w:bookmarkStart w:id="0" w:name="_Toc3208963"/>
      <w:r>
        <w:rPr>
          <w:rFonts w:hint="eastAsia"/>
        </w:rPr>
        <w:t>产品概览</w:t>
      </w:r>
      <w:bookmarkEnd w:id="0"/>
    </w:p>
    <w:p>
      <w:pPr>
        <w:pStyle w:val="3"/>
      </w:pPr>
      <w:bookmarkStart w:id="1" w:name="_Toc3208964"/>
      <w:r>
        <w:rPr>
          <w:rFonts w:hint="eastAsia"/>
        </w:rPr>
        <w:t>1.1项目背景</w:t>
      </w:r>
      <w:bookmarkEnd w:id="1"/>
    </w:p>
    <w:p>
      <w:r>
        <w:rPr>
          <w:rFonts w:hint="eastAsia"/>
        </w:rPr>
        <w:t>苏州大学附属中学需要一套可以后台导入一些表格来进行核对的巡课管理系统，目前市面上的巡课管理软件只是单纯的满足汇报的功能，无法满足后台上传值班表课表等内容来进行核对，所以我方公司计划开发一套巡课管理系统。</w:t>
      </w:r>
    </w:p>
    <w:p>
      <w:pPr>
        <w:pStyle w:val="3"/>
      </w:pPr>
      <w:bookmarkStart w:id="2" w:name="_Toc3208965"/>
      <w:r>
        <w:rPr>
          <w:rFonts w:hint="eastAsia"/>
        </w:rPr>
        <w:t>1.2项目目标</w:t>
      </w:r>
      <w:bookmarkEnd w:id="2"/>
    </w:p>
    <w:p>
      <w:r>
        <w:rPr>
          <w:rFonts w:hint="eastAsia"/>
        </w:rPr>
        <w:t>1.移动端及时发起汇报。</w:t>
      </w:r>
    </w:p>
    <w:p>
      <w:r>
        <w:rPr>
          <w:rFonts w:hint="eastAsia"/>
        </w:rPr>
        <w:t>2.汇报人可以进行更改。</w:t>
      </w:r>
    </w:p>
    <w:p>
      <w:r>
        <w:rPr>
          <w:rFonts w:hint="eastAsia"/>
        </w:rPr>
        <w:t>3.每个单独的汇报模块进行人员划分，指定人员可见指定汇报。</w:t>
      </w:r>
    </w:p>
    <w:p>
      <w:pPr>
        <w:pStyle w:val="3"/>
      </w:pPr>
      <w:bookmarkStart w:id="3" w:name="_Toc3208966"/>
      <w:r>
        <w:rPr>
          <w:rFonts w:hint="eastAsia"/>
        </w:rPr>
        <w:t>1.3巡课流程</w:t>
      </w:r>
      <w:bookmarkEnd w:id="3"/>
    </w:p>
    <w:p/>
    <w:p>
      <w:r>
        <w:pict>
          <v:group id="_x0000_s2061" o:spid="_x0000_s2061" o:spt="203" style="position:absolute;left:0pt;margin-left:15.75pt;margin-top:11.05pt;height:135.75pt;width:433.5pt;z-index:251670528;mso-width-relative:page;mso-height-relative:page;" coordorigin="2115,10155" coordsize="8670,2715">
            <o:lock v:ext="edit"/>
            <v:shape id="_x0000_s2051" o:spid="_x0000_s2051" o:spt="202" type="#_x0000_t202" style="position:absolute;left:2115;top:10155;height:825;width:1365;" coordsize="21600,21600">
              <v:path/>
              <v:fill focussize="0,0"/>
              <v:stroke joinstyle="miter"/>
              <v:imagedata o:title=""/>
              <o:lock v:ext="edit"/>
              <v:textbox>
                <w:txbxContent>
                  <w:p>
                    <w:pPr>
                      <w:jc w:val="center"/>
                    </w:pPr>
                    <w:r>
                      <w:rPr>
                        <w:rFonts w:hint="eastAsia"/>
                      </w:rPr>
                      <w:t>汇报老师</w:t>
                    </w:r>
                  </w:p>
                </w:txbxContent>
              </v:textbox>
            </v:shape>
            <v:shape id="_x0000_s2052" o:spid="_x0000_s2052" o:spt="202" type="#_x0000_t202" style="position:absolute;left:4695;top:10155;height:825;width:2610;" coordsize="21600,21600">
              <v:path/>
              <v:fill focussize="0,0"/>
              <v:stroke joinstyle="miter"/>
              <v:imagedata o:title=""/>
              <o:lock v:ext="edit"/>
              <v:textbox>
                <w:txbxContent>
                  <w:p>
                    <w:pPr>
                      <w:jc w:val="center"/>
                    </w:pPr>
                    <w:r>
                      <w:rPr>
                        <w:rFonts w:hint="eastAsia"/>
                      </w:rPr>
                      <w:t>巡课过程中进行填报</w:t>
                    </w:r>
                  </w:p>
                </w:txbxContent>
              </v:textbox>
            </v:shape>
            <v:shape id="_x0000_s2053" o:spid="_x0000_s2053" o:spt="32" type="#_x0000_t32" style="position:absolute;left:3480;top:10545;height:0;width:1215;" o:connectortype="straight" filled="f" coordsize="21600,21600">
              <v:path arrowok="t"/>
              <v:fill on="f" focussize="0,0"/>
              <v:stroke endarrow="block"/>
              <v:imagedata o:title=""/>
              <o:lock v:ext="edit"/>
            </v:shape>
            <v:shape id="_x0000_s2054" o:spid="_x0000_s2054" o:spt="202" type="#_x0000_t202" style="position:absolute;left:8490;top:10155;height:825;width:2100;" coordsize="21600,21600">
              <v:path/>
              <v:fill focussize="0,0"/>
              <v:stroke joinstyle="miter"/>
              <v:imagedata o:title=""/>
              <o:lock v:ext="edit"/>
              <v:textbox>
                <w:txbxContent>
                  <w:p>
                    <w:pPr>
                      <w:jc w:val="center"/>
                    </w:pPr>
                    <w:r>
                      <w:rPr>
                        <w:rFonts w:hint="eastAsia"/>
                      </w:rPr>
                      <w:t>反馈给指定人员</w:t>
                    </w:r>
                  </w:p>
                </w:txbxContent>
              </v:textbox>
            </v:shape>
            <v:shape id="_x0000_s2055" o:spid="_x0000_s2055" o:spt="32" type="#_x0000_t32" style="position:absolute;left:7305;top:10545;height:0;width:1200;" o:connectortype="straight" filled="f" coordsize="21600,21600">
              <v:path arrowok="t"/>
              <v:fill on="f" focussize="0,0"/>
              <v:stroke endarrow="block"/>
              <v:imagedata o:title=""/>
              <o:lock v:ext="edit"/>
            </v:shape>
            <v:shape id="_x0000_s2056" o:spid="_x0000_s2056" o:spt="32" type="#_x0000_t32" style="position:absolute;left:9615;top:10980;height:810;width:0;" o:connectortype="straight" filled="f" coordsize="21600,21600">
              <v:path arrowok="t"/>
              <v:fill on="f" focussize="0,0"/>
              <v:stroke endarrow="block"/>
              <v:imagedata o:title=""/>
              <o:lock v:ext="edit"/>
            </v:shape>
            <v:shape id="_x0000_s2058" o:spid="_x0000_s2058" o:spt="202" type="#_x0000_t202" style="position:absolute;left:8415;top:11790;height:825;width:2370;" coordsize="21600,21600">
              <v:path/>
              <v:fill focussize="0,0"/>
              <v:stroke joinstyle="miter"/>
              <v:imagedata o:title=""/>
              <o:lock v:ext="edit"/>
              <v:textbox>
                <w:txbxContent>
                  <w:p>
                    <w:pPr>
                      <w:jc w:val="center"/>
                    </w:pPr>
                    <w:r>
                      <w:rPr>
                        <w:rFonts w:hint="eastAsia"/>
                      </w:rPr>
                      <w:t>管理人员后台查看</w:t>
                    </w:r>
                  </w:p>
                </w:txbxContent>
              </v:textbox>
            </v:shape>
            <v:shape id="_x0000_s2059" o:spid="_x0000_s2059" o:spt="202" type="#_x0000_t202" style="position:absolute;left:4530;top:11535;height:1335;width:2775;" coordsize="21600,21600">
              <v:path/>
              <v:fill focussize="0,0"/>
              <v:stroke joinstyle="miter"/>
              <v:imagedata o:title=""/>
              <o:lock v:ext="edit"/>
              <v:textbox>
                <w:txbxContent>
                  <w:p>
                    <w:pPr>
                      <w:jc w:val="center"/>
                    </w:pPr>
                    <w:r>
                      <w:rPr>
                        <w:rFonts w:hint="eastAsia"/>
                      </w:rPr>
                      <w:t>每日报表生成，</w:t>
                    </w:r>
                    <w:r>
                      <w:br w:type="textWrapping"/>
                    </w:r>
                    <w:r>
                      <w:rPr>
                        <w:rFonts w:hint="eastAsia"/>
                      </w:rPr>
                      <w:t>管理员可以选择下载</w:t>
                    </w:r>
                  </w:p>
                </w:txbxContent>
              </v:textbox>
            </v:shape>
            <v:shape id="_x0000_s2060" o:spid="_x0000_s2060" o:spt="32" type="#_x0000_t32" style="position:absolute;left:7305;top:12210;flip:x;height:0;width:1110;" o:connectortype="straight" filled="f" coordsize="21600,21600">
              <v:path arrowok="t"/>
              <v:fill on="f" focussize="0,0"/>
              <v:stroke endarrow="block"/>
              <v:imagedata o:title=""/>
              <o:lock v:ext="edit"/>
            </v:shape>
          </v:group>
        </w:pict>
      </w:r>
    </w:p>
    <w:p/>
    <w:p/>
    <w:p/>
    <w:p/>
    <w:p/>
    <w:p/>
    <w:p/>
    <w:p/>
    <w:p/>
    <w:p/>
    <w:p/>
    <w:p/>
    <w:p/>
    <w:p/>
    <w:p/>
    <w:p/>
    <w:p>
      <w:pPr>
        <w:pStyle w:val="2"/>
        <w:numPr>
          <w:ilvl w:val="0"/>
          <w:numId w:val="1"/>
        </w:numPr>
      </w:pPr>
      <w:bookmarkStart w:id="4" w:name="_Toc3208967"/>
      <w:r>
        <w:rPr>
          <w:rFonts w:hint="eastAsia"/>
        </w:rPr>
        <w:t>产品需求点——后台</w:t>
      </w:r>
      <w:bookmarkEnd w:id="4"/>
    </w:p>
    <w:p>
      <w:pPr>
        <w:pStyle w:val="3"/>
      </w:pPr>
      <w:bookmarkStart w:id="5" w:name="_Toc3208968"/>
      <w:r>
        <w:rPr>
          <w:rFonts w:hint="eastAsia"/>
        </w:rPr>
        <w:t>2.1后台数据导入</w:t>
      </w:r>
      <w:bookmarkEnd w:id="5"/>
    </w:p>
    <w:p>
      <w:r>
        <w:rPr>
          <w:rFonts w:hint="eastAsia"/>
        </w:rPr>
        <w:t>后台管理中需要有课表、早读值班表、晚自习值班表表格导入的功能，以便于学</w:t>
      </w:r>
      <w:r>
        <w:rPr>
          <w:rFonts w:hint="default"/>
        </w:rPr>
        <w:t xml:space="preserve"> </w:t>
      </w:r>
      <w:r>
        <w:rPr>
          <w:rFonts w:hint="eastAsia"/>
        </w:rPr>
        <w:t>校对变动的值班信息等进行及时跟进。</w:t>
      </w:r>
    </w:p>
    <w:p>
      <w:pPr>
        <w:jc w:val="right"/>
      </w:pPr>
      <w:r>
        <w:drawing>
          <wp:inline distT="0" distB="0" distL="0" distR="0">
            <wp:extent cx="5274310" cy="2966720"/>
            <wp:effectExtent l="19050" t="0" r="2540" b="0"/>
            <wp:docPr id="1" name="图片 1" descr="C:\Users\zh\AppData\Local\Temp\155168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ppData\Local\Temp\1551682324(1).png"/>
                    <pic:cNvPicPr>
                      <a:picLocks noChangeAspect="1" noChangeArrowheads="1"/>
                    </pic:cNvPicPr>
                  </pic:nvPicPr>
                  <pic:blipFill>
                    <a:blip r:embed="rId4" cstate="print"/>
                    <a:stretch>
                      <a:fillRect/>
                    </a:stretch>
                  </pic:blipFill>
                  <pic:spPr>
                    <a:xfrm>
                      <a:off x="0" y="0"/>
                      <a:ext cx="5274310" cy="2966799"/>
                    </a:xfrm>
                    <a:prstGeom prst="rect">
                      <a:avLst/>
                    </a:prstGeom>
                    <a:noFill/>
                    <a:ln w="9525">
                      <a:noFill/>
                      <a:miter lim="800000"/>
                      <a:headEnd/>
                      <a:tailEnd/>
                    </a:ln>
                  </pic:spPr>
                </pic:pic>
              </a:graphicData>
            </a:graphic>
          </wp:inline>
        </w:drawing>
      </w:r>
    </w:p>
    <w:p>
      <w:pPr>
        <w:jc w:val="right"/>
      </w:pPr>
    </w:p>
    <w:p>
      <w:pPr>
        <w:jc w:val="right"/>
      </w:pPr>
    </w:p>
    <w:p>
      <w:pPr>
        <w:jc w:val="left"/>
      </w:pPr>
      <w:r>
        <w:drawing>
          <wp:inline distT="0" distB="0" distL="0" distR="0">
            <wp:extent cx="5274310" cy="2966720"/>
            <wp:effectExtent l="19050" t="0" r="2540" b="0"/>
            <wp:docPr id="2" name="图片 1" descr="0002苏大附中巡课管理系统表格导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0002苏大附中巡课管理系统表格导入.jpg"/>
                    <pic:cNvPicPr>
                      <a:picLocks noChangeAspect="1"/>
                    </pic:cNvPicPr>
                  </pic:nvPicPr>
                  <pic:blipFill>
                    <a:blip r:embed="rId5" cstate="print"/>
                    <a:stretch>
                      <a:fillRect/>
                    </a:stretch>
                  </pic:blipFill>
                  <pic:spPr>
                    <a:xfrm>
                      <a:off x="0" y="0"/>
                      <a:ext cx="5274310" cy="2966720"/>
                    </a:xfrm>
                    <a:prstGeom prst="rect">
                      <a:avLst/>
                    </a:prstGeom>
                  </pic:spPr>
                </pic:pic>
              </a:graphicData>
            </a:graphic>
          </wp:inline>
        </w:drawing>
      </w:r>
    </w:p>
    <w:p>
      <w:pPr>
        <w:jc w:val="left"/>
      </w:pPr>
    </w:p>
    <w:p>
      <w:pPr>
        <w:jc w:val="left"/>
      </w:pPr>
      <w:r>
        <w:drawing>
          <wp:inline distT="0" distB="0" distL="0" distR="0">
            <wp:extent cx="5274310" cy="2966720"/>
            <wp:effectExtent l="19050" t="0" r="2540" b="0"/>
            <wp:docPr id="4" name="图片 3" descr="0003苏大附中巡课管理系统人员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0003苏大附中巡课管理系统人员配置.jpg"/>
                    <pic:cNvPicPr>
                      <a:picLocks noChangeAspect="1"/>
                    </pic:cNvPicPr>
                  </pic:nvPicPr>
                  <pic:blipFill>
                    <a:blip r:embed="rId6" cstate="print"/>
                    <a:stretch>
                      <a:fillRect/>
                    </a:stretch>
                  </pic:blipFill>
                  <pic:spPr>
                    <a:xfrm>
                      <a:off x="0" y="0"/>
                      <a:ext cx="5274310" cy="2966720"/>
                    </a:xfrm>
                    <a:prstGeom prst="rect">
                      <a:avLst/>
                    </a:prstGeom>
                  </pic:spPr>
                </pic:pic>
              </a:graphicData>
            </a:graphic>
          </wp:inline>
        </w:drawing>
      </w:r>
    </w:p>
    <w:p>
      <w:pPr>
        <w:pStyle w:val="3"/>
      </w:pPr>
      <w:bookmarkStart w:id="6" w:name="_Toc3208969"/>
      <w:r>
        <w:rPr>
          <w:rFonts w:hint="eastAsia"/>
        </w:rPr>
        <w:t>2.2汇报信息查看</w:t>
      </w:r>
      <w:bookmarkEnd w:id="6"/>
    </w:p>
    <w:p>
      <w:r>
        <w:rPr>
          <w:rFonts w:hint="eastAsia"/>
        </w:rPr>
        <w:t>点击汇报查看后还可以点击具体的某一个模块进行详细的分类查看。</w:t>
      </w:r>
    </w:p>
    <w:p>
      <w:r>
        <w:drawing>
          <wp:inline distT="0" distB="0" distL="0" distR="0">
            <wp:extent cx="5274310" cy="2966720"/>
            <wp:effectExtent l="19050" t="0" r="2540" b="0"/>
            <wp:docPr id="3" name="图片 3" descr="C:\Users\zh\AppData\Local\Temp\1551683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AppData\Local\Temp\1551683101(1).jpg"/>
                    <pic:cNvPicPr>
                      <a:picLocks noChangeAspect="1" noChangeArrowheads="1"/>
                    </pic:cNvPicPr>
                  </pic:nvPicPr>
                  <pic:blipFill>
                    <a:blip r:embed="rId7" cstate="print"/>
                    <a:stretch>
                      <a:fillRect/>
                    </a:stretch>
                  </pic:blipFill>
                  <pic:spPr>
                    <a:xfrm>
                      <a:off x="0" y="0"/>
                      <a:ext cx="5274310" cy="2966799"/>
                    </a:xfrm>
                    <a:prstGeom prst="rect">
                      <a:avLst/>
                    </a:prstGeom>
                    <a:noFill/>
                    <a:ln w="9525">
                      <a:noFill/>
                      <a:miter lim="800000"/>
                      <a:headEnd/>
                      <a:tailEnd/>
                    </a:ln>
                  </pic:spPr>
                </pic:pic>
              </a:graphicData>
            </a:graphic>
          </wp:inline>
        </w:drawing>
      </w:r>
    </w:p>
    <w:p/>
    <w:p>
      <w:pPr>
        <w:pStyle w:val="3"/>
      </w:pPr>
      <w:bookmarkStart w:id="7" w:name="_Toc3208970"/>
      <w:r>
        <w:rPr>
          <w:rFonts w:hint="eastAsia"/>
        </w:rPr>
        <w:t>2.3汇总表格导出</w:t>
      </w:r>
      <w:bookmarkEnd w:id="7"/>
    </w:p>
    <w:p>
      <w:r>
        <w:rPr>
          <w:rFonts w:hint="eastAsia"/>
        </w:rPr>
        <w:t>点击汇总表格后会出现每天的汇总表格，管理员可以选择需要的单个时间的汇总表格，也可以整体直接打包导出，下载一个完整的压缩文件，也可选择时间进行批量下载。</w:t>
      </w:r>
    </w:p>
    <w:p>
      <w:pPr>
        <w:pStyle w:val="2"/>
      </w:pPr>
      <w:bookmarkStart w:id="8" w:name="_Toc3208971"/>
      <w:r>
        <w:rPr>
          <w:rFonts w:hint="eastAsia"/>
        </w:rPr>
        <w:t>3.产品需求点——移动端</w:t>
      </w:r>
      <w:bookmarkEnd w:id="8"/>
    </w:p>
    <w:p>
      <w:pPr>
        <w:pStyle w:val="3"/>
      </w:pPr>
      <w:bookmarkStart w:id="9" w:name="_Toc3208972"/>
      <w:r>
        <w:rPr>
          <w:rFonts w:hint="eastAsia"/>
        </w:rPr>
        <w:t>3.1主界面</w:t>
      </w:r>
      <w:bookmarkEnd w:id="9"/>
    </w:p>
    <w:p>
      <w:r>
        <w:rPr>
          <w:rFonts w:hint="eastAsia"/>
        </w:rPr>
        <w:t>进入主界面后可以看到九个巡课的模块，点击进不同的模块是不同的内容，最下方分别是记录以及统计功能。</w:t>
      </w:r>
    </w:p>
    <w:p>
      <w:pPr>
        <w:jc w:val="center"/>
      </w:pPr>
      <w:r>
        <w:rPr>
          <w:rFonts w:hint="eastAsia"/>
        </w:rPr>
        <w:drawing>
          <wp:inline distT="0" distB="0" distL="0" distR="0">
            <wp:extent cx="2609850" cy="464185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8"/>
                    <a:stretch>
                      <a:fillRect/>
                    </a:stretch>
                  </pic:blipFill>
                  <pic:spPr>
                    <a:xfrm>
                      <a:off x="0" y="0"/>
                      <a:ext cx="2609850" cy="4642053"/>
                    </a:xfrm>
                    <a:prstGeom prst="rect">
                      <a:avLst/>
                    </a:prstGeom>
                    <a:noFill/>
                    <a:ln w="9525">
                      <a:noFill/>
                      <a:miter lim="800000"/>
                      <a:headEnd/>
                      <a:tailEnd/>
                    </a:ln>
                  </pic:spPr>
                </pic:pic>
              </a:graphicData>
            </a:graphic>
          </wp:inline>
        </w:drawing>
      </w:r>
    </w:p>
    <w:p>
      <w:pPr>
        <w:jc w:val="center"/>
      </w:pPr>
    </w:p>
    <w:p>
      <w:pPr>
        <w:jc w:val="center"/>
      </w:pPr>
    </w:p>
    <w:p>
      <w:pPr>
        <w:jc w:val="center"/>
      </w:pPr>
    </w:p>
    <w:p>
      <w:pPr>
        <w:jc w:val="center"/>
      </w:pPr>
    </w:p>
    <w:p>
      <w:pPr>
        <w:jc w:val="center"/>
      </w:pPr>
    </w:p>
    <w:p>
      <w:pPr>
        <w:pStyle w:val="3"/>
      </w:pPr>
      <w:bookmarkStart w:id="10" w:name="_Toc3208973"/>
      <w:r>
        <w:rPr>
          <w:rFonts w:hint="eastAsia"/>
        </w:rPr>
        <w:t>3.2验菜</w:t>
      </w:r>
      <w:bookmarkEnd w:id="10"/>
    </w:p>
    <w:p>
      <w:pPr>
        <w:spacing w:line="100" w:lineRule="atLeast"/>
        <w:rPr>
          <w:rFonts w:ascii="微软雅黑" w:hAnsi="微软雅黑"/>
        </w:rPr>
      </w:pPr>
      <w:r>
        <w:rPr>
          <w:rFonts w:hint="eastAsia" w:ascii="微软雅黑" w:hAnsi="微软雅黑"/>
        </w:rPr>
        <w:t>验菜教师进入应用后直接只需要输入具体描述+照片即可，还能狗添加多条信息即可。</w:t>
      </w:r>
    </w:p>
    <w:p>
      <w:pPr>
        <w:spacing w:line="100" w:lineRule="atLeast"/>
        <w:jc w:val="center"/>
        <w:rPr>
          <w:rFonts w:ascii="微软雅黑" w:hAnsi="微软雅黑"/>
        </w:rPr>
      </w:pPr>
      <w:r>
        <w:rPr>
          <w:rFonts w:ascii="微软雅黑" w:hAnsi="微软雅黑"/>
        </w:rPr>
        <w:drawing>
          <wp:inline distT="0" distB="0" distL="0" distR="0">
            <wp:extent cx="2638425" cy="46926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a:stretch>
                      <a:fillRect/>
                    </a:stretch>
                  </pic:blipFill>
                  <pic:spPr>
                    <a:xfrm>
                      <a:off x="0" y="0"/>
                      <a:ext cx="2638425" cy="4692878"/>
                    </a:xfrm>
                    <a:prstGeom prst="rect">
                      <a:avLst/>
                    </a:prstGeom>
                    <a:noFill/>
                    <a:ln w="9525">
                      <a:noFill/>
                      <a:miter lim="800000"/>
                      <a:headEnd/>
                      <a:tailEnd/>
                    </a:ln>
                  </pic:spPr>
                </pic:pic>
              </a:graphicData>
            </a:graphic>
          </wp:inline>
        </w:drawing>
      </w: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pStyle w:val="3"/>
      </w:pPr>
      <w:bookmarkStart w:id="11" w:name="_Toc3208974"/>
      <w:r>
        <w:rPr>
          <w:rFonts w:hint="eastAsia"/>
        </w:rPr>
        <w:t>3.3早读巡课</w:t>
      </w:r>
      <w:bookmarkEnd w:id="11"/>
    </w:p>
    <w:p>
      <w:pPr>
        <w:spacing w:line="100" w:lineRule="atLeast"/>
        <w:rPr>
          <w:rFonts w:ascii="微软雅黑" w:hAnsi="微软雅黑"/>
        </w:rPr>
      </w:pPr>
      <w:r>
        <w:rPr>
          <w:rFonts w:hint="eastAsia" w:ascii="微软雅黑" w:hAnsi="微软雅黑"/>
        </w:rPr>
        <w:t>早读值班表支持导入，选择对应的班级后，检索出相应的值班教师，班级状态为选择，然后是具体描述+照片。支持一次多条信息的输入。</w:t>
      </w:r>
    </w:p>
    <w:p>
      <w:pPr>
        <w:spacing w:line="100" w:lineRule="atLeast"/>
        <w:jc w:val="center"/>
        <w:rPr>
          <w:rFonts w:ascii="微软雅黑" w:hAnsi="微软雅黑"/>
        </w:rPr>
      </w:pPr>
      <w:r>
        <w:rPr>
          <w:rFonts w:ascii="微软雅黑" w:hAnsi="微软雅黑"/>
        </w:rPr>
        <w:drawing>
          <wp:inline distT="0" distB="0" distL="0" distR="0">
            <wp:extent cx="2638425" cy="46926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0"/>
                    <a:stretch>
                      <a:fillRect/>
                    </a:stretch>
                  </pic:blipFill>
                  <pic:spPr>
                    <a:xfrm>
                      <a:off x="0" y="0"/>
                      <a:ext cx="2638425" cy="4692878"/>
                    </a:xfrm>
                    <a:prstGeom prst="rect">
                      <a:avLst/>
                    </a:prstGeom>
                    <a:noFill/>
                    <a:ln w="9525">
                      <a:noFill/>
                      <a:miter lim="800000"/>
                      <a:headEnd/>
                      <a:tailEnd/>
                    </a:ln>
                  </pic:spPr>
                </pic:pic>
              </a:graphicData>
            </a:graphic>
          </wp:inline>
        </w:drawing>
      </w: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pStyle w:val="3"/>
      </w:pPr>
      <w:bookmarkStart w:id="12" w:name="_Toc3208975"/>
      <w:r>
        <w:rPr>
          <w:rFonts w:hint="eastAsia"/>
        </w:rPr>
        <w:t>3.4集会点名</w:t>
      </w:r>
      <w:bookmarkEnd w:id="12"/>
    </w:p>
    <w:p>
      <w:pPr>
        <w:spacing w:line="100" w:lineRule="atLeast"/>
        <w:rPr>
          <w:rFonts w:ascii="微软雅黑" w:hAnsi="微软雅黑"/>
        </w:rPr>
      </w:pPr>
      <w:r>
        <w:rPr>
          <w:rFonts w:hint="eastAsia" w:ascii="微软雅黑" w:hAnsi="微软雅黑"/>
        </w:rPr>
        <w:t>集会点名分三个年级进行选择，然后直接输入没参加的老师名字即可，同样需要添加多条信息。</w:t>
      </w:r>
    </w:p>
    <w:p>
      <w:pPr>
        <w:spacing w:line="100" w:lineRule="atLeast"/>
        <w:jc w:val="center"/>
        <w:rPr>
          <w:rFonts w:ascii="微软雅黑" w:hAnsi="微软雅黑"/>
        </w:rPr>
      </w:pPr>
      <w:r>
        <w:rPr>
          <w:rFonts w:ascii="微软雅黑" w:hAnsi="微软雅黑"/>
        </w:rPr>
        <w:drawing>
          <wp:inline distT="0" distB="0" distL="0" distR="0">
            <wp:extent cx="2619375" cy="465899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1"/>
                    <a:stretch>
                      <a:fillRect/>
                    </a:stretch>
                  </pic:blipFill>
                  <pic:spPr>
                    <a:xfrm>
                      <a:off x="0" y="0"/>
                      <a:ext cx="2619375" cy="4658995"/>
                    </a:xfrm>
                    <a:prstGeom prst="rect">
                      <a:avLst/>
                    </a:prstGeom>
                    <a:noFill/>
                    <a:ln w="9525">
                      <a:noFill/>
                      <a:miter lim="800000"/>
                      <a:headEnd/>
                      <a:tailEnd/>
                    </a:ln>
                  </pic:spPr>
                </pic:pic>
              </a:graphicData>
            </a:graphic>
          </wp:inline>
        </w:drawing>
      </w: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pStyle w:val="3"/>
      </w:pPr>
      <w:bookmarkStart w:id="13" w:name="_Toc3208976"/>
      <w:r>
        <w:rPr>
          <w:rFonts w:hint="eastAsia"/>
        </w:rPr>
        <w:t>3.5巡</w:t>
      </w:r>
      <w:bookmarkStart w:id="20" w:name="_GoBack"/>
      <w:bookmarkEnd w:id="20"/>
      <w:r>
        <w:rPr>
          <w:rFonts w:hint="eastAsia"/>
        </w:rPr>
        <w:t>课</w:t>
      </w:r>
      <w:bookmarkEnd w:id="13"/>
      <w:r>
        <w:rPr>
          <w:rFonts w:hint="default"/>
        </w:rPr>
        <w:tab/>
      </w:r>
    </w:p>
    <w:p>
      <w:pPr>
        <w:spacing w:line="100" w:lineRule="atLeast"/>
        <w:rPr>
          <w:rFonts w:ascii="微软雅黑" w:hAnsi="微软雅黑"/>
        </w:rPr>
      </w:pPr>
      <w:r>
        <w:rPr>
          <w:rFonts w:hint="eastAsia" w:ascii="微软雅黑" w:hAnsi="微软雅黑"/>
        </w:rPr>
        <w:t>支持课表导入，选择班级以及上课节次后会检索出教师名字，以便巡课人员核查。班级状态为选择，然后是具体描述+照片。支持一次多条信息的输入。</w:t>
      </w:r>
    </w:p>
    <w:p>
      <w:pPr>
        <w:spacing w:line="100" w:lineRule="atLeast"/>
        <w:jc w:val="center"/>
        <w:rPr>
          <w:rFonts w:ascii="微软雅黑" w:hAnsi="微软雅黑"/>
        </w:rPr>
      </w:pPr>
      <w:r>
        <w:rPr>
          <w:rFonts w:ascii="微软雅黑" w:hAnsi="微软雅黑"/>
        </w:rPr>
        <w:drawing>
          <wp:inline distT="0" distB="0" distL="0" distR="0">
            <wp:extent cx="2628900" cy="467550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2"/>
                    <a:stretch>
                      <a:fillRect/>
                    </a:stretch>
                  </pic:blipFill>
                  <pic:spPr>
                    <a:xfrm>
                      <a:off x="0" y="0"/>
                      <a:ext cx="2628900" cy="4675936"/>
                    </a:xfrm>
                    <a:prstGeom prst="rect">
                      <a:avLst/>
                    </a:prstGeom>
                    <a:noFill/>
                    <a:ln w="9525">
                      <a:noFill/>
                      <a:miter lim="800000"/>
                      <a:headEnd/>
                      <a:tailEnd/>
                    </a:ln>
                  </pic:spPr>
                </pic:pic>
              </a:graphicData>
            </a:graphic>
          </wp:inline>
        </w:drawing>
      </w: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pStyle w:val="3"/>
      </w:pPr>
      <w:bookmarkStart w:id="14" w:name="_Toc3208977"/>
      <w:r>
        <w:rPr>
          <w:rFonts w:hint="eastAsia"/>
        </w:rPr>
        <w:t>3.6午餐秩序</w:t>
      </w:r>
      <w:bookmarkEnd w:id="14"/>
    </w:p>
    <w:p>
      <w:pPr>
        <w:spacing w:line="100" w:lineRule="atLeast"/>
        <w:rPr>
          <w:rFonts w:ascii="微软雅黑" w:hAnsi="微软雅黑"/>
        </w:rPr>
      </w:pPr>
      <w:r>
        <w:rPr>
          <w:rFonts w:hint="eastAsia" w:ascii="微软雅黑" w:hAnsi="微软雅黑"/>
        </w:rPr>
        <w:t>只需要输入具体描述+附件，一次可以添加多条信息。</w:t>
      </w:r>
    </w:p>
    <w:p>
      <w:pPr>
        <w:spacing w:line="100" w:lineRule="atLeast"/>
        <w:jc w:val="center"/>
        <w:rPr>
          <w:rFonts w:ascii="微软雅黑" w:hAnsi="微软雅黑"/>
        </w:rPr>
      </w:pPr>
      <w:r>
        <w:rPr>
          <w:rFonts w:ascii="微软雅黑" w:hAnsi="微软雅黑"/>
        </w:rPr>
        <w:drawing>
          <wp:inline distT="0" distB="0" distL="0" distR="0">
            <wp:extent cx="2647950" cy="470979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stretch>
                      <a:fillRect/>
                    </a:stretch>
                  </pic:blipFill>
                  <pic:spPr>
                    <a:xfrm>
                      <a:off x="0" y="0"/>
                      <a:ext cx="2647950" cy="4709820"/>
                    </a:xfrm>
                    <a:prstGeom prst="rect">
                      <a:avLst/>
                    </a:prstGeom>
                    <a:noFill/>
                    <a:ln w="9525">
                      <a:noFill/>
                      <a:miter lim="800000"/>
                      <a:headEnd/>
                      <a:tailEnd/>
                    </a:ln>
                  </pic:spPr>
                </pic:pic>
              </a:graphicData>
            </a:graphic>
          </wp:inline>
        </w:drawing>
      </w: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pStyle w:val="3"/>
      </w:pPr>
      <w:bookmarkStart w:id="15" w:name="_Toc3208978"/>
      <w:r>
        <w:rPr>
          <w:rFonts w:hint="eastAsia"/>
        </w:rPr>
        <w:t>3.7午休巡视</w:t>
      </w:r>
      <w:bookmarkEnd w:id="15"/>
    </w:p>
    <w:p>
      <w:pPr>
        <w:spacing w:line="100" w:lineRule="atLeast"/>
        <w:rPr>
          <w:rFonts w:ascii="微软雅黑" w:hAnsi="微软雅黑"/>
        </w:rPr>
      </w:pPr>
      <w:r>
        <w:rPr>
          <w:rFonts w:hint="eastAsia" w:ascii="微软雅黑" w:hAnsi="微软雅黑"/>
        </w:rPr>
        <w:t>只需要输入具体描述+附件，一次可以添加多条信息。</w:t>
      </w:r>
    </w:p>
    <w:p>
      <w:pPr>
        <w:spacing w:line="100" w:lineRule="atLeast"/>
        <w:jc w:val="center"/>
        <w:rPr>
          <w:rFonts w:ascii="微软雅黑" w:hAnsi="微软雅黑"/>
        </w:rPr>
      </w:pPr>
      <w:r>
        <w:rPr>
          <w:rFonts w:ascii="微软雅黑" w:hAnsi="微软雅黑"/>
        </w:rPr>
        <w:drawing>
          <wp:inline distT="0" distB="0" distL="0" distR="0">
            <wp:extent cx="2657475" cy="472630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a:stretch>
                      <a:fillRect/>
                    </a:stretch>
                  </pic:blipFill>
                  <pic:spPr>
                    <a:xfrm>
                      <a:off x="0" y="0"/>
                      <a:ext cx="2657475" cy="4726762"/>
                    </a:xfrm>
                    <a:prstGeom prst="rect">
                      <a:avLst/>
                    </a:prstGeom>
                    <a:noFill/>
                    <a:ln w="9525">
                      <a:noFill/>
                      <a:miter lim="800000"/>
                      <a:headEnd/>
                      <a:tailEnd/>
                    </a:ln>
                  </pic:spPr>
                </pic:pic>
              </a:graphicData>
            </a:graphic>
          </wp:inline>
        </w:drawing>
      </w: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pStyle w:val="3"/>
      </w:pPr>
      <w:bookmarkStart w:id="16" w:name="_Toc3208979"/>
      <w:r>
        <w:rPr>
          <w:rFonts w:hint="eastAsia"/>
        </w:rPr>
        <w:t>3.8晚自习巡视</w:t>
      </w:r>
      <w:bookmarkEnd w:id="16"/>
    </w:p>
    <w:p>
      <w:pPr>
        <w:spacing w:line="100" w:lineRule="atLeast"/>
        <w:rPr>
          <w:rFonts w:ascii="微软雅黑" w:hAnsi="微软雅黑"/>
        </w:rPr>
      </w:pPr>
      <w:r>
        <w:rPr>
          <w:rFonts w:hint="eastAsia" w:ascii="微软雅黑" w:hAnsi="微软雅黑"/>
        </w:rPr>
        <w:t>晚自习值班表支持导入，选择对应的班级后，检索出相应的值班教师，班级状态为选择，然后是具体描述+照片。支持一次多条信息的输入。</w:t>
      </w:r>
    </w:p>
    <w:p>
      <w:pPr>
        <w:spacing w:line="100" w:lineRule="atLeast"/>
        <w:jc w:val="center"/>
        <w:rPr>
          <w:rFonts w:ascii="微软雅黑" w:hAnsi="微软雅黑"/>
        </w:rPr>
      </w:pPr>
      <w:r>
        <w:rPr>
          <w:rFonts w:ascii="微软雅黑" w:hAnsi="微软雅黑"/>
        </w:rPr>
        <w:drawing>
          <wp:inline distT="0" distB="0" distL="0" distR="0">
            <wp:extent cx="2628900" cy="467550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5"/>
                    <a:stretch>
                      <a:fillRect/>
                    </a:stretch>
                  </pic:blipFill>
                  <pic:spPr>
                    <a:xfrm>
                      <a:off x="0" y="0"/>
                      <a:ext cx="2628900" cy="4675936"/>
                    </a:xfrm>
                    <a:prstGeom prst="rect">
                      <a:avLst/>
                    </a:prstGeom>
                    <a:noFill/>
                    <a:ln w="9525">
                      <a:noFill/>
                      <a:miter lim="800000"/>
                      <a:headEnd/>
                      <a:tailEnd/>
                    </a:ln>
                  </pic:spPr>
                </pic:pic>
              </a:graphicData>
            </a:graphic>
          </wp:inline>
        </w:drawing>
      </w: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pStyle w:val="3"/>
      </w:pPr>
      <w:bookmarkStart w:id="17" w:name="_Toc3208980"/>
      <w:r>
        <w:rPr>
          <w:rFonts w:hint="eastAsia"/>
        </w:rPr>
        <w:t>3.9宿舍巡视</w:t>
      </w:r>
      <w:bookmarkEnd w:id="17"/>
    </w:p>
    <w:p>
      <w:pPr>
        <w:spacing w:line="100" w:lineRule="atLeast"/>
        <w:rPr>
          <w:rFonts w:ascii="微软雅黑" w:hAnsi="微软雅黑"/>
        </w:rPr>
      </w:pPr>
      <w:r>
        <w:rPr>
          <w:rFonts w:hint="eastAsia" w:ascii="微软雅黑" w:hAnsi="微软雅黑"/>
        </w:rPr>
        <w:t>只需要输入具体描述+附件，一次可以添加多条信息。</w:t>
      </w:r>
    </w:p>
    <w:p>
      <w:pPr>
        <w:spacing w:line="100" w:lineRule="atLeast"/>
        <w:jc w:val="center"/>
        <w:rPr>
          <w:rFonts w:ascii="微软雅黑" w:hAnsi="微软雅黑"/>
        </w:rPr>
      </w:pPr>
      <w:r>
        <w:rPr>
          <w:rFonts w:ascii="微软雅黑" w:hAnsi="微软雅黑"/>
        </w:rPr>
        <w:drawing>
          <wp:inline distT="0" distB="0" distL="0" distR="0">
            <wp:extent cx="2609850" cy="46418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a:stretch>
                      <a:fillRect/>
                    </a:stretch>
                  </pic:blipFill>
                  <pic:spPr>
                    <a:xfrm>
                      <a:off x="0" y="0"/>
                      <a:ext cx="2609850" cy="4642053"/>
                    </a:xfrm>
                    <a:prstGeom prst="rect">
                      <a:avLst/>
                    </a:prstGeom>
                    <a:noFill/>
                    <a:ln w="9525">
                      <a:noFill/>
                      <a:miter lim="800000"/>
                      <a:headEnd/>
                      <a:tailEnd/>
                    </a:ln>
                  </pic:spPr>
                </pic:pic>
              </a:graphicData>
            </a:graphic>
          </wp:inline>
        </w:drawing>
      </w: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spacing w:line="100" w:lineRule="atLeast"/>
        <w:jc w:val="center"/>
        <w:rPr>
          <w:rFonts w:ascii="微软雅黑" w:hAnsi="微软雅黑"/>
        </w:rPr>
      </w:pPr>
    </w:p>
    <w:p>
      <w:pPr>
        <w:pStyle w:val="3"/>
      </w:pPr>
      <w:bookmarkStart w:id="18" w:name="_Toc3208981"/>
      <w:r>
        <w:rPr>
          <w:rFonts w:hint="eastAsia"/>
        </w:rPr>
        <w:t>3.10大课间巡视</w:t>
      </w:r>
      <w:bookmarkEnd w:id="18"/>
    </w:p>
    <w:p>
      <w:pPr>
        <w:spacing w:line="100" w:lineRule="atLeast"/>
        <w:rPr>
          <w:rFonts w:ascii="微软雅黑" w:hAnsi="微软雅黑"/>
        </w:rPr>
      </w:pPr>
      <w:r>
        <w:rPr>
          <w:rFonts w:hint="eastAsia" w:ascii="微软雅黑" w:hAnsi="微软雅黑"/>
        </w:rPr>
        <w:t>需要选择对应的上午下午大课间，然后只需要输入具体描述+附件，一次可以添加多条信息。</w:t>
      </w:r>
    </w:p>
    <w:p>
      <w:pPr>
        <w:spacing w:line="100" w:lineRule="atLeast"/>
        <w:rPr>
          <w:rFonts w:ascii="微软雅黑" w:hAnsi="微软雅黑"/>
        </w:rPr>
      </w:pPr>
    </w:p>
    <w:p>
      <w:pPr>
        <w:jc w:val="center"/>
      </w:pPr>
      <w:r>
        <w:drawing>
          <wp:inline distT="0" distB="0" distL="0" distR="0">
            <wp:extent cx="2628900" cy="467550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a:stretch>
                      <a:fillRect/>
                    </a:stretch>
                  </pic:blipFill>
                  <pic:spPr>
                    <a:xfrm>
                      <a:off x="0" y="0"/>
                      <a:ext cx="2628900" cy="4675936"/>
                    </a:xfrm>
                    <a:prstGeom prst="rect">
                      <a:avLst/>
                    </a:prstGeom>
                    <a:noFill/>
                    <a:ln w="9525">
                      <a:noFill/>
                      <a:miter lim="800000"/>
                      <a:headEnd/>
                      <a:tailEnd/>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pStyle w:val="2"/>
      </w:pPr>
      <w:bookmarkStart w:id="19" w:name="_Toc3208982"/>
      <w:r>
        <w:rPr>
          <w:rFonts w:hint="eastAsia"/>
        </w:rPr>
        <w:t>4.开发时间</w:t>
      </w:r>
      <w:bookmarkEnd w:id="19"/>
    </w:p>
    <w:tbl>
      <w:tblPr>
        <w:tblStyle w:val="12"/>
        <w:tblW w:w="8522" w:type="dxa"/>
        <w:tblInd w:w="0" w:type="dxa"/>
        <w:tblLayout w:type="fixed"/>
        <w:tblCellMar>
          <w:top w:w="0" w:type="dxa"/>
          <w:left w:w="108" w:type="dxa"/>
          <w:bottom w:w="0" w:type="dxa"/>
          <w:right w:w="108" w:type="dxa"/>
        </w:tblCellMar>
      </w:tblPr>
      <w:tblGrid>
        <w:gridCol w:w="444"/>
        <w:gridCol w:w="977"/>
        <w:gridCol w:w="1433"/>
        <w:gridCol w:w="2042"/>
        <w:gridCol w:w="3106"/>
        <w:gridCol w:w="520"/>
      </w:tblGrid>
      <w:tr>
        <w:tblPrEx>
          <w:tblLayout w:type="fixed"/>
          <w:tblCellMar>
            <w:top w:w="0" w:type="dxa"/>
            <w:left w:w="108" w:type="dxa"/>
            <w:bottom w:w="0" w:type="dxa"/>
            <w:right w:w="108" w:type="dxa"/>
          </w:tblCellMar>
        </w:tblPrEx>
        <w:trPr>
          <w:trHeight w:val="270" w:hRule="atLeast"/>
        </w:trPr>
        <w:tc>
          <w:tcPr>
            <w:tcW w:w="8522"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1、功能列表</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SEQ</w:t>
            </w:r>
          </w:p>
        </w:tc>
        <w:tc>
          <w:tcPr>
            <w:tcW w:w="97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系统</w:t>
            </w:r>
          </w:p>
        </w:tc>
        <w:tc>
          <w:tcPr>
            <w:tcW w:w="143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功能块</w:t>
            </w:r>
          </w:p>
        </w:tc>
        <w:tc>
          <w:tcPr>
            <w:tcW w:w="2042"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功能明细</w:t>
            </w:r>
          </w:p>
        </w:tc>
        <w:tc>
          <w:tcPr>
            <w:tcW w:w="3106"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描述说明</w:t>
            </w:r>
          </w:p>
        </w:tc>
        <w:tc>
          <w:tcPr>
            <w:tcW w:w="52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类型</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97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微信端页面</w:t>
            </w: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免密登录</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免密登录</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用户通过智慧校园应用免密登录巡课应用</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验菜</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验菜</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记录学校食堂进菜情况</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早读巡课</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早读巡课</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记录各班级早读情况</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集会点名</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集会点名</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记录集会缺席人员情况</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巡课</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巡课</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记录各班级上课情况</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午餐秩序</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午餐秩序</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记录午餐秩序情况</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午休巡视</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午休巡视</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记录午休情况</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晚自习巡视</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晚自习巡视</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记录各班级晚自习情况</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宿舍巡视</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宿舍巡视</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记录宿舍情况</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大课间巡视</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大课间巡视</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记录大课间情况</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查看巡视汇报</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查看巡视汇报</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汇报对象查看巡视的结果</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WAP</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API</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数据API</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支撑前端数据页面的API</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API</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消息推送API</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将巡查的消息推送给对应的汇报对象</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API</w:t>
            </w:r>
          </w:p>
        </w:tc>
      </w:tr>
      <w:tr>
        <w:tblPrEx>
          <w:tblLayout w:type="fixed"/>
          <w:tblCellMar>
            <w:top w:w="0" w:type="dxa"/>
            <w:left w:w="108" w:type="dxa"/>
            <w:bottom w:w="0" w:type="dxa"/>
            <w:right w:w="108" w:type="dxa"/>
          </w:tblCellMar>
        </w:tblPrEx>
        <w:trPr>
          <w:trHeight w:val="54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w:t>
            </w:r>
          </w:p>
        </w:tc>
        <w:tc>
          <w:tcPr>
            <w:tcW w:w="97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后台管理</w:t>
            </w: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汇报查看汇总</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汇报查看汇总</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查看各巡视项的情况，提供按时间、汇报人、汇报对象等条件进行筛选</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WEB</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数据导入</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各班级课表导入</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对学年信息进行增、删、改、查操作</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WEB</w:t>
            </w:r>
          </w:p>
        </w:tc>
      </w:tr>
      <w:tr>
        <w:tblPrEx>
          <w:tblLayout w:type="fixed"/>
          <w:tblCellMar>
            <w:top w:w="0" w:type="dxa"/>
            <w:left w:w="108" w:type="dxa"/>
            <w:bottom w:w="0" w:type="dxa"/>
            <w:right w:w="108" w:type="dxa"/>
          </w:tblCellMar>
        </w:tblPrEx>
        <w:trPr>
          <w:trHeight w:val="54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各班级早读值班表导入</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对入学报名场进行增、删、改、查操作（报名起止时间，参与报名学校，学生类别【幼儿园、幼升小，小升初等】）</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WEB</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各班级晚自习值班表导入</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WEB</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课表管理</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管理各班级的课表信息</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对各班级课表的信息进行增删改查</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WEB</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早读值班表管理</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管理各班级的早读值班表</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对各班级早读值班表的信息进行增删改查</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WEB</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晚自习值班表管理</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管理各班级的晚自习值班表</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对各班级晚自习值班表的信息进行增删改查</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WEB</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人员管理</w:t>
            </w: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汇报人管理</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汇报人信息进行增删改查</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WEB</w:t>
            </w:r>
          </w:p>
        </w:tc>
      </w:tr>
      <w:tr>
        <w:tblPrEx>
          <w:tblLayout w:type="fixed"/>
          <w:tblCellMar>
            <w:top w:w="0" w:type="dxa"/>
            <w:left w:w="108" w:type="dxa"/>
            <w:bottom w:w="0" w:type="dxa"/>
            <w:right w:w="108" w:type="dxa"/>
          </w:tblCellMar>
        </w:tblPrEx>
        <w:trPr>
          <w:trHeight w:val="270" w:hRule="atLeast"/>
        </w:trPr>
        <w:tc>
          <w:tcPr>
            <w:tcW w:w="44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w:t>
            </w:r>
          </w:p>
        </w:tc>
        <w:tc>
          <w:tcPr>
            <w:tcW w:w="97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43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2042"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汇报对象管理</w:t>
            </w:r>
          </w:p>
        </w:tc>
        <w:tc>
          <w:tcPr>
            <w:tcW w:w="310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对汇报对象信息进行增删改查</w:t>
            </w:r>
          </w:p>
        </w:tc>
        <w:tc>
          <w:tcPr>
            <w:tcW w:w="5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WEB</w:t>
            </w:r>
          </w:p>
        </w:tc>
      </w:tr>
    </w:tbl>
    <w:p/>
    <w:p/>
    <w:tbl>
      <w:tblPr>
        <w:tblStyle w:val="12"/>
        <w:tblW w:w="8522" w:type="dxa"/>
        <w:tblInd w:w="0" w:type="dxa"/>
        <w:tblLayout w:type="fixed"/>
        <w:tblCellMar>
          <w:top w:w="0" w:type="dxa"/>
          <w:left w:w="108" w:type="dxa"/>
          <w:bottom w:w="0" w:type="dxa"/>
          <w:right w:w="108" w:type="dxa"/>
        </w:tblCellMar>
      </w:tblPr>
      <w:tblGrid>
        <w:gridCol w:w="656"/>
        <w:gridCol w:w="1211"/>
        <w:gridCol w:w="1536"/>
        <w:gridCol w:w="1976"/>
        <w:gridCol w:w="656"/>
        <w:gridCol w:w="1206"/>
        <w:gridCol w:w="1281"/>
      </w:tblGrid>
      <w:tr>
        <w:tblPrEx>
          <w:tblLayout w:type="fixed"/>
          <w:tblCellMar>
            <w:top w:w="0" w:type="dxa"/>
            <w:left w:w="108" w:type="dxa"/>
            <w:bottom w:w="0" w:type="dxa"/>
            <w:right w:w="108" w:type="dxa"/>
          </w:tblCellMar>
        </w:tblPrEx>
        <w:trPr>
          <w:trHeight w:val="270" w:hRule="atLeast"/>
        </w:trPr>
        <w:tc>
          <w:tcPr>
            <w:tcW w:w="65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序号</w:t>
            </w:r>
          </w:p>
        </w:tc>
        <w:tc>
          <w:tcPr>
            <w:tcW w:w="4723" w:type="dxa"/>
            <w:gridSpan w:val="3"/>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任务</w:t>
            </w:r>
          </w:p>
        </w:tc>
        <w:tc>
          <w:tcPr>
            <w:tcW w:w="65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周期</w:t>
            </w:r>
          </w:p>
        </w:tc>
        <w:tc>
          <w:tcPr>
            <w:tcW w:w="120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起始日期</w:t>
            </w:r>
          </w:p>
        </w:tc>
        <w:tc>
          <w:tcPr>
            <w:tcW w:w="1281"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结束日期</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b/>
                <w:bCs/>
                <w:color w:val="000000"/>
                <w:kern w:val="0"/>
                <w:sz w:val="22"/>
              </w:rPr>
            </w:pPr>
            <w:r>
              <w:rPr>
                <w:rFonts w:hint="eastAsia" w:ascii="宋体" w:hAnsi="宋体" w:eastAsia="宋体" w:cs="宋体"/>
                <w:b/>
                <w:bCs/>
                <w:color w:val="000000"/>
                <w:kern w:val="0"/>
                <w:sz w:val="22"/>
              </w:rPr>
              <w:t>1</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设计</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　</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　</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b/>
                <w:bCs/>
                <w:color w:val="000000"/>
                <w:kern w:val="0"/>
                <w:sz w:val="22"/>
              </w:rPr>
            </w:pPr>
            <w:r>
              <w:rPr>
                <w:rFonts w:hint="eastAsia" w:ascii="宋体" w:hAnsi="宋体" w:eastAsia="宋体" w:cs="宋体"/>
                <w:b/>
                <w:bCs/>
                <w:color w:val="000000"/>
                <w:kern w:val="0"/>
                <w:sz w:val="22"/>
              </w:rPr>
              <w:t>3</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b/>
                <w:bCs/>
                <w:color w:val="000000"/>
                <w:kern w:val="0"/>
                <w:sz w:val="22"/>
              </w:rPr>
            </w:pPr>
            <w:r>
              <w:rPr>
                <w:rFonts w:hint="eastAsia" w:ascii="宋体" w:hAnsi="宋体" w:eastAsia="宋体" w:cs="宋体"/>
                <w:b/>
                <w:bCs/>
                <w:color w:val="000000"/>
                <w:kern w:val="0"/>
                <w:sz w:val="22"/>
              </w:rPr>
              <w:t>2019/4/1</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b/>
                <w:bCs/>
                <w:color w:val="000000"/>
                <w:kern w:val="0"/>
                <w:sz w:val="22"/>
              </w:rPr>
            </w:pPr>
            <w:r>
              <w:rPr>
                <w:rFonts w:hint="eastAsia" w:ascii="宋体" w:hAnsi="宋体" w:eastAsia="宋体" w:cs="宋体"/>
                <w:b/>
                <w:bCs/>
                <w:color w:val="000000"/>
                <w:kern w:val="0"/>
                <w:sz w:val="22"/>
              </w:rPr>
              <w:t>2019/4/3</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数据库设计</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2019/4/1</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2019/4/2</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1.2</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开发框架搭建</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2019/4/3</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2019/4/3</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b/>
                <w:bCs/>
                <w:color w:val="000000"/>
                <w:kern w:val="0"/>
                <w:sz w:val="22"/>
              </w:rPr>
            </w:pPr>
            <w:r>
              <w:rPr>
                <w:rFonts w:hint="eastAsia" w:ascii="宋体" w:hAnsi="宋体" w:eastAsia="宋体" w:cs="宋体"/>
                <w:b/>
                <w:bCs/>
                <w:color w:val="000000"/>
                <w:kern w:val="0"/>
                <w:sz w:val="22"/>
              </w:rPr>
              <w:t>2</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开发&amp;测试</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　</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　</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b/>
                <w:bCs/>
                <w:color w:val="000000"/>
                <w:kern w:val="0"/>
                <w:sz w:val="22"/>
              </w:rPr>
            </w:pPr>
            <w:r>
              <w:rPr>
                <w:rFonts w:hint="eastAsia" w:ascii="宋体" w:hAnsi="宋体" w:eastAsia="宋体" w:cs="宋体"/>
                <w:b/>
                <w:bCs/>
                <w:color w:val="000000"/>
                <w:kern w:val="0"/>
                <w:sz w:val="22"/>
              </w:rPr>
              <w:t>19</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b/>
                <w:bCs/>
                <w:color w:val="000000"/>
                <w:kern w:val="0"/>
                <w:sz w:val="22"/>
              </w:rPr>
            </w:pPr>
            <w:r>
              <w:rPr>
                <w:rFonts w:hint="eastAsia" w:ascii="宋体" w:hAnsi="宋体" w:eastAsia="宋体" w:cs="宋体"/>
                <w:b/>
                <w:bCs/>
                <w:color w:val="000000"/>
                <w:kern w:val="0"/>
                <w:sz w:val="22"/>
              </w:rPr>
              <w:t>2019/4/4</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b/>
                <w:bCs/>
                <w:color w:val="000000"/>
                <w:kern w:val="0"/>
                <w:sz w:val="22"/>
              </w:rPr>
            </w:pPr>
            <w:r>
              <w:rPr>
                <w:rFonts w:hint="eastAsia" w:ascii="宋体" w:hAnsi="宋体" w:eastAsia="宋体" w:cs="宋体"/>
                <w:b/>
                <w:bCs/>
                <w:color w:val="000000"/>
                <w:kern w:val="0"/>
                <w:sz w:val="22"/>
              </w:rPr>
              <w:t>2019/4/30</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前端</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2019/4/4</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2019/4/16</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2.1.1</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手机端页面开发</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2019/4/4</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2019/4/12</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2.1.2</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前端接口开发</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2019/4/4</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2019/4/12</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2.1.3</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接口联调</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2019/4/15</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2019/4/16</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2.2</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后端</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2019/4/15</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2019/4/26</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2.2.1</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后端管理系统开发</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2019/4/15</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2019/4/24</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2.2.2</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前后端联调</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2019/4/25</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2019/4/26</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2.3</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系统集成</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2019/4/29</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2019/4/30</w:t>
            </w:r>
          </w:p>
        </w:tc>
      </w:tr>
      <w:tr>
        <w:tblPrEx>
          <w:tblLayout w:type="fixed"/>
          <w:tblCellMar>
            <w:top w:w="0" w:type="dxa"/>
            <w:left w:w="108" w:type="dxa"/>
            <w:bottom w:w="0" w:type="dxa"/>
            <w:right w:w="108" w:type="dxa"/>
          </w:tblCellMar>
        </w:tblPrEx>
        <w:trPr>
          <w:trHeight w:val="270" w:hRule="atLeast"/>
        </w:trPr>
        <w:tc>
          <w:tcPr>
            <w:tcW w:w="65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21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53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2.3.1</w:t>
            </w:r>
          </w:p>
        </w:tc>
        <w:tc>
          <w:tcPr>
            <w:tcW w:w="19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系统集成测试</w:t>
            </w:r>
          </w:p>
        </w:tc>
        <w:tc>
          <w:tcPr>
            <w:tcW w:w="65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206"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2019/4/29</w:t>
            </w:r>
          </w:p>
        </w:tc>
        <w:tc>
          <w:tcPr>
            <w:tcW w:w="1281"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2019/4/30</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微软雅黑">
    <w:altName w:val="Droid Sans Fallback"/>
    <w:panose1 w:val="020B0503020204020204"/>
    <w:charset w:val="86"/>
    <w:family w:val="swiss"/>
    <w:pitch w:val="default"/>
    <w:sig w:usb0="00000000" w:usb1="00000000" w:usb2="00000016" w:usb3="00000000" w:csb0="0004001F" w:csb1="00000000"/>
  </w:font>
  <w:font w:name="Cambria">
    <w:altName w:val="FreeSerif"/>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A00002AF" w:usb1="500078FB" w:usb2="00000000" w:usb3="00000000" w:csb0="600000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9D1D4C"/>
    <w:multiLevelType w:val="multilevel"/>
    <w:tmpl w:val="4A9D1D4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2"/>
  </w:compat>
  <w:rsids>
    <w:rsidRoot w:val="00562D8F"/>
    <w:rsid w:val="00085080"/>
    <w:rsid w:val="0015112F"/>
    <w:rsid w:val="00191B70"/>
    <w:rsid w:val="001B5796"/>
    <w:rsid w:val="002925AA"/>
    <w:rsid w:val="00301566"/>
    <w:rsid w:val="00352B93"/>
    <w:rsid w:val="003924DF"/>
    <w:rsid w:val="003960E9"/>
    <w:rsid w:val="00440B6B"/>
    <w:rsid w:val="00441FD9"/>
    <w:rsid w:val="00550DA5"/>
    <w:rsid w:val="00562D8F"/>
    <w:rsid w:val="005C16C5"/>
    <w:rsid w:val="005F5E7A"/>
    <w:rsid w:val="005F743D"/>
    <w:rsid w:val="00635EBE"/>
    <w:rsid w:val="006528A9"/>
    <w:rsid w:val="006B740B"/>
    <w:rsid w:val="006C56D1"/>
    <w:rsid w:val="00712ADA"/>
    <w:rsid w:val="00745A7F"/>
    <w:rsid w:val="00807E78"/>
    <w:rsid w:val="00876F43"/>
    <w:rsid w:val="008E02CF"/>
    <w:rsid w:val="009B7665"/>
    <w:rsid w:val="00A91997"/>
    <w:rsid w:val="00AC4144"/>
    <w:rsid w:val="00B7536B"/>
    <w:rsid w:val="00BD7EBD"/>
    <w:rsid w:val="00D47C5F"/>
    <w:rsid w:val="00D90A87"/>
    <w:rsid w:val="00DD035D"/>
    <w:rsid w:val="00E27794"/>
    <w:rsid w:val="00E8321D"/>
    <w:rsid w:val="00E9337A"/>
    <w:rsid w:val="00F52FBF"/>
    <w:rsid w:val="059CAC1A"/>
    <w:rsid w:val="5FF9370B"/>
    <w:rsid w:val="6FBD2F15"/>
    <w:rsid w:val="7AFF7029"/>
    <w:rsid w:val="7DF77713"/>
    <w:rsid w:val="7EFABD23"/>
    <w:rsid w:val="8CFFBDAB"/>
    <w:rsid w:val="DF3F34A4"/>
    <w:rsid w:val="E3D7D0CD"/>
    <w:rsid w:val="EFF7845E"/>
    <w:rsid w:val="FCDE3385"/>
    <w:rsid w:val="FFA78F7F"/>
    <w:rsid w:val="FFEE2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53"/>
        <o:r id="V:Rule2" type="connector" idref="#_x0000_s2055"/>
        <o:r id="V:Rule3" type="connector" idref="#_x0000_s2056"/>
        <o:r id="V:Rule4" type="connector" idref="#_x0000_s206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HAnsi" w:hAnsiTheme="minorHAnsi" w:cstheme="minorBidi"/>
      <w:kern w:val="2"/>
      <w:sz w:val="24"/>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cstheme="majorBidi"/>
      <w:b/>
      <w:bCs/>
      <w:sz w:val="32"/>
      <w:szCs w:val="32"/>
    </w:rPr>
  </w:style>
  <w:style w:type="character" w:default="1" w:styleId="10">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9"/>
    <w:semiHidden/>
    <w:unhideWhenUsed/>
    <w:uiPriority w:val="99"/>
    <w:rPr>
      <w:sz w:val="18"/>
      <w:szCs w:val="18"/>
    </w:rPr>
  </w:style>
  <w:style w:type="paragraph" w:styleId="5">
    <w:name w:val="footer"/>
    <w:basedOn w:val="1"/>
    <w:link w:val="15"/>
    <w:semiHidden/>
    <w:unhideWhenUsed/>
    <w:uiPriority w:val="99"/>
    <w:pPr>
      <w:tabs>
        <w:tab w:val="center" w:pos="4153"/>
        <w:tab w:val="right" w:pos="8306"/>
      </w:tabs>
      <w:snapToGrid w:val="0"/>
      <w:jc w:val="left"/>
    </w:pPr>
    <w:rPr>
      <w:sz w:val="18"/>
      <w:szCs w:val="18"/>
    </w:rPr>
  </w:style>
  <w:style w:type="paragraph" w:styleId="6">
    <w:name w:val="header"/>
    <w:basedOn w:val="1"/>
    <w:link w:val="14"/>
    <w:semiHidden/>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tabs>
        <w:tab w:val="left" w:pos="440"/>
        <w:tab w:val="right" w:leader="dot" w:pos="8296"/>
      </w:tabs>
      <w:spacing w:after="100" w:line="276" w:lineRule="auto"/>
      <w:jc w:val="left"/>
    </w:pPr>
    <w:rPr>
      <w:rFonts w:eastAsiaTheme="minorEastAsia"/>
      <w:kern w:val="0"/>
      <w:sz w:val="22"/>
    </w:rPr>
  </w:style>
  <w:style w:type="paragraph" w:styleId="8">
    <w:name w:val="toc 2"/>
    <w:basedOn w:val="1"/>
    <w:next w:val="1"/>
    <w:unhideWhenUsed/>
    <w:qFormat/>
    <w:uiPriority w:val="39"/>
    <w:pPr>
      <w:widowControl/>
      <w:spacing w:after="100" w:line="276" w:lineRule="auto"/>
      <w:ind w:left="220"/>
      <w:jc w:val="left"/>
    </w:pPr>
    <w:rPr>
      <w:rFonts w:eastAsiaTheme="minorEastAsia"/>
      <w:kern w:val="0"/>
      <w:sz w:val="22"/>
    </w:rPr>
  </w:style>
  <w:style w:type="paragraph" w:styleId="9">
    <w:name w:val="toc 3"/>
    <w:basedOn w:val="1"/>
    <w:next w:val="1"/>
    <w:semiHidden/>
    <w:unhideWhenUsed/>
    <w:qFormat/>
    <w:uiPriority w:val="39"/>
    <w:pPr>
      <w:widowControl/>
      <w:spacing w:after="100" w:line="276" w:lineRule="auto"/>
      <w:ind w:left="440"/>
      <w:jc w:val="left"/>
    </w:pPr>
    <w:rPr>
      <w:rFonts w:eastAsiaTheme="minorEastAsia"/>
      <w:kern w:val="0"/>
      <w:sz w:val="22"/>
    </w:rPr>
  </w:style>
  <w:style w:type="character" w:styleId="11">
    <w:name w:val="Hyperlink"/>
    <w:basedOn w:val="10"/>
    <w:unhideWhenUsed/>
    <w:uiPriority w:val="99"/>
    <w:rPr>
      <w:color w:val="0000FF" w:themeColor="hyperlink"/>
      <w:u w:val="single"/>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页眉 Char"/>
    <w:basedOn w:val="10"/>
    <w:link w:val="6"/>
    <w:semiHidden/>
    <w:uiPriority w:val="99"/>
    <w:rPr>
      <w:sz w:val="18"/>
      <w:szCs w:val="18"/>
    </w:rPr>
  </w:style>
  <w:style w:type="character" w:customStyle="1" w:styleId="15">
    <w:name w:val="页脚 Char"/>
    <w:basedOn w:val="10"/>
    <w:link w:val="5"/>
    <w:semiHidden/>
    <w:uiPriority w:val="99"/>
    <w:rPr>
      <w:sz w:val="18"/>
      <w:szCs w:val="18"/>
    </w:rPr>
  </w:style>
  <w:style w:type="character" w:customStyle="1" w:styleId="16">
    <w:name w:val="标题 1 Char"/>
    <w:basedOn w:val="10"/>
    <w:link w:val="2"/>
    <w:uiPriority w:val="9"/>
    <w:rPr>
      <w:b/>
      <w:bCs/>
      <w:kern w:val="44"/>
      <w:sz w:val="44"/>
      <w:szCs w:val="44"/>
    </w:rPr>
  </w:style>
  <w:style w:type="character" w:customStyle="1" w:styleId="17">
    <w:name w:val="标题 2 Char"/>
    <w:basedOn w:val="10"/>
    <w:link w:val="3"/>
    <w:uiPriority w:val="9"/>
    <w:rPr>
      <w:rFonts w:eastAsia="微软雅黑" w:asciiTheme="majorHAnsi" w:hAnsiTheme="majorHAnsi" w:cstheme="majorBidi"/>
      <w:b/>
      <w:bCs/>
      <w:sz w:val="32"/>
      <w:szCs w:val="32"/>
    </w:rPr>
  </w:style>
  <w:style w:type="paragraph" w:styleId="18">
    <w:name w:val="List Paragraph"/>
    <w:basedOn w:val="1"/>
    <w:qFormat/>
    <w:uiPriority w:val="34"/>
    <w:pPr>
      <w:ind w:firstLine="420" w:firstLineChars="200"/>
    </w:pPr>
  </w:style>
  <w:style w:type="character" w:customStyle="1" w:styleId="19">
    <w:name w:val="批注框文本 Char"/>
    <w:basedOn w:val="10"/>
    <w:link w:val="4"/>
    <w:semiHidden/>
    <w:uiPriority w:val="99"/>
    <w:rPr>
      <w:rFonts w:eastAsia="微软雅黑"/>
      <w:sz w:val="18"/>
      <w:szCs w:val="18"/>
    </w:rPr>
  </w:style>
  <w:style w:type="paragraph" w:customStyle="1" w:styleId="20">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Info spid="_x0000_s2053"/>
    <customShpInfo spid="_x0000_s2054"/>
    <customShpInfo spid="_x0000_s2055"/>
    <customShpInfo spid="_x0000_s2056"/>
    <customShpInfo spid="_x0000_s2058"/>
    <customShpInfo spid="_x0000_s2059"/>
    <customShpInfo spid="_x0000_s2060"/>
    <customShpInfo spid="_x0000_s206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577</Words>
  <Characters>3289</Characters>
  <Lines>27</Lines>
  <Paragraphs>7</Paragraphs>
  <TotalTime>239</TotalTime>
  <ScaleCrop>false</ScaleCrop>
  <LinksUpToDate>false</LinksUpToDate>
  <CharactersWithSpaces>3859</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2019-03-04T21:36:00Z</dcterms:created>
  <dc:creator>张浩</dc:creator>
  <cp:lastModifiedBy>duyashuo</cp:lastModifiedBy>
  <dcterms:modified xsi:type="dcterms:W3CDTF">2019-08-04T23:15:12Z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