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C4D1" w14:textId="31540411" w:rsidR="00AD0861" w:rsidRDefault="00000000">
      <w:pPr>
        <w:spacing w:after="40"/>
      </w:pPr>
      <w:r>
        <w:rPr>
          <w:color w:val="595959"/>
          <w:sz w:val="20"/>
          <w:szCs w:val="20"/>
        </w:rPr>
        <w:t>202</w:t>
      </w:r>
      <w:r>
        <w:rPr>
          <w:rFonts w:hint="eastAsia"/>
          <w:color w:val="595959"/>
          <w:sz w:val="20"/>
          <w:szCs w:val="20"/>
        </w:rPr>
        <w:t>6</w:t>
      </w:r>
      <w:r>
        <w:rPr>
          <w:color w:val="595959"/>
          <w:sz w:val="20"/>
          <w:szCs w:val="20"/>
        </w:rPr>
        <w:t>년 대학도서관</w:t>
      </w:r>
      <w:r>
        <w:rPr>
          <w:rFonts w:hint="eastAsia"/>
          <w:color w:val="595959"/>
          <w:sz w:val="20"/>
          <w:szCs w:val="20"/>
        </w:rPr>
        <w:t>(</w:t>
      </w:r>
      <w:r>
        <w:rPr>
          <w:color w:val="595959"/>
          <w:sz w:val="20"/>
          <w:szCs w:val="20"/>
        </w:rPr>
        <w:t xml:space="preserve">장애학생지원센터 </w:t>
      </w:r>
      <w:r>
        <w:rPr>
          <w:rFonts w:hint="eastAsia"/>
          <w:color w:val="595959"/>
          <w:sz w:val="20"/>
          <w:szCs w:val="20"/>
        </w:rPr>
        <w:t>포함) 대체자료 소장 실태조사</w:t>
      </w:r>
    </w:p>
    <w:p w14:paraId="4C1B379A" w14:textId="77777777" w:rsidR="00AD0861" w:rsidRDefault="00000000">
      <w:pPr>
        <w:spacing w:after="60"/>
      </w:pPr>
      <w:r>
        <w:rPr>
          <w:b/>
          <w:bCs/>
          <w:color w:val="1F3A5F"/>
          <w:sz w:val="40"/>
          <w:szCs w:val="40"/>
        </w:rPr>
        <w:t>설문조사 대상기관 선정 방법 및 절차</w:t>
      </w:r>
    </w:p>
    <w:p w14:paraId="4B30F931" w14:textId="77777777" w:rsidR="00AD0861" w:rsidRDefault="00000000">
      <w:pPr>
        <w:pBdr>
          <w:bottom w:val="single" w:sz="16" w:space="8" w:color="1F3A5F"/>
        </w:pBdr>
        <w:spacing w:after="360"/>
      </w:pPr>
      <w:r>
        <w:rPr>
          <w:i/>
          <w:iCs/>
          <w:color w:val="595959"/>
          <w:sz w:val="20"/>
          <w:szCs w:val="20"/>
        </w:rPr>
        <w:t>교육부 고시 자료·KERIS 대학도서관 통계·장애학생지원센터 현황조사 통합 정리 보고</w:t>
      </w:r>
    </w:p>
    <w:p w14:paraId="30D4BC5F" w14:textId="7F2CC99A" w:rsidR="00AD0861" w:rsidRDefault="00000000">
      <w:pPr>
        <w:pStyle w:val="1"/>
        <w:pBdr>
          <w:bottom w:val="single" w:sz="12" w:space="6" w:color="1F3A5F"/>
        </w:pBdr>
        <w:spacing w:before="480" w:after="200"/>
      </w:pPr>
      <w:r>
        <w:rPr>
          <w:b/>
          <w:bCs/>
          <w:color w:val="1F3A5F"/>
          <w:sz w:val="30"/>
          <w:szCs w:val="30"/>
        </w:rPr>
        <w:t>Ⅰ. 연구 배경 및 목적</w:t>
      </w:r>
    </w:p>
    <w:p w14:paraId="6C4B4DBE" w14:textId="335F4400" w:rsidR="00AD0861" w:rsidRDefault="00000000">
      <w:pPr>
        <w:spacing w:after="160" w:line="360" w:lineRule="auto"/>
        <w:jc w:val="both"/>
      </w:pPr>
      <w:r>
        <w:rPr>
          <w:color w:val="262626"/>
        </w:rPr>
        <w:t xml:space="preserve">본 연구는 전국 대학도서관 및 대학 내 장애학생지원센터를 대상으로 </w:t>
      </w:r>
      <w:r>
        <w:rPr>
          <w:rFonts w:hint="eastAsia"/>
          <w:color w:val="262626"/>
        </w:rPr>
        <w:t>대체자료 소장 현황 및 서비스 실태 조사를</w:t>
      </w:r>
      <w:r>
        <w:rPr>
          <w:color w:val="262626"/>
        </w:rPr>
        <w:t xml:space="preserve"> 파악하기 위한 설문조사를 계획하고 있다. 설문조사의 신뢰성과 대표성을 확보하기 위해서는 문항 설계 못지않게 “누구에게 보낼 것인가”, 즉 설문 대상기관 목록을 정확하게 확정하는 작업이 선행되어야 한다.</w:t>
      </w:r>
    </w:p>
    <w:p w14:paraId="1FF26BEF" w14:textId="77E4BEF2" w:rsidR="00AD0861" w:rsidRDefault="00000000">
      <w:pPr>
        <w:spacing w:after="160" w:line="360" w:lineRule="auto"/>
        <w:jc w:val="both"/>
      </w:pPr>
      <w:r>
        <w:rPr>
          <w:color w:val="262626"/>
        </w:rPr>
        <w:t xml:space="preserve">그러나 대상기관을 확인할 수 있는 기존 자료는 단일하지 않았으며, </w:t>
      </w:r>
      <w:r>
        <w:rPr>
          <w:rFonts w:hint="eastAsia"/>
          <w:color w:val="262626"/>
        </w:rPr>
        <w:t xml:space="preserve">&lt;표 1&gt; 과 같이 </w:t>
      </w:r>
      <w:r>
        <w:rPr>
          <w:color w:val="262626"/>
        </w:rPr>
        <w:t>집계 목적과 단위가 서로 다른 세 종류의 공공데이터로 나뉘어</w:t>
      </w:r>
      <w:r>
        <w:rPr>
          <w:rFonts w:hint="eastAsia"/>
          <w:color w:val="262626"/>
        </w:rPr>
        <w:t>져</w:t>
      </w:r>
      <w:r>
        <w:rPr>
          <w:color w:val="262626"/>
        </w:rPr>
        <w:t xml:space="preserve"> 있다.</w:t>
      </w:r>
    </w:p>
    <w:p w14:paraId="646789B2" w14:textId="4955A66E" w:rsidR="00E7619F" w:rsidRDefault="00E7619F" w:rsidP="00E7619F">
      <w:pPr>
        <w:pStyle w:val="aa"/>
        <w:keepNext/>
      </w:pPr>
      <w:r>
        <w:t>표 1. 대상기관 선정에 활용한 세 가지 원자료의 특성</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66"/>
        <w:gridCol w:w="2365"/>
        <w:gridCol w:w="4495"/>
      </w:tblGrid>
      <w:tr w:rsidR="00AD0861" w14:paraId="6BFE8B41" w14:textId="77777777" w:rsidTr="00E7619F">
        <w:tblPrEx>
          <w:tblCellMar>
            <w:top w:w="0" w:type="dxa"/>
            <w:bottom w:w="0" w:type="dxa"/>
          </w:tblCellMar>
        </w:tblPrEx>
        <w:trPr>
          <w:tblHeader/>
        </w:trPr>
        <w:tc>
          <w:tcPr>
            <w:tcW w:w="2166" w:type="dxa"/>
            <w:shd w:val="clear" w:color="auto" w:fill="1F3A5F"/>
            <w:tcMar>
              <w:top w:w="80" w:type="dxa"/>
              <w:left w:w="100" w:type="dxa"/>
              <w:bottom w:w="80" w:type="dxa"/>
              <w:right w:w="100" w:type="dxa"/>
            </w:tcMar>
            <w:vAlign w:val="center"/>
          </w:tcPr>
          <w:p w14:paraId="322377AE" w14:textId="77777777" w:rsidR="00AD0861" w:rsidRDefault="00000000">
            <w:pPr>
              <w:jc w:val="center"/>
            </w:pPr>
            <w:r>
              <w:rPr>
                <w:b/>
                <w:bCs/>
                <w:color w:val="FFFFFF"/>
                <w:sz w:val="19"/>
                <w:szCs w:val="19"/>
              </w:rPr>
              <w:t>자료</w:t>
            </w:r>
          </w:p>
        </w:tc>
        <w:tc>
          <w:tcPr>
            <w:tcW w:w="2365" w:type="dxa"/>
            <w:shd w:val="clear" w:color="auto" w:fill="1F3A5F"/>
            <w:tcMar>
              <w:top w:w="80" w:type="dxa"/>
              <w:left w:w="100" w:type="dxa"/>
              <w:bottom w:w="80" w:type="dxa"/>
              <w:right w:w="100" w:type="dxa"/>
            </w:tcMar>
            <w:vAlign w:val="center"/>
          </w:tcPr>
          <w:p w14:paraId="15B32F79" w14:textId="77777777" w:rsidR="00AD0861" w:rsidRDefault="00000000">
            <w:pPr>
              <w:jc w:val="center"/>
            </w:pPr>
            <w:r>
              <w:rPr>
                <w:b/>
                <w:bCs/>
                <w:color w:val="FFFFFF"/>
                <w:sz w:val="19"/>
                <w:szCs w:val="19"/>
              </w:rPr>
              <w:t>집계 단위</w:t>
            </w:r>
          </w:p>
        </w:tc>
        <w:tc>
          <w:tcPr>
            <w:tcW w:w="4495" w:type="dxa"/>
            <w:shd w:val="clear" w:color="auto" w:fill="1F3A5F"/>
            <w:tcMar>
              <w:top w:w="80" w:type="dxa"/>
              <w:left w:w="100" w:type="dxa"/>
              <w:bottom w:w="80" w:type="dxa"/>
              <w:right w:w="100" w:type="dxa"/>
            </w:tcMar>
            <w:vAlign w:val="center"/>
          </w:tcPr>
          <w:p w14:paraId="1630DF98" w14:textId="77777777" w:rsidR="00AD0861" w:rsidRDefault="00000000">
            <w:pPr>
              <w:jc w:val="center"/>
            </w:pPr>
            <w:r>
              <w:rPr>
                <w:b/>
                <w:bCs/>
                <w:color w:val="FFFFFF"/>
                <w:sz w:val="19"/>
                <w:szCs w:val="19"/>
              </w:rPr>
              <w:t>주요 내용</w:t>
            </w:r>
          </w:p>
        </w:tc>
      </w:tr>
      <w:tr w:rsidR="00AD0861" w14:paraId="0CEA3AB3" w14:textId="77777777" w:rsidTr="00E7619F">
        <w:tblPrEx>
          <w:tblCellMar>
            <w:top w:w="0" w:type="dxa"/>
            <w:bottom w:w="0" w:type="dxa"/>
          </w:tblCellMar>
        </w:tblPrEx>
        <w:tc>
          <w:tcPr>
            <w:tcW w:w="2166" w:type="dxa"/>
            <w:tcMar>
              <w:top w:w="80" w:type="dxa"/>
              <w:left w:w="100" w:type="dxa"/>
              <w:bottom w:w="80" w:type="dxa"/>
              <w:right w:w="100" w:type="dxa"/>
            </w:tcMar>
            <w:vAlign w:val="center"/>
          </w:tcPr>
          <w:p w14:paraId="1F312FEE" w14:textId="77777777" w:rsidR="00AD0861" w:rsidRDefault="00000000">
            <w:r>
              <w:rPr>
                <w:color w:val="262626"/>
                <w:sz w:val="19"/>
                <w:szCs w:val="19"/>
              </w:rPr>
              <w:t>① 교육부 고시 「공시대상학교 리스트」(2026년 기준)</w:t>
            </w:r>
          </w:p>
        </w:tc>
        <w:tc>
          <w:tcPr>
            <w:tcW w:w="2365" w:type="dxa"/>
            <w:tcMar>
              <w:top w:w="80" w:type="dxa"/>
              <w:left w:w="100" w:type="dxa"/>
              <w:bottom w:w="80" w:type="dxa"/>
              <w:right w:w="100" w:type="dxa"/>
            </w:tcMar>
            <w:vAlign w:val="center"/>
          </w:tcPr>
          <w:p w14:paraId="3D0885EB" w14:textId="77777777" w:rsidR="00AD0861" w:rsidRDefault="00000000">
            <w:r>
              <w:rPr>
                <w:color w:val="262626"/>
                <w:sz w:val="19"/>
                <w:szCs w:val="19"/>
              </w:rPr>
              <w:t>학교 단위 · 403개교</w:t>
            </w:r>
          </w:p>
        </w:tc>
        <w:tc>
          <w:tcPr>
            <w:tcW w:w="4495" w:type="dxa"/>
            <w:tcMar>
              <w:top w:w="80" w:type="dxa"/>
              <w:left w:w="100" w:type="dxa"/>
              <w:bottom w:w="80" w:type="dxa"/>
              <w:right w:w="100" w:type="dxa"/>
            </w:tcMar>
            <w:vAlign w:val="center"/>
          </w:tcPr>
          <w:p w14:paraId="0B0654A7" w14:textId="77777777" w:rsidR="00AD0861" w:rsidRDefault="00000000">
            <w:r>
              <w:rPr>
                <w:color w:val="262626"/>
                <w:sz w:val="19"/>
                <w:szCs w:val="19"/>
              </w:rPr>
              <w:t>학교명, 본분교구분, 대학구분, 학교구분, 지역, 설립구분, 근거법령</w:t>
            </w:r>
          </w:p>
        </w:tc>
      </w:tr>
      <w:tr w:rsidR="00AD0861" w14:paraId="08CB3AEF" w14:textId="77777777" w:rsidTr="00E7619F">
        <w:tblPrEx>
          <w:tblCellMar>
            <w:top w:w="0" w:type="dxa"/>
            <w:bottom w:w="0" w:type="dxa"/>
          </w:tblCellMar>
        </w:tblPrEx>
        <w:tc>
          <w:tcPr>
            <w:tcW w:w="2166" w:type="dxa"/>
            <w:shd w:val="clear" w:color="auto" w:fill="F5F7FA"/>
            <w:tcMar>
              <w:top w:w="80" w:type="dxa"/>
              <w:left w:w="100" w:type="dxa"/>
              <w:bottom w:w="80" w:type="dxa"/>
              <w:right w:w="100" w:type="dxa"/>
            </w:tcMar>
            <w:vAlign w:val="center"/>
          </w:tcPr>
          <w:p w14:paraId="10DAA911" w14:textId="77777777" w:rsidR="00AD0861" w:rsidRDefault="00000000">
            <w:r>
              <w:rPr>
                <w:color w:val="262626"/>
                <w:sz w:val="19"/>
                <w:szCs w:val="19"/>
              </w:rPr>
              <w:t>② KERIS 「대학도서관 통계」</w:t>
            </w:r>
          </w:p>
        </w:tc>
        <w:tc>
          <w:tcPr>
            <w:tcW w:w="2365" w:type="dxa"/>
            <w:shd w:val="clear" w:color="auto" w:fill="F5F7FA"/>
            <w:tcMar>
              <w:top w:w="80" w:type="dxa"/>
              <w:left w:w="100" w:type="dxa"/>
              <w:bottom w:w="80" w:type="dxa"/>
              <w:right w:w="100" w:type="dxa"/>
            </w:tcMar>
            <w:vAlign w:val="center"/>
          </w:tcPr>
          <w:p w14:paraId="2F94A1F5" w14:textId="77777777" w:rsidR="00AD0861" w:rsidRDefault="00000000">
            <w:r>
              <w:rPr>
                <w:color w:val="262626"/>
                <w:sz w:val="19"/>
                <w:szCs w:val="19"/>
              </w:rPr>
              <w:t>도서관 단위 · 445건</w:t>
            </w:r>
          </w:p>
        </w:tc>
        <w:tc>
          <w:tcPr>
            <w:tcW w:w="4495" w:type="dxa"/>
            <w:shd w:val="clear" w:color="auto" w:fill="F5F7FA"/>
            <w:tcMar>
              <w:top w:w="80" w:type="dxa"/>
              <w:left w:w="100" w:type="dxa"/>
              <w:bottom w:w="80" w:type="dxa"/>
              <w:right w:w="100" w:type="dxa"/>
            </w:tcMar>
            <w:vAlign w:val="center"/>
          </w:tcPr>
          <w:p w14:paraId="7415F0FE" w14:textId="77777777" w:rsidR="00AD0861" w:rsidRDefault="00000000">
            <w:r>
              <w:rPr>
                <w:color w:val="262626"/>
                <w:sz w:val="19"/>
                <w:szCs w:val="19"/>
              </w:rPr>
              <w:t xml:space="preserve">도서관명, 본분교(캠퍼스) 구분, 지역, 시군구, 설립구분</w:t>
            </w:r>
          </w:p>
        </w:tc>
      </w:tr>
      <w:tr w:rsidR="00AD0861" w14:paraId="6A431732" w14:textId="77777777" w:rsidTr="00E7619F">
        <w:tblPrEx>
          <w:tblCellMar>
            <w:top w:w="0" w:type="dxa"/>
            <w:bottom w:w="0" w:type="dxa"/>
          </w:tblCellMar>
        </w:tblPrEx>
        <w:tc>
          <w:tcPr>
            <w:tcW w:w="2166" w:type="dxa"/>
            <w:tcMar>
              <w:top w:w="80" w:type="dxa"/>
              <w:left w:w="100" w:type="dxa"/>
              <w:bottom w:w="80" w:type="dxa"/>
              <w:right w:w="100" w:type="dxa"/>
            </w:tcMar>
            <w:vAlign w:val="center"/>
          </w:tcPr>
          <w:p w14:paraId="77A0A3A2" w14:textId="77777777" w:rsidR="00AD0861" w:rsidRDefault="00000000">
            <w:r>
              <w:rPr>
                <w:color w:val="262626"/>
                <w:sz w:val="19"/>
                <w:szCs w:val="19"/>
              </w:rPr>
              <w:t>③ 「장애학생지원센터 현황조사」</w:t>
            </w:r>
          </w:p>
        </w:tc>
        <w:tc>
          <w:tcPr>
            <w:tcW w:w="2365" w:type="dxa"/>
            <w:tcMar>
              <w:top w:w="80" w:type="dxa"/>
              <w:left w:w="100" w:type="dxa"/>
              <w:bottom w:w="80" w:type="dxa"/>
              <w:right w:w="100" w:type="dxa"/>
            </w:tcMar>
            <w:vAlign w:val="center"/>
          </w:tcPr>
          <w:p w14:paraId="68B2829F" w14:textId="77777777" w:rsidR="00AD0861" w:rsidRDefault="00000000">
            <w:r>
              <w:rPr>
                <w:color w:val="262626"/>
                <w:sz w:val="19"/>
                <w:szCs w:val="19"/>
              </w:rPr>
              <w:t>학부·대학원 구분 단위 · 249개교</w:t>
            </w:r>
          </w:p>
        </w:tc>
        <w:tc>
          <w:tcPr>
            <w:tcW w:w="4495" w:type="dxa"/>
            <w:tcMar>
              <w:top w:w="80" w:type="dxa"/>
              <w:left w:w="100" w:type="dxa"/>
              <w:bottom w:w="80" w:type="dxa"/>
              <w:right w:w="100" w:type="dxa"/>
            </w:tcMar>
            <w:vAlign w:val="center"/>
          </w:tcPr>
          <w:p w14:paraId="234A08DF" w14:textId="597560EF" w:rsidR="00AD0861" w:rsidRDefault="00000000">
            <w:pPr>
              <w:rPr>
                <w:rFonts w:hint="eastAsia"/>
              </w:rPr>
            </w:pPr>
            <w:r>
              <w:rPr>
                <w:color w:val="262626"/>
                <w:sz w:val="19"/>
                <w:szCs w:val="19"/>
              </w:rPr>
              <w:t xml:space="preserve">장애재학생 수(장애유형·중증/경증), 지원센터 유무, 지원인력 현황</w:t>
            </w:r>
            <w:r>
              <w:rPr>
                <w:rFonts w:hint="eastAsia"/>
                <w:color w:val="262626"/>
                <w:sz w:val="19"/>
                <w:szCs w:val="19"/>
              </w:rPr>
              <w:t>, 전문대학 제외</w:t>
            </w:r>
          </w:p>
        </w:tc>
      </w:tr>
    </w:tbl>
    <w:p w14:paraId="43F28665" w14:textId="77777777" w:rsidR="00E7619F" w:rsidRDefault="00E7619F">
      <w:pPr>
        <w:spacing w:after="160" w:line="360" w:lineRule="auto"/>
        <w:jc w:val="both"/>
        <w:rPr>
          <w:color w:val="262626"/>
        </w:rPr>
      </w:pPr>
    </w:p>
    <w:p w14:paraId="17D82BA4" w14:textId="0615EF92" w:rsidR="00AD0861" w:rsidRDefault="00000000" w:rsidP="00E7619F">
      <w:pPr>
        <w:spacing w:after="160" w:line="360" w:lineRule="auto"/>
        <w:ind w:firstLineChars="100" w:firstLine="210"/>
        <w:jc w:val="both"/>
      </w:pPr>
      <w:r>
        <w:rPr>
          <w:color w:val="262626"/>
        </w:rPr>
        <w:t xml:space="preserve">세 자료는 각각 학교, 도서관(캠퍼스), 학부·대학원이라는 서로 다른 집계 단위로 구성되어 있어, 단순히 세 파일을 나열하거나 이름으로만 대조할 경우 동일 기관이 중복 집계되거나 반대로 실재하는 기관이 누락될 위험이 </w:t>
      </w:r>
      <w:r>
        <w:rPr>
          <w:rFonts w:hint="eastAsia"/>
          <w:color w:val="262626"/>
        </w:rPr>
        <w:t>있</w:t>
      </w:r>
      <w:r>
        <w:rPr>
          <w:color w:val="262626"/>
        </w:rPr>
        <w:t>다. 이에 세 자료를 하나의 기준으로 통합하여, 중복과 누락이 없는 단일 대상기관 목록을 구축하는 작업을 수행하였다.</w:t>
      </w:r>
    </w:p>
    <w:p w14:paraId="5B0EE142" w14:textId="129467BE" w:rsidR="00AD0861" w:rsidRDefault="00000000">
      <w:pPr>
        <w:pStyle w:val="1"/>
        <w:pBdr>
          <w:bottom w:val="single" w:sz="12" w:space="6" w:color="1F3A5F"/>
        </w:pBdr>
        <w:spacing w:before="480" w:after="200"/>
      </w:pPr>
      <w:r>
        <w:rPr>
          <w:b/>
          <w:bCs/>
          <w:color w:val="1F3A5F"/>
          <w:sz w:val="30"/>
          <w:szCs w:val="30"/>
        </w:rPr>
        <w:lastRenderedPageBreak/>
        <w:t>Ⅱ. 선정 원칙 및 처리 절차</w:t>
      </w:r>
    </w:p>
    <w:p w14:paraId="64E48108" w14:textId="77777777" w:rsidR="00AD0861" w:rsidRDefault="00000000">
      <w:pPr>
        <w:pStyle w:val="2"/>
        <w:spacing w:before="300" w:after="120"/>
      </w:pPr>
      <w:r>
        <w:rPr>
          <w:b/>
          <w:bCs/>
          <w:color w:val="2B4A73"/>
          <w:sz w:val="24"/>
          <w:szCs w:val="24"/>
        </w:rPr>
        <w:t>1. 대상기관 선정의 네 가지 원칙</w:t>
      </w:r>
    </w:p>
    <w:p w14:paraId="2D370ADD" w14:textId="77777777" w:rsidR="00AD0861" w:rsidRDefault="00000000">
      <w:pPr>
        <w:spacing w:after="160" w:line="360" w:lineRule="auto"/>
        <w:jc w:val="both"/>
      </w:pPr>
      <w:r>
        <w:rPr>
          <w:color w:val="262626"/>
        </w:rPr>
        <w:t>연구진 협의를 통해 다음 네 가지 원칙을 우선 확정하고, 이를 기준으로 세 자료를 정리하였다.</w:t>
      </w:r>
    </w:p>
    <w:p w14:paraId="33A89CE6" w14:textId="01D6EE54" w:rsidR="00AD0861" w:rsidRDefault="00000000" w:rsidP="00551FB5">
      <w:pPr>
        <w:spacing w:after="90" w:line="340" w:lineRule="auto"/>
        <w:ind w:left="220"/>
        <w:jc w:val="both"/>
      </w:pPr>
      <w:r>
        <w:rPr>
          <w:color w:val="262626"/>
        </w:rPr>
        <w:t xml:space="preserve">① 교육부 고시 「공시대상학교 리스트」</w:t>
      </w:r>
      <w:r>
        <w:rPr>
          <w:rFonts w:hint="eastAsia"/>
          <w:color w:val="262626"/>
        </w:rPr>
        <w:t xml:space="preserve">의 학교를</w:t>
      </w:r>
      <w:r>
        <w:rPr>
          <w:color w:val="262626"/>
        </w:rPr>
        <w:t xml:space="preserve"> 최종 판단 기준(master)으로 삼는다.</w:t>
      </w:r>
    </w:p>
    <w:p w14:paraId="6697EA82" w14:textId="1039C0B9" w:rsidR="00AD0861" w:rsidRDefault="00000000" w:rsidP="00551FB5">
      <w:pPr>
        <w:spacing w:after="90" w:line="340" w:lineRule="auto"/>
        <w:ind w:left="220"/>
        <w:jc w:val="both"/>
      </w:pPr>
      <w:r>
        <w:rPr>
          <w:color w:val="262626"/>
        </w:rPr>
        <w:t>② KERIS 대학도서관 통계에서 분교·캠퍼스별로 별도 집계된 도서관 통계는 교육부 고시상 1개 학교로 등재되어 있는 경우 1개 대상기관으로 합산하여 처리한다.</w:t>
      </w:r>
      <w:r>
        <w:rPr>
          <w:rFonts w:hint="eastAsia"/>
          <w:color w:val="262626"/>
        </w:rPr>
        <w:t xml:space="preserve"> 단 두 개 학교로 구분되어 있는 학교(ex, 고</w:t>
      </w:r>
      <w:r>
        <w:rPr>
          <w:color w:val="262626"/>
        </w:rPr>
        <w:t>려대(세종)</w:t>
      </w:r>
      <w:r>
        <w:rPr>
          <w:rFonts w:hint="eastAsia"/>
          <w:color w:val="262626"/>
        </w:rPr>
        <w:t xml:space="preserve">, </w:t>
      </w:r>
      <w:r>
        <w:rPr>
          <w:color w:val="262626"/>
        </w:rPr>
        <w:t>한양대(ERICA)</w:t>
      </w:r>
      <w:r>
        <w:rPr>
          <w:rFonts w:hint="eastAsia"/>
          <w:color w:val="262626"/>
        </w:rPr>
        <w:t xml:space="preserve">, </w:t>
      </w:r>
      <w:r>
        <w:rPr>
          <w:color w:val="262626"/>
        </w:rPr>
        <w:t>건국대(글로컬)</w:t>
      </w:r>
      <w:r>
        <w:rPr>
          <w:rFonts w:hint="eastAsia"/>
          <w:color w:val="262626"/>
        </w:rPr>
        <w:t xml:space="preserve">, </w:t>
      </w:r>
      <w:r>
        <w:rPr>
          <w:color w:val="262626"/>
        </w:rPr>
        <w:t>동국대(WISE)</w:t>
      </w:r>
      <w:r>
        <w:rPr>
          <w:rFonts w:hint="eastAsia"/>
          <w:color w:val="262626"/>
        </w:rPr>
        <w:t xml:space="preserve">, </w:t>
      </w:r>
      <w:r>
        <w:rPr>
          <w:color w:val="262626"/>
        </w:rPr>
        <w:t>연세대(미래)</w:t>
      </w:r>
      <w:r>
        <w:rPr>
          <w:rFonts w:hint="eastAsia"/>
          <w:color w:val="262626"/>
        </w:rPr>
        <w:t xml:space="preserve">는 구분한다. </w:t>
      </w:r>
    </w:p>
    <w:p w14:paraId="6D0C7DF3" w14:textId="1393B485" w:rsidR="00AD0861" w:rsidRDefault="00000000" w:rsidP="00551FB5">
      <w:pPr>
        <w:spacing w:after="90" w:line="340" w:lineRule="auto"/>
        <w:ind w:left="220"/>
        <w:jc w:val="both"/>
      </w:pPr>
      <w:r>
        <w:rPr>
          <w:color w:val="262626"/>
        </w:rPr>
        <w:t xml:space="preserve">③ 최근 통폐합이 이루어진 학교는 </w:t>
      </w:r>
      <w:r>
        <w:rPr>
          <w:rFonts w:hint="eastAsia"/>
          <w:color w:val="262626"/>
        </w:rPr>
        <w:t xml:space="preserve">대학도서관 통계에서 별도로 조사되었더라도 </w:t>
      </w:r>
      <w:r>
        <w:rPr>
          <w:color w:val="262626"/>
        </w:rPr>
        <w:t xml:space="preserve">통합 이후의 학교 1개 기관을 대상으로 </w:t>
      </w:r>
      <w:r>
        <w:rPr>
          <w:rFonts w:hint="eastAsia"/>
          <w:color w:val="262626"/>
        </w:rPr>
        <w:t>한다.(</w:t>
      </w:r>
      <w:r>
        <w:rPr>
          <w:rFonts w:hint="eastAsia"/>
        </w:rPr>
        <w:t xml:space="preserve">ex, </w:t>
      </w:r>
      <w:r>
        <w:rPr>
          <w:color w:val="262626"/>
        </w:rPr>
        <w:t>국립창원대학교+경남도립거창대학+경남도립남해대학</w:t>
      </w:r>
      <w:r>
        <w:rPr>
          <w:rFonts w:hint="eastAsia"/>
          <w:color w:val="262626"/>
        </w:rPr>
        <w:t xml:space="preserve"> )</w:t>
      </w:r>
    </w:p>
    <w:p w14:paraId="1348D5BB" w14:textId="77777777" w:rsidR="00AD0861" w:rsidRDefault="00000000" w:rsidP="00551FB5">
      <w:pPr>
        <w:spacing w:after="90" w:line="340" w:lineRule="auto"/>
        <w:ind w:left="220"/>
      </w:pPr>
      <w:r>
        <w:rPr>
          <w:color w:val="262626"/>
        </w:rPr>
        <w:t>④ 장애학생지원센터가 설치·운영 중인 학교는 예외 없이 대상기관 목록에 포함한다.</w:t>
      </w:r>
    </w:p>
    <w:p w14:paraId="6C3C238C" w14:textId="6B5EA8B2" w:rsidR="00AD0861" w:rsidRDefault="00000000">
      <w:pPr>
        <w:spacing w:after="160" w:line="360" w:lineRule="auto"/>
        <w:jc w:val="both"/>
      </w:pPr>
      <w:r>
        <w:rPr>
          <w:color w:val="262626"/>
        </w:rPr>
        <w:t>아울러 학교 유형의 포함 범위에 대해서는 연구진 검토를 거쳐, 유형(대학교·산업대학·교육대학·전문대학·사이버대학·대학원대학 등)을 따로 제한하지 않고 교육부 고시 목록에 포함된 403개교 전체를 대상기관으로 결정하였다.</w:t>
      </w:r>
    </w:p>
    <w:p w14:paraId="5A2CB00A" w14:textId="77777777" w:rsidR="00AD0861" w:rsidRDefault="00000000">
      <w:pPr>
        <w:pStyle w:val="2"/>
        <w:spacing w:before="300" w:after="120"/>
      </w:pPr>
      <w:r>
        <w:rPr>
          <w:b/>
          <w:bCs/>
          <w:color w:val="2B4A73"/>
          <w:sz w:val="24"/>
          <w:szCs w:val="24"/>
        </w:rPr>
        <w:t>2. 자료 간 매칭(대조) 절차</w:t>
      </w:r>
    </w:p>
    <w:p w14:paraId="7F6A44F9" w14:textId="611FBE2B" w:rsidR="00AD0861" w:rsidRDefault="00000000">
      <w:pPr>
        <w:spacing w:after="160" w:line="360" w:lineRule="auto"/>
        <w:jc w:val="both"/>
      </w:pPr>
      <w:r>
        <w:rPr>
          <w:color w:val="262626"/>
        </w:rPr>
        <w:t xml:space="preserve">KERIS </w:t>
      </w:r>
      <w:r>
        <w:rPr>
          <w:rFonts w:hint="eastAsia"/>
          <w:color w:val="262626"/>
        </w:rPr>
        <w:t xml:space="preserve">대학도서관 </w:t>
      </w:r>
      <w:r>
        <w:rPr>
          <w:color w:val="262626"/>
        </w:rPr>
        <w:t xml:space="preserve">통계와 장애학생지원센터 조사자료에 기재된 기관명은 “OO대학교 △△도서관”, “OO대학교(캠퍼스)_제2캠퍼스”처럼 교육부 고시 학교명에 도서관명·캠퍼스 표기가 덧붙는 형태였다. 이를 교육부 고시 학교명과 대조하기 위해 아래와 같이 단계적 매칭 절차를 설계하였다.</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88"/>
        <w:gridCol w:w="4394"/>
        <w:gridCol w:w="3644"/>
      </w:tblGrid>
      <w:tr w:rsidR="00AD0861" w14:paraId="7C24531F" w14:textId="77777777" w:rsidTr="00D625F6">
        <w:tblPrEx>
          <w:tblCellMar>
            <w:top w:w="0" w:type="dxa"/>
            <w:bottom w:w="0" w:type="dxa"/>
          </w:tblCellMar>
        </w:tblPrEx>
        <w:trPr>
          <w:tblHeader/>
        </w:trPr>
        <w:tc>
          <w:tcPr>
            <w:tcW w:w="988" w:type="dxa"/>
            <w:shd w:val="clear" w:color="auto" w:fill="1F3A5F"/>
            <w:tcMar>
              <w:top w:w="80" w:type="dxa"/>
              <w:left w:w="100" w:type="dxa"/>
              <w:bottom w:w="80" w:type="dxa"/>
              <w:right w:w="100" w:type="dxa"/>
            </w:tcMar>
            <w:vAlign w:val="center"/>
          </w:tcPr>
          <w:p w14:paraId="2AE50064" w14:textId="77777777" w:rsidR="00AD0861" w:rsidRDefault="00000000">
            <w:pPr>
              <w:jc w:val="center"/>
            </w:pPr>
            <w:r>
              <w:rPr>
                <w:b/>
                <w:bCs/>
                <w:color w:val="FFFFFF"/>
                <w:sz w:val="19"/>
                <w:szCs w:val="19"/>
              </w:rPr>
              <w:t>단계</w:t>
            </w:r>
          </w:p>
        </w:tc>
        <w:tc>
          <w:tcPr>
            <w:tcW w:w="4394" w:type="dxa"/>
            <w:shd w:val="clear" w:color="auto" w:fill="1F3A5F"/>
            <w:tcMar>
              <w:top w:w="80" w:type="dxa"/>
              <w:left w:w="100" w:type="dxa"/>
              <w:bottom w:w="80" w:type="dxa"/>
              <w:right w:w="100" w:type="dxa"/>
            </w:tcMar>
            <w:vAlign w:val="center"/>
          </w:tcPr>
          <w:p w14:paraId="2E4CC097" w14:textId="77777777" w:rsidR="00AD0861" w:rsidRDefault="00000000">
            <w:pPr>
              <w:jc w:val="center"/>
            </w:pPr>
            <w:r>
              <w:rPr>
                <w:b/>
                <w:bCs/>
                <w:color w:val="FFFFFF"/>
                <w:sz w:val="19"/>
                <w:szCs w:val="19"/>
              </w:rPr>
              <w:t>방법</w:t>
            </w:r>
          </w:p>
        </w:tc>
        <w:tc>
          <w:tcPr>
            <w:tcW w:w="3644" w:type="dxa"/>
            <w:shd w:val="clear" w:color="auto" w:fill="1F3A5F"/>
            <w:tcMar>
              <w:top w:w="80" w:type="dxa"/>
              <w:left w:w="100" w:type="dxa"/>
              <w:bottom w:w="80" w:type="dxa"/>
              <w:right w:w="100" w:type="dxa"/>
            </w:tcMar>
            <w:vAlign w:val="center"/>
          </w:tcPr>
          <w:p w14:paraId="5185268A" w14:textId="77777777" w:rsidR="00AD0861" w:rsidRDefault="00000000">
            <w:pPr>
              <w:jc w:val="center"/>
            </w:pPr>
            <w:r>
              <w:rPr>
                <w:b/>
                <w:bCs/>
                <w:color w:val="FFFFFF"/>
                <w:sz w:val="19"/>
                <w:szCs w:val="19"/>
              </w:rPr>
              <w:t>적용 사례</w:t>
            </w:r>
          </w:p>
        </w:tc>
      </w:tr>
      <w:tr w:rsidR="00AD0861" w14:paraId="3055B5F6" w14:textId="77777777" w:rsidTr="00D625F6">
        <w:tblPrEx>
          <w:tblCellMar>
            <w:top w:w="0" w:type="dxa"/>
            <w:bottom w:w="0" w:type="dxa"/>
          </w:tblCellMar>
        </w:tblPrEx>
        <w:tc>
          <w:tcPr>
            <w:tcW w:w="988" w:type="dxa"/>
            <w:tcMar>
              <w:top w:w="80" w:type="dxa"/>
              <w:left w:w="100" w:type="dxa"/>
              <w:bottom w:w="80" w:type="dxa"/>
              <w:right w:w="100" w:type="dxa"/>
            </w:tcMar>
            <w:vAlign w:val="center"/>
          </w:tcPr>
          <w:p w14:paraId="1895C80C" w14:textId="77777777" w:rsidR="00AD0861" w:rsidRDefault="00000000">
            <w:r>
              <w:rPr>
                <w:color w:val="262626"/>
                <w:sz w:val="19"/>
                <w:szCs w:val="19"/>
              </w:rPr>
              <w:t>1단계</w:t>
            </w:r>
          </w:p>
        </w:tc>
        <w:tc>
          <w:tcPr>
            <w:tcW w:w="4394" w:type="dxa"/>
            <w:tcMar>
              <w:top w:w="80" w:type="dxa"/>
              <w:left w:w="100" w:type="dxa"/>
              <w:bottom w:w="80" w:type="dxa"/>
              <w:right w:w="100" w:type="dxa"/>
            </w:tcMar>
            <w:vAlign w:val="center"/>
          </w:tcPr>
          <w:p w14:paraId="45282A88" w14:textId="77777777" w:rsidR="00AD0861" w:rsidRDefault="00000000">
            <w:r>
              <w:rPr>
                <w:color w:val="262626"/>
                <w:sz w:val="19"/>
                <w:szCs w:val="19"/>
              </w:rPr>
              <w:t>원자료의 기관명이 교육부 고시 학교명과 완전히 일치하면 그대로 매칭</w:t>
            </w:r>
          </w:p>
        </w:tc>
        <w:tc>
          <w:tcPr>
            <w:tcW w:w="3644" w:type="dxa"/>
            <w:tcMar>
              <w:top w:w="80" w:type="dxa"/>
              <w:left w:w="100" w:type="dxa"/>
              <w:bottom w:w="80" w:type="dxa"/>
              <w:right w:w="100" w:type="dxa"/>
            </w:tcMar>
            <w:vAlign w:val="center"/>
          </w:tcPr>
          <w:p w14:paraId="30F489C2" w14:textId="77777777" w:rsidR="00AD0861" w:rsidRDefault="00000000">
            <w:r>
              <w:rPr>
                <w:color w:val="262626"/>
                <w:sz w:val="19"/>
                <w:szCs w:val="19"/>
              </w:rPr>
              <w:t>“가톨릭대학교_제2캠퍼스” → “가톨릭대학교”</w:t>
            </w:r>
          </w:p>
        </w:tc>
      </w:tr>
      <w:tr w:rsidR="00AD0861" w14:paraId="1635D1B5" w14:textId="77777777" w:rsidTr="00D625F6">
        <w:tblPrEx>
          <w:tblCellMar>
            <w:top w:w="0" w:type="dxa"/>
            <w:bottom w:w="0" w:type="dxa"/>
          </w:tblCellMar>
        </w:tblPrEx>
        <w:tc>
          <w:tcPr>
            <w:tcW w:w="988" w:type="dxa"/>
            <w:shd w:val="clear" w:color="auto" w:fill="F5F7FA"/>
            <w:tcMar>
              <w:top w:w="80" w:type="dxa"/>
              <w:left w:w="100" w:type="dxa"/>
              <w:bottom w:w="80" w:type="dxa"/>
              <w:right w:w="100" w:type="dxa"/>
            </w:tcMar>
            <w:vAlign w:val="center"/>
          </w:tcPr>
          <w:p w14:paraId="63327A14" w14:textId="77777777" w:rsidR="00AD0861" w:rsidRDefault="00000000">
            <w:r>
              <w:rPr>
                <w:color w:val="262626"/>
                <w:sz w:val="19"/>
                <w:szCs w:val="19"/>
              </w:rPr>
              <w:t>2단계</w:t>
            </w:r>
          </w:p>
        </w:tc>
        <w:tc>
          <w:tcPr>
            <w:tcW w:w="4394" w:type="dxa"/>
            <w:shd w:val="clear" w:color="auto" w:fill="F5F7FA"/>
            <w:tcMar>
              <w:top w:w="80" w:type="dxa"/>
              <w:left w:w="100" w:type="dxa"/>
              <w:bottom w:w="80" w:type="dxa"/>
              <w:right w:w="100" w:type="dxa"/>
            </w:tcMar>
            <w:vAlign w:val="center"/>
          </w:tcPr>
          <w:p w14:paraId="228237B2" w14:textId="77777777" w:rsidR="00AD0861" w:rsidRDefault="00000000">
            <w:r>
              <w:rPr>
                <w:color w:val="262626"/>
                <w:sz w:val="19"/>
                <w:szCs w:val="19"/>
              </w:rPr>
              <w:t>괄호·캠퍼스 표기 등 부가정보를 제거한 “기준명”이 교육부 고시상 유일하게 존재하면 해당 학교로 매칭</w:t>
            </w:r>
          </w:p>
        </w:tc>
        <w:tc>
          <w:tcPr>
            <w:tcW w:w="3644" w:type="dxa"/>
            <w:shd w:val="clear" w:color="auto" w:fill="F5F7FA"/>
            <w:tcMar>
              <w:top w:w="80" w:type="dxa"/>
              <w:left w:w="100" w:type="dxa"/>
              <w:bottom w:w="80" w:type="dxa"/>
              <w:right w:w="100" w:type="dxa"/>
            </w:tcMar>
            <w:vAlign w:val="center"/>
          </w:tcPr>
          <w:p w14:paraId="789F66C0" w14:textId="77777777" w:rsidR="00AD0861" w:rsidRDefault="00000000">
            <w:r>
              <w:rPr>
                <w:color w:val="262626"/>
                <w:sz w:val="19"/>
                <w:szCs w:val="19"/>
              </w:rPr>
              <w:t>“가야대학교(고령)_제2캠퍼스” → 유일한 “가야대학교(김해)”로 매칭</w:t>
            </w:r>
          </w:p>
        </w:tc>
      </w:tr>
      <w:tr w:rsidR="00AD0861" w14:paraId="7F80981B" w14:textId="77777777" w:rsidTr="00D625F6">
        <w:tblPrEx>
          <w:tblCellMar>
            <w:top w:w="0" w:type="dxa"/>
            <w:bottom w:w="0" w:type="dxa"/>
          </w:tblCellMar>
        </w:tblPrEx>
        <w:tc>
          <w:tcPr>
            <w:tcW w:w="988" w:type="dxa"/>
            <w:tcMar>
              <w:top w:w="80" w:type="dxa"/>
              <w:left w:w="100" w:type="dxa"/>
              <w:bottom w:w="80" w:type="dxa"/>
              <w:right w:w="100" w:type="dxa"/>
            </w:tcMar>
            <w:vAlign w:val="center"/>
          </w:tcPr>
          <w:p w14:paraId="29BACD45" w14:textId="77777777" w:rsidR="00AD0861" w:rsidRDefault="00000000">
            <w:r>
              <w:rPr>
                <w:color w:val="262626"/>
                <w:sz w:val="19"/>
                <w:szCs w:val="19"/>
              </w:rPr>
              <w:lastRenderedPageBreak/>
              <w:t>3단계</w:t>
            </w:r>
          </w:p>
        </w:tc>
        <w:tc>
          <w:tcPr>
            <w:tcW w:w="4394" w:type="dxa"/>
            <w:tcMar>
              <w:top w:w="80" w:type="dxa"/>
              <w:left w:w="100" w:type="dxa"/>
              <w:bottom w:w="80" w:type="dxa"/>
              <w:right w:w="100" w:type="dxa"/>
            </w:tcMar>
            <w:vAlign w:val="center"/>
          </w:tcPr>
          <w:p w14:paraId="7E619299" w14:textId="77777777" w:rsidR="00AD0861" w:rsidRDefault="00000000">
            <w:r>
              <w:rPr>
                <w:color w:val="262626"/>
                <w:sz w:val="19"/>
                <w:szCs w:val="19"/>
              </w:rPr>
              <w:t>기준명이 교육부 고시상 2개 이상 존재하는 경우(본교/분교 별도 고시), 원자료에 포함된 캠퍼스 식별 키워드로 분기 판단</w:t>
            </w:r>
          </w:p>
        </w:tc>
        <w:tc>
          <w:tcPr>
            <w:tcW w:w="3644" w:type="dxa"/>
            <w:tcMar>
              <w:top w:w="80" w:type="dxa"/>
              <w:left w:w="100" w:type="dxa"/>
              <w:bottom w:w="80" w:type="dxa"/>
              <w:right w:w="100" w:type="dxa"/>
            </w:tcMar>
            <w:vAlign w:val="center"/>
          </w:tcPr>
          <w:p w14:paraId="0042032D" w14:textId="77777777" w:rsidR="00AD0861" w:rsidRDefault="00000000">
            <w:r>
              <w:rPr>
                <w:color w:val="262626"/>
                <w:sz w:val="19"/>
                <w:szCs w:val="19"/>
              </w:rPr>
              <w:t>“동국대학교 WISE캠퍼스…” → 키워드 “WISE” 확인 후 “동국대학교(WISE)”로 매칭(본교 “동국대학교”와 구분)</w:t>
            </w:r>
          </w:p>
        </w:tc>
      </w:tr>
    </w:tbl>
    <w:p w14:paraId="03583DF2" w14:textId="77777777" w:rsidR="00AD0861" w:rsidRDefault="00000000">
      <w:pPr>
        <w:spacing w:before="60" w:after="220"/>
      </w:pPr>
      <w:r>
        <w:rPr>
          <w:i/>
          <w:iCs/>
          <w:color w:val="595959"/>
          <w:sz w:val="18"/>
          <w:szCs w:val="18"/>
        </w:rPr>
        <w:t>표 2. 3단계 매칭 절차</w:t>
      </w:r>
    </w:p>
    <w:p w14:paraId="6B4D319F" w14:textId="77777777" w:rsidR="00AD0861" w:rsidRDefault="00000000">
      <w:pPr>
        <w:spacing w:after="160" w:line="360" w:lineRule="auto"/>
        <w:jc w:val="both"/>
      </w:pPr>
      <w:r>
        <w:rPr>
          <w:color w:val="262626"/>
        </w:rPr>
        <w:t>본교와 분교가 교육부 고시상 별도 학교로 등재되어 있는 경우는 5개교(건국대학교(글로컬), 고려대학교(세종), 동국대학교(WISE), 연세대학교(미래), 한양대학교(ERICA))로 확인되었으며, 이들은 3단계 절차에 따라 본교와 분교를 구분하여 각각 별도의 대상기관으로 유지하였다.</w:t>
      </w:r>
    </w:p>
    <w:p w14:paraId="0B759042" w14:textId="77777777" w:rsidR="00AD0861" w:rsidRDefault="00000000">
      <w:pPr>
        <w:spacing w:after="160" w:line="360" w:lineRule="auto"/>
        <w:jc w:val="both"/>
      </w:pPr>
      <w:r>
        <w:rPr>
          <w:color w:val="262626"/>
        </w:rPr>
        <w:t xml:space="preserve">또한 매칭 과정에서 “가톨릭대학교”라는 이름을 공유하지만 실제로는 서로 완전히 다른 독립 대학인 광주가톨릭대학교, 대구가톨릭대학교, 대전가톨릭대학교, 목포가톨릭대학교, 부산가톨릭대학교, 수원가톨릭대학교, 인천가톨릭대학교 7개교와, 이름이 비슷해 혼동하기 쉬운 세종대학교·고려대학교(세종)의 사례를 확인하였다. 이런 경우 단순 이름 포함 여부(부분일치)로 매칭하면 서로 다른 학교가 하나로 합쳐지는 오류가 발생하므로, 전체 기준명 일치를 우선 적용하여 오매칭을 방지하였다.</w:t>
      </w:r>
    </w:p>
    <w:p w14:paraId="382BF23E" w14:textId="655F8D7A" w:rsidR="00AD0861" w:rsidRDefault="00000000">
      <w:pPr>
        <w:spacing w:after="160" w:line="360" w:lineRule="auto"/>
        <w:jc w:val="both"/>
      </w:pPr>
      <w:r>
        <w:rPr>
          <w:color w:val="262626"/>
        </w:rPr>
        <w:t xml:space="preserve">이상의 절차를 적용한 결과, KERIS </w:t>
      </w:r>
      <w:r>
        <w:rPr>
          <w:rFonts w:hint="eastAsia"/>
          <w:color w:val="262626"/>
        </w:rPr>
        <w:t>대학</w:t>
      </w:r>
      <w:r>
        <w:rPr>
          <w:color w:val="262626"/>
        </w:rPr>
        <w:t>도서관 통계 445건 중 442건(99.3%), 장애학생지원센터 조사 249개교 중 248개교(99.6%)가 자동으로 매칭되었다.</w:t>
      </w:r>
    </w:p>
    <w:p w14:paraId="08F90C31" w14:textId="77777777" w:rsidR="00AD0861" w:rsidRDefault="00000000">
      <w:pPr>
        <w:pStyle w:val="2"/>
        <w:spacing w:before="300" w:after="120"/>
      </w:pPr>
      <w:r>
        <w:rPr>
          <w:b/>
          <w:bCs/>
          <w:color w:val="2B4A73"/>
          <w:sz w:val="24"/>
          <w:szCs w:val="24"/>
        </w:rPr>
        <w:t>3. 사실관계 확인이 필요한 항목의 검증</w:t>
      </w:r>
    </w:p>
    <w:p w14:paraId="55557B35" w14:textId="77777777" w:rsidR="00AD0861" w:rsidRDefault="00000000">
      <w:pPr>
        <w:spacing w:after="160" w:line="360" w:lineRule="auto"/>
        <w:jc w:val="both"/>
      </w:pPr>
      <w:r>
        <w:rPr>
          <w:color w:val="262626"/>
        </w:rPr>
        <w:t>자동 매칭에 실패했거나 최근 명칭이 변경된 것으로 의심되는 항목은 웹 검색을 통해 통폐합·명칭변경 여부를 확인한 뒤 목록에 반영하였다. 확인된 사례는 다음과 같다.</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80"/>
        <w:gridCol w:w="2171"/>
        <w:gridCol w:w="807"/>
        <w:gridCol w:w="4068"/>
      </w:tblGrid>
      <w:tr w:rsidR="00AD0861" w14:paraId="08C83ADA" w14:textId="77777777" w:rsidTr="00994702">
        <w:tblPrEx>
          <w:tblCellMar>
            <w:top w:w="0" w:type="dxa"/>
            <w:bottom w:w="0" w:type="dxa"/>
          </w:tblCellMar>
        </w:tblPrEx>
        <w:trPr>
          <w:tblHeader/>
        </w:trPr>
        <w:tc>
          <w:tcPr>
            <w:tcW w:w="1980" w:type="dxa"/>
            <w:shd w:val="clear" w:color="auto" w:fill="1F3A5F"/>
            <w:tcMar>
              <w:top w:w="80" w:type="dxa"/>
              <w:left w:w="100" w:type="dxa"/>
              <w:bottom w:w="80" w:type="dxa"/>
              <w:right w:w="100" w:type="dxa"/>
            </w:tcMar>
            <w:vAlign w:val="center"/>
          </w:tcPr>
          <w:p w14:paraId="4B647E10" w14:textId="77777777" w:rsidR="00AD0861" w:rsidRDefault="00000000">
            <w:pPr>
              <w:jc w:val="center"/>
            </w:pPr>
            <w:r>
              <w:rPr>
                <w:b/>
                <w:bCs/>
                <w:color w:val="FFFFFF"/>
                <w:sz w:val="19"/>
                <w:szCs w:val="19"/>
              </w:rPr>
              <w:t>원자료상 명칭</w:t>
            </w:r>
          </w:p>
        </w:tc>
        <w:tc>
          <w:tcPr>
            <w:tcW w:w="2171" w:type="dxa"/>
            <w:shd w:val="clear" w:color="auto" w:fill="1F3A5F"/>
            <w:tcMar>
              <w:top w:w="80" w:type="dxa"/>
              <w:left w:w="100" w:type="dxa"/>
              <w:bottom w:w="80" w:type="dxa"/>
              <w:right w:w="100" w:type="dxa"/>
            </w:tcMar>
            <w:vAlign w:val="center"/>
          </w:tcPr>
          <w:p w14:paraId="69451589" w14:textId="77777777" w:rsidR="00AD0861" w:rsidRDefault="00000000">
            <w:pPr>
              <w:jc w:val="center"/>
            </w:pPr>
            <w:r>
              <w:rPr>
                <w:b/>
                <w:bCs/>
                <w:color w:val="FFFFFF"/>
                <w:sz w:val="19"/>
                <w:szCs w:val="19"/>
              </w:rPr>
              <w:t>반영 결과</w:t>
            </w:r>
          </w:p>
        </w:tc>
        <w:tc>
          <w:tcPr>
            <w:tcW w:w="807" w:type="dxa"/>
            <w:shd w:val="clear" w:color="auto" w:fill="1F3A5F"/>
            <w:tcMar>
              <w:top w:w="80" w:type="dxa"/>
              <w:left w:w="100" w:type="dxa"/>
              <w:bottom w:w="80" w:type="dxa"/>
              <w:right w:w="100" w:type="dxa"/>
            </w:tcMar>
            <w:vAlign w:val="center"/>
          </w:tcPr>
          <w:p w14:paraId="1A580DED" w14:textId="77777777" w:rsidR="00AD0861" w:rsidRDefault="00000000">
            <w:pPr>
              <w:jc w:val="center"/>
            </w:pPr>
            <w:r>
              <w:rPr>
                <w:b/>
                <w:bCs/>
                <w:color w:val="FFFFFF"/>
                <w:sz w:val="19"/>
                <w:szCs w:val="19"/>
              </w:rPr>
              <w:t>시기</w:t>
            </w:r>
          </w:p>
        </w:tc>
        <w:tc>
          <w:tcPr>
            <w:tcW w:w="4068" w:type="dxa"/>
            <w:shd w:val="clear" w:color="auto" w:fill="1F3A5F"/>
            <w:tcMar>
              <w:top w:w="80" w:type="dxa"/>
              <w:left w:w="100" w:type="dxa"/>
              <w:bottom w:w="80" w:type="dxa"/>
              <w:right w:w="100" w:type="dxa"/>
            </w:tcMar>
            <w:vAlign w:val="center"/>
          </w:tcPr>
          <w:p w14:paraId="3F1AF8D1" w14:textId="77777777" w:rsidR="00AD0861" w:rsidRDefault="00000000">
            <w:pPr>
              <w:jc w:val="center"/>
            </w:pPr>
            <w:r>
              <w:rPr>
                <w:b/>
                <w:bCs/>
                <w:color w:val="FFFFFF"/>
                <w:sz w:val="19"/>
                <w:szCs w:val="19"/>
              </w:rPr>
              <w:t>확인 내용</w:t>
            </w:r>
          </w:p>
        </w:tc>
      </w:tr>
      <w:tr w:rsidR="00AD0861" w14:paraId="3C358798" w14:textId="77777777" w:rsidTr="00994702">
        <w:tblPrEx>
          <w:tblCellMar>
            <w:top w:w="0" w:type="dxa"/>
            <w:bottom w:w="0" w:type="dxa"/>
          </w:tblCellMar>
        </w:tblPrEx>
        <w:tc>
          <w:tcPr>
            <w:tcW w:w="1980" w:type="dxa"/>
            <w:tcMar>
              <w:top w:w="80" w:type="dxa"/>
              <w:left w:w="100" w:type="dxa"/>
              <w:bottom w:w="80" w:type="dxa"/>
              <w:right w:w="100" w:type="dxa"/>
            </w:tcMar>
            <w:vAlign w:val="center"/>
          </w:tcPr>
          <w:p w14:paraId="04867745" w14:textId="77777777" w:rsidR="00AD0861" w:rsidRDefault="00000000">
            <w:r>
              <w:rPr>
                <w:color w:val="262626"/>
                <w:sz w:val="19"/>
                <w:szCs w:val="19"/>
              </w:rPr>
              <w:t xml:space="preserve">경남도립거창대학 / 경남도립남해대학</w:t>
            </w:r>
          </w:p>
        </w:tc>
        <w:tc>
          <w:tcPr>
            <w:tcW w:w="2171" w:type="dxa"/>
            <w:tcMar>
              <w:top w:w="80" w:type="dxa"/>
              <w:left w:w="100" w:type="dxa"/>
              <w:bottom w:w="80" w:type="dxa"/>
              <w:right w:w="100" w:type="dxa"/>
            </w:tcMar>
            <w:vAlign w:val="center"/>
          </w:tcPr>
          <w:p w14:paraId="359A3CC7" w14:textId="77777777" w:rsidR="00AD0861" w:rsidRDefault="00000000">
            <w:r>
              <w:rPr>
                <w:color w:val="262626"/>
                <w:sz w:val="19"/>
                <w:szCs w:val="19"/>
              </w:rPr>
              <w:t xml:space="preserve">국립창원대학교로 통합</w:t>
            </w:r>
          </w:p>
        </w:tc>
        <w:tc>
          <w:tcPr>
            <w:tcW w:w="807" w:type="dxa"/>
            <w:tcMar>
              <w:top w:w="80" w:type="dxa"/>
              <w:left w:w="100" w:type="dxa"/>
              <w:bottom w:w="80" w:type="dxa"/>
              <w:right w:w="100" w:type="dxa"/>
            </w:tcMar>
            <w:vAlign w:val="center"/>
          </w:tcPr>
          <w:p w14:paraId="791A664C" w14:textId="77777777" w:rsidR="00AD0861" w:rsidRDefault="00000000">
            <w:r>
              <w:rPr>
                <w:color w:val="262626"/>
                <w:sz w:val="19"/>
                <w:szCs w:val="19"/>
              </w:rPr>
              <w:t>2026.3.</w:t>
            </w:r>
          </w:p>
        </w:tc>
        <w:tc>
          <w:tcPr>
            <w:tcW w:w="4068" w:type="dxa"/>
            <w:tcMar>
              <w:top w:w="80" w:type="dxa"/>
              <w:left w:w="100" w:type="dxa"/>
              <w:bottom w:w="80" w:type="dxa"/>
              <w:right w:w="100" w:type="dxa"/>
            </w:tcMar>
            <w:vAlign w:val="center"/>
          </w:tcPr>
          <w:p w14:paraId="04D360CF" w14:textId="77777777" w:rsidR="00AD0861" w:rsidRDefault="00000000">
            <w:r>
              <w:rPr>
                <w:color w:val="262626"/>
                <w:sz w:val="19"/>
                <w:szCs w:val="19"/>
              </w:rPr>
              <w:t xml:space="preserve">글로컬대학 사업 선정에 따라 국립창원대학교로 통폐합</w:t>
            </w:r>
          </w:p>
        </w:tc>
      </w:tr>
      <w:tr w:rsidR="00AD0861" w14:paraId="1CE22C64" w14:textId="77777777" w:rsidTr="00994702">
        <w:tblPrEx>
          <w:tblCellMar>
            <w:top w:w="0" w:type="dxa"/>
            <w:bottom w:w="0" w:type="dxa"/>
          </w:tblCellMar>
        </w:tblPrEx>
        <w:tc>
          <w:tcPr>
            <w:tcW w:w="1980" w:type="dxa"/>
            <w:shd w:val="clear" w:color="auto" w:fill="F5F7FA"/>
            <w:tcMar>
              <w:top w:w="80" w:type="dxa"/>
              <w:left w:w="100" w:type="dxa"/>
              <w:bottom w:w="80" w:type="dxa"/>
              <w:right w:w="100" w:type="dxa"/>
            </w:tcMar>
            <w:vAlign w:val="center"/>
          </w:tcPr>
          <w:p w14:paraId="6C9F9401" w14:textId="77777777" w:rsidR="00AD0861" w:rsidRDefault="00000000">
            <w:r>
              <w:rPr>
                <w:color w:val="262626"/>
                <w:sz w:val="19"/>
                <w:szCs w:val="19"/>
              </w:rPr>
              <w:t>서라벌대학교</w:t>
            </w:r>
          </w:p>
        </w:tc>
        <w:tc>
          <w:tcPr>
            <w:tcW w:w="2171" w:type="dxa"/>
            <w:shd w:val="clear" w:color="auto" w:fill="F5F7FA"/>
            <w:tcMar>
              <w:top w:w="80" w:type="dxa"/>
              <w:left w:w="100" w:type="dxa"/>
              <w:bottom w:w="80" w:type="dxa"/>
              <w:right w:w="100" w:type="dxa"/>
            </w:tcMar>
            <w:vAlign w:val="center"/>
          </w:tcPr>
          <w:p w14:paraId="40FDD6A3" w14:textId="77777777" w:rsidR="00AD0861" w:rsidRDefault="00000000">
            <w:r>
              <w:rPr>
                <w:color w:val="262626"/>
                <w:sz w:val="19"/>
                <w:szCs w:val="19"/>
              </w:rPr>
              <w:t>신경주대학교로 개편</w:t>
            </w:r>
          </w:p>
        </w:tc>
        <w:tc>
          <w:tcPr>
            <w:tcW w:w="807" w:type="dxa"/>
            <w:shd w:val="clear" w:color="auto" w:fill="F5F7FA"/>
            <w:tcMar>
              <w:top w:w="80" w:type="dxa"/>
              <w:left w:w="100" w:type="dxa"/>
              <w:bottom w:w="80" w:type="dxa"/>
              <w:right w:w="100" w:type="dxa"/>
            </w:tcMar>
            <w:vAlign w:val="center"/>
          </w:tcPr>
          <w:p w14:paraId="651FF0D2" w14:textId="77777777" w:rsidR="00AD0861" w:rsidRDefault="00000000">
            <w:r>
              <w:rPr>
                <w:color w:val="262626"/>
                <w:sz w:val="19"/>
                <w:szCs w:val="19"/>
              </w:rPr>
              <w:t>2024.3.</w:t>
            </w:r>
          </w:p>
        </w:tc>
        <w:tc>
          <w:tcPr>
            <w:tcW w:w="4068" w:type="dxa"/>
            <w:shd w:val="clear" w:color="auto" w:fill="F5F7FA"/>
            <w:tcMar>
              <w:top w:w="80" w:type="dxa"/>
              <w:left w:w="100" w:type="dxa"/>
              <w:bottom w:w="80" w:type="dxa"/>
              <w:right w:w="100" w:type="dxa"/>
            </w:tcMar>
            <w:vAlign w:val="center"/>
          </w:tcPr>
          <w:p w14:paraId="15669EAE" w14:textId="77777777" w:rsidR="00AD0861" w:rsidRDefault="00000000">
            <w:r>
              <w:rPr>
                <w:color w:val="262626"/>
                <w:sz w:val="19"/>
                <w:szCs w:val="19"/>
              </w:rPr>
              <w:t>경주대학교와 통합, 신경주대학교로 교명 변경</w:t>
            </w:r>
          </w:p>
        </w:tc>
      </w:tr>
      <w:tr w:rsidR="00AD0861" w14:paraId="21978852" w14:textId="77777777" w:rsidTr="00994702">
        <w:tblPrEx>
          <w:tblCellMar>
            <w:top w:w="0" w:type="dxa"/>
            <w:bottom w:w="0" w:type="dxa"/>
          </w:tblCellMar>
        </w:tblPrEx>
        <w:tc>
          <w:tcPr>
            <w:tcW w:w="1980" w:type="dxa"/>
            <w:tcMar>
              <w:top w:w="80" w:type="dxa"/>
              <w:left w:w="100" w:type="dxa"/>
              <w:bottom w:w="80" w:type="dxa"/>
              <w:right w:w="100" w:type="dxa"/>
            </w:tcMar>
            <w:vAlign w:val="center"/>
          </w:tcPr>
          <w:p w14:paraId="2BCDAE21" w14:textId="77777777" w:rsidR="00AD0861" w:rsidRDefault="00000000">
            <w:r>
              <w:rPr>
                <w:color w:val="262626"/>
                <w:sz w:val="19"/>
                <w:szCs w:val="19"/>
              </w:rPr>
              <w:t>원광보건대학교</w:t>
            </w:r>
          </w:p>
        </w:tc>
        <w:tc>
          <w:tcPr>
            <w:tcW w:w="2171" w:type="dxa"/>
            <w:tcMar>
              <w:top w:w="80" w:type="dxa"/>
              <w:left w:w="100" w:type="dxa"/>
              <w:bottom w:w="80" w:type="dxa"/>
              <w:right w:w="100" w:type="dxa"/>
            </w:tcMar>
            <w:vAlign w:val="center"/>
          </w:tcPr>
          <w:p w14:paraId="0C9DEB81" w14:textId="77777777" w:rsidR="00AD0861" w:rsidRDefault="00000000">
            <w:r>
              <w:rPr>
                <w:color w:val="262626"/>
                <w:sz w:val="19"/>
                <w:szCs w:val="19"/>
              </w:rPr>
              <w:t>원광대학교로 흡수통합</w:t>
            </w:r>
          </w:p>
        </w:tc>
        <w:tc>
          <w:tcPr>
            <w:tcW w:w="807" w:type="dxa"/>
            <w:tcMar>
              <w:top w:w="80" w:type="dxa"/>
              <w:left w:w="100" w:type="dxa"/>
              <w:bottom w:w="80" w:type="dxa"/>
              <w:right w:w="100" w:type="dxa"/>
            </w:tcMar>
            <w:vAlign w:val="center"/>
          </w:tcPr>
          <w:p w14:paraId="21605A3B" w14:textId="77777777" w:rsidR="00AD0861" w:rsidRDefault="00000000">
            <w:r>
              <w:rPr>
                <w:color w:val="262626"/>
                <w:sz w:val="19"/>
                <w:szCs w:val="19"/>
              </w:rPr>
              <w:t>2026.2.</w:t>
            </w:r>
          </w:p>
        </w:tc>
        <w:tc>
          <w:tcPr>
            <w:tcW w:w="4068" w:type="dxa"/>
            <w:tcMar>
              <w:top w:w="80" w:type="dxa"/>
              <w:left w:w="100" w:type="dxa"/>
              <w:bottom w:w="80" w:type="dxa"/>
              <w:right w:w="100" w:type="dxa"/>
            </w:tcMar>
            <w:vAlign w:val="center"/>
          </w:tcPr>
          <w:p w14:paraId="08723CEA" w14:textId="77777777" w:rsidR="00AD0861" w:rsidRDefault="00000000">
            <w:r>
              <w:rPr>
                <w:color w:val="262626"/>
                <w:sz w:val="19"/>
                <w:szCs w:val="19"/>
              </w:rPr>
              <w:t>원광대학교로 흡수통합</w:t>
            </w:r>
          </w:p>
        </w:tc>
      </w:tr>
      <w:tr w:rsidR="00AD0861" w14:paraId="21854B00" w14:textId="77777777" w:rsidTr="00994702">
        <w:tblPrEx>
          <w:tblCellMar>
            <w:top w:w="0" w:type="dxa"/>
            <w:bottom w:w="0" w:type="dxa"/>
          </w:tblCellMar>
        </w:tblPrEx>
        <w:tc>
          <w:tcPr>
            <w:tcW w:w="1980" w:type="dxa"/>
            <w:shd w:val="clear" w:color="auto" w:fill="F5F7FA"/>
            <w:tcMar>
              <w:top w:w="80" w:type="dxa"/>
              <w:left w:w="100" w:type="dxa"/>
              <w:bottom w:w="80" w:type="dxa"/>
              <w:right w:w="100" w:type="dxa"/>
            </w:tcMar>
            <w:vAlign w:val="center"/>
          </w:tcPr>
          <w:p w14:paraId="4D5564D1" w14:textId="77777777" w:rsidR="00AD0861" w:rsidRDefault="00000000">
            <w:r>
              <w:rPr>
                <w:color w:val="262626"/>
                <w:sz w:val="19"/>
                <w:szCs w:val="19"/>
              </w:rPr>
              <w:t>국립강릉원주대학교</w:t>
            </w:r>
          </w:p>
        </w:tc>
        <w:tc>
          <w:tcPr>
            <w:tcW w:w="2171" w:type="dxa"/>
            <w:shd w:val="clear" w:color="auto" w:fill="F5F7FA"/>
            <w:tcMar>
              <w:top w:w="80" w:type="dxa"/>
              <w:left w:w="100" w:type="dxa"/>
              <w:bottom w:w="80" w:type="dxa"/>
              <w:right w:w="100" w:type="dxa"/>
            </w:tcMar>
            <w:vAlign w:val="center"/>
          </w:tcPr>
          <w:p w14:paraId="60097426" w14:textId="77777777" w:rsidR="00AD0861" w:rsidRDefault="00000000">
            <w:r>
              <w:rPr>
                <w:color w:val="262626"/>
                <w:sz w:val="19"/>
                <w:szCs w:val="19"/>
              </w:rPr>
              <w:t>강원대학교로 통합</w:t>
            </w:r>
          </w:p>
        </w:tc>
        <w:tc>
          <w:tcPr>
            <w:tcW w:w="807" w:type="dxa"/>
            <w:shd w:val="clear" w:color="auto" w:fill="F5F7FA"/>
            <w:tcMar>
              <w:top w:w="80" w:type="dxa"/>
              <w:left w:w="100" w:type="dxa"/>
              <w:bottom w:w="80" w:type="dxa"/>
              <w:right w:w="100" w:type="dxa"/>
            </w:tcMar>
            <w:vAlign w:val="center"/>
          </w:tcPr>
          <w:p w14:paraId="65B9C7EB" w14:textId="77777777" w:rsidR="00AD0861" w:rsidRDefault="00000000">
            <w:r>
              <w:rPr>
                <w:color w:val="262626"/>
                <w:sz w:val="19"/>
                <w:szCs w:val="19"/>
              </w:rPr>
              <w:t>2026.3.</w:t>
            </w:r>
          </w:p>
        </w:tc>
        <w:tc>
          <w:tcPr>
            <w:tcW w:w="4068" w:type="dxa"/>
            <w:shd w:val="clear" w:color="auto" w:fill="F5F7FA"/>
            <w:tcMar>
              <w:top w:w="80" w:type="dxa"/>
              <w:left w:w="100" w:type="dxa"/>
              <w:bottom w:w="80" w:type="dxa"/>
              <w:right w:w="100" w:type="dxa"/>
            </w:tcMar>
            <w:vAlign w:val="center"/>
          </w:tcPr>
          <w:p w14:paraId="233774B7" w14:textId="77777777" w:rsidR="00AD0861" w:rsidRDefault="00000000">
            <w:r>
              <w:rPr>
                <w:color w:val="262626"/>
                <w:sz w:val="19"/>
                <w:szCs w:val="19"/>
              </w:rPr>
              <w:t>강원대학교와 통합(’통합 강원대’), 4개 캠퍼스 체제로 개편</w:t>
            </w:r>
          </w:p>
        </w:tc>
      </w:tr>
      <w:tr w:rsidR="00AD0861" w14:paraId="3EB65C07" w14:textId="77777777" w:rsidTr="00994702">
        <w:tblPrEx>
          <w:tblCellMar>
            <w:top w:w="0" w:type="dxa"/>
            <w:bottom w:w="0" w:type="dxa"/>
          </w:tblCellMar>
        </w:tblPrEx>
        <w:tc>
          <w:tcPr>
            <w:tcW w:w="1980" w:type="dxa"/>
            <w:tcMar>
              <w:top w:w="80" w:type="dxa"/>
              <w:left w:w="100" w:type="dxa"/>
              <w:bottom w:w="80" w:type="dxa"/>
              <w:right w:w="100" w:type="dxa"/>
            </w:tcMar>
            <w:vAlign w:val="center"/>
          </w:tcPr>
          <w:p w14:paraId="119B1386" w14:textId="77777777" w:rsidR="00AD0861" w:rsidRDefault="00000000">
            <w:r>
              <w:rPr>
                <w:color w:val="262626"/>
                <w:sz w:val="19"/>
                <w:szCs w:val="19"/>
              </w:rPr>
              <w:lastRenderedPageBreak/>
              <w:t>전남도립대학교</w:t>
            </w:r>
          </w:p>
        </w:tc>
        <w:tc>
          <w:tcPr>
            <w:tcW w:w="2171" w:type="dxa"/>
            <w:tcMar>
              <w:top w:w="80" w:type="dxa"/>
              <w:left w:w="100" w:type="dxa"/>
              <w:bottom w:w="80" w:type="dxa"/>
              <w:right w:w="100" w:type="dxa"/>
            </w:tcMar>
            <w:vAlign w:val="center"/>
          </w:tcPr>
          <w:p w14:paraId="0548AAF7" w14:textId="77777777" w:rsidR="00AD0861" w:rsidRDefault="00000000">
            <w:r>
              <w:rPr>
                <w:color w:val="262626"/>
                <w:sz w:val="19"/>
                <w:szCs w:val="19"/>
              </w:rPr>
              <w:t xml:space="preserve">국립목포대학교로 통합</w:t>
            </w:r>
          </w:p>
        </w:tc>
        <w:tc>
          <w:tcPr>
            <w:tcW w:w="807" w:type="dxa"/>
            <w:tcMar>
              <w:top w:w="80" w:type="dxa"/>
              <w:left w:w="100" w:type="dxa"/>
              <w:bottom w:w="80" w:type="dxa"/>
              <w:right w:w="100" w:type="dxa"/>
            </w:tcMar>
            <w:vAlign w:val="center"/>
          </w:tcPr>
          <w:p w14:paraId="4FD36A72" w14:textId="77777777" w:rsidR="00AD0861" w:rsidRDefault="00000000">
            <w:r>
              <w:rPr>
                <w:color w:val="262626"/>
                <w:sz w:val="19"/>
                <w:szCs w:val="19"/>
              </w:rPr>
              <w:t>2026.3.</w:t>
            </w:r>
          </w:p>
        </w:tc>
        <w:tc>
          <w:tcPr>
            <w:tcW w:w="4068" w:type="dxa"/>
            <w:tcMar>
              <w:top w:w="80" w:type="dxa"/>
              <w:left w:w="100" w:type="dxa"/>
              <w:bottom w:w="80" w:type="dxa"/>
              <w:right w:w="100" w:type="dxa"/>
            </w:tcMar>
            <w:vAlign w:val="center"/>
          </w:tcPr>
          <w:p w14:paraId="7CA77166" w14:textId="77777777" w:rsidR="00AD0861" w:rsidRDefault="00000000">
            <w:r>
              <w:rPr>
                <w:color w:val="262626"/>
                <w:sz w:val="19"/>
                <w:szCs w:val="19"/>
              </w:rPr>
              <w:t xml:space="preserve">국립목포대학교와 2·4년제 통합 운영 모델로 통합</w:t>
            </w:r>
          </w:p>
        </w:tc>
      </w:tr>
    </w:tbl>
    <w:p w14:paraId="74F549B0" w14:textId="77777777" w:rsidR="00AD0861" w:rsidRDefault="00000000">
      <w:pPr>
        <w:spacing w:before="60" w:after="220"/>
      </w:pPr>
      <w:r>
        <w:rPr>
          <w:i/>
          <w:iCs/>
          <w:color w:val="595959"/>
          <w:sz w:val="18"/>
          <w:szCs w:val="18"/>
        </w:rPr>
        <w:t>표 3. 웹 검색으로 확인·반영한 최근 통폐합 5건</w:t>
      </w:r>
    </w:p>
    <w:p w14:paraId="0118DA48" w14:textId="77777777" w:rsidR="00AD0861" w:rsidRDefault="00000000">
      <w:pPr>
        <w:spacing w:after="160" w:line="360" w:lineRule="auto"/>
        <w:jc w:val="both"/>
      </w:pPr>
      <w:r>
        <w:rPr>
          <w:color w:val="262626"/>
        </w:rPr>
        <w:t>아울러 자동 매칭에 실패한 항목 가운데 실제로는 설문 대상 범위 밖인 것으로 확인된 사례도 함께 정리하였다.</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66"/>
        <w:gridCol w:w="1805"/>
        <w:gridCol w:w="5055"/>
      </w:tblGrid>
      <w:tr w:rsidR="00AD0861" w14:paraId="6790BD2C" w14:textId="77777777">
        <w:tblPrEx>
          <w:tblCellMar>
            <w:top w:w="0" w:type="dxa"/>
            <w:bottom w:w="0" w:type="dxa"/>
          </w:tblCellMar>
        </w:tblPrEx>
        <w:trPr>
          <w:tblHeader/>
        </w:trPr>
        <w:tc>
          <w:tcPr>
            <w:tcW w:w="2166" w:type="dxa"/>
            <w:shd w:val="clear" w:color="auto" w:fill="1F3A5F"/>
            <w:tcMar>
              <w:top w:w="80" w:type="dxa"/>
              <w:left w:w="100" w:type="dxa"/>
              <w:bottom w:w="80" w:type="dxa"/>
              <w:right w:w="100" w:type="dxa"/>
            </w:tcMar>
            <w:vAlign w:val="center"/>
          </w:tcPr>
          <w:p w14:paraId="317A9AA7" w14:textId="77777777" w:rsidR="00AD0861" w:rsidRDefault="00000000">
            <w:pPr>
              <w:jc w:val="center"/>
            </w:pPr>
            <w:r>
              <w:rPr>
                <w:b/>
                <w:bCs/>
                <w:color w:val="FFFFFF"/>
                <w:sz w:val="19"/>
                <w:szCs w:val="19"/>
              </w:rPr>
              <w:t>원자료상 명칭</w:t>
            </w:r>
          </w:p>
        </w:tc>
        <w:tc>
          <w:tcPr>
            <w:tcW w:w="1805" w:type="dxa"/>
            <w:shd w:val="clear" w:color="auto" w:fill="1F3A5F"/>
            <w:tcMar>
              <w:top w:w="80" w:type="dxa"/>
              <w:left w:w="100" w:type="dxa"/>
              <w:bottom w:w="80" w:type="dxa"/>
              <w:right w:w="100" w:type="dxa"/>
            </w:tcMar>
            <w:vAlign w:val="center"/>
          </w:tcPr>
          <w:p w14:paraId="478BCFBC" w14:textId="77777777" w:rsidR="00AD0861" w:rsidRDefault="00000000">
            <w:pPr>
              <w:jc w:val="center"/>
            </w:pPr>
            <w:r>
              <w:rPr>
                <w:b/>
                <w:bCs/>
                <w:color w:val="FFFFFF"/>
                <w:sz w:val="19"/>
                <w:szCs w:val="19"/>
              </w:rPr>
              <w:t>처리</w:t>
            </w:r>
          </w:p>
        </w:tc>
        <w:tc>
          <w:tcPr>
            <w:tcW w:w="5055" w:type="dxa"/>
            <w:shd w:val="clear" w:color="auto" w:fill="1F3A5F"/>
            <w:tcMar>
              <w:top w:w="80" w:type="dxa"/>
              <w:left w:w="100" w:type="dxa"/>
              <w:bottom w:w="80" w:type="dxa"/>
              <w:right w:w="100" w:type="dxa"/>
            </w:tcMar>
            <w:vAlign w:val="center"/>
          </w:tcPr>
          <w:p w14:paraId="59AD472F" w14:textId="77777777" w:rsidR="00AD0861" w:rsidRDefault="00000000">
            <w:pPr>
              <w:jc w:val="center"/>
            </w:pPr>
            <w:r>
              <w:rPr>
                <w:b/>
                <w:bCs/>
                <w:color w:val="FFFFFF"/>
                <w:sz w:val="19"/>
                <w:szCs w:val="19"/>
              </w:rPr>
              <w:t>사유</w:t>
            </w:r>
          </w:p>
        </w:tc>
      </w:tr>
      <w:tr w:rsidR="00AD0861" w14:paraId="5BAFFB0C" w14:textId="77777777">
        <w:tblPrEx>
          <w:tblCellMar>
            <w:top w:w="0" w:type="dxa"/>
            <w:bottom w:w="0" w:type="dxa"/>
          </w:tblCellMar>
        </w:tblPrEx>
        <w:tc>
          <w:tcPr>
            <w:tcW w:w="2166" w:type="dxa"/>
            <w:tcMar>
              <w:top w:w="80" w:type="dxa"/>
              <w:left w:w="100" w:type="dxa"/>
              <w:bottom w:w="80" w:type="dxa"/>
              <w:right w:w="100" w:type="dxa"/>
            </w:tcMar>
            <w:vAlign w:val="center"/>
          </w:tcPr>
          <w:p w14:paraId="36B63ECA" w14:textId="77777777" w:rsidR="00AD0861" w:rsidRDefault="00000000">
            <w:r>
              <w:rPr>
                <w:color w:val="262626"/>
                <w:sz w:val="19"/>
                <w:szCs w:val="19"/>
              </w:rPr>
              <w:t xml:space="preserve">국방대학교 / 육군사관학교</w:t>
            </w:r>
          </w:p>
        </w:tc>
        <w:tc>
          <w:tcPr>
            <w:tcW w:w="1805" w:type="dxa"/>
            <w:tcMar>
              <w:top w:w="80" w:type="dxa"/>
              <w:left w:w="100" w:type="dxa"/>
              <w:bottom w:w="80" w:type="dxa"/>
              <w:right w:w="100" w:type="dxa"/>
            </w:tcMar>
            <w:vAlign w:val="center"/>
          </w:tcPr>
          <w:p w14:paraId="0893A440" w14:textId="77777777" w:rsidR="00AD0861" w:rsidRDefault="00000000">
            <w:r>
              <w:rPr>
                <w:color w:val="262626"/>
                <w:sz w:val="19"/>
                <w:szCs w:val="19"/>
              </w:rPr>
              <w:t xml:space="preserve">교육부 고시 목록에 미등재 확인</w:t>
            </w:r>
          </w:p>
        </w:tc>
        <w:tc>
          <w:tcPr>
            <w:tcW w:w="5055" w:type="dxa"/>
            <w:tcMar>
              <w:top w:w="80" w:type="dxa"/>
              <w:left w:w="100" w:type="dxa"/>
              <w:bottom w:w="80" w:type="dxa"/>
              <w:right w:w="100" w:type="dxa"/>
            </w:tcMar>
            <w:vAlign w:val="center"/>
          </w:tcPr>
          <w:p w14:paraId="2310EF10" w14:textId="77777777" w:rsidR="00AD0861" w:rsidRDefault="00000000">
            <w:r>
              <w:rPr>
                <w:color w:val="262626"/>
                <w:sz w:val="19"/>
                <w:szCs w:val="19"/>
              </w:rPr>
              <w:t xml:space="preserve">「국방대학교 설치법」 등 별도 법령 소관 특수(대학)원으로, 대학알리미 공시대상학교 목록에는 등재되어 있지 않음. 설문 포함 여부는 별도 정책 판단 필요</w:t>
            </w:r>
          </w:p>
        </w:tc>
      </w:tr>
      <w:tr w:rsidR="00AD0861" w14:paraId="7B0BB8CD" w14:textId="77777777">
        <w:tblPrEx>
          <w:tblCellMar>
            <w:top w:w="0" w:type="dxa"/>
            <w:bottom w:w="0" w:type="dxa"/>
          </w:tblCellMar>
        </w:tblPrEx>
        <w:tc>
          <w:tcPr>
            <w:tcW w:w="2166" w:type="dxa"/>
            <w:shd w:val="clear" w:color="auto" w:fill="F5F7FA"/>
            <w:tcMar>
              <w:top w:w="80" w:type="dxa"/>
              <w:left w:w="100" w:type="dxa"/>
              <w:bottom w:w="80" w:type="dxa"/>
              <w:right w:w="100" w:type="dxa"/>
            </w:tcMar>
            <w:vAlign w:val="center"/>
          </w:tcPr>
          <w:p w14:paraId="093EEB15" w14:textId="77777777" w:rsidR="00AD0861" w:rsidRDefault="00000000">
            <w:r>
              <w:rPr>
                <w:color w:val="262626"/>
                <w:sz w:val="19"/>
                <w:szCs w:val="19"/>
              </w:rPr>
              <w:t>국제예술대학교</w:t>
            </w:r>
          </w:p>
        </w:tc>
        <w:tc>
          <w:tcPr>
            <w:tcW w:w="1805" w:type="dxa"/>
            <w:shd w:val="clear" w:color="auto" w:fill="F5F7FA"/>
            <w:tcMar>
              <w:top w:w="80" w:type="dxa"/>
              <w:left w:w="100" w:type="dxa"/>
              <w:bottom w:w="80" w:type="dxa"/>
              <w:right w:w="100" w:type="dxa"/>
            </w:tcMar>
            <w:vAlign w:val="center"/>
          </w:tcPr>
          <w:p w14:paraId="4DCD316F" w14:textId="77777777" w:rsidR="00AD0861" w:rsidRDefault="00000000">
            <w:r>
              <w:rPr>
                <w:color w:val="262626"/>
                <w:sz w:val="19"/>
                <w:szCs w:val="19"/>
              </w:rPr>
              <w:t>대상 제외</w:t>
            </w:r>
          </w:p>
        </w:tc>
        <w:tc>
          <w:tcPr>
            <w:tcW w:w="5055" w:type="dxa"/>
            <w:shd w:val="clear" w:color="auto" w:fill="F5F7FA"/>
            <w:tcMar>
              <w:top w:w="80" w:type="dxa"/>
              <w:left w:w="100" w:type="dxa"/>
              <w:bottom w:w="80" w:type="dxa"/>
              <w:right w:w="100" w:type="dxa"/>
            </w:tcMar>
            <w:vAlign w:val="center"/>
          </w:tcPr>
          <w:p w14:paraId="53EE60FD" w14:textId="77777777" w:rsidR="00AD0861" w:rsidRDefault="00000000">
            <w:r>
              <w:rPr>
                <w:color w:val="262626"/>
                <w:sz w:val="19"/>
                <w:szCs w:val="19"/>
              </w:rPr>
              <w:t>평생교육법상 학교형태 평생교육시설(전공대학)로 고등교육법 제2조 학교가 아니어서 공시대상 아님(정상 운영 중, 폐교 아님)</w:t>
            </w:r>
          </w:p>
        </w:tc>
      </w:tr>
      <w:tr w:rsidR="00AD0861" w14:paraId="508A0F07" w14:textId="77777777">
        <w:tblPrEx>
          <w:tblCellMar>
            <w:top w:w="0" w:type="dxa"/>
            <w:bottom w:w="0" w:type="dxa"/>
          </w:tblCellMar>
        </w:tblPrEx>
        <w:tc>
          <w:tcPr>
            <w:tcW w:w="2166" w:type="dxa"/>
            <w:tcMar>
              <w:top w:w="80" w:type="dxa"/>
              <w:left w:w="100" w:type="dxa"/>
              <w:bottom w:w="80" w:type="dxa"/>
              <w:right w:w="100" w:type="dxa"/>
            </w:tcMar>
            <w:vAlign w:val="center"/>
          </w:tcPr>
          <w:p w14:paraId="0BBD8A16" w14:textId="77777777" w:rsidR="00AD0861" w:rsidRDefault="00000000">
            <w:r>
              <w:rPr>
                <w:color w:val="262626"/>
                <w:sz w:val="19"/>
                <w:szCs w:val="19"/>
              </w:rPr>
              <w:t>경남과학기술대학교</w:t>
            </w:r>
          </w:p>
        </w:tc>
        <w:tc>
          <w:tcPr>
            <w:tcW w:w="1805" w:type="dxa"/>
            <w:tcMar>
              <w:top w:w="80" w:type="dxa"/>
              <w:left w:w="100" w:type="dxa"/>
              <w:bottom w:w="80" w:type="dxa"/>
              <w:right w:w="100" w:type="dxa"/>
            </w:tcMar>
            <w:vAlign w:val="center"/>
          </w:tcPr>
          <w:p w14:paraId="016719FB" w14:textId="77777777" w:rsidR="00AD0861" w:rsidRDefault="00000000">
            <w:r>
              <w:rPr>
                <w:color w:val="262626"/>
                <w:sz w:val="19"/>
                <w:szCs w:val="19"/>
              </w:rPr>
              <w:t>중복 데이터로 제외</w:t>
            </w:r>
          </w:p>
        </w:tc>
        <w:tc>
          <w:tcPr>
            <w:tcW w:w="5055" w:type="dxa"/>
            <w:tcMar>
              <w:top w:w="80" w:type="dxa"/>
              <w:left w:w="100" w:type="dxa"/>
              <w:bottom w:w="80" w:type="dxa"/>
              <w:right w:w="100" w:type="dxa"/>
            </w:tcMar>
            <w:vAlign w:val="center"/>
          </w:tcPr>
          <w:p w14:paraId="6B5C5732" w14:textId="77777777" w:rsidR="00AD0861" w:rsidRDefault="00000000">
            <w:r>
              <w:rPr>
                <w:color w:val="262626"/>
                <w:sz w:val="19"/>
                <w:szCs w:val="19"/>
              </w:rPr>
              <w:t>2021년 경상대학교와 통합되어 경상국립대학교로 개편됨. 장애학생지원센터 조사자료에 옛 명칭의 데이터가 남아 있었으나 경상국립대학교 행에 현재 데이터가 별도로 존재</w:t>
            </w:r>
          </w:p>
        </w:tc>
      </w:tr>
    </w:tbl>
    <w:p w14:paraId="5B6F5A48" w14:textId="77777777" w:rsidR="00AD0861" w:rsidRDefault="00000000">
      <w:pPr>
        <w:spacing w:before="60" w:after="220"/>
      </w:pPr>
      <w:r>
        <w:rPr>
          <w:i/>
          <w:iCs/>
          <w:color w:val="595959"/>
          <w:sz w:val="18"/>
          <w:szCs w:val="18"/>
        </w:rPr>
        <w:t>표 4. 매칭 범위 밖으로 판단하여 별도 처리한 항목</w:t>
      </w:r>
    </w:p>
    <w:p w14:paraId="1A2B3C41" w14:textId="77777777" w:rsidR="00AD0861" w:rsidRDefault="00000000">
      <w:pPr>
        <w:spacing w:after="160" w:line="360" w:lineRule="auto"/>
        <w:jc w:val="both"/>
      </w:pPr>
      <w:r>
        <w:rPr>
          <w:color w:val="262626"/>
        </w:rPr>
        <w:t>아울러 목록 확정 이후 표본 검토 과정에서, 원자료 표기 형식의 차이로 인해 일부 매칭이 잘못 처리된 사례가 추가로 발견되어 바로잡았다. 예컨대 “동국대학교 WISE캠퍼스 학술정보원”은 괄호 없이 캠퍼스명이 띄어쓰기로만 표기되어 있어, 3단계 절차의 키워드 판별 이전에 본교 “동국대학교”의 명칭과도 우연히 일치함으로써 본교 도서관으로 잘못 연결되어 있었다. 이를 계기로 본교·분교가 모두 고시되어 있는 5개교에 대해서는 표기 형식과 무관하게 캠퍼스 식별 키워드를 우선 적용하도록 매칭 절차를 보완하고, 전수 재검증을 실시하였다.</w:t>
      </w:r>
    </w:p>
    <w:p w14:paraId="59E754B8" w14:textId="0BECC3C4" w:rsidR="00AD0861" w:rsidRDefault="00000000">
      <w:pPr>
        <w:pStyle w:val="1"/>
        <w:pBdr>
          <w:bottom w:val="single" w:sz="12" w:space="6" w:color="1F3A5F"/>
        </w:pBdr>
        <w:spacing w:before="480" w:after="200"/>
      </w:pPr>
      <w:r>
        <w:rPr>
          <w:b/>
          <w:bCs/>
          <w:color w:val="1F3A5F"/>
          <w:sz w:val="30"/>
          <w:szCs w:val="30"/>
        </w:rPr>
        <w:t>Ⅲ. 정리 결과 및 특이사항</w:t>
      </w:r>
    </w:p>
    <w:p w14:paraId="1AAA0B82" w14:textId="77777777" w:rsidR="00AD0861" w:rsidRDefault="00000000">
      <w:pPr>
        <w:pStyle w:val="2"/>
        <w:spacing w:before="300" w:after="120"/>
      </w:pPr>
      <w:r>
        <w:rPr>
          <w:b/>
          <w:bCs/>
          <w:color w:val="2B4A73"/>
          <w:sz w:val="24"/>
          <w:szCs w:val="24"/>
        </w:rPr>
        <w:t>1. 최종 대상기관 목록의 규모</w:t>
      </w:r>
    </w:p>
    <w:p w14:paraId="08884CF3" w14:textId="77777777" w:rsidR="00AD0861" w:rsidRDefault="00000000">
      <w:pPr>
        <w:spacing w:after="160" w:line="360" w:lineRule="auto"/>
        <w:jc w:val="both"/>
      </w:pPr>
      <w:r>
        <w:rPr>
          <w:color w:val="262626"/>
        </w:rPr>
        <w:t>위 절차를 거쳐 최종적으로 확정한 대상기관은 총 403개교이다. 최종 발송명단은 원칙 ②·③에 따라 1개 학교당 1행(총 403행)으로 구성하며, 여러 캠퍼스 도서관 통계가 존재하는 학교(35개교, 캠퍼스 도서관 기준 총 456건)는 해당 캠퍼스 도서관명을 모두 한 행에 병기하는 방식을 채택하였다. 장애학생지원센터 현황조사 결과를 반영한 분포는 다음과 같다.</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524"/>
        <w:gridCol w:w="3502"/>
      </w:tblGrid>
      <w:tr w:rsidR="00AD0861" w14:paraId="5F3564D1" w14:textId="77777777" w:rsidTr="00994702">
        <w:tblPrEx>
          <w:tblCellMar>
            <w:top w:w="0" w:type="dxa"/>
            <w:bottom w:w="0" w:type="dxa"/>
          </w:tblCellMar>
        </w:tblPrEx>
        <w:trPr>
          <w:tblHeader/>
        </w:trPr>
        <w:tc>
          <w:tcPr>
            <w:tcW w:w="5524" w:type="dxa"/>
            <w:shd w:val="clear" w:color="auto" w:fill="1F3A5F"/>
            <w:tcMar>
              <w:top w:w="80" w:type="dxa"/>
              <w:left w:w="100" w:type="dxa"/>
              <w:bottom w:w="80" w:type="dxa"/>
              <w:right w:w="100" w:type="dxa"/>
            </w:tcMar>
            <w:vAlign w:val="center"/>
          </w:tcPr>
          <w:p w14:paraId="6FFCCE22" w14:textId="77777777" w:rsidR="00AD0861" w:rsidRDefault="00000000">
            <w:pPr>
              <w:jc w:val="center"/>
            </w:pPr>
            <w:r>
              <w:rPr>
                <w:b/>
                <w:bCs/>
                <w:color w:val="FFFFFF"/>
                <w:sz w:val="19"/>
                <w:szCs w:val="19"/>
              </w:rPr>
              <w:t>구분</w:t>
            </w:r>
          </w:p>
        </w:tc>
        <w:tc>
          <w:tcPr>
            <w:tcW w:w="3502" w:type="dxa"/>
            <w:shd w:val="clear" w:color="auto" w:fill="1F3A5F"/>
            <w:tcMar>
              <w:top w:w="80" w:type="dxa"/>
              <w:left w:w="100" w:type="dxa"/>
              <w:bottom w:w="80" w:type="dxa"/>
              <w:right w:w="100" w:type="dxa"/>
            </w:tcMar>
            <w:vAlign w:val="center"/>
          </w:tcPr>
          <w:p w14:paraId="507CCF9C" w14:textId="77777777" w:rsidR="00AD0861" w:rsidRDefault="00000000">
            <w:pPr>
              <w:jc w:val="center"/>
            </w:pPr>
            <w:r>
              <w:rPr>
                <w:b/>
                <w:bCs/>
                <w:color w:val="FFFFFF"/>
                <w:sz w:val="19"/>
                <w:szCs w:val="19"/>
              </w:rPr>
              <w:t>학교 수</w:t>
            </w:r>
          </w:p>
        </w:tc>
      </w:tr>
      <w:tr w:rsidR="00AD0861" w14:paraId="582B5FA3" w14:textId="77777777" w:rsidTr="00994702">
        <w:tblPrEx>
          <w:tblCellMar>
            <w:top w:w="0" w:type="dxa"/>
            <w:bottom w:w="0" w:type="dxa"/>
          </w:tblCellMar>
        </w:tblPrEx>
        <w:tc>
          <w:tcPr>
            <w:tcW w:w="5524" w:type="dxa"/>
            <w:tcMar>
              <w:top w:w="80" w:type="dxa"/>
              <w:left w:w="100" w:type="dxa"/>
              <w:bottom w:w="80" w:type="dxa"/>
              <w:right w:w="100" w:type="dxa"/>
            </w:tcMar>
            <w:vAlign w:val="center"/>
          </w:tcPr>
          <w:p w14:paraId="1E699B44" w14:textId="77777777" w:rsidR="00AD0861" w:rsidRDefault="00000000">
            <w:r>
              <w:rPr>
                <w:color w:val="262626"/>
                <w:sz w:val="19"/>
                <w:szCs w:val="19"/>
              </w:rPr>
              <w:t>장애학생지원센터 있음(O)</w:t>
            </w:r>
          </w:p>
        </w:tc>
        <w:tc>
          <w:tcPr>
            <w:tcW w:w="3502" w:type="dxa"/>
            <w:tcMar>
              <w:top w:w="80" w:type="dxa"/>
              <w:left w:w="100" w:type="dxa"/>
              <w:bottom w:w="80" w:type="dxa"/>
              <w:right w:w="100" w:type="dxa"/>
            </w:tcMar>
            <w:vAlign w:val="center"/>
          </w:tcPr>
          <w:p w14:paraId="54764469" w14:textId="77777777" w:rsidR="00AD0861" w:rsidRDefault="00000000">
            <w:r>
              <w:rPr>
                <w:color w:val="262626"/>
                <w:sz w:val="19"/>
                <w:szCs w:val="19"/>
              </w:rPr>
              <w:t>198개교</w:t>
            </w:r>
          </w:p>
        </w:tc>
      </w:tr>
      <w:tr w:rsidR="00AD0861" w14:paraId="64AD181F" w14:textId="77777777" w:rsidTr="00994702">
        <w:tblPrEx>
          <w:tblCellMar>
            <w:top w:w="0" w:type="dxa"/>
            <w:bottom w:w="0" w:type="dxa"/>
          </w:tblCellMar>
        </w:tblPrEx>
        <w:tc>
          <w:tcPr>
            <w:tcW w:w="5524" w:type="dxa"/>
            <w:shd w:val="clear" w:color="auto" w:fill="F5F7FA"/>
            <w:tcMar>
              <w:top w:w="80" w:type="dxa"/>
              <w:left w:w="100" w:type="dxa"/>
              <w:bottom w:w="80" w:type="dxa"/>
              <w:right w:w="100" w:type="dxa"/>
            </w:tcMar>
            <w:vAlign w:val="center"/>
          </w:tcPr>
          <w:p w14:paraId="1300D4D9" w14:textId="77777777" w:rsidR="00AD0861" w:rsidRDefault="00000000">
            <w:r>
              <w:rPr>
                <w:color w:val="262626"/>
                <w:sz w:val="19"/>
                <w:szCs w:val="19"/>
              </w:rPr>
              <w:t>장애학생지원센터 없음(X)</w:t>
            </w:r>
          </w:p>
        </w:tc>
        <w:tc>
          <w:tcPr>
            <w:tcW w:w="3502" w:type="dxa"/>
            <w:shd w:val="clear" w:color="auto" w:fill="F5F7FA"/>
            <w:tcMar>
              <w:top w:w="80" w:type="dxa"/>
              <w:left w:w="100" w:type="dxa"/>
              <w:bottom w:w="80" w:type="dxa"/>
              <w:right w:w="100" w:type="dxa"/>
            </w:tcMar>
            <w:vAlign w:val="center"/>
          </w:tcPr>
          <w:p w14:paraId="21F23A23" w14:textId="77777777" w:rsidR="00AD0861" w:rsidRDefault="00000000">
            <w:r>
              <w:rPr>
                <w:color w:val="262626"/>
                <w:sz w:val="19"/>
                <w:szCs w:val="19"/>
              </w:rPr>
              <w:t>23개교</w:t>
            </w:r>
          </w:p>
        </w:tc>
      </w:tr>
      <w:tr w:rsidR="00AD0861" w14:paraId="2682EE7F" w14:textId="77777777" w:rsidTr="00994702">
        <w:tblPrEx>
          <w:tblCellMar>
            <w:top w:w="0" w:type="dxa"/>
            <w:bottom w:w="0" w:type="dxa"/>
          </w:tblCellMar>
        </w:tblPrEx>
        <w:tc>
          <w:tcPr>
            <w:tcW w:w="5524" w:type="dxa"/>
            <w:tcMar>
              <w:top w:w="80" w:type="dxa"/>
              <w:left w:w="100" w:type="dxa"/>
              <w:bottom w:w="80" w:type="dxa"/>
              <w:right w:w="100" w:type="dxa"/>
            </w:tcMar>
            <w:vAlign w:val="center"/>
          </w:tcPr>
          <w:p w14:paraId="5F833B12" w14:textId="77777777" w:rsidR="00AD0861" w:rsidRDefault="00000000">
            <w:r>
              <w:rPr>
                <w:color w:val="262626"/>
                <w:sz w:val="19"/>
                <w:szCs w:val="19"/>
              </w:rPr>
              <w:t>조사대상 아님(전문대학·대학원대학 등, 데이터 없음)</w:t>
            </w:r>
          </w:p>
        </w:tc>
        <w:tc>
          <w:tcPr>
            <w:tcW w:w="3502" w:type="dxa"/>
            <w:tcMar>
              <w:top w:w="80" w:type="dxa"/>
              <w:left w:w="100" w:type="dxa"/>
              <w:bottom w:w="80" w:type="dxa"/>
              <w:right w:w="100" w:type="dxa"/>
            </w:tcMar>
            <w:vAlign w:val="center"/>
          </w:tcPr>
          <w:p w14:paraId="487E0B43" w14:textId="77777777" w:rsidR="00AD0861" w:rsidRDefault="00000000">
            <w:r>
              <w:rPr>
                <w:color w:val="262626"/>
                <w:sz w:val="19"/>
                <w:szCs w:val="19"/>
              </w:rPr>
              <w:t>182개교</w:t>
            </w:r>
          </w:p>
        </w:tc>
      </w:tr>
      <w:tr w:rsidR="00AD0861" w14:paraId="3124EA1E" w14:textId="77777777" w:rsidTr="00994702">
        <w:tblPrEx>
          <w:tblCellMar>
            <w:top w:w="0" w:type="dxa"/>
            <w:bottom w:w="0" w:type="dxa"/>
          </w:tblCellMar>
        </w:tblPrEx>
        <w:tc>
          <w:tcPr>
            <w:tcW w:w="5524" w:type="dxa"/>
            <w:shd w:val="clear" w:color="auto" w:fill="F5F7FA"/>
            <w:tcMar>
              <w:top w:w="80" w:type="dxa"/>
              <w:left w:w="100" w:type="dxa"/>
              <w:bottom w:w="80" w:type="dxa"/>
              <w:right w:w="100" w:type="dxa"/>
            </w:tcMar>
            <w:vAlign w:val="center"/>
          </w:tcPr>
          <w:p w14:paraId="080439DC" w14:textId="77777777" w:rsidR="00AD0861" w:rsidRDefault="00000000">
            <w:r>
              <w:rPr>
                <w:color w:val="262626"/>
                <w:sz w:val="19"/>
                <w:szCs w:val="19"/>
              </w:rPr>
              <w:t>합계</w:t>
            </w:r>
          </w:p>
        </w:tc>
        <w:tc>
          <w:tcPr>
            <w:tcW w:w="3502" w:type="dxa"/>
            <w:shd w:val="clear" w:color="auto" w:fill="F5F7FA"/>
            <w:tcMar>
              <w:top w:w="80" w:type="dxa"/>
              <w:left w:w="100" w:type="dxa"/>
              <w:bottom w:w="80" w:type="dxa"/>
              <w:right w:w="100" w:type="dxa"/>
            </w:tcMar>
            <w:vAlign w:val="center"/>
          </w:tcPr>
          <w:p w14:paraId="252C577C" w14:textId="77777777" w:rsidR="00AD0861" w:rsidRDefault="00000000">
            <w:r>
              <w:rPr>
                <w:color w:val="262626"/>
                <w:sz w:val="19"/>
                <w:szCs w:val="19"/>
              </w:rPr>
              <w:t>403개교</w:t>
            </w:r>
          </w:p>
        </w:tc>
      </w:tr>
    </w:tbl>
    <w:p w14:paraId="703651F8" w14:textId="77777777" w:rsidR="00AD0861" w:rsidRDefault="00000000">
      <w:pPr>
        <w:spacing w:before="60" w:after="220"/>
      </w:pPr>
      <w:r>
        <w:rPr>
          <w:i/>
          <w:iCs/>
          <w:color w:val="595959"/>
          <w:sz w:val="18"/>
          <w:szCs w:val="18"/>
        </w:rPr>
        <w:lastRenderedPageBreak/>
        <w:t>표 5. 장애학생지원센터 유무 분포</w:t>
      </w:r>
    </w:p>
    <w:p w14:paraId="6EF38576" w14:textId="77777777" w:rsidR="00AD0861" w:rsidRDefault="00000000">
      <w:pPr>
        <w:spacing w:after="160" w:line="360" w:lineRule="auto"/>
        <w:jc w:val="both"/>
      </w:pPr>
      <w:r>
        <w:rPr>
          <w:color w:val="262626"/>
        </w:rPr>
        <w:t>가톨릭대학교(3개 캠퍼스), 강원대학교(4개 캠퍼스), 국립창원대학교(3개 캠퍼스), 한국폴리텍 각 대학(권역별 4~5개 캠퍼스) 등 하나의 학교에 여러 캠퍼스 도서관·지원센터 통계가 각각 집계되어 있는 경우(총 35개교), 원칙 ②에 따라 1개 대상기관 1행으로 통합하되, 도서관명·비고 항목에 캠퍼스별 도서관명과 소재지를 모두 병기하여 캠퍼스 단위의 세부 정보도 확인할 수 있도록 하였다.</w:t>
      </w:r>
    </w:p>
    <w:p w14:paraId="547DCA47" w14:textId="3AD8B464" w:rsidR="00AD0861" w:rsidRDefault="00000000">
      <w:pPr>
        <w:pStyle w:val="1"/>
        <w:pBdr>
          <w:bottom w:val="single" w:sz="12" w:space="6" w:color="1F3A5F"/>
        </w:pBdr>
        <w:spacing w:before="480" w:after="200"/>
      </w:pPr>
      <w:r>
        <w:rPr>
          <w:b/>
          <w:bCs/>
          <w:color w:val="1F3A5F"/>
          <w:sz w:val="30"/>
          <w:szCs w:val="30"/>
        </w:rPr>
        <w:t xml:space="preserve">Ⅳ. </w:t>
      </w:r>
      <w:r>
        <w:rPr>
          <w:rFonts w:hint="eastAsia"/>
          <w:b/>
          <w:bCs/>
          <w:color w:val="1F3A5F"/>
          <w:sz w:val="30"/>
          <w:szCs w:val="30"/>
        </w:rPr>
        <w:t>소결</w:t>
      </w:r>
    </w:p>
    <w:p w14:paraId="78C5E40D" w14:textId="268D2AF5" w:rsidR="00AD0861" w:rsidRDefault="00000000">
      <w:pPr>
        <w:spacing w:after="160" w:line="360" w:lineRule="auto"/>
        <w:jc w:val="both"/>
      </w:pPr>
      <w:r>
        <w:rPr>
          <w:color w:val="262626"/>
        </w:rPr>
        <w:t xml:space="preserve">본 작업을 통해 집계 단위가 서로 다른 세 원자료(학교 단위·도서관 단위·학부/대학원 단위)를 교육부 고시 학교 목록을 기준점으로 통합함으로써, 중복 없이 그리고 누락 없이 </w:t>
      </w:r>
      <w:r>
        <w:rPr>
          <w:b/>
          <w:bCs/>
          <w:color w:val="262626"/>
          <w:u w:val="single"/>
        </w:rPr>
        <w:t>정리된 403개교(1교 1행 기준</w:t>
      </w:r>
      <w:r>
        <w:rPr>
          <w:color w:val="262626"/>
        </w:rPr>
        <w:t>) 규모의 설문 대상기관 목록을 확보하였다. 특히 최근 통폐합 5건을 웹 검색을 통해 사실관계까지 확인하여 반영함으로써, 목록의 최신성과 신뢰도를 함께 확보할 수 있었다.</w:t>
      </w:r>
    </w:p>
    <w:p w14:paraId="5ACAB3E4" w14:textId="77777777" w:rsidR="00AD0861" w:rsidRDefault="00000000">
      <w:pPr>
        <w:spacing w:after="160" w:line="360" w:lineRule="auto"/>
        <w:jc w:val="both"/>
      </w:pPr>
      <w:r>
        <w:rPr>
          <w:color w:val="262626"/>
        </w:rPr>
        <w:t>본 정리 절차(① 기준자료 선정 → ② 단계적 명칭 매칭 → ③ 사실관계 검증 → ④ 예외 처리 원칙 수립)는 이후 유사한 전수조사형 설문의 대상기관 확정 작업에도 재사용할 수 있는 절차로 판단된다.</w:t>
      </w:r>
    </w:p>
    <w:p w14:paraId="2D6424B2" w14:textId="77777777" w:rsidR="00AD0861" w:rsidRDefault="00000000">
      <w:pPr>
        <w:spacing w:after="160" w:line="360" w:lineRule="auto"/>
        <w:jc w:val="both"/>
      </w:pPr>
      <w:r>
        <w:rPr>
          <w:color w:val="262626"/>
        </w:rPr>
        <w:t>향후 과제는 다음과 같다.</w:t>
      </w:r>
    </w:p>
    <w:p w14:paraId="75E08598" w14:textId="77777777" w:rsidR="00AD0861" w:rsidRDefault="00000000">
      <w:pPr>
        <w:pStyle w:val="a4"/>
        <w:numPr>
          <w:ilvl w:val="0"/>
          <w:numId w:val="2"/>
        </w:numPr>
        <w:spacing w:after="90" w:line="340" w:lineRule="auto"/>
      </w:pPr>
      <w:r>
        <w:rPr>
          <w:color w:val="262626"/>
        </w:rPr>
        <w:t>① 국립중앙도서관 도서관코드 조회 결과를 반영하여 도서관부호·주소 정보를 보완한다.</w:t>
      </w:r>
    </w:p>
    <w:p w14:paraId="41721C9E" w14:textId="5DDCF155" w:rsidR="00AD0861" w:rsidRDefault="00000000">
      <w:pPr>
        <w:pStyle w:val="a4"/>
        <w:numPr>
          <w:ilvl w:val="0"/>
          <w:numId w:val="2"/>
        </w:numPr>
        <w:spacing w:after="90" w:line="340" w:lineRule="auto"/>
      </w:pPr>
      <w:r>
        <w:rPr>
          <w:color w:val="262626"/>
        </w:rPr>
        <w:t xml:space="preserve">② 국방대학교·육군사관학교 등 특수목적대학의 설문 대상 포함 여부를 </w:t>
      </w:r>
      <w:r>
        <w:rPr>
          <w:rFonts w:hint="eastAsia"/>
          <w:color w:val="262626"/>
        </w:rPr>
        <w:t xml:space="preserve">발주기관과 </w:t>
      </w:r>
      <w:r>
        <w:rPr>
          <w:color w:val="262626"/>
        </w:rPr>
        <w:t>연구진 협의를 통해 확정한다.</w:t>
      </w:r>
    </w:p>
    <w:p w14:paraId="51C0B1BD" w14:textId="77777777" w:rsidR="00AD0861" w:rsidRDefault="00000000">
      <w:pPr>
        <w:pStyle w:val="a4"/>
        <w:numPr>
          <w:ilvl w:val="0"/>
          <w:numId w:val="2"/>
        </w:numPr>
        <w:spacing w:after="90" w:line="340" w:lineRule="auto"/>
      </w:pPr>
      <w:r>
        <w:rPr>
          <w:color w:val="262626"/>
        </w:rPr>
        <w:t>③ 확정된 목록을 공동연구진에게 공유하여 최종 검토·확정을 거친 뒤 설문 발송 명단으로 확정한다.</w:t>
      </w:r>
    </w:p>
    <w:sectPr w:rsidR="00AD0861">
      <w:headerReference w:type="default" r:id="rId7"/>
      <w:footerReference w:type="default" r:id="rId8"/>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00AF" w14:textId="77777777" w:rsidR="007A7FEC" w:rsidRDefault="007A7FEC">
      <w:r>
        <w:separator/>
      </w:r>
    </w:p>
  </w:endnote>
  <w:endnote w:type="continuationSeparator" w:id="0">
    <w:p w14:paraId="1839970B" w14:textId="77777777" w:rsidR="007A7FEC" w:rsidRDefault="007A7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EEC1" w14:textId="77777777" w:rsidR="00AD0861"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E7619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B525" w14:textId="77777777" w:rsidR="007A7FEC" w:rsidRDefault="007A7FEC">
      <w:r>
        <w:separator/>
      </w:r>
    </w:p>
  </w:footnote>
  <w:footnote w:type="continuationSeparator" w:id="0">
    <w:p w14:paraId="1D37E636" w14:textId="77777777" w:rsidR="007A7FEC" w:rsidRDefault="007A7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17E6" w14:textId="77777777" w:rsidR="00AD0861" w:rsidRDefault="00000000">
    <w:pPr>
      <w:pBdr>
        <w:bottom w:val="single" w:sz="4" w:space="4" w:color="BFBFBF"/>
      </w:pBdr>
      <w:jc w:val="right"/>
    </w:pPr>
    <w:r>
      <w:rPr>
        <w:color w:val="595959"/>
        <w:sz w:val="16"/>
        <w:szCs w:val="16"/>
      </w:rPr>
      <w:t>설문조사 대상기관 선정 방법 및 절차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B3E"/>
    <w:multiLevelType w:val="hybridMultilevel"/>
    <w:tmpl w:val="685E77A8"/>
    <w:lvl w:ilvl="0" w:tplc="0248F748">
      <w:start w:val="1"/>
      <w:numFmt w:val="bullet"/>
      <w:lvlText w:val="●"/>
      <w:lvlJc w:val="left"/>
      <w:pPr>
        <w:ind w:left="720" w:hanging="360"/>
      </w:pPr>
    </w:lvl>
    <w:lvl w:ilvl="1" w:tplc="2160AE3C">
      <w:start w:val="1"/>
      <w:numFmt w:val="bullet"/>
      <w:lvlText w:val="○"/>
      <w:lvlJc w:val="left"/>
      <w:pPr>
        <w:ind w:left="1440" w:hanging="360"/>
      </w:pPr>
    </w:lvl>
    <w:lvl w:ilvl="2" w:tplc="B6CC2C98">
      <w:start w:val="1"/>
      <w:numFmt w:val="bullet"/>
      <w:lvlText w:val="■"/>
      <w:lvlJc w:val="left"/>
      <w:pPr>
        <w:ind w:left="2160" w:hanging="360"/>
      </w:pPr>
    </w:lvl>
    <w:lvl w:ilvl="3" w:tplc="40DEE1FC">
      <w:start w:val="1"/>
      <w:numFmt w:val="bullet"/>
      <w:lvlText w:val="●"/>
      <w:lvlJc w:val="left"/>
      <w:pPr>
        <w:ind w:left="2880" w:hanging="360"/>
      </w:pPr>
    </w:lvl>
    <w:lvl w:ilvl="4" w:tplc="384E649E">
      <w:start w:val="1"/>
      <w:numFmt w:val="bullet"/>
      <w:lvlText w:val="○"/>
      <w:lvlJc w:val="left"/>
      <w:pPr>
        <w:ind w:left="3600" w:hanging="360"/>
      </w:pPr>
    </w:lvl>
    <w:lvl w:ilvl="5" w:tplc="5EAC85BC">
      <w:start w:val="1"/>
      <w:numFmt w:val="bullet"/>
      <w:lvlText w:val="■"/>
      <w:lvlJc w:val="left"/>
      <w:pPr>
        <w:ind w:left="4320" w:hanging="360"/>
      </w:pPr>
    </w:lvl>
    <w:lvl w:ilvl="6" w:tplc="1C428AEC">
      <w:start w:val="1"/>
      <w:numFmt w:val="bullet"/>
      <w:lvlText w:val="●"/>
      <w:lvlJc w:val="left"/>
      <w:pPr>
        <w:ind w:left="5040" w:hanging="360"/>
      </w:pPr>
    </w:lvl>
    <w:lvl w:ilvl="7" w:tplc="E62A604A">
      <w:start w:val="1"/>
      <w:numFmt w:val="bullet"/>
      <w:lvlText w:val="●"/>
      <w:lvlJc w:val="left"/>
      <w:pPr>
        <w:ind w:left="5760" w:hanging="360"/>
      </w:pPr>
    </w:lvl>
    <w:lvl w:ilvl="8" w:tplc="4C74864E">
      <w:start w:val="1"/>
      <w:numFmt w:val="bullet"/>
      <w:lvlText w:val="●"/>
      <w:lvlJc w:val="left"/>
      <w:pPr>
        <w:ind w:left="6480" w:hanging="360"/>
      </w:pPr>
    </w:lvl>
  </w:abstractNum>
  <w:abstractNum w:abstractNumId="1" w15:restartNumberingAfterBreak="0">
    <w:nsid w:val="1F650F57"/>
    <w:multiLevelType w:val="hybridMultilevel"/>
    <w:tmpl w:val="77709F1C"/>
    <w:lvl w:ilvl="0" w:tplc="9A1C9882">
      <w:start w:val="1"/>
      <w:numFmt w:val="bullet"/>
      <w:lvlText w:val="•"/>
      <w:lvlJc w:val="left"/>
      <w:pPr>
        <w:ind w:left="480" w:hanging="260"/>
      </w:pPr>
    </w:lvl>
    <w:lvl w:ilvl="1" w:tplc="2430BF6E">
      <w:start w:val="1"/>
      <w:numFmt w:val="bullet"/>
      <w:lvlText w:val="-"/>
      <w:lvlJc w:val="left"/>
      <w:pPr>
        <w:ind w:left="820" w:hanging="260"/>
      </w:pPr>
    </w:lvl>
    <w:lvl w:ilvl="2" w:tplc="834A25E0">
      <w:numFmt w:val="decimal"/>
      <w:lvlText w:val=""/>
      <w:lvlJc w:val="left"/>
    </w:lvl>
    <w:lvl w:ilvl="3" w:tplc="76D2B5E2">
      <w:numFmt w:val="decimal"/>
      <w:lvlText w:val=""/>
      <w:lvlJc w:val="left"/>
    </w:lvl>
    <w:lvl w:ilvl="4" w:tplc="0DBA04C6">
      <w:numFmt w:val="decimal"/>
      <w:lvlText w:val=""/>
      <w:lvlJc w:val="left"/>
    </w:lvl>
    <w:lvl w:ilvl="5" w:tplc="5B60E92E">
      <w:numFmt w:val="decimal"/>
      <w:lvlText w:val=""/>
      <w:lvlJc w:val="left"/>
    </w:lvl>
    <w:lvl w:ilvl="6" w:tplc="37E47FF4">
      <w:numFmt w:val="decimal"/>
      <w:lvlText w:val=""/>
      <w:lvlJc w:val="left"/>
    </w:lvl>
    <w:lvl w:ilvl="7" w:tplc="1A08FE74">
      <w:numFmt w:val="decimal"/>
      <w:lvlText w:val=""/>
      <w:lvlJc w:val="left"/>
    </w:lvl>
    <w:lvl w:ilvl="8" w:tplc="562C71AC">
      <w:numFmt w:val="decimal"/>
      <w:lvlText w:val=""/>
      <w:lvlJc w:val="left"/>
    </w:lvl>
  </w:abstractNum>
  <w:num w:numId="1" w16cid:durableId="146871790">
    <w:abstractNumId w:val="0"/>
    <w:lvlOverride w:ilvl="0">
      <w:startOverride w:val="1"/>
    </w:lvlOverride>
  </w:num>
  <w:num w:numId="2" w16cid:durableId="19282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861"/>
    <w:rsid w:val="00551FB5"/>
    <w:rsid w:val="007A7FEC"/>
    <w:rsid w:val="008E7F55"/>
    <w:rsid w:val="00994702"/>
    <w:rsid w:val="00AD0861"/>
    <w:rsid w:val="00D625F6"/>
    <w:rsid w:val="00E761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C8764"/>
  <w15:docId w15:val="{60066359-8F3D-4A19-9FF6-31C70534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caption"/>
    <w:basedOn w:val="a"/>
    <w:next w:val="a"/>
    <w:uiPriority w:val="35"/>
    <w:unhideWhenUsed/>
    <w:qFormat/>
    <w:rsid w:val="00E761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644</Words>
  <Characters>3673</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장보성</cp:lastModifiedBy>
  <cp:revision>3</cp:revision>
  <dcterms:created xsi:type="dcterms:W3CDTF">2026-09-13T05:55:00Z</dcterms:created>
  <dcterms:modified xsi:type="dcterms:W3CDTF">2026-09-13T06:03:00Z</dcterms:modified>
</cp:coreProperties>
</file>