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AB4E5" w14:textId="77777777" w:rsidR="00A87DDD" w:rsidRDefault="00A87DDD"/>
    <w:p w14:paraId="4FCA9CAB" w14:textId="77777777" w:rsidR="00A87DDD" w:rsidRDefault="00A87DDD"/>
    <w:p w14:paraId="2AE9200B" w14:textId="77777777" w:rsidR="00A87DDD" w:rsidRDefault="009C5F4C">
      <w:pPr>
        <w:jc w:val="center"/>
      </w:pPr>
      <w:r>
        <w:rPr>
          <w:b/>
          <w:color w:val="1E3A5F"/>
          <w:sz w:val="48"/>
        </w:rPr>
        <w:t>Beyond Marginal Guarantees</w:t>
      </w:r>
    </w:p>
    <w:p w14:paraId="4C7F0A41" w14:textId="77777777" w:rsidR="00A87DDD" w:rsidRDefault="009C5F4C">
      <w:pPr>
        <w:jc w:val="center"/>
      </w:pPr>
      <w:r>
        <w:rPr>
          <w:i/>
          <w:color w:val="404040"/>
          <w:sz w:val="28"/>
        </w:rPr>
        <w:t>Mondrian Conformal Prediction for High-Variance Discrete-Event Queueing Systems</w:t>
      </w:r>
    </w:p>
    <w:p w14:paraId="40B94BA9" w14:textId="77777777" w:rsidR="00A87DDD" w:rsidRDefault="00A87DDD"/>
    <w:p w14:paraId="1F986963" w14:textId="77777777" w:rsidR="00A87DDD" w:rsidRDefault="00A87DDD"/>
    <w:p w14:paraId="350FD062" w14:textId="77777777" w:rsidR="00A87DDD" w:rsidRDefault="00A87DDD"/>
    <w:p w14:paraId="3ABA1C23" w14:textId="77777777" w:rsidR="00A87DDD" w:rsidRDefault="00A87DDD"/>
    <w:p w14:paraId="10D65112" w14:textId="77777777" w:rsidR="00A87DDD" w:rsidRDefault="00A87DDD"/>
    <w:p w14:paraId="08F0D7AA" w14:textId="77777777" w:rsidR="00A87DDD" w:rsidRDefault="00A87DDD"/>
    <w:p w14:paraId="1A8E4A1C" w14:textId="77777777" w:rsidR="00A87DDD" w:rsidRDefault="009C5F4C">
      <w:pPr>
        <w:jc w:val="center"/>
      </w:pPr>
      <w:r>
        <w:rPr>
          <w:sz w:val="26"/>
        </w:rPr>
        <w:t>G Venugopalan · Vipin Sudhakar · Rithvik Arulprakash · Harshith Kv</w:t>
      </w:r>
    </w:p>
    <w:p w14:paraId="5FBDD43C" w14:textId="77777777" w:rsidR="00A87DDD" w:rsidRDefault="00A87DDD"/>
    <w:p w14:paraId="1083E741" w14:textId="77777777" w:rsidR="00A87DDD" w:rsidRDefault="009C5F4C">
      <w:pPr>
        <w:jc w:val="center"/>
      </w:pPr>
      <w:r>
        <w:rPr>
          <w:i/>
          <w:color w:val="404040"/>
          <w:sz w:val="24"/>
        </w:rPr>
        <w:t>Faculty Guide: Akhil VM</w:t>
      </w:r>
    </w:p>
    <w:p w14:paraId="2F4B59D8" w14:textId="77777777" w:rsidR="00A87DDD" w:rsidRDefault="009C5F4C">
      <w:r>
        <w:br w:type="page"/>
      </w:r>
    </w:p>
    <w:p w14:paraId="78C273E7" w14:textId="77777777" w:rsidR="00A87DDD" w:rsidRDefault="009C5F4C">
      <w:pPr>
        <w:jc w:val="center"/>
      </w:pPr>
      <w:r>
        <w:rPr>
          <w:b/>
          <w:color w:val="0A0A0A"/>
          <w:sz w:val="36"/>
        </w:rPr>
        <w:lastRenderedPageBreak/>
        <w:t>Preface</w:t>
      </w:r>
    </w:p>
    <w:p w14:paraId="56E56D36" w14:textId="77777777" w:rsidR="00A87DDD" w:rsidRDefault="00A87DDD"/>
    <w:p w14:paraId="3A9B9A0B" w14:textId="77777777" w:rsidR="00A87DDD" w:rsidRDefault="009C5F4C">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7E716146" w14:textId="77777777" w:rsidR="00A87DDD" w:rsidRDefault="009C5F4C">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5EADACFE" w14:textId="77777777" w:rsidR="00A87DDD" w:rsidRDefault="009C5F4C">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w:t>
      </w:r>
      <w:r>
        <w:lastRenderedPageBreak/>
        <w:t xml:space="preserve">different volume and acuity characteristics (Chapter 9). Chapter 6 extends the conformal toolkit itself with </w:t>
      </w:r>
      <w:r>
        <w:t>four further methods evaluated on real data: conformalized 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47D28223" w14:textId="77777777" w:rsidR="00A87DDD" w:rsidRDefault="009C5F4C">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71D747D6" w14:textId="77777777" w:rsidR="00A87DDD" w:rsidRDefault="009C5F4C">
      <w:r>
        <w:br w:type="page"/>
      </w:r>
    </w:p>
    <w:p w14:paraId="6AEBD5C0" w14:textId="77777777" w:rsidR="00A87DDD" w:rsidRDefault="009C5F4C">
      <w:pPr>
        <w:jc w:val="center"/>
      </w:pPr>
      <w:r>
        <w:rPr>
          <w:b/>
          <w:color w:val="1E3A5F"/>
          <w:sz w:val="32"/>
        </w:rPr>
        <w:lastRenderedPageBreak/>
        <w:t>TABLE OF CONTENTS</w:t>
      </w:r>
    </w:p>
    <w:p w14:paraId="74740E13" w14:textId="77777777" w:rsidR="00A87DDD" w:rsidRDefault="00A87DDD"/>
    <w:p w14:paraId="505660F4" w14:textId="0D0F43E9" w:rsidR="004552EE" w:rsidRDefault="009C5F4C">
      <w:pPr>
        <w:pStyle w:val="TOC1"/>
        <w:tabs>
          <w:tab w:val="right" w:leader="dot" w:pos="6821"/>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7982048" w:history="1">
        <w:r w:rsidR="004552EE" w:rsidRPr="00F47F7D">
          <w:rPr>
            <w:rStyle w:val="Hyperlink"/>
            <w:noProof/>
          </w:rPr>
          <w:t>Chapter 1: The ER Uncertainty Dilemma</w:t>
        </w:r>
        <w:r w:rsidR="004552EE">
          <w:rPr>
            <w:noProof/>
            <w:webHidden/>
          </w:rPr>
          <w:tab/>
        </w:r>
        <w:r w:rsidR="004552EE">
          <w:rPr>
            <w:noProof/>
            <w:webHidden/>
          </w:rPr>
          <w:fldChar w:fldCharType="begin"/>
        </w:r>
        <w:r w:rsidR="004552EE">
          <w:rPr>
            <w:noProof/>
            <w:webHidden/>
          </w:rPr>
          <w:instrText xml:space="preserve"> PAGEREF _Toc237982048 \h </w:instrText>
        </w:r>
        <w:r w:rsidR="004552EE">
          <w:rPr>
            <w:noProof/>
            <w:webHidden/>
          </w:rPr>
        </w:r>
        <w:r w:rsidR="004552EE">
          <w:rPr>
            <w:noProof/>
            <w:webHidden/>
          </w:rPr>
          <w:fldChar w:fldCharType="separate"/>
        </w:r>
        <w:r w:rsidR="004552EE">
          <w:rPr>
            <w:noProof/>
            <w:webHidden/>
          </w:rPr>
          <w:t>10</w:t>
        </w:r>
        <w:r w:rsidR="004552EE">
          <w:rPr>
            <w:noProof/>
            <w:webHidden/>
          </w:rPr>
          <w:fldChar w:fldCharType="end"/>
        </w:r>
      </w:hyperlink>
    </w:p>
    <w:p w14:paraId="1CD25ECA" w14:textId="11E519AD"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49" w:history="1">
        <w:r w:rsidRPr="00F47F7D">
          <w:rPr>
            <w:rStyle w:val="Hyperlink"/>
            <w:noProof/>
          </w:rPr>
          <w:t>1.1 Background and Motivation</w:t>
        </w:r>
        <w:r>
          <w:rPr>
            <w:noProof/>
            <w:webHidden/>
          </w:rPr>
          <w:tab/>
        </w:r>
        <w:r>
          <w:rPr>
            <w:noProof/>
            <w:webHidden/>
          </w:rPr>
          <w:fldChar w:fldCharType="begin"/>
        </w:r>
        <w:r>
          <w:rPr>
            <w:noProof/>
            <w:webHidden/>
          </w:rPr>
          <w:instrText xml:space="preserve"> PAGEREF _Toc237982049 \h </w:instrText>
        </w:r>
        <w:r>
          <w:rPr>
            <w:noProof/>
            <w:webHidden/>
          </w:rPr>
        </w:r>
        <w:r>
          <w:rPr>
            <w:noProof/>
            <w:webHidden/>
          </w:rPr>
          <w:fldChar w:fldCharType="separate"/>
        </w:r>
        <w:r>
          <w:rPr>
            <w:noProof/>
            <w:webHidden/>
          </w:rPr>
          <w:t>10</w:t>
        </w:r>
        <w:r>
          <w:rPr>
            <w:noProof/>
            <w:webHidden/>
          </w:rPr>
          <w:fldChar w:fldCharType="end"/>
        </w:r>
      </w:hyperlink>
    </w:p>
    <w:p w14:paraId="4D8B1F4F" w14:textId="0A5C8CA8"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50" w:history="1">
        <w:r w:rsidRPr="00F47F7D">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_Toc237982050 \h </w:instrText>
        </w:r>
        <w:r>
          <w:rPr>
            <w:noProof/>
            <w:webHidden/>
          </w:rPr>
        </w:r>
        <w:r>
          <w:rPr>
            <w:noProof/>
            <w:webHidden/>
          </w:rPr>
          <w:fldChar w:fldCharType="separate"/>
        </w:r>
        <w:r>
          <w:rPr>
            <w:noProof/>
            <w:webHidden/>
          </w:rPr>
          <w:t>11</w:t>
        </w:r>
        <w:r>
          <w:rPr>
            <w:noProof/>
            <w:webHidden/>
          </w:rPr>
          <w:fldChar w:fldCharType="end"/>
        </w:r>
      </w:hyperlink>
    </w:p>
    <w:p w14:paraId="6D3CEED1" w14:textId="0208CED1"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51" w:history="1">
        <w:r w:rsidRPr="00F47F7D">
          <w:rPr>
            <w:rStyle w:val="Hyperlink"/>
            <w:noProof/>
          </w:rPr>
          <w:t>1.3 The Need for Uncertainty Quantification</w:t>
        </w:r>
        <w:r>
          <w:rPr>
            <w:noProof/>
            <w:webHidden/>
          </w:rPr>
          <w:tab/>
        </w:r>
        <w:r>
          <w:rPr>
            <w:noProof/>
            <w:webHidden/>
          </w:rPr>
          <w:fldChar w:fldCharType="begin"/>
        </w:r>
        <w:r>
          <w:rPr>
            <w:noProof/>
            <w:webHidden/>
          </w:rPr>
          <w:instrText xml:space="preserve"> PAGEREF _Toc237982051 \h </w:instrText>
        </w:r>
        <w:r>
          <w:rPr>
            <w:noProof/>
            <w:webHidden/>
          </w:rPr>
        </w:r>
        <w:r>
          <w:rPr>
            <w:noProof/>
            <w:webHidden/>
          </w:rPr>
          <w:fldChar w:fldCharType="separate"/>
        </w:r>
        <w:r>
          <w:rPr>
            <w:noProof/>
            <w:webHidden/>
          </w:rPr>
          <w:t>12</w:t>
        </w:r>
        <w:r>
          <w:rPr>
            <w:noProof/>
            <w:webHidden/>
          </w:rPr>
          <w:fldChar w:fldCharType="end"/>
        </w:r>
      </w:hyperlink>
    </w:p>
    <w:p w14:paraId="55A2AEF4" w14:textId="4B98E9F5"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52" w:history="1">
        <w:r w:rsidRPr="00F47F7D">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_Toc237982052 \h </w:instrText>
        </w:r>
        <w:r>
          <w:rPr>
            <w:noProof/>
            <w:webHidden/>
          </w:rPr>
        </w:r>
        <w:r>
          <w:rPr>
            <w:noProof/>
            <w:webHidden/>
          </w:rPr>
          <w:fldChar w:fldCharType="separate"/>
        </w:r>
        <w:r>
          <w:rPr>
            <w:noProof/>
            <w:webHidden/>
          </w:rPr>
          <w:t>13</w:t>
        </w:r>
        <w:r>
          <w:rPr>
            <w:noProof/>
            <w:webHidden/>
          </w:rPr>
          <w:fldChar w:fldCharType="end"/>
        </w:r>
      </w:hyperlink>
    </w:p>
    <w:p w14:paraId="5D1E9730" w14:textId="6E0CCC5A"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53" w:history="1">
        <w:r w:rsidRPr="00F47F7D">
          <w:rPr>
            <w:rStyle w:val="Hyperlink"/>
            <w:noProof/>
          </w:rPr>
          <w:t>1.5 Overview of the Project</w:t>
        </w:r>
        <w:r>
          <w:rPr>
            <w:noProof/>
            <w:webHidden/>
          </w:rPr>
          <w:tab/>
        </w:r>
        <w:r>
          <w:rPr>
            <w:noProof/>
            <w:webHidden/>
          </w:rPr>
          <w:fldChar w:fldCharType="begin"/>
        </w:r>
        <w:r>
          <w:rPr>
            <w:noProof/>
            <w:webHidden/>
          </w:rPr>
          <w:instrText xml:space="preserve"> PAGEREF _Toc237982053 \h </w:instrText>
        </w:r>
        <w:r>
          <w:rPr>
            <w:noProof/>
            <w:webHidden/>
          </w:rPr>
        </w:r>
        <w:r>
          <w:rPr>
            <w:noProof/>
            <w:webHidden/>
          </w:rPr>
          <w:fldChar w:fldCharType="separate"/>
        </w:r>
        <w:r>
          <w:rPr>
            <w:noProof/>
            <w:webHidden/>
          </w:rPr>
          <w:t>15</w:t>
        </w:r>
        <w:r>
          <w:rPr>
            <w:noProof/>
            <w:webHidden/>
          </w:rPr>
          <w:fldChar w:fldCharType="end"/>
        </w:r>
      </w:hyperlink>
    </w:p>
    <w:p w14:paraId="799AF063" w14:textId="70F2A078"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54" w:history="1">
        <w:r w:rsidRPr="00F47F7D">
          <w:rPr>
            <w:rStyle w:val="Hyperlink"/>
            <w:noProof/>
          </w:rPr>
          <w:t>1.6 Organization of the Report</w:t>
        </w:r>
        <w:r>
          <w:rPr>
            <w:noProof/>
            <w:webHidden/>
          </w:rPr>
          <w:tab/>
        </w:r>
        <w:r>
          <w:rPr>
            <w:noProof/>
            <w:webHidden/>
          </w:rPr>
          <w:fldChar w:fldCharType="begin"/>
        </w:r>
        <w:r>
          <w:rPr>
            <w:noProof/>
            <w:webHidden/>
          </w:rPr>
          <w:instrText xml:space="preserve"> PAGEREF _Toc237982054 \h </w:instrText>
        </w:r>
        <w:r>
          <w:rPr>
            <w:noProof/>
            <w:webHidden/>
          </w:rPr>
        </w:r>
        <w:r>
          <w:rPr>
            <w:noProof/>
            <w:webHidden/>
          </w:rPr>
          <w:fldChar w:fldCharType="separate"/>
        </w:r>
        <w:r>
          <w:rPr>
            <w:noProof/>
            <w:webHidden/>
          </w:rPr>
          <w:t>16</w:t>
        </w:r>
        <w:r>
          <w:rPr>
            <w:noProof/>
            <w:webHidden/>
          </w:rPr>
          <w:fldChar w:fldCharType="end"/>
        </w:r>
      </w:hyperlink>
    </w:p>
    <w:p w14:paraId="48051201" w14:textId="3B03CD3D"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55" w:history="1">
        <w:r w:rsidRPr="00F47F7D">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_Toc237982055 \h </w:instrText>
        </w:r>
        <w:r>
          <w:rPr>
            <w:noProof/>
            <w:webHidden/>
          </w:rPr>
        </w:r>
        <w:r>
          <w:rPr>
            <w:noProof/>
            <w:webHidden/>
          </w:rPr>
          <w:fldChar w:fldCharType="separate"/>
        </w:r>
        <w:r>
          <w:rPr>
            <w:noProof/>
            <w:webHidden/>
          </w:rPr>
          <w:t>16</w:t>
        </w:r>
        <w:r>
          <w:rPr>
            <w:noProof/>
            <w:webHidden/>
          </w:rPr>
          <w:fldChar w:fldCharType="end"/>
        </w:r>
      </w:hyperlink>
    </w:p>
    <w:p w14:paraId="05909CF0" w14:textId="4D8EA71C"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56" w:history="1">
        <w:r w:rsidRPr="00F47F7D">
          <w:rPr>
            <w:rStyle w:val="Hyperlink"/>
            <w:i/>
            <w:noProof/>
          </w:rPr>
          <w:t>1.7.1 Taxonomy of Operational Volatility</w:t>
        </w:r>
        <w:r>
          <w:rPr>
            <w:noProof/>
            <w:webHidden/>
          </w:rPr>
          <w:tab/>
        </w:r>
        <w:r>
          <w:rPr>
            <w:noProof/>
            <w:webHidden/>
          </w:rPr>
          <w:fldChar w:fldCharType="begin"/>
        </w:r>
        <w:r>
          <w:rPr>
            <w:noProof/>
            <w:webHidden/>
          </w:rPr>
          <w:instrText xml:space="preserve"> PAGEREF _Toc237982056 \h </w:instrText>
        </w:r>
        <w:r>
          <w:rPr>
            <w:noProof/>
            <w:webHidden/>
          </w:rPr>
        </w:r>
        <w:r>
          <w:rPr>
            <w:noProof/>
            <w:webHidden/>
          </w:rPr>
          <w:fldChar w:fldCharType="separate"/>
        </w:r>
        <w:r>
          <w:rPr>
            <w:noProof/>
            <w:webHidden/>
          </w:rPr>
          <w:t>17</w:t>
        </w:r>
        <w:r>
          <w:rPr>
            <w:noProof/>
            <w:webHidden/>
          </w:rPr>
          <w:fldChar w:fldCharType="end"/>
        </w:r>
      </w:hyperlink>
    </w:p>
    <w:p w14:paraId="17E15E3C" w14:textId="49720752"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57" w:history="1">
        <w:r w:rsidRPr="00F47F7D">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_Toc237982057 \h </w:instrText>
        </w:r>
        <w:r>
          <w:rPr>
            <w:noProof/>
            <w:webHidden/>
          </w:rPr>
        </w:r>
        <w:r>
          <w:rPr>
            <w:noProof/>
            <w:webHidden/>
          </w:rPr>
          <w:fldChar w:fldCharType="separate"/>
        </w:r>
        <w:r>
          <w:rPr>
            <w:noProof/>
            <w:webHidden/>
          </w:rPr>
          <w:t>18</w:t>
        </w:r>
        <w:r>
          <w:rPr>
            <w:noProof/>
            <w:webHidden/>
          </w:rPr>
          <w:fldChar w:fldCharType="end"/>
        </w:r>
      </w:hyperlink>
    </w:p>
    <w:p w14:paraId="3BE8DC5E" w14:textId="3F5F3CDA"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58" w:history="1">
        <w:r w:rsidRPr="00F47F7D">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_Toc237982058 \h </w:instrText>
        </w:r>
        <w:r>
          <w:rPr>
            <w:noProof/>
            <w:webHidden/>
          </w:rPr>
        </w:r>
        <w:r>
          <w:rPr>
            <w:noProof/>
            <w:webHidden/>
          </w:rPr>
          <w:fldChar w:fldCharType="separate"/>
        </w:r>
        <w:r>
          <w:rPr>
            <w:noProof/>
            <w:webHidden/>
          </w:rPr>
          <w:t>19</w:t>
        </w:r>
        <w:r>
          <w:rPr>
            <w:noProof/>
            <w:webHidden/>
          </w:rPr>
          <w:fldChar w:fldCharType="end"/>
        </w:r>
      </w:hyperlink>
    </w:p>
    <w:p w14:paraId="6F5AE14E" w14:textId="126A4C4E"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059" w:history="1">
        <w:r w:rsidRPr="00F47F7D">
          <w:rPr>
            <w:rStyle w:val="Hyperlink"/>
            <w:noProof/>
          </w:rPr>
          <w:t>Chapter 2: Foundations and Shadows</w:t>
        </w:r>
        <w:r>
          <w:rPr>
            <w:noProof/>
            <w:webHidden/>
          </w:rPr>
          <w:tab/>
        </w:r>
        <w:r>
          <w:rPr>
            <w:noProof/>
            <w:webHidden/>
          </w:rPr>
          <w:fldChar w:fldCharType="begin"/>
        </w:r>
        <w:r>
          <w:rPr>
            <w:noProof/>
            <w:webHidden/>
          </w:rPr>
          <w:instrText xml:space="preserve"> PAGEREF _Toc237982059 \h </w:instrText>
        </w:r>
        <w:r>
          <w:rPr>
            <w:noProof/>
            <w:webHidden/>
          </w:rPr>
        </w:r>
        <w:r>
          <w:rPr>
            <w:noProof/>
            <w:webHidden/>
          </w:rPr>
          <w:fldChar w:fldCharType="separate"/>
        </w:r>
        <w:r>
          <w:rPr>
            <w:noProof/>
            <w:webHidden/>
          </w:rPr>
          <w:t>20</w:t>
        </w:r>
        <w:r>
          <w:rPr>
            <w:noProof/>
            <w:webHidden/>
          </w:rPr>
          <w:fldChar w:fldCharType="end"/>
        </w:r>
      </w:hyperlink>
    </w:p>
    <w:p w14:paraId="0C826167" w14:textId="37230B07"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60" w:history="1">
        <w:r w:rsidRPr="00F47F7D">
          <w:rPr>
            <w:rStyle w:val="Hyperlink"/>
            <w:noProof/>
          </w:rPr>
          <w:t>2.0 Scope and Method of This Review</w:t>
        </w:r>
        <w:r>
          <w:rPr>
            <w:noProof/>
            <w:webHidden/>
          </w:rPr>
          <w:tab/>
        </w:r>
        <w:r>
          <w:rPr>
            <w:noProof/>
            <w:webHidden/>
          </w:rPr>
          <w:fldChar w:fldCharType="begin"/>
        </w:r>
        <w:r>
          <w:rPr>
            <w:noProof/>
            <w:webHidden/>
          </w:rPr>
          <w:instrText xml:space="preserve"> PAGEREF _Toc237982060 \h </w:instrText>
        </w:r>
        <w:r>
          <w:rPr>
            <w:noProof/>
            <w:webHidden/>
          </w:rPr>
        </w:r>
        <w:r>
          <w:rPr>
            <w:noProof/>
            <w:webHidden/>
          </w:rPr>
          <w:fldChar w:fldCharType="separate"/>
        </w:r>
        <w:r>
          <w:rPr>
            <w:noProof/>
            <w:webHidden/>
          </w:rPr>
          <w:t>20</w:t>
        </w:r>
        <w:r>
          <w:rPr>
            <w:noProof/>
            <w:webHidden/>
          </w:rPr>
          <w:fldChar w:fldCharType="end"/>
        </w:r>
      </w:hyperlink>
    </w:p>
    <w:p w14:paraId="00DF6DD6" w14:textId="5A511BEA"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61" w:history="1">
        <w:r w:rsidRPr="00F47F7D">
          <w:rPr>
            <w:rStyle w:val="Hyperlink"/>
            <w:noProof/>
          </w:rPr>
          <w:t>2.1 Conformal Prediction: Foundations</w:t>
        </w:r>
        <w:r>
          <w:rPr>
            <w:noProof/>
            <w:webHidden/>
          </w:rPr>
          <w:tab/>
        </w:r>
        <w:r>
          <w:rPr>
            <w:noProof/>
            <w:webHidden/>
          </w:rPr>
          <w:fldChar w:fldCharType="begin"/>
        </w:r>
        <w:r>
          <w:rPr>
            <w:noProof/>
            <w:webHidden/>
          </w:rPr>
          <w:instrText xml:space="preserve"> PAGEREF _Toc237982061 \h </w:instrText>
        </w:r>
        <w:r>
          <w:rPr>
            <w:noProof/>
            <w:webHidden/>
          </w:rPr>
        </w:r>
        <w:r>
          <w:rPr>
            <w:noProof/>
            <w:webHidden/>
          </w:rPr>
          <w:fldChar w:fldCharType="separate"/>
        </w:r>
        <w:r>
          <w:rPr>
            <w:noProof/>
            <w:webHidden/>
          </w:rPr>
          <w:t>21</w:t>
        </w:r>
        <w:r>
          <w:rPr>
            <w:noProof/>
            <w:webHidden/>
          </w:rPr>
          <w:fldChar w:fldCharType="end"/>
        </w:r>
      </w:hyperlink>
    </w:p>
    <w:p w14:paraId="16854DD0" w14:textId="0B41653A"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62" w:history="1">
        <w:r w:rsidRPr="00F47F7D">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_Toc237982062 \h </w:instrText>
        </w:r>
        <w:r>
          <w:rPr>
            <w:noProof/>
            <w:webHidden/>
          </w:rPr>
        </w:r>
        <w:r>
          <w:rPr>
            <w:noProof/>
            <w:webHidden/>
          </w:rPr>
          <w:fldChar w:fldCharType="separate"/>
        </w:r>
        <w:r>
          <w:rPr>
            <w:noProof/>
            <w:webHidden/>
          </w:rPr>
          <w:t>26</w:t>
        </w:r>
        <w:r>
          <w:rPr>
            <w:noProof/>
            <w:webHidden/>
          </w:rPr>
          <w:fldChar w:fldCharType="end"/>
        </w:r>
      </w:hyperlink>
    </w:p>
    <w:p w14:paraId="1306D858" w14:textId="18C7E09A"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63" w:history="1">
        <w:r w:rsidRPr="00F47F7D">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_Toc237982063 \h </w:instrText>
        </w:r>
        <w:r>
          <w:rPr>
            <w:noProof/>
            <w:webHidden/>
          </w:rPr>
        </w:r>
        <w:r>
          <w:rPr>
            <w:noProof/>
            <w:webHidden/>
          </w:rPr>
          <w:fldChar w:fldCharType="separate"/>
        </w:r>
        <w:r>
          <w:rPr>
            <w:noProof/>
            <w:webHidden/>
          </w:rPr>
          <w:t>28</w:t>
        </w:r>
        <w:r>
          <w:rPr>
            <w:noProof/>
            <w:webHidden/>
          </w:rPr>
          <w:fldChar w:fldCharType="end"/>
        </w:r>
      </w:hyperlink>
    </w:p>
    <w:p w14:paraId="08A6544B" w14:textId="6D5F5B9C"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64" w:history="1">
        <w:r w:rsidRPr="00F47F7D">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_Toc237982064 \h </w:instrText>
        </w:r>
        <w:r>
          <w:rPr>
            <w:noProof/>
            <w:webHidden/>
          </w:rPr>
        </w:r>
        <w:r>
          <w:rPr>
            <w:noProof/>
            <w:webHidden/>
          </w:rPr>
          <w:fldChar w:fldCharType="separate"/>
        </w:r>
        <w:r>
          <w:rPr>
            <w:noProof/>
            <w:webHidden/>
          </w:rPr>
          <w:t>32</w:t>
        </w:r>
        <w:r>
          <w:rPr>
            <w:noProof/>
            <w:webHidden/>
          </w:rPr>
          <w:fldChar w:fldCharType="end"/>
        </w:r>
      </w:hyperlink>
    </w:p>
    <w:p w14:paraId="6FFC726F" w14:textId="058DDA56"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65" w:history="1">
        <w:r w:rsidRPr="00F47F7D">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_Toc237982065 \h </w:instrText>
        </w:r>
        <w:r>
          <w:rPr>
            <w:noProof/>
            <w:webHidden/>
          </w:rPr>
        </w:r>
        <w:r>
          <w:rPr>
            <w:noProof/>
            <w:webHidden/>
          </w:rPr>
          <w:fldChar w:fldCharType="separate"/>
        </w:r>
        <w:r>
          <w:rPr>
            <w:noProof/>
            <w:webHidden/>
          </w:rPr>
          <w:t>35</w:t>
        </w:r>
        <w:r>
          <w:rPr>
            <w:noProof/>
            <w:webHidden/>
          </w:rPr>
          <w:fldChar w:fldCharType="end"/>
        </w:r>
      </w:hyperlink>
    </w:p>
    <w:p w14:paraId="42BF02D3" w14:textId="7D79FBF5"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66" w:history="1">
        <w:r w:rsidRPr="00F47F7D">
          <w:rPr>
            <w:rStyle w:val="Hyperlink"/>
            <w:noProof/>
          </w:rPr>
          <w:t>2.6 Synthesis and Positioning of This Project</w:t>
        </w:r>
        <w:r>
          <w:rPr>
            <w:noProof/>
            <w:webHidden/>
          </w:rPr>
          <w:tab/>
        </w:r>
        <w:r>
          <w:rPr>
            <w:noProof/>
            <w:webHidden/>
          </w:rPr>
          <w:fldChar w:fldCharType="begin"/>
        </w:r>
        <w:r>
          <w:rPr>
            <w:noProof/>
            <w:webHidden/>
          </w:rPr>
          <w:instrText xml:space="preserve"> PAGEREF _Toc237982066 \h </w:instrText>
        </w:r>
        <w:r>
          <w:rPr>
            <w:noProof/>
            <w:webHidden/>
          </w:rPr>
        </w:r>
        <w:r>
          <w:rPr>
            <w:noProof/>
            <w:webHidden/>
          </w:rPr>
          <w:fldChar w:fldCharType="separate"/>
        </w:r>
        <w:r>
          <w:rPr>
            <w:noProof/>
            <w:webHidden/>
          </w:rPr>
          <w:t>39</w:t>
        </w:r>
        <w:r>
          <w:rPr>
            <w:noProof/>
            <w:webHidden/>
          </w:rPr>
          <w:fldChar w:fldCharType="end"/>
        </w:r>
      </w:hyperlink>
    </w:p>
    <w:p w14:paraId="34DC2980" w14:textId="36C20139"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67" w:history="1">
        <w:r w:rsidRPr="00F47F7D">
          <w:rPr>
            <w:rStyle w:val="Hyperlink"/>
            <w:noProof/>
          </w:rPr>
          <w:t>2.7 Critical Assessment of the Reviewed Literature</w:t>
        </w:r>
        <w:r>
          <w:rPr>
            <w:noProof/>
            <w:webHidden/>
          </w:rPr>
          <w:tab/>
        </w:r>
        <w:r>
          <w:rPr>
            <w:noProof/>
            <w:webHidden/>
          </w:rPr>
          <w:fldChar w:fldCharType="begin"/>
        </w:r>
        <w:r>
          <w:rPr>
            <w:noProof/>
            <w:webHidden/>
          </w:rPr>
          <w:instrText xml:space="preserve"> PAGEREF _Toc237982067 \h </w:instrText>
        </w:r>
        <w:r>
          <w:rPr>
            <w:noProof/>
            <w:webHidden/>
          </w:rPr>
        </w:r>
        <w:r>
          <w:rPr>
            <w:noProof/>
            <w:webHidden/>
          </w:rPr>
          <w:fldChar w:fldCharType="separate"/>
        </w:r>
        <w:r>
          <w:rPr>
            <w:noProof/>
            <w:webHidden/>
          </w:rPr>
          <w:t>40</w:t>
        </w:r>
        <w:r>
          <w:rPr>
            <w:noProof/>
            <w:webHidden/>
          </w:rPr>
          <w:fldChar w:fldCharType="end"/>
        </w:r>
      </w:hyperlink>
    </w:p>
    <w:p w14:paraId="7D30ECF6" w14:textId="172DC544"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68" w:history="1">
        <w:r w:rsidRPr="00F47F7D">
          <w:rPr>
            <w:rStyle w:val="Hyperlink"/>
            <w:noProof/>
          </w:rPr>
          <w:t>2.8 Epistemology of Simulation Metamodeling</w:t>
        </w:r>
        <w:r>
          <w:rPr>
            <w:noProof/>
            <w:webHidden/>
          </w:rPr>
          <w:tab/>
        </w:r>
        <w:r>
          <w:rPr>
            <w:noProof/>
            <w:webHidden/>
          </w:rPr>
          <w:fldChar w:fldCharType="begin"/>
        </w:r>
        <w:r>
          <w:rPr>
            <w:noProof/>
            <w:webHidden/>
          </w:rPr>
          <w:instrText xml:space="preserve"> PAGEREF _Toc237982068 \h </w:instrText>
        </w:r>
        <w:r>
          <w:rPr>
            <w:noProof/>
            <w:webHidden/>
          </w:rPr>
        </w:r>
        <w:r>
          <w:rPr>
            <w:noProof/>
            <w:webHidden/>
          </w:rPr>
          <w:fldChar w:fldCharType="separate"/>
        </w:r>
        <w:r>
          <w:rPr>
            <w:noProof/>
            <w:webHidden/>
          </w:rPr>
          <w:t>42</w:t>
        </w:r>
        <w:r>
          <w:rPr>
            <w:noProof/>
            <w:webHidden/>
          </w:rPr>
          <w:fldChar w:fldCharType="end"/>
        </w:r>
      </w:hyperlink>
    </w:p>
    <w:p w14:paraId="58FF94EC" w14:textId="5329BA06"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69" w:history="1">
        <w:r w:rsidRPr="00F47F7D">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_Toc237982069 \h </w:instrText>
        </w:r>
        <w:r>
          <w:rPr>
            <w:noProof/>
            <w:webHidden/>
          </w:rPr>
        </w:r>
        <w:r>
          <w:rPr>
            <w:noProof/>
            <w:webHidden/>
          </w:rPr>
          <w:fldChar w:fldCharType="separate"/>
        </w:r>
        <w:r>
          <w:rPr>
            <w:noProof/>
            <w:webHidden/>
          </w:rPr>
          <w:t>42</w:t>
        </w:r>
        <w:r>
          <w:rPr>
            <w:noProof/>
            <w:webHidden/>
          </w:rPr>
          <w:fldChar w:fldCharType="end"/>
        </w:r>
      </w:hyperlink>
    </w:p>
    <w:p w14:paraId="60010FCD" w14:textId="5D199386"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70" w:history="1">
        <w:r w:rsidRPr="00F47F7D">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_Toc237982070 \h </w:instrText>
        </w:r>
        <w:r>
          <w:rPr>
            <w:noProof/>
            <w:webHidden/>
          </w:rPr>
        </w:r>
        <w:r>
          <w:rPr>
            <w:noProof/>
            <w:webHidden/>
          </w:rPr>
          <w:fldChar w:fldCharType="separate"/>
        </w:r>
        <w:r>
          <w:rPr>
            <w:noProof/>
            <w:webHidden/>
          </w:rPr>
          <w:t>43</w:t>
        </w:r>
        <w:r>
          <w:rPr>
            <w:noProof/>
            <w:webHidden/>
          </w:rPr>
          <w:fldChar w:fldCharType="end"/>
        </w:r>
      </w:hyperlink>
    </w:p>
    <w:p w14:paraId="23C82529" w14:textId="0598A35C"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71" w:history="1">
        <w:r w:rsidRPr="00F47F7D">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_Toc237982071 \h </w:instrText>
        </w:r>
        <w:r>
          <w:rPr>
            <w:noProof/>
            <w:webHidden/>
          </w:rPr>
        </w:r>
        <w:r>
          <w:rPr>
            <w:noProof/>
            <w:webHidden/>
          </w:rPr>
          <w:fldChar w:fldCharType="separate"/>
        </w:r>
        <w:r>
          <w:rPr>
            <w:noProof/>
            <w:webHidden/>
          </w:rPr>
          <w:t>44</w:t>
        </w:r>
        <w:r>
          <w:rPr>
            <w:noProof/>
            <w:webHidden/>
          </w:rPr>
          <w:fldChar w:fldCharType="end"/>
        </w:r>
      </w:hyperlink>
    </w:p>
    <w:p w14:paraId="504648C5" w14:textId="14934E29"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072" w:history="1">
        <w:r w:rsidRPr="00F47F7D">
          <w:rPr>
            <w:rStyle w:val="Hyperlink"/>
            <w:noProof/>
          </w:rPr>
          <w:t>Chapter 3: The Marginal Trap</w:t>
        </w:r>
        <w:r>
          <w:rPr>
            <w:noProof/>
            <w:webHidden/>
          </w:rPr>
          <w:tab/>
        </w:r>
        <w:r>
          <w:rPr>
            <w:noProof/>
            <w:webHidden/>
          </w:rPr>
          <w:fldChar w:fldCharType="begin"/>
        </w:r>
        <w:r>
          <w:rPr>
            <w:noProof/>
            <w:webHidden/>
          </w:rPr>
          <w:instrText xml:space="preserve"> PAGEREF _Toc237982072 \h </w:instrText>
        </w:r>
        <w:r>
          <w:rPr>
            <w:noProof/>
            <w:webHidden/>
          </w:rPr>
        </w:r>
        <w:r>
          <w:rPr>
            <w:noProof/>
            <w:webHidden/>
          </w:rPr>
          <w:fldChar w:fldCharType="separate"/>
        </w:r>
        <w:r>
          <w:rPr>
            <w:noProof/>
            <w:webHidden/>
          </w:rPr>
          <w:t>46</w:t>
        </w:r>
        <w:r>
          <w:rPr>
            <w:noProof/>
            <w:webHidden/>
          </w:rPr>
          <w:fldChar w:fldCharType="end"/>
        </w:r>
      </w:hyperlink>
    </w:p>
    <w:p w14:paraId="33629438" w14:textId="58CE7256"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73" w:history="1">
        <w:r w:rsidRPr="00F47F7D">
          <w:rPr>
            <w:rStyle w:val="Hyperlink"/>
            <w:noProof/>
          </w:rPr>
          <w:t>3.1 Summary of the Research Gap</w:t>
        </w:r>
        <w:r>
          <w:rPr>
            <w:noProof/>
            <w:webHidden/>
          </w:rPr>
          <w:tab/>
        </w:r>
        <w:r>
          <w:rPr>
            <w:noProof/>
            <w:webHidden/>
          </w:rPr>
          <w:fldChar w:fldCharType="begin"/>
        </w:r>
        <w:r>
          <w:rPr>
            <w:noProof/>
            <w:webHidden/>
          </w:rPr>
          <w:instrText xml:space="preserve"> PAGEREF _Toc237982073 \h </w:instrText>
        </w:r>
        <w:r>
          <w:rPr>
            <w:noProof/>
            <w:webHidden/>
          </w:rPr>
        </w:r>
        <w:r>
          <w:rPr>
            <w:noProof/>
            <w:webHidden/>
          </w:rPr>
          <w:fldChar w:fldCharType="separate"/>
        </w:r>
        <w:r>
          <w:rPr>
            <w:noProof/>
            <w:webHidden/>
          </w:rPr>
          <w:t>46</w:t>
        </w:r>
        <w:r>
          <w:rPr>
            <w:noProof/>
            <w:webHidden/>
          </w:rPr>
          <w:fldChar w:fldCharType="end"/>
        </w:r>
      </w:hyperlink>
    </w:p>
    <w:p w14:paraId="67DCFC56" w14:textId="78AA976F"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74" w:history="1">
        <w:r w:rsidRPr="00F47F7D">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_Toc237982074 \h </w:instrText>
        </w:r>
        <w:r>
          <w:rPr>
            <w:noProof/>
            <w:webHidden/>
          </w:rPr>
        </w:r>
        <w:r>
          <w:rPr>
            <w:noProof/>
            <w:webHidden/>
          </w:rPr>
          <w:fldChar w:fldCharType="separate"/>
        </w:r>
        <w:r>
          <w:rPr>
            <w:noProof/>
            <w:webHidden/>
          </w:rPr>
          <w:t>47</w:t>
        </w:r>
        <w:r>
          <w:rPr>
            <w:noProof/>
            <w:webHidden/>
          </w:rPr>
          <w:fldChar w:fldCharType="end"/>
        </w:r>
      </w:hyperlink>
    </w:p>
    <w:p w14:paraId="23C960D6" w14:textId="3328CF0C"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75" w:history="1">
        <w:r w:rsidRPr="00F47F7D">
          <w:rPr>
            <w:rStyle w:val="Hyperlink"/>
            <w:noProof/>
          </w:rPr>
          <w:t>3.3 Problem Statement</w:t>
        </w:r>
        <w:r>
          <w:rPr>
            <w:noProof/>
            <w:webHidden/>
          </w:rPr>
          <w:tab/>
        </w:r>
        <w:r>
          <w:rPr>
            <w:noProof/>
            <w:webHidden/>
          </w:rPr>
          <w:fldChar w:fldCharType="begin"/>
        </w:r>
        <w:r>
          <w:rPr>
            <w:noProof/>
            <w:webHidden/>
          </w:rPr>
          <w:instrText xml:space="preserve"> PAGEREF _Toc237982075 \h </w:instrText>
        </w:r>
        <w:r>
          <w:rPr>
            <w:noProof/>
            <w:webHidden/>
          </w:rPr>
        </w:r>
        <w:r>
          <w:rPr>
            <w:noProof/>
            <w:webHidden/>
          </w:rPr>
          <w:fldChar w:fldCharType="separate"/>
        </w:r>
        <w:r>
          <w:rPr>
            <w:noProof/>
            <w:webHidden/>
          </w:rPr>
          <w:t>48</w:t>
        </w:r>
        <w:r>
          <w:rPr>
            <w:noProof/>
            <w:webHidden/>
          </w:rPr>
          <w:fldChar w:fldCharType="end"/>
        </w:r>
      </w:hyperlink>
    </w:p>
    <w:p w14:paraId="7F94B34D" w14:textId="57198005"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76" w:history="1">
        <w:r w:rsidRPr="00F47F7D">
          <w:rPr>
            <w:rStyle w:val="Hyperlink"/>
            <w:noProof/>
          </w:rPr>
          <w:t>3.4 Objectives</w:t>
        </w:r>
        <w:r>
          <w:rPr>
            <w:noProof/>
            <w:webHidden/>
          </w:rPr>
          <w:tab/>
        </w:r>
        <w:r>
          <w:rPr>
            <w:noProof/>
            <w:webHidden/>
          </w:rPr>
          <w:fldChar w:fldCharType="begin"/>
        </w:r>
        <w:r>
          <w:rPr>
            <w:noProof/>
            <w:webHidden/>
          </w:rPr>
          <w:instrText xml:space="preserve"> PAGEREF _Toc237982076 \h </w:instrText>
        </w:r>
        <w:r>
          <w:rPr>
            <w:noProof/>
            <w:webHidden/>
          </w:rPr>
        </w:r>
        <w:r>
          <w:rPr>
            <w:noProof/>
            <w:webHidden/>
          </w:rPr>
          <w:fldChar w:fldCharType="separate"/>
        </w:r>
        <w:r>
          <w:rPr>
            <w:noProof/>
            <w:webHidden/>
          </w:rPr>
          <w:t>48</w:t>
        </w:r>
        <w:r>
          <w:rPr>
            <w:noProof/>
            <w:webHidden/>
          </w:rPr>
          <w:fldChar w:fldCharType="end"/>
        </w:r>
      </w:hyperlink>
    </w:p>
    <w:p w14:paraId="06AF8EB5" w14:textId="2BF2E0F4"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77" w:history="1">
        <w:r w:rsidRPr="00F47F7D">
          <w:rPr>
            <w:rStyle w:val="Hyperlink"/>
            <w:noProof/>
          </w:rPr>
          <w:t>3.5 Scope and Delimitations</w:t>
        </w:r>
        <w:r>
          <w:rPr>
            <w:noProof/>
            <w:webHidden/>
          </w:rPr>
          <w:tab/>
        </w:r>
        <w:r>
          <w:rPr>
            <w:noProof/>
            <w:webHidden/>
          </w:rPr>
          <w:fldChar w:fldCharType="begin"/>
        </w:r>
        <w:r>
          <w:rPr>
            <w:noProof/>
            <w:webHidden/>
          </w:rPr>
          <w:instrText xml:space="preserve"> PAGEREF _Toc237982077 \h </w:instrText>
        </w:r>
        <w:r>
          <w:rPr>
            <w:noProof/>
            <w:webHidden/>
          </w:rPr>
        </w:r>
        <w:r>
          <w:rPr>
            <w:noProof/>
            <w:webHidden/>
          </w:rPr>
          <w:fldChar w:fldCharType="separate"/>
        </w:r>
        <w:r>
          <w:rPr>
            <w:noProof/>
            <w:webHidden/>
          </w:rPr>
          <w:t>49</w:t>
        </w:r>
        <w:r>
          <w:rPr>
            <w:noProof/>
            <w:webHidden/>
          </w:rPr>
          <w:fldChar w:fldCharType="end"/>
        </w:r>
      </w:hyperlink>
    </w:p>
    <w:p w14:paraId="18026171" w14:textId="3F7F6948"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78" w:history="1">
        <w:r w:rsidRPr="00F47F7D">
          <w:rPr>
            <w:rStyle w:val="Hyperlink"/>
            <w:noProof/>
          </w:rPr>
          <w:t>3.6 Formalization of Operational Risk Thresholds</w:t>
        </w:r>
        <w:r>
          <w:rPr>
            <w:noProof/>
            <w:webHidden/>
          </w:rPr>
          <w:tab/>
        </w:r>
        <w:r>
          <w:rPr>
            <w:noProof/>
            <w:webHidden/>
          </w:rPr>
          <w:fldChar w:fldCharType="begin"/>
        </w:r>
        <w:r>
          <w:rPr>
            <w:noProof/>
            <w:webHidden/>
          </w:rPr>
          <w:instrText xml:space="preserve"> PAGEREF _Toc237982078 \h </w:instrText>
        </w:r>
        <w:r>
          <w:rPr>
            <w:noProof/>
            <w:webHidden/>
          </w:rPr>
        </w:r>
        <w:r>
          <w:rPr>
            <w:noProof/>
            <w:webHidden/>
          </w:rPr>
          <w:fldChar w:fldCharType="separate"/>
        </w:r>
        <w:r>
          <w:rPr>
            <w:noProof/>
            <w:webHidden/>
          </w:rPr>
          <w:t>50</w:t>
        </w:r>
        <w:r>
          <w:rPr>
            <w:noProof/>
            <w:webHidden/>
          </w:rPr>
          <w:fldChar w:fldCharType="end"/>
        </w:r>
      </w:hyperlink>
    </w:p>
    <w:p w14:paraId="2E60DB8F" w14:textId="3963FAF8"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79" w:history="1">
        <w:r w:rsidRPr="00F47F7D">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_Toc237982079 \h </w:instrText>
        </w:r>
        <w:r>
          <w:rPr>
            <w:noProof/>
            <w:webHidden/>
          </w:rPr>
        </w:r>
        <w:r>
          <w:rPr>
            <w:noProof/>
            <w:webHidden/>
          </w:rPr>
          <w:fldChar w:fldCharType="separate"/>
        </w:r>
        <w:r>
          <w:rPr>
            <w:noProof/>
            <w:webHidden/>
          </w:rPr>
          <w:t>50</w:t>
        </w:r>
        <w:r>
          <w:rPr>
            <w:noProof/>
            <w:webHidden/>
          </w:rPr>
          <w:fldChar w:fldCharType="end"/>
        </w:r>
      </w:hyperlink>
    </w:p>
    <w:p w14:paraId="54D3B691" w14:textId="4F631209"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80" w:history="1">
        <w:r w:rsidRPr="00F47F7D">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_Toc237982080 \h </w:instrText>
        </w:r>
        <w:r>
          <w:rPr>
            <w:noProof/>
            <w:webHidden/>
          </w:rPr>
        </w:r>
        <w:r>
          <w:rPr>
            <w:noProof/>
            <w:webHidden/>
          </w:rPr>
          <w:fldChar w:fldCharType="separate"/>
        </w:r>
        <w:r>
          <w:rPr>
            <w:noProof/>
            <w:webHidden/>
          </w:rPr>
          <w:t>51</w:t>
        </w:r>
        <w:r>
          <w:rPr>
            <w:noProof/>
            <w:webHidden/>
          </w:rPr>
          <w:fldChar w:fldCharType="end"/>
        </w:r>
      </w:hyperlink>
    </w:p>
    <w:p w14:paraId="590FCCAA" w14:textId="74AA6CA4"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81" w:history="1">
        <w:r w:rsidRPr="00F47F7D">
          <w:rPr>
            <w:rStyle w:val="Hyperlink"/>
            <w:i/>
            <w:noProof/>
          </w:rPr>
          <w:t>3.6.3 Risk Topologies Across Acute Care Services</w:t>
        </w:r>
        <w:r>
          <w:rPr>
            <w:noProof/>
            <w:webHidden/>
          </w:rPr>
          <w:tab/>
        </w:r>
        <w:r>
          <w:rPr>
            <w:noProof/>
            <w:webHidden/>
          </w:rPr>
          <w:fldChar w:fldCharType="begin"/>
        </w:r>
        <w:r>
          <w:rPr>
            <w:noProof/>
            <w:webHidden/>
          </w:rPr>
          <w:instrText xml:space="preserve"> PAGEREF _Toc237982081 \h </w:instrText>
        </w:r>
        <w:r>
          <w:rPr>
            <w:noProof/>
            <w:webHidden/>
          </w:rPr>
        </w:r>
        <w:r>
          <w:rPr>
            <w:noProof/>
            <w:webHidden/>
          </w:rPr>
          <w:fldChar w:fldCharType="separate"/>
        </w:r>
        <w:r>
          <w:rPr>
            <w:noProof/>
            <w:webHidden/>
          </w:rPr>
          <w:t>52</w:t>
        </w:r>
        <w:r>
          <w:rPr>
            <w:noProof/>
            <w:webHidden/>
          </w:rPr>
          <w:fldChar w:fldCharType="end"/>
        </w:r>
      </w:hyperlink>
    </w:p>
    <w:p w14:paraId="4E2B767D" w14:textId="06CFCFCA"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082" w:history="1">
        <w:r w:rsidRPr="00F47F7D">
          <w:rPr>
            <w:rStyle w:val="Hyperlink"/>
            <w:noProof/>
          </w:rPr>
          <w:t>Chapter 4: Architecture of Conformal Simulation</w:t>
        </w:r>
        <w:r>
          <w:rPr>
            <w:noProof/>
            <w:webHidden/>
          </w:rPr>
          <w:tab/>
        </w:r>
        <w:r>
          <w:rPr>
            <w:noProof/>
            <w:webHidden/>
          </w:rPr>
          <w:fldChar w:fldCharType="begin"/>
        </w:r>
        <w:r>
          <w:rPr>
            <w:noProof/>
            <w:webHidden/>
          </w:rPr>
          <w:instrText xml:space="preserve"> PAGEREF _Toc237982082 \h </w:instrText>
        </w:r>
        <w:r>
          <w:rPr>
            <w:noProof/>
            <w:webHidden/>
          </w:rPr>
        </w:r>
        <w:r>
          <w:rPr>
            <w:noProof/>
            <w:webHidden/>
          </w:rPr>
          <w:fldChar w:fldCharType="separate"/>
        </w:r>
        <w:r>
          <w:rPr>
            <w:noProof/>
            <w:webHidden/>
          </w:rPr>
          <w:t>54</w:t>
        </w:r>
        <w:r>
          <w:rPr>
            <w:noProof/>
            <w:webHidden/>
          </w:rPr>
          <w:fldChar w:fldCharType="end"/>
        </w:r>
      </w:hyperlink>
    </w:p>
    <w:p w14:paraId="746D865A" w14:textId="11627F6A"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83" w:history="1">
        <w:r w:rsidRPr="00F47F7D">
          <w:rPr>
            <w:rStyle w:val="Hyperlink"/>
            <w:noProof/>
          </w:rPr>
          <w:t>4.1 Pipeline Overview</w:t>
        </w:r>
        <w:r>
          <w:rPr>
            <w:noProof/>
            <w:webHidden/>
          </w:rPr>
          <w:tab/>
        </w:r>
        <w:r>
          <w:rPr>
            <w:noProof/>
            <w:webHidden/>
          </w:rPr>
          <w:fldChar w:fldCharType="begin"/>
        </w:r>
        <w:r>
          <w:rPr>
            <w:noProof/>
            <w:webHidden/>
          </w:rPr>
          <w:instrText xml:space="preserve"> PAGEREF _Toc237982083 \h </w:instrText>
        </w:r>
        <w:r>
          <w:rPr>
            <w:noProof/>
            <w:webHidden/>
          </w:rPr>
        </w:r>
        <w:r>
          <w:rPr>
            <w:noProof/>
            <w:webHidden/>
          </w:rPr>
          <w:fldChar w:fldCharType="separate"/>
        </w:r>
        <w:r>
          <w:rPr>
            <w:noProof/>
            <w:webHidden/>
          </w:rPr>
          <w:t>54</w:t>
        </w:r>
        <w:r>
          <w:rPr>
            <w:noProof/>
            <w:webHidden/>
          </w:rPr>
          <w:fldChar w:fldCharType="end"/>
        </w:r>
      </w:hyperlink>
    </w:p>
    <w:p w14:paraId="28C82EF2" w14:textId="53E2152A"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84" w:history="1">
        <w:r w:rsidRPr="00F47F7D">
          <w:rPr>
            <w:rStyle w:val="Hyperlink"/>
            <w:noProof/>
          </w:rPr>
          <w:t>4.2 Discrete-Event Simulation Design</w:t>
        </w:r>
        <w:r>
          <w:rPr>
            <w:noProof/>
            <w:webHidden/>
          </w:rPr>
          <w:tab/>
        </w:r>
        <w:r>
          <w:rPr>
            <w:noProof/>
            <w:webHidden/>
          </w:rPr>
          <w:fldChar w:fldCharType="begin"/>
        </w:r>
        <w:r>
          <w:rPr>
            <w:noProof/>
            <w:webHidden/>
          </w:rPr>
          <w:instrText xml:space="preserve"> PAGEREF _Toc237982084 \h </w:instrText>
        </w:r>
        <w:r>
          <w:rPr>
            <w:noProof/>
            <w:webHidden/>
          </w:rPr>
        </w:r>
        <w:r>
          <w:rPr>
            <w:noProof/>
            <w:webHidden/>
          </w:rPr>
          <w:fldChar w:fldCharType="separate"/>
        </w:r>
        <w:r>
          <w:rPr>
            <w:noProof/>
            <w:webHidden/>
          </w:rPr>
          <w:t>54</w:t>
        </w:r>
        <w:r>
          <w:rPr>
            <w:noProof/>
            <w:webHidden/>
          </w:rPr>
          <w:fldChar w:fldCharType="end"/>
        </w:r>
      </w:hyperlink>
    </w:p>
    <w:p w14:paraId="22BDC452" w14:textId="3991FE3D"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85" w:history="1">
        <w:r w:rsidRPr="00F47F7D">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_Toc237982085 \h </w:instrText>
        </w:r>
        <w:r>
          <w:rPr>
            <w:noProof/>
            <w:webHidden/>
          </w:rPr>
        </w:r>
        <w:r>
          <w:rPr>
            <w:noProof/>
            <w:webHidden/>
          </w:rPr>
          <w:fldChar w:fldCharType="separate"/>
        </w:r>
        <w:r>
          <w:rPr>
            <w:noProof/>
            <w:webHidden/>
          </w:rPr>
          <w:t>56</w:t>
        </w:r>
        <w:r>
          <w:rPr>
            <w:noProof/>
            <w:webHidden/>
          </w:rPr>
          <w:fldChar w:fldCharType="end"/>
        </w:r>
      </w:hyperlink>
    </w:p>
    <w:p w14:paraId="65213F6D" w14:textId="315AE2E7"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86" w:history="1">
        <w:r w:rsidRPr="00F47F7D">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_Toc237982086 \h </w:instrText>
        </w:r>
        <w:r>
          <w:rPr>
            <w:noProof/>
            <w:webHidden/>
          </w:rPr>
        </w:r>
        <w:r>
          <w:rPr>
            <w:noProof/>
            <w:webHidden/>
          </w:rPr>
          <w:fldChar w:fldCharType="separate"/>
        </w:r>
        <w:r>
          <w:rPr>
            <w:noProof/>
            <w:webHidden/>
          </w:rPr>
          <w:t>60</w:t>
        </w:r>
        <w:r>
          <w:rPr>
            <w:noProof/>
            <w:webHidden/>
          </w:rPr>
          <w:fldChar w:fldCharType="end"/>
        </w:r>
      </w:hyperlink>
    </w:p>
    <w:p w14:paraId="478B16EF" w14:textId="7A0EC1C6"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87" w:history="1">
        <w:r w:rsidRPr="00F47F7D">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_Toc237982087 \h </w:instrText>
        </w:r>
        <w:r>
          <w:rPr>
            <w:noProof/>
            <w:webHidden/>
          </w:rPr>
        </w:r>
        <w:r>
          <w:rPr>
            <w:noProof/>
            <w:webHidden/>
          </w:rPr>
          <w:fldChar w:fldCharType="separate"/>
        </w:r>
        <w:r>
          <w:rPr>
            <w:noProof/>
            <w:webHidden/>
          </w:rPr>
          <w:t>60</w:t>
        </w:r>
        <w:r>
          <w:rPr>
            <w:noProof/>
            <w:webHidden/>
          </w:rPr>
          <w:fldChar w:fldCharType="end"/>
        </w:r>
      </w:hyperlink>
    </w:p>
    <w:p w14:paraId="3DFB9C9A" w14:textId="049AD83A"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88" w:history="1">
        <w:r w:rsidRPr="00F47F7D">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_Toc237982088 \h </w:instrText>
        </w:r>
        <w:r>
          <w:rPr>
            <w:noProof/>
            <w:webHidden/>
          </w:rPr>
        </w:r>
        <w:r>
          <w:rPr>
            <w:noProof/>
            <w:webHidden/>
          </w:rPr>
          <w:fldChar w:fldCharType="separate"/>
        </w:r>
        <w:r>
          <w:rPr>
            <w:noProof/>
            <w:webHidden/>
          </w:rPr>
          <w:t>61</w:t>
        </w:r>
        <w:r>
          <w:rPr>
            <w:noProof/>
            <w:webHidden/>
          </w:rPr>
          <w:fldChar w:fldCharType="end"/>
        </w:r>
      </w:hyperlink>
    </w:p>
    <w:p w14:paraId="78B3883F" w14:textId="37B082AD"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89" w:history="1">
        <w:r w:rsidRPr="00F47F7D">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_Toc237982089 \h </w:instrText>
        </w:r>
        <w:r>
          <w:rPr>
            <w:noProof/>
            <w:webHidden/>
          </w:rPr>
        </w:r>
        <w:r>
          <w:rPr>
            <w:noProof/>
            <w:webHidden/>
          </w:rPr>
          <w:fldChar w:fldCharType="separate"/>
        </w:r>
        <w:r>
          <w:rPr>
            <w:noProof/>
            <w:webHidden/>
          </w:rPr>
          <w:t>65</w:t>
        </w:r>
        <w:r>
          <w:rPr>
            <w:noProof/>
            <w:webHidden/>
          </w:rPr>
          <w:fldChar w:fldCharType="end"/>
        </w:r>
      </w:hyperlink>
    </w:p>
    <w:p w14:paraId="1A7EE3F5" w14:textId="403CDC9A"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90" w:history="1">
        <w:r w:rsidRPr="00F47F7D">
          <w:rPr>
            <w:rStyle w:val="Hyperlink"/>
            <w:noProof/>
          </w:rPr>
          <w:t>4.3 Surrogate Model Architectures</w:t>
        </w:r>
        <w:r>
          <w:rPr>
            <w:noProof/>
            <w:webHidden/>
          </w:rPr>
          <w:tab/>
        </w:r>
        <w:r>
          <w:rPr>
            <w:noProof/>
            <w:webHidden/>
          </w:rPr>
          <w:fldChar w:fldCharType="begin"/>
        </w:r>
        <w:r>
          <w:rPr>
            <w:noProof/>
            <w:webHidden/>
          </w:rPr>
          <w:instrText xml:space="preserve"> PAGEREF _Toc237982090 \h </w:instrText>
        </w:r>
        <w:r>
          <w:rPr>
            <w:noProof/>
            <w:webHidden/>
          </w:rPr>
        </w:r>
        <w:r>
          <w:rPr>
            <w:noProof/>
            <w:webHidden/>
          </w:rPr>
          <w:fldChar w:fldCharType="separate"/>
        </w:r>
        <w:r>
          <w:rPr>
            <w:noProof/>
            <w:webHidden/>
          </w:rPr>
          <w:t>66</w:t>
        </w:r>
        <w:r>
          <w:rPr>
            <w:noProof/>
            <w:webHidden/>
          </w:rPr>
          <w:fldChar w:fldCharType="end"/>
        </w:r>
      </w:hyperlink>
    </w:p>
    <w:p w14:paraId="10FBE647" w14:textId="4F4A1DCD"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91" w:history="1">
        <w:r w:rsidRPr="00F47F7D">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_Toc237982091 \h </w:instrText>
        </w:r>
        <w:r>
          <w:rPr>
            <w:noProof/>
            <w:webHidden/>
          </w:rPr>
        </w:r>
        <w:r>
          <w:rPr>
            <w:noProof/>
            <w:webHidden/>
          </w:rPr>
          <w:fldChar w:fldCharType="separate"/>
        </w:r>
        <w:r>
          <w:rPr>
            <w:noProof/>
            <w:webHidden/>
          </w:rPr>
          <w:t>66</w:t>
        </w:r>
        <w:r>
          <w:rPr>
            <w:noProof/>
            <w:webHidden/>
          </w:rPr>
          <w:fldChar w:fldCharType="end"/>
        </w:r>
      </w:hyperlink>
    </w:p>
    <w:p w14:paraId="2ABDF515" w14:textId="0FB680C5"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92" w:history="1">
        <w:r w:rsidRPr="00F47F7D">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_Toc237982092 \h </w:instrText>
        </w:r>
        <w:r>
          <w:rPr>
            <w:noProof/>
            <w:webHidden/>
          </w:rPr>
        </w:r>
        <w:r>
          <w:rPr>
            <w:noProof/>
            <w:webHidden/>
          </w:rPr>
          <w:fldChar w:fldCharType="separate"/>
        </w:r>
        <w:r>
          <w:rPr>
            <w:noProof/>
            <w:webHidden/>
          </w:rPr>
          <w:t>68</w:t>
        </w:r>
        <w:r>
          <w:rPr>
            <w:noProof/>
            <w:webHidden/>
          </w:rPr>
          <w:fldChar w:fldCharType="end"/>
        </w:r>
      </w:hyperlink>
    </w:p>
    <w:p w14:paraId="546FDE73" w14:textId="50387195"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93" w:history="1">
        <w:r w:rsidRPr="00F47F7D">
          <w:rPr>
            <w:rStyle w:val="Hyperlink"/>
            <w:i/>
            <w:noProof/>
          </w:rPr>
          <w:t>4.3.3 Tree-Based Extrapolation Limits</w:t>
        </w:r>
        <w:r>
          <w:rPr>
            <w:noProof/>
            <w:webHidden/>
          </w:rPr>
          <w:tab/>
        </w:r>
        <w:r>
          <w:rPr>
            <w:noProof/>
            <w:webHidden/>
          </w:rPr>
          <w:fldChar w:fldCharType="begin"/>
        </w:r>
        <w:r>
          <w:rPr>
            <w:noProof/>
            <w:webHidden/>
          </w:rPr>
          <w:instrText xml:space="preserve"> PAGEREF _Toc237982093 \h </w:instrText>
        </w:r>
        <w:r>
          <w:rPr>
            <w:noProof/>
            <w:webHidden/>
          </w:rPr>
        </w:r>
        <w:r>
          <w:rPr>
            <w:noProof/>
            <w:webHidden/>
          </w:rPr>
          <w:fldChar w:fldCharType="separate"/>
        </w:r>
        <w:r>
          <w:rPr>
            <w:noProof/>
            <w:webHidden/>
          </w:rPr>
          <w:t>68</w:t>
        </w:r>
        <w:r>
          <w:rPr>
            <w:noProof/>
            <w:webHidden/>
          </w:rPr>
          <w:fldChar w:fldCharType="end"/>
        </w:r>
      </w:hyperlink>
    </w:p>
    <w:p w14:paraId="62B5C7FA" w14:textId="26CC891D"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094" w:history="1">
        <w:r w:rsidRPr="00F47F7D">
          <w:rPr>
            <w:rStyle w:val="Hyperlink"/>
            <w:noProof/>
          </w:rPr>
          <w:t>4.4 Uncertainty Quantification Methods</w:t>
        </w:r>
        <w:r>
          <w:rPr>
            <w:noProof/>
            <w:webHidden/>
          </w:rPr>
          <w:tab/>
        </w:r>
        <w:r>
          <w:rPr>
            <w:noProof/>
            <w:webHidden/>
          </w:rPr>
          <w:fldChar w:fldCharType="begin"/>
        </w:r>
        <w:r>
          <w:rPr>
            <w:noProof/>
            <w:webHidden/>
          </w:rPr>
          <w:instrText xml:space="preserve"> PAGEREF _Toc237982094 \h </w:instrText>
        </w:r>
        <w:r>
          <w:rPr>
            <w:noProof/>
            <w:webHidden/>
          </w:rPr>
        </w:r>
        <w:r>
          <w:rPr>
            <w:noProof/>
            <w:webHidden/>
          </w:rPr>
          <w:fldChar w:fldCharType="separate"/>
        </w:r>
        <w:r>
          <w:rPr>
            <w:noProof/>
            <w:webHidden/>
          </w:rPr>
          <w:t>69</w:t>
        </w:r>
        <w:r>
          <w:rPr>
            <w:noProof/>
            <w:webHidden/>
          </w:rPr>
          <w:fldChar w:fldCharType="end"/>
        </w:r>
      </w:hyperlink>
    </w:p>
    <w:p w14:paraId="72C5B8BB" w14:textId="277569BF"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95" w:history="1">
        <w:r w:rsidRPr="00F47F7D">
          <w:rPr>
            <w:rStyle w:val="Hyperlink"/>
            <w:i/>
            <w:noProof/>
          </w:rPr>
          <w:t>4.4.1 Gaussian Process Baseline</w:t>
        </w:r>
        <w:r>
          <w:rPr>
            <w:noProof/>
            <w:webHidden/>
          </w:rPr>
          <w:tab/>
        </w:r>
        <w:r>
          <w:rPr>
            <w:noProof/>
            <w:webHidden/>
          </w:rPr>
          <w:fldChar w:fldCharType="begin"/>
        </w:r>
        <w:r>
          <w:rPr>
            <w:noProof/>
            <w:webHidden/>
          </w:rPr>
          <w:instrText xml:space="preserve"> PAGEREF _Toc237982095 \h </w:instrText>
        </w:r>
        <w:r>
          <w:rPr>
            <w:noProof/>
            <w:webHidden/>
          </w:rPr>
        </w:r>
        <w:r>
          <w:rPr>
            <w:noProof/>
            <w:webHidden/>
          </w:rPr>
          <w:fldChar w:fldCharType="separate"/>
        </w:r>
        <w:r>
          <w:rPr>
            <w:noProof/>
            <w:webHidden/>
          </w:rPr>
          <w:t>69</w:t>
        </w:r>
        <w:r>
          <w:rPr>
            <w:noProof/>
            <w:webHidden/>
          </w:rPr>
          <w:fldChar w:fldCharType="end"/>
        </w:r>
      </w:hyperlink>
    </w:p>
    <w:p w14:paraId="264CC1E4" w14:textId="1DF4153C"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96" w:history="1">
        <w:r w:rsidRPr="00F47F7D">
          <w:rPr>
            <w:rStyle w:val="Hyperlink"/>
            <w:i/>
            <w:noProof/>
          </w:rPr>
          <w:t>4.4.2 Standard (Split) Conformal Prediction</w:t>
        </w:r>
        <w:r>
          <w:rPr>
            <w:noProof/>
            <w:webHidden/>
          </w:rPr>
          <w:tab/>
        </w:r>
        <w:r>
          <w:rPr>
            <w:noProof/>
            <w:webHidden/>
          </w:rPr>
          <w:fldChar w:fldCharType="begin"/>
        </w:r>
        <w:r>
          <w:rPr>
            <w:noProof/>
            <w:webHidden/>
          </w:rPr>
          <w:instrText xml:space="preserve"> PAGEREF _Toc237982096 \h </w:instrText>
        </w:r>
        <w:r>
          <w:rPr>
            <w:noProof/>
            <w:webHidden/>
          </w:rPr>
        </w:r>
        <w:r>
          <w:rPr>
            <w:noProof/>
            <w:webHidden/>
          </w:rPr>
          <w:fldChar w:fldCharType="separate"/>
        </w:r>
        <w:r>
          <w:rPr>
            <w:noProof/>
            <w:webHidden/>
          </w:rPr>
          <w:t>71</w:t>
        </w:r>
        <w:r>
          <w:rPr>
            <w:noProof/>
            <w:webHidden/>
          </w:rPr>
          <w:fldChar w:fldCharType="end"/>
        </w:r>
      </w:hyperlink>
    </w:p>
    <w:p w14:paraId="69B7074A" w14:textId="0D0DDCFC"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97" w:history="1">
        <w:r w:rsidRPr="00F47F7D">
          <w:rPr>
            <w:rStyle w:val="Hyperlink"/>
            <w:i/>
            <w:noProof/>
          </w:rPr>
          <w:t>4.4.3 Mondrian Conformal Prediction</w:t>
        </w:r>
        <w:r>
          <w:rPr>
            <w:noProof/>
            <w:webHidden/>
          </w:rPr>
          <w:tab/>
        </w:r>
        <w:r>
          <w:rPr>
            <w:noProof/>
            <w:webHidden/>
          </w:rPr>
          <w:fldChar w:fldCharType="begin"/>
        </w:r>
        <w:r>
          <w:rPr>
            <w:noProof/>
            <w:webHidden/>
          </w:rPr>
          <w:instrText xml:space="preserve"> PAGEREF _Toc237982097 \h </w:instrText>
        </w:r>
        <w:r>
          <w:rPr>
            <w:noProof/>
            <w:webHidden/>
          </w:rPr>
        </w:r>
        <w:r>
          <w:rPr>
            <w:noProof/>
            <w:webHidden/>
          </w:rPr>
          <w:fldChar w:fldCharType="separate"/>
        </w:r>
        <w:r>
          <w:rPr>
            <w:noProof/>
            <w:webHidden/>
          </w:rPr>
          <w:t>72</w:t>
        </w:r>
        <w:r>
          <w:rPr>
            <w:noProof/>
            <w:webHidden/>
          </w:rPr>
          <w:fldChar w:fldCharType="end"/>
        </w:r>
      </w:hyperlink>
    </w:p>
    <w:p w14:paraId="2D9F9C51" w14:textId="1A9120E3"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98" w:history="1">
        <w:r w:rsidRPr="00F47F7D">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_Toc237982098 \h </w:instrText>
        </w:r>
        <w:r>
          <w:rPr>
            <w:noProof/>
            <w:webHidden/>
          </w:rPr>
        </w:r>
        <w:r>
          <w:rPr>
            <w:noProof/>
            <w:webHidden/>
          </w:rPr>
          <w:fldChar w:fldCharType="separate"/>
        </w:r>
        <w:r>
          <w:rPr>
            <w:noProof/>
            <w:webHidden/>
          </w:rPr>
          <w:t>72</w:t>
        </w:r>
        <w:r>
          <w:rPr>
            <w:noProof/>
            <w:webHidden/>
          </w:rPr>
          <w:fldChar w:fldCharType="end"/>
        </w:r>
      </w:hyperlink>
    </w:p>
    <w:p w14:paraId="5F3CA19F" w14:textId="4D1EB09E"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099" w:history="1">
        <w:r w:rsidRPr="00F47F7D">
          <w:rPr>
            <w:rStyle w:val="Hyperlink"/>
            <w:i/>
            <w:noProof/>
          </w:rPr>
          <w:t>4.4.5 Formal Algorithm Statements</w:t>
        </w:r>
        <w:r>
          <w:rPr>
            <w:noProof/>
            <w:webHidden/>
          </w:rPr>
          <w:tab/>
        </w:r>
        <w:r>
          <w:rPr>
            <w:noProof/>
            <w:webHidden/>
          </w:rPr>
          <w:fldChar w:fldCharType="begin"/>
        </w:r>
        <w:r>
          <w:rPr>
            <w:noProof/>
            <w:webHidden/>
          </w:rPr>
          <w:instrText xml:space="preserve"> PAGEREF _Toc237982099 \h </w:instrText>
        </w:r>
        <w:r>
          <w:rPr>
            <w:noProof/>
            <w:webHidden/>
          </w:rPr>
        </w:r>
        <w:r>
          <w:rPr>
            <w:noProof/>
            <w:webHidden/>
          </w:rPr>
          <w:fldChar w:fldCharType="separate"/>
        </w:r>
        <w:r>
          <w:rPr>
            <w:noProof/>
            <w:webHidden/>
          </w:rPr>
          <w:t>73</w:t>
        </w:r>
        <w:r>
          <w:rPr>
            <w:noProof/>
            <w:webHidden/>
          </w:rPr>
          <w:fldChar w:fldCharType="end"/>
        </w:r>
      </w:hyperlink>
    </w:p>
    <w:p w14:paraId="34113491" w14:textId="66CF4374"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00" w:history="1">
        <w:r w:rsidRPr="00F47F7D">
          <w:rPr>
            <w:rStyle w:val="Hyperlink"/>
            <w:noProof/>
          </w:rPr>
          <w:t>4.5 Robustness and Generality Checks</w:t>
        </w:r>
        <w:r>
          <w:rPr>
            <w:noProof/>
            <w:webHidden/>
          </w:rPr>
          <w:tab/>
        </w:r>
        <w:r>
          <w:rPr>
            <w:noProof/>
            <w:webHidden/>
          </w:rPr>
          <w:fldChar w:fldCharType="begin"/>
        </w:r>
        <w:r>
          <w:rPr>
            <w:noProof/>
            <w:webHidden/>
          </w:rPr>
          <w:instrText xml:space="preserve"> PAGEREF _Toc237982100 \h </w:instrText>
        </w:r>
        <w:r>
          <w:rPr>
            <w:noProof/>
            <w:webHidden/>
          </w:rPr>
        </w:r>
        <w:r>
          <w:rPr>
            <w:noProof/>
            <w:webHidden/>
          </w:rPr>
          <w:fldChar w:fldCharType="separate"/>
        </w:r>
        <w:r>
          <w:rPr>
            <w:noProof/>
            <w:webHidden/>
          </w:rPr>
          <w:t>80</w:t>
        </w:r>
        <w:r>
          <w:rPr>
            <w:noProof/>
            <w:webHidden/>
          </w:rPr>
          <w:fldChar w:fldCharType="end"/>
        </w:r>
      </w:hyperlink>
    </w:p>
    <w:p w14:paraId="131A766B" w14:textId="2EC31A98"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01" w:history="1">
        <w:r w:rsidRPr="00F47F7D">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_Toc237982101 \h </w:instrText>
        </w:r>
        <w:r>
          <w:rPr>
            <w:noProof/>
            <w:webHidden/>
          </w:rPr>
        </w:r>
        <w:r>
          <w:rPr>
            <w:noProof/>
            <w:webHidden/>
          </w:rPr>
          <w:fldChar w:fldCharType="separate"/>
        </w:r>
        <w:r>
          <w:rPr>
            <w:noProof/>
            <w:webHidden/>
          </w:rPr>
          <w:t>80</w:t>
        </w:r>
        <w:r>
          <w:rPr>
            <w:noProof/>
            <w:webHidden/>
          </w:rPr>
          <w:fldChar w:fldCharType="end"/>
        </w:r>
      </w:hyperlink>
    </w:p>
    <w:p w14:paraId="793DB53E" w14:textId="676D81F3"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02" w:history="1">
        <w:r w:rsidRPr="00F47F7D">
          <w:rPr>
            <w:rStyle w:val="Hyperlink"/>
            <w:i/>
            <w:noProof/>
          </w:rPr>
          <w:t>4.5.2 Exchangeability Stress Test</w:t>
        </w:r>
        <w:r>
          <w:rPr>
            <w:noProof/>
            <w:webHidden/>
          </w:rPr>
          <w:tab/>
        </w:r>
        <w:r>
          <w:rPr>
            <w:noProof/>
            <w:webHidden/>
          </w:rPr>
          <w:fldChar w:fldCharType="begin"/>
        </w:r>
        <w:r>
          <w:rPr>
            <w:noProof/>
            <w:webHidden/>
          </w:rPr>
          <w:instrText xml:space="preserve"> PAGEREF _Toc237982102 \h </w:instrText>
        </w:r>
        <w:r>
          <w:rPr>
            <w:noProof/>
            <w:webHidden/>
          </w:rPr>
        </w:r>
        <w:r>
          <w:rPr>
            <w:noProof/>
            <w:webHidden/>
          </w:rPr>
          <w:fldChar w:fldCharType="separate"/>
        </w:r>
        <w:r>
          <w:rPr>
            <w:noProof/>
            <w:webHidden/>
          </w:rPr>
          <w:t>82</w:t>
        </w:r>
        <w:r>
          <w:rPr>
            <w:noProof/>
            <w:webHidden/>
          </w:rPr>
          <w:fldChar w:fldCharType="end"/>
        </w:r>
      </w:hyperlink>
    </w:p>
    <w:p w14:paraId="4F5F0B93" w14:textId="1926837C"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03" w:history="1">
        <w:r w:rsidRPr="00F47F7D">
          <w:rPr>
            <w:rStyle w:val="Hyperlink"/>
            <w:i/>
            <w:noProof/>
          </w:rPr>
          <w:t>4.5.3 Cross-Site Generalization</w:t>
        </w:r>
        <w:r>
          <w:rPr>
            <w:noProof/>
            <w:webHidden/>
          </w:rPr>
          <w:tab/>
        </w:r>
        <w:r>
          <w:rPr>
            <w:noProof/>
            <w:webHidden/>
          </w:rPr>
          <w:fldChar w:fldCharType="begin"/>
        </w:r>
        <w:r>
          <w:rPr>
            <w:noProof/>
            <w:webHidden/>
          </w:rPr>
          <w:instrText xml:space="preserve"> PAGEREF _Toc237982103 \h </w:instrText>
        </w:r>
        <w:r>
          <w:rPr>
            <w:noProof/>
            <w:webHidden/>
          </w:rPr>
        </w:r>
        <w:r>
          <w:rPr>
            <w:noProof/>
            <w:webHidden/>
          </w:rPr>
          <w:fldChar w:fldCharType="separate"/>
        </w:r>
        <w:r>
          <w:rPr>
            <w:noProof/>
            <w:webHidden/>
          </w:rPr>
          <w:t>83</w:t>
        </w:r>
        <w:r>
          <w:rPr>
            <w:noProof/>
            <w:webHidden/>
          </w:rPr>
          <w:fldChar w:fldCharType="end"/>
        </w:r>
      </w:hyperlink>
    </w:p>
    <w:p w14:paraId="0C4BF094" w14:textId="08A2C101"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04" w:history="1">
        <w:r w:rsidRPr="00F47F7D">
          <w:rPr>
            <w:rStyle w:val="Hyperlink"/>
            <w:noProof/>
          </w:rPr>
          <w:t>4.6 Evaluation Metrics</w:t>
        </w:r>
        <w:r>
          <w:rPr>
            <w:noProof/>
            <w:webHidden/>
          </w:rPr>
          <w:tab/>
        </w:r>
        <w:r>
          <w:rPr>
            <w:noProof/>
            <w:webHidden/>
          </w:rPr>
          <w:fldChar w:fldCharType="begin"/>
        </w:r>
        <w:r>
          <w:rPr>
            <w:noProof/>
            <w:webHidden/>
          </w:rPr>
          <w:instrText xml:space="preserve"> PAGEREF _Toc237982104 \h </w:instrText>
        </w:r>
        <w:r>
          <w:rPr>
            <w:noProof/>
            <w:webHidden/>
          </w:rPr>
        </w:r>
        <w:r>
          <w:rPr>
            <w:noProof/>
            <w:webHidden/>
          </w:rPr>
          <w:fldChar w:fldCharType="separate"/>
        </w:r>
        <w:r>
          <w:rPr>
            <w:noProof/>
            <w:webHidden/>
          </w:rPr>
          <w:t>83</w:t>
        </w:r>
        <w:r>
          <w:rPr>
            <w:noProof/>
            <w:webHidden/>
          </w:rPr>
          <w:fldChar w:fldCharType="end"/>
        </w:r>
      </w:hyperlink>
    </w:p>
    <w:p w14:paraId="58592000" w14:textId="4911C839"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05" w:history="1">
        <w:r w:rsidRPr="00F47F7D">
          <w:rPr>
            <w:rStyle w:val="Hyperlink"/>
            <w:noProof/>
          </w:rPr>
          <w:t>4.7 Advanced Queueing Theory and Formal Proofs</w:t>
        </w:r>
        <w:r>
          <w:rPr>
            <w:noProof/>
            <w:webHidden/>
          </w:rPr>
          <w:tab/>
        </w:r>
        <w:r>
          <w:rPr>
            <w:noProof/>
            <w:webHidden/>
          </w:rPr>
          <w:fldChar w:fldCharType="begin"/>
        </w:r>
        <w:r>
          <w:rPr>
            <w:noProof/>
            <w:webHidden/>
          </w:rPr>
          <w:instrText xml:space="preserve"> PAGEREF _Toc237982105 \h </w:instrText>
        </w:r>
        <w:r>
          <w:rPr>
            <w:noProof/>
            <w:webHidden/>
          </w:rPr>
        </w:r>
        <w:r>
          <w:rPr>
            <w:noProof/>
            <w:webHidden/>
          </w:rPr>
          <w:fldChar w:fldCharType="separate"/>
        </w:r>
        <w:r>
          <w:rPr>
            <w:noProof/>
            <w:webHidden/>
          </w:rPr>
          <w:t>84</w:t>
        </w:r>
        <w:r>
          <w:rPr>
            <w:noProof/>
            <w:webHidden/>
          </w:rPr>
          <w:fldChar w:fldCharType="end"/>
        </w:r>
      </w:hyperlink>
    </w:p>
    <w:p w14:paraId="6E2D8FB7" w14:textId="55157746"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06" w:history="1">
        <w:r w:rsidRPr="00F47F7D">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_Toc237982106 \h </w:instrText>
        </w:r>
        <w:r>
          <w:rPr>
            <w:noProof/>
            <w:webHidden/>
          </w:rPr>
        </w:r>
        <w:r>
          <w:rPr>
            <w:noProof/>
            <w:webHidden/>
          </w:rPr>
          <w:fldChar w:fldCharType="separate"/>
        </w:r>
        <w:r>
          <w:rPr>
            <w:noProof/>
            <w:webHidden/>
          </w:rPr>
          <w:t>84</w:t>
        </w:r>
        <w:r>
          <w:rPr>
            <w:noProof/>
            <w:webHidden/>
          </w:rPr>
          <w:fldChar w:fldCharType="end"/>
        </w:r>
      </w:hyperlink>
    </w:p>
    <w:p w14:paraId="64EF5903" w14:textId="5A8A2338"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07" w:history="1">
        <w:r w:rsidRPr="00F47F7D">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_Toc237982107 \h </w:instrText>
        </w:r>
        <w:r>
          <w:rPr>
            <w:noProof/>
            <w:webHidden/>
          </w:rPr>
        </w:r>
        <w:r>
          <w:rPr>
            <w:noProof/>
            <w:webHidden/>
          </w:rPr>
          <w:fldChar w:fldCharType="separate"/>
        </w:r>
        <w:r>
          <w:rPr>
            <w:noProof/>
            <w:webHidden/>
          </w:rPr>
          <w:t>86</w:t>
        </w:r>
        <w:r>
          <w:rPr>
            <w:noProof/>
            <w:webHidden/>
          </w:rPr>
          <w:fldChar w:fldCharType="end"/>
        </w:r>
      </w:hyperlink>
    </w:p>
    <w:p w14:paraId="4D36B9E8" w14:textId="48DB9748"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08" w:history="1">
        <w:r w:rsidRPr="00F47F7D">
          <w:rPr>
            <w:rStyle w:val="Hyperlink"/>
            <w:i/>
            <w:noProof/>
          </w:rPr>
          <w:t>4.7.3 Mondrian Taxonomy Binning Strategy</w:t>
        </w:r>
        <w:r>
          <w:rPr>
            <w:noProof/>
            <w:webHidden/>
          </w:rPr>
          <w:tab/>
        </w:r>
        <w:r>
          <w:rPr>
            <w:noProof/>
            <w:webHidden/>
          </w:rPr>
          <w:fldChar w:fldCharType="begin"/>
        </w:r>
        <w:r>
          <w:rPr>
            <w:noProof/>
            <w:webHidden/>
          </w:rPr>
          <w:instrText xml:space="preserve"> PAGEREF _Toc237982108 \h </w:instrText>
        </w:r>
        <w:r>
          <w:rPr>
            <w:noProof/>
            <w:webHidden/>
          </w:rPr>
        </w:r>
        <w:r>
          <w:rPr>
            <w:noProof/>
            <w:webHidden/>
          </w:rPr>
          <w:fldChar w:fldCharType="separate"/>
        </w:r>
        <w:r>
          <w:rPr>
            <w:noProof/>
            <w:webHidden/>
          </w:rPr>
          <w:t>86</w:t>
        </w:r>
        <w:r>
          <w:rPr>
            <w:noProof/>
            <w:webHidden/>
          </w:rPr>
          <w:fldChar w:fldCharType="end"/>
        </w:r>
      </w:hyperlink>
    </w:p>
    <w:p w14:paraId="4786CFC0" w14:textId="6EAC731E"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109" w:history="1">
        <w:r w:rsidRPr="00F47F7D">
          <w:rPr>
            <w:rStyle w:val="Hyperlink"/>
            <w:noProof/>
          </w:rPr>
          <w:t>Chapter 5: Software Engineering and Reproducibility</w:t>
        </w:r>
        <w:r>
          <w:rPr>
            <w:noProof/>
            <w:webHidden/>
          </w:rPr>
          <w:tab/>
        </w:r>
        <w:r>
          <w:rPr>
            <w:noProof/>
            <w:webHidden/>
          </w:rPr>
          <w:fldChar w:fldCharType="begin"/>
        </w:r>
        <w:r>
          <w:rPr>
            <w:noProof/>
            <w:webHidden/>
          </w:rPr>
          <w:instrText xml:space="preserve"> PAGEREF _Toc237982109 \h </w:instrText>
        </w:r>
        <w:r>
          <w:rPr>
            <w:noProof/>
            <w:webHidden/>
          </w:rPr>
        </w:r>
        <w:r>
          <w:rPr>
            <w:noProof/>
            <w:webHidden/>
          </w:rPr>
          <w:fldChar w:fldCharType="separate"/>
        </w:r>
        <w:r>
          <w:rPr>
            <w:noProof/>
            <w:webHidden/>
          </w:rPr>
          <w:t>89</w:t>
        </w:r>
        <w:r>
          <w:rPr>
            <w:noProof/>
            <w:webHidden/>
          </w:rPr>
          <w:fldChar w:fldCharType="end"/>
        </w:r>
      </w:hyperlink>
    </w:p>
    <w:p w14:paraId="19DCC3C2" w14:textId="0B9ED043"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10" w:history="1">
        <w:r w:rsidRPr="00F47F7D">
          <w:rPr>
            <w:rStyle w:val="Hyperlink"/>
            <w:noProof/>
          </w:rPr>
          <w:t>5.1 Dataset</w:t>
        </w:r>
        <w:r>
          <w:rPr>
            <w:noProof/>
            <w:webHidden/>
          </w:rPr>
          <w:tab/>
        </w:r>
        <w:r>
          <w:rPr>
            <w:noProof/>
            <w:webHidden/>
          </w:rPr>
          <w:fldChar w:fldCharType="begin"/>
        </w:r>
        <w:r>
          <w:rPr>
            <w:noProof/>
            <w:webHidden/>
          </w:rPr>
          <w:instrText xml:space="preserve"> PAGEREF _Toc237982110 \h </w:instrText>
        </w:r>
        <w:r>
          <w:rPr>
            <w:noProof/>
            <w:webHidden/>
          </w:rPr>
        </w:r>
        <w:r>
          <w:rPr>
            <w:noProof/>
            <w:webHidden/>
          </w:rPr>
          <w:fldChar w:fldCharType="separate"/>
        </w:r>
        <w:r>
          <w:rPr>
            <w:noProof/>
            <w:webHidden/>
          </w:rPr>
          <w:t>89</w:t>
        </w:r>
        <w:r>
          <w:rPr>
            <w:noProof/>
            <w:webHidden/>
          </w:rPr>
          <w:fldChar w:fldCharType="end"/>
        </w:r>
      </w:hyperlink>
    </w:p>
    <w:p w14:paraId="454E9622" w14:textId="64841CA7"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11" w:history="1">
        <w:r w:rsidRPr="00F47F7D">
          <w:rPr>
            <w:rStyle w:val="Hyperlink"/>
            <w:noProof/>
          </w:rPr>
          <w:t>5.2 Software Stack</w:t>
        </w:r>
        <w:r>
          <w:rPr>
            <w:noProof/>
            <w:webHidden/>
          </w:rPr>
          <w:tab/>
        </w:r>
        <w:r>
          <w:rPr>
            <w:noProof/>
            <w:webHidden/>
          </w:rPr>
          <w:fldChar w:fldCharType="begin"/>
        </w:r>
        <w:r>
          <w:rPr>
            <w:noProof/>
            <w:webHidden/>
          </w:rPr>
          <w:instrText xml:space="preserve"> PAGEREF _Toc237982111 \h </w:instrText>
        </w:r>
        <w:r>
          <w:rPr>
            <w:noProof/>
            <w:webHidden/>
          </w:rPr>
        </w:r>
        <w:r>
          <w:rPr>
            <w:noProof/>
            <w:webHidden/>
          </w:rPr>
          <w:fldChar w:fldCharType="separate"/>
        </w:r>
        <w:r>
          <w:rPr>
            <w:noProof/>
            <w:webHidden/>
          </w:rPr>
          <w:t>90</w:t>
        </w:r>
        <w:r>
          <w:rPr>
            <w:noProof/>
            <w:webHidden/>
          </w:rPr>
          <w:fldChar w:fldCharType="end"/>
        </w:r>
      </w:hyperlink>
    </w:p>
    <w:p w14:paraId="72E27A14" w14:textId="72266AC3"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12" w:history="1">
        <w:r w:rsidRPr="00F47F7D">
          <w:rPr>
            <w:rStyle w:val="Hyperlink"/>
            <w:noProof/>
          </w:rPr>
          <w:t>5.3 Module-by-Module Walkthrough</w:t>
        </w:r>
        <w:r>
          <w:rPr>
            <w:noProof/>
            <w:webHidden/>
          </w:rPr>
          <w:tab/>
        </w:r>
        <w:r>
          <w:rPr>
            <w:noProof/>
            <w:webHidden/>
          </w:rPr>
          <w:fldChar w:fldCharType="begin"/>
        </w:r>
        <w:r>
          <w:rPr>
            <w:noProof/>
            <w:webHidden/>
          </w:rPr>
          <w:instrText xml:space="preserve"> PAGEREF _Toc237982112 \h </w:instrText>
        </w:r>
        <w:r>
          <w:rPr>
            <w:noProof/>
            <w:webHidden/>
          </w:rPr>
        </w:r>
        <w:r>
          <w:rPr>
            <w:noProof/>
            <w:webHidden/>
          </w:rPr>
          <w:fldChar w:fldCharType="separate"/>
        </w:r>
        <w:r>
          <w:rPr>
            <w:noProof/>
            <w:webHidden/>
          </w:rPr>
          <w:t>91</w:t>
        </w:r>
        <w:r>
          <w:rPr>
            <w:noProof/>
            <w:webHidden/>
          </w:rPr>
          <w:fldChar w:fldCharType="end"/>
        </w:r>
      </w:hyperlink>
    </w:p>
    <w:p w14:paraId="75724866" w14:textId="500A0988"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13" w:history="1">
        <w:r w:rsidRPr="00F47F7D">
          <w:rPr>
            <w:rStyle w:val="Hyperlink"/>
            <w:i/>
            <w:noProof/>
          </w:rPr>
          <w:t>5.3.1 src/utils/ - Distribution Extraction</w:t>
        </w:r>
        <w:r>
          <w:rPr>
            <w:noProof/>
            <w:webHidden/>
          </w:rPr>
          <w:tab/>
        </w:r>
        <w:r>
          <w:rPr>
            <w:noProof/>
            <w:webHidden/>
          </w:rPr>
          <w:fldChar w:fldCharType="begin"/>
        </w:r>
        <w:r>
          <w:rPr>
            <w:noProof/>
            <w:webHidden/>
          </w:rPr>
          <w:instrText xml:space="preserve"> PAGEREF _Toc237982113 \h </w:instrText>
        </w:r>
        <w:r>
          <w:rPr>
            <w:noProof/>
            <w:webHidden/>
          </w:rPr>
        </w:r>
        <w:r>
          <w:rPr>
            <w:noProof/>
            <w:webHidden/>
          </w:rPr>
          <w:fldChar w:fldCharType="separate"/>
        </w:r>
        <w:r>
          <w:rPr>
            <w:noProof/>
            <w:webHidden/>
          </w:rPr>
          <w:t>91</w:t>
        </w:r>
        <w:r>
          <w:rPr>
            <w:noProof/>
            <w:webHidden/>
          </w:rPr>
          <w:fldChar w:fldCharType="end"/>
        </w:r>
      </w:hyperlink>
    </w:p>
    <w:p w14:paraId="3C506A10" w14:textId="5FEEBA56"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14" w:history="1">
        <w:r w:rsidRPr="00F47F7D">
          <w:rPr>
            <w:rStyle w:val="Hyperlink"/>
            <w:i/>
            <w:noProof/>
          </w:rPr>
          <w:t>5.3.2 src/des/ - Discrete-Event Simulation</w:t>
        </w:r>
        <w:r>
          <w:rPr>
            <w:noProof/>
            <w:webHidden/>
          </w:rPr>
          <w:tab/>
        </w:r>
        <w:r>
          <w:rPr>
            <w:noProof/>
            <w:webHidden/>
          </w:rPr>
          <w:fldChar w:fldCharType="begin"/>
        </w:r>
        <w:r>
          <w:rPr>
            <w:noProof/>
            <w:webHidden/>
          </w:rPr>
          <w:instrText xml:space="preserve"> PAGEREF _Toc237982114 \h </w:instrText>
        </w:r>
        <w:r>
          <w:rPr>
            <w:noProof/>
            <w:webHidden/>
          </w:rPr>
        </w:r>
        <w:r>
          <w:rPr>
            <w:noProof/>
            <w:webHidden/>
          </w:rPr>
          <w:fldChar w:fldCharType="separate"/>
        </w:r>
        <w:r>
          <w:rPr>
            <w:noProof/>
            <w:webHidden/>
          </w:rPr>
          <w:t>91</w:t>
        </w:r>
        <w:r>
          <w:rPr>
            <w:noProof/>
            <w:webHidden/>
          </w:rPr>
          <w:fldChar w:fldCharType="end"/>
        </w:r>
      </w:hyperlink>
    </w:p>
    <w:p w14:paraId="7401CF23" w14:textId="208F63E5"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15" w:history="1">
        <w:r w:rsidRPr="00F47F7D">
          <w:rPr>
            <w:rStyle w:val="Hyperlink"/>
            <w:i/>
            <w:noProof/>
          </w:rPr>
          <w:t>5.3.3 src/surrogate/ - Surrogate Training</w:t>
        </w:r>
        <w:r>
          <w:rPr>
            <w:noProof/>
            <w:webHidden/>
          </w:rPr>
          <w:tab/>
        </w:r>
        <w:r>
          <w:rPr>
            <w:noProof/>
            <w:webHidden/>
          </w:rPr>
          <w:fldChar w:fldCharType="begin"/>
        </w:r>
        <w:r>
          <w:rPr>
            <w:noProof/>
            <w:webHidden/>
          </w:rPr>
          <w:instrText xml:space="preserve"> PAGEREF _Toc237982115 \h </w:instrText>
        </w:r>
        <w:r>
          <w:rPr>
            <w:noProof/>
            <w:webHidden/>
          </w:rPr>
        </w:r>
        <w:r>
          <w:rPr>
            <w:noProof/>
            <w:webHidden/>
          </w:rPr>
          <w:fldChar w:fldCharType="separate"/>
        </w:r>
        <w:r>
          <w:rPr>
            <w:noProof/>
            <w:webHidden/>
          </w:rPr>
          <w:t>91</w:t>
        </w:r>
        <w:r>
          <w:rPr>
            <w:noProof/>
            <w:webHidden/>
          </w:rPr>
          <w:fldChar w:fldCharType="end"/>
        </w:r>
      </w:hyperlink>
    </w:p>
    <w:p w14:paraId="04745E11" w14:textId="3FFA3B3B"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16" w:history="1">
        <w:r w:rsidRPr="00F47F7D">
          <w:rPr>
            <w:rStyle w:val="Hyperlink"/>
            <w:i/>
            <w:noProof/>
          </w:rPr>
          <w:t>5.3.4 src/uq/ - Uncertainty Quantification</w:t>
        </w:r>
        <w:r>
          <w:rPr>
            <w:noProof/>
            <w:webHidden/>
          </w:rPr>
          <w:tab/>
        </w:r>
        <w:r>
          <w:rPr>
            <w:noProof/>
            <w:webHidden/>
          </w:rPr>
          <w:fldChar w:fldCharType="begin"/>
        </w:r>
        <w:r>
          <w:rPr>
            <w:noProof/>
            <w:webHidden/>
          </w:rPr>
          <w:instrText xml:space="preserve"> PAGEREF _Toc237982116 \h </w:instrText>
        </w:r>
        <w:r>
          <w:rPr>
            <w:noProof/>
            <w:webHidden/>
          </w:rPr>
        </w:r>
        <w:r>
          <w:rPr>
            <w:noProof/>
            <w:webHidden/>
          </w:rPr>
          <w:fldChar w:fldCharType="separate"/>
        </w:r>
        <w:r>
          <w:rPr>
            <w:noProof/>
            <w:webHidden/>
          </w:rPr>
          <w:t>92</w:t>
        </w:r>
        <w:r>
          <w:rPr>
            <w:noProof/>
            <w:webHidden/>
          </w:rPr>
          <w:fldChar w:fldCharType="end"/>
        </w:r>
      </w:hyperlink>
    </w:p>
    <w:p w14:paraId="7F495876" w14:textId="2A6536A9"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17" w:history="1">
        <w:r w:rsidRPr="00F47F7D">
          <w:rPr>
            <w:rStyle w:val="Hyperlink"/>
            <w:i/>
            <w:noProof/>
          </w:rPr>
          <w:t>5.3.5 src/generalization/ - Cross-Site Generalization</w:t>
        </w:r>
        <w:r>
          <w:rPr>
            <w:noProof/>
            <w:webHidden/>
          </w:rPr>
          <w:tab/>
        </w:r>
        <w:r>
          <w:rPr>
            <w:noProof/>
            <w:webHidden/>
          </w:rPr>
          <w:fldChar w:fldCharType="begin"/>
        </w:r>
        <w:r>
          <w:rPr>
            <w:noProof/>
            <w:webHidden/>
          </w:rPr>
          <w:instrText xml:space="preserve"> PAGEREF _Toc237982117 \h </w:instrText>
        </w:r>
        <w:r>
          <w:rPr>
            <w:noProof/>
            <w:webHidden/>
          </w:rPr>
        </w:r>
        <w:r>
          <w:rPr>
            <w:noProof/>
            <w:webHidden/>
          </w:rPr>
          <w:fldChar w:fldCharType="separate"/>
        </w:r>
        <w:r>
          <w:rPr>
            <w:noProof/>
            <w:webHidden/>
          </w:rPr>
          <w:t>92</w:t>
        </w:r>
        <w:r>
          <w:rPr>
            <w:noProof/>
            <w:webHidden/>
          </w:rPr>
          <w:fldChar w:fldCharType="end"/>
        </w:r>
      </w:hyperlink>
    </w:p>
    <w:p w14:paraId="3BD3A01A" w14:textId="6D2BA329"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18" w:history="1">
        <w:r w:rsidRPr="00F47F7D">
          <w:rPr>
            <w:rStyle w:val="Hyperlink"/>
            <w:noProof/>
          </w:rPr>
          <w:t>5.4 Reproducibility and Verification Practice</w:t>
        </w:r>
        <w:r>
          <w:rPr>
            <w:noProof/>
            <w:webHidden/>
          </w:rPr>
          <w:tab/>
        </w:r>
        <w:r>
          <w:rPr>
            <w:noProof/>
            <w:webHidden/>
          </w:rPr>
          <w:fldChar w:fldCharType="begin"/>
        </w:r>
        <w:r>
          <w:rPr>
            <w:noProof/>
            <w:webHidden/>
          </w:rPr>
          <w:instrText xml:space="preserve"> PAGEREF _Toc237982118 \h </w:instrText>
        </w:r>
        <w:r>
          <w:rPr>
            <w:noProof/>
            <w:webHidden/>
          </w:rPr>
        </w:r>
        <w:r>
          <w:rPr>
            <w:noProof/>
            <w:webHidden/>
          </w:rPr>
          <w:fldChar w:fldCharType="separate"/>
        </w:r>
        <w:r>
          <w:rPr>
            <w:noProof/>
            <w:webHidden/>
          </w:rPr>
          <w:t>92</w:t>
        </w:r>
        <w:r>
          <w:rPr>
            <w:noProof/>
            <w:webHidden/>
          </w:rPr>
          <w:fldChar w:fldCharType="end"/>
        </w:r>
      </w:hyperlink>
    </w:p>
    <w:p w14:paraId="40B1DB63" w14:textId="4F5FF367"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19" w:history="1">
        <w:r w:rsidRPr="00F47F7D">
          <w:rPr>
            <w:rStyle w:val="Hyperlink"/>
            <w:noProof/>
          </w:rPr>
          <w:t>5.5 Software Architecture and System Engineering</w:t>
        </w:r>
        <w:r>
          <w:rPr>
            <w:noProof/>
            <w:webHidden/>
          </w:rPr>
          <w:tab/>
        </w:r>
        <w:r>
          <w:rPr>
            <w:noProof/>
            <w:webHidden/>
          </w:rPr>
          <w:fldChar w:fldCharType="begin"/>
        </w:r>
        <w:r>
          <w:rPr>
            <w:noProof/>
            <w:webHidden/>
          </w:rPr>
          <w:instrText xml:space="preserve"> PAGEREF _Toc237982119 \h </w:instrText>
        </w:r>
        <w:r>
          <w:rPr>
            <w:noProof/>
            <w:webHidden/>
          </w:rPr>
        </w:r>
        <w:r>
          <w:rPr>
            <w:noProof/>
            <w:webHidden/>
          </w:rPr>
          <w:fldChar w:fldCharType="separate"/>
        </w:r>
        <w:r>
          <w:rPr>
            <w:noProof/>
            <w:webHidden/>
          </w:rPr>
          <w:t>93</w:t>
        </w:r>
        <w:r>
          <w:rPr>
            <w:noProof/>
            <w:webHidden/>
          </w:rPr>
          <w:fldChar w:fldCharType="end"/>
        </w:r>
      </w:hyperlink>
    </w:p>
    <w:p w14:paraId="023A4BEC" w14:textId="1FD2C46A"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20" w:history="1">
        <w:r w:rsidRPr="00F47F7D">
          <w:rPr>
            <w:rStyle w:val="Hyperlink"/>
            <w:i/>
            <w:noProof/>
          </w:rPr>
          <w:t>5.5.1 Pipeline Architecture and Dataflow</w:t>
        </w:r>
        <w:r>
          <w:rPr>
            <w:noProof/>
            <w:webHidden/>
          </w:rPr>
          <w:tab/>
        </w:r>
        <w:r>
          <w:rPr>
            <w:noProof/>
            <w:webHidden/>
          </w:rPr>
          <w:fldChar w:fldCharType="begin"/>
        </w:r>
        <w:r>
          <w:rPr>
            <w:noProof/>
            <w:webHidden/>
          </w:rPr>
          <w:instrText xml:space="preserve"> PAGEREF _Toc237982120 \h </w:instrText>
        </w:r>
        <w:r>
          <w:rPr>
            <w:noProof/>
            <w:webHidden/>
          </w:rPr>
        </w:r>
        <w:r>
          <w:rPr>
            <w:noProof/>
            <w:webHidden/>
          </w:rPr>
          <w:fldChar w:fldCharType="separate"/>
        </w:r>
        <w:r>
          <w:rPr>
            <w:noProof/>
            <w:webHidden/>
          </w:rPr>
          <w:t>94</w:t>
        </w:r>
        <w:r>
          <w:rPr>
            <w:noProof/>
            <w:webHidden/>
          </w:rPr>
          <w:fldChar w:fldCharType="end"/>
        </w:r>
      </w:hyperlink>
    </w:p>
    <w:p w14:paraId="117F3FE1" w14:textId="08132101"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21" w:history="1">
        <w:r w:rsidRPr="00F47F7D">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_Toc237982121 \h </w:instrText>
        </w:r>
        <w:r>
          <w:rPr>
            <w:noProof/>
            <w:webHidden/>
          </w:rPr>
        </w:r>
        <w:r>
          <w:rPr>
            <w:noProof/>
            <w:webHidden/>
          </w:rPr>
          <w:fldChar w:fldCharType="separate"/>
        </w:r>
        <w:r>
          <w:rPr>
            <w:noProof/>
            <w:webHidden/>
          </w:rPr>
          <w:t>95</w:t>
        </w:r>
        <w:r>
          <w:rPr>
            <w:noProof/>
            <w:webHidden/>
          </w:rPr>
          <w:fldChar w:fldCharType="end"/>
        </w:r>
      </w:hyperlink>
    </w:p>
    <w:p w14:paraId="59C2557C" w14:textId="6CAF04EE"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22" w:history="1">
        <w:r w:rsidRPr="00F47F7D">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_Toc237982122 \h </w:instrText>
        </w:r>
        <w:r>
          <w:rPr>
            <w:noProof/>
            <w:webHidden/>
          </w:rPr>
        </w:r>
        <w:r>
          <w:rPr>
            <w:noProof/>
            <w:webHidden/>
          </w:rPr>
          <w:fldChar w:fldCharType="separate"/>
        </w:r>
        <w:r>
          <w:rPr>
            <w:noProof/>
            <w:webHidden/>
          </w:rPr>
          <w:t>96</w:t>
        </w:r>
        <w:r>
          <w:rPr>
            <w:noProof/>
            <w:webHidden/>
          </w:rPr>
          <w:fldChar w:fldCharType="end"/>
        </w:r>
      </w:hyperlink>
    </w:p>
    <w:p w14:paraId="0F56501D" w14:textId="3A464A56"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123" w:history="1">
        <w:r w:rsidRPr="00F47F7D">
          <w:rPr>
            <w:rStyle w:val="Hyperlink"/>
            <w:noProof/>
          </w:rPr>
          <w:t>Chapter 6: Beyond Standard CP</w:t>
        </w:r>
        <w:r>
          <w:rPr>
            <w:noProof/>
            <w:webHidden/>
          </w:rPr>
          <w:tab/>
        </w:r>
        <w:r>
          <w:rPr>
            <w:noProof/>
            <w:webHidden/>
          </w:rPr>
          <w:fldChar w:fldCharType="begin"/>
        </w:r>
        <w:r>
          <w:rPr>
            <w:noProof/>
            <w:webHidden/>
          </w:rPr>
          <w:instrText xml:space="preserve"> PAGEREF _Toc237982123 \h </w:instrText>
        </w:r>
        <w:r>
          <w:rPr>
            <w:noProof/>
            <w:webHidden/>
          </w:rPr>
        </w:r>
        <w:r>
          <w:rPr>
            <w:noProof/>
            <w:webHidden/>
          </w:rPr>
          <w:fldChar w:fldCharType="separate"/>
        </w:r>
        <w:r>
          <w:rPr>
            <w:noProof/>
            <w:webHidden/>
          </w:rPr>
          <w:t>98</w:t>
        </w:r>
        <w:r>
          <w:rPr>
            <w:noProof/>
            <w:webHidden/>
          </w:rPr>
          <w:fldChar w:fldCharType="end"/>
        </w:r>
      </w:hyperlink>
    </w:p>
    <w:p w14:paraId="7D4C28BF" w14:textId="201BE7E2"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24" w:history="1">
        <w:r w:rsidRPr="00F47F7D">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_Toc237982124 \h </w:instrText>
        </w:r>
        <w:r>
          <w:rPr>
            <w:noProof/>
            <w:webHidden/>
          </w:rPr>
        </w:r>
        <w:r>
          <w:rPr>
            <w:noProof/>
            <w:webHidden/>
          </w:rPr>
          <w:fldChar w:fldCharType="separate"/>
        </w:r>
        <w:r>
          <w:rPr>
            <w:noProof/>
            <w:webHidden/>
          </w:rPr>
          <w:t>98</w:t>
        </w:r>
        <w:r>
          <w:rPr>
            <w:noProof/>
            <w:webHidden/>
          </w:rPr>
          <w:fldChar w:fldCharType="end"/>
        </w:r>
      </w:hyperlink>
    </w:p>
    <w:p w14:paraId="6DC41AC6" w14:textId="0E90D9B9"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25" w:history="1">
        <w:r w:rsidRPr="00F47F7D">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_Toc237982125 \h </w:instrText>
        </w:r>
        <w:r>
          <w:rPr>
            <w:noProof/>
            <w:webHidden/>
          </w:rPr>
        </w:r>
        <w:r>
          <w:rPr>
            <w:noProof/>
            <w:webHidden/>
          </w:rPr>
          <w:fldChar w:fldCharType="separate"/>
        </w:r>
        <w:r>
          <w:rPr>
            <w:noProof/>
            <w:webHidden/>
          </w:rPr>
          <w:t>100</w:t>
        </w:r>
        <w:r>
          <w:rPr>
            <w:noProof/>
            <w:webHidden/>
          </w:rPr>
          <w:fldChar w:fldCharType="end"/>
        </w:r>
      </w:hyperlink>
    </w:p>
    <w:p w14:paraId="174413A5" w14:textId="415D3645"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26" w:history="1">
        <w:r w:rsidRPr="00F47F7D">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_Toc237982126 \h </w:instrText>
        </w:r>
        <w:r>
          <w:rPr>
            <w:noProof/>
            <w:webHidden/>
          </w:rPr>
        </w:r>
        <w:r>
          <w:rPr>
            <w:noProof/>
            <w:webHidden/>
          </w:rPr>
          <w:fldChar w:fldCharType="separate"/>
        </w:r>
        <w:r>
          <w:rPr>
            <w:noProof/>
            <w:webHidden/>
          </w:rPr>
          <w:t>102</w:t>
        </w:r>
        <w:r>
          <w:rPr>
            <w:noProof/>
            <w:webHidden/>
          </w:rPr>
          <w:fldChar w:fldCharType="end"/>
        </w:r>
      </w:hyperlink>
    </w:p>
    <w:p w14:paraId="29B26235" w14:textId="511CC834"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27" w:history="1">
        <w:r w:rsidRPr="00F47F7D">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_Toc237982127 \h </w:instrText>
        </w:r>
        <w:r>
          <w:rPr>
            <w:noProof/>
            <w:webHidden/>
          </w:rPr>
        </w:r>
        <w:r>
          <w:rPr>
            <w:noProof/>
            <w:webHidden/>
          </w:rPr>
          <w:fldChar w:fldCharType="separate"/>
        </w:r>
        <w:r>
          <w:rPr>
            <w:noProof/>
            <w:webHidden/>
          </w:rPr>
          <w:t>104</w:t>
        </w:r>
        <w:r>
          <w:rPr>
            <w:noProof/>
            <w:webHidden/>
          </w:rPr>
          <w:fldChar w:fldCharType="end"/>
        </w:r>
      </w:hyperlink>
    </w:p>
    <w:p w14:paraId="3B6E46BF" w14:textId="28869C03"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128" w:history="1">
        <w:r w:rsidRPr="00F47F7D">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_Toc237982128 \h </w:instrText>
        </w:r>
        <w:r>
          <w:rPr>
            <w:noProof/>
            <w:webHidden/>
          </w:rPr>
        </w:r>
        <w:r>
          <w:rPr>
            <w:noProof/>
            <w:webHidden/>
          </w:rPr>
          <w:fldChar w:fldCharType="separate"/>
        </w:r>
        <w:r>
          <w:rPr>
            <w:noProof/>
            <w:webHidden/>
          </w:rPr>
          <w:t>107</w:t>
        </w:r>
        <w:r>
          <w:rPr>
            <w:noProof/>
            <w:webHidden/>
          </w:rPr>
          <w:fldChar w:fldCharType="end"/>
        </w:r>
      </w:hyperlink>
    </w:p>
    <w:p w14:paraId="109CEFC5" w14:textId="7EFE7612"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29" w:history="1">
        <w:r w:rsidRPr="00F47F7D">
          <w:rPr>
            <w:rStyle w:val="Hyperlink"/>
            <w:noProof/>
          </w:rPr>
          <w:t>7.1 Discrete-Event Simulation Validation</w:t>
        </w:r>
        <w:r>
          <w:rPr>
            <w:noProof/>
            <w:webHidden/>
          </w:rPr>
          <w:tab/>
        </w:r>
        <w:r>
          <w:rPr>
            <w:noProof/>
            <w:webHidden/>
          </w:rPr>
          <w:fldChar w:fldCharType="begin"/>
        </w:r>
        <w:r>
          <w:rPr>
            <w:noProof/>
            <w:webHidden/>
          </w:rPr>
          <w:instrText xml:space="preserve"> PAGEREF _Toc237982129 \h </w:instrText>
        </w:r>
        <w:r>
          <w:rPr>
            <w:noProof/>
            <w:webHidden/>
          </w:rPr>
        </w:r>
        <w:r>
          <w:rPr>
            <w:noProof/>
            <w:webHidden/>
          </w:rPr>
          <w:fldChar w:fldCharType="separate"/>
        </w:r>
        <w:r>
          <w:rPr>
            <w:noProof/>
            <w:webHidden/>
          </w:rPr>
          <w:t>107</w:t>
        </w:r>
        <w:r>
          <w:rPr>
            <w:noProof/>
            <w:webHidden/>
          </w:rPr>
          <w:fldChar w:fldCharType="end"/>
        </w:r>
      </w:hyperlink>
    </w:p>
    <w:p w14:paraId="6FA71EFF" w14:textId="5EE4555B"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30" w:history="1">
        <w:r w:rsidRPr="00F47F7D">
          <w:rPr>
            <w:rStyle w:val="Hyperlink"/>
            <w:noProof/>
          </w:rPr>
          <w:t>7.2 Surrogate Model Accuracy</w:t>
        </w:r>
        <w:r>
          <w:rPr>
            <w:noProof/>
            <w:webHidden/>
          </w:rPr>
          <w:tab/>
        </w:r>
        <w:r>
          <w:rPr>
            <w:noProof/>
            <w:webHidden/>
          </w:rPr>
          <w:fldChar w:fldCharType="begin"/>
        </w:r>
        <w:r>
          <w:rPr>
            <w:noProof/>
            <w:webHidden/>
          </w:rPr>
          <w:instrText xml:space="preserve"> PAGEREF _Toc237982130 \h </w:instrText>
        </w:r>
        <w:r>
          <w:rPr>
            <w:noProof/>
            <w:webHidden/>
          </w:rPr>
        </w:r>
        <w:r>
          <w:rPr>
            <w:noProof/>
            <w:webHidden/>
          </w:rPr>
          <w:fldChar w:fldCharType="separate"/>
        </w:r>
        <w:r>
          <w:rPr>
            <w:noProof/>
            <w:webHidden/>
          </w:rPr>
          <w:t>108</w:t>
        </w:r>
        <w:r>
          <w:rPr>
            <w:noProof/>
            <w:webHidden/>
          </w:rPr>
          <w:fldChar w:fldCharType="end"/>
        </w:r>
      </w:hyperlink>
    </w:p>
    <w:p w14:paraId="795D12F2" w14:textId="63633087"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31" w:history="1">
        <w:r w:rsidRPr="00F47F7D">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_Toc237982131 \h </w:instrText>
        </w:r>
        <w:r>
          <w:rPr>
            <w:noProof/>
            <w:webHidden/>
          </w:rPr>
        </w:r>
        <w:r>
          <w:rPr>
            <w:noProof/>
            <w:webHidden/>
          </w:rPr>
          <w:fldChar w:fldCharType="separate"/>
        </w:r>
        <w:r>
          <w:rPr>
            <w:noProof/>
            <w:webHidden/>
          </w:rPr>
          <w:t>109</w:t>
        </w:r>
        <w:r>
          <w:rPr>
            <w:noProof/>
            <w:webHidden/>
          </w:rPr>
          <w:fldChar w:fldCharType="end"/>
        </w:r>
      </w:hyperlink>
    </w:p>
    <w:p w14:paraId="02ACC6ED" w14:textId="73D49440"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32" w:history="1">
        <w:r w:rsidRPr="00F47F7D">
          <w:rPr>
            <w:rStyle w:val="Hyperlink"/>
            <w:noProof/>
          </w:rPr>
          <w:t>7.3 Gaussian Process Baseline</w:t>
        </w:r>
        <w:r>
          <w:rPr>
            <w:noProof/>
            <w:webHidden/>
          </w:rPr>
          <w:tab/>
        </w:r>
        <w:r>
          <w:rPr>
            <w:noProof/>
            <w:webHidden/>
          </w:rPr>
          <w:fldChar w:fldCharType="begin"/>
        </w:r>
        <w:r>
          <w:rPr>
            <w:noProof/>
            <w:webHidden/>
          </w:rPr>
          <w:instrText xml:space="preserve"> PAGEREF _Toc237982132 \h </w:instrText>
        </w:r>
        <w:r>
          <w:rPr>
            <w:noProof/>
            <w:webHidden/>
          </w:rPr>
        </w:r>
        <w:r>
          <w:rPr>
            <w:noProof/>
            <w:webHidden/>
          </w:rPr>
          <w:fldChar w:fldCharType="separate"/>
        </w:r>
        <w:r>
          <w:rPr>
            <w:noProof/>
            <w:webHidden/>
          </w:rPr>
          <w:t>111</w:t>
        </w:r>
        <w:r>
          <w:rPr>
            <w:noProof/>
            <w:webHidden/>
          </w:rPr>
          <w:fldChar w:fldCharType="end"/>
        </w:r>
      </w:hyperlink>
    </w:p>
    <w:p w14:paraId="39583310" w14:textId="1C7EBC2A"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33" w:history="1">
        <w:r w:rsidRPr="00F47F7D">
          <w:rPr>
            <w:rStyle w:val="Hyperlink"/>
            <w:noProof/>
          </w:rPr>
          <w:t>7.4 Standard Conformal Prediction</w:t>
        </w:r>
        <w:r>
          <w:rPr>
            <w:noProof/>
            <w:webHidden/>
          </w:rPr>
          <w:tab/>
        </w:r>
        <w:r>
          <w:rPr>
            <w:noProof/>
            <w:webHidden/>
          </w:rPr>
          <w:fldChar w:fldCharType="begin"/>
        </w:r>
        <w:r>
          <w:rPr>
            <w:noProof/>
            <w:webHidden/>
          </w:rPr>
          <w:instrText xml:space="preserve"> PAGEREF _Toc237982133 \h </w:instrText>
        </w:r>
        <w:r>
          <w:rPr>
            <w:noProof/>
            <w:webHidden/>
          </w:rPr>
        </w:r>
        <w:r>
          <w:rPr>
            <w:noProof/>
            <w:webHidden/>
          </w:rPr>
          <w:fldChar w:fldCharType="separate"/>
        </w:r>
        <w:r>
          <w:rPr>
            <w:noProof/>
            <w:webHidden/>
          </w:rPr>
          <w:t>112</w:t>
        </w:r>
        <w:r>
          <w:rPr>
            <w:noProof/>
            <w:webHidden/>
          </w:rPr>
          <w:fldChar w:fldCharType="end"/>
        </w:r>
      </w:hyperlink>
    </w:p>
    <w:p w14:paraId="07ABB2CD" w14:textId="7A6C594C"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34" w:history="1">
        <w:r w:rsidRPr="00F47F7D">
          <w:rPr>
            <w:rStyle w:val="Hyperlink"/>
            <w:noProof/>
          </w:rPr>
          <w:t>7.5 Mondrian Conformal Prediction: The Core Finding</w:t>
        </w:r>
        <w:r>
          <w:rPr>
            <w:noProof/>
            <w:webHidden/>
          </w:rPr>
          <w:tab/>
        </w:r>
        <w:r>
          <w:rPr>
            <w:noProof/>
            <w:webHidden/>
          </w:rPr>
          <w:fldChar w:fldCharType="begin"/>
        </w:r>
        <w:r>
          <w:rPr>
            <w:noProof/>
            <w:webHidden/>
          </w:rPr>
          <w:instrText xml:space="preserve"> PAGEREF _Toc237982134 \h </w:instrText>
        </w:r>
        <w:r>
          <w:rPr>
            <w:noProof/>
            <w:webHidden/>
          </w:rPr>
        </w:r>
        <w:r>
          <w:rPr>
            <w:noProof/>
            <w:webHidden/>
          </w:rPr>
          <w:fldChar w:fldCharType="separate"/>
        </w:r>
        <w:r>
          <w:rPr>
            <w:noProof/>
            <w:webHidden/>
          </w:rPr>
          <w:t>113</w:t>
        </w:r>
        <w:r>
          <w:rPr>
            <w:noProof/>
            <w:webHidden/>
          </w:rPr>
          <w:fldChar w:fldCharType="end"/>
        </w:r>
      </w:hyperlink>
    </w:p>
    <w:p w14:paraId="60F71F9D" w14:textId="14C03DE7"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35" w:history="1">
        <w:r w:rsidRPr="00F47F7D">
          <w:rPr>
            <w:rStyle w:val="Hyperlink"/>
            <w:i/>
            <w:noProof/>
          </w:rPr>
          <w:t>7.5.1 Where the Pooled Guarantee Breaks Down</w:t>
        </w:r>
        <w:r>
          <w:rPr>
            <w:noProof/>
            <w:webHidden/>
          </w:rPr>
          <w:tab/>
        </w:r>
        <w:r>
          <w:rPr>
            <w:noProof/>
            <w:webHidden/>
          </w:rPr>
          <w:fldChar w:fldCharType="begin"/>
        </w:r>
        <w:r>
          <w:rPr>
            <w:noProof/>
            <w:webHidden/>
          </w:rPr>
          <w:instrText xml:space="preserve"> PAGEREF _Toc237982135 \h </w:instrText>
        </w:r>
        <w:r>
          <w:rPr>
            <w:noProof/>
            <w:webHidden/>
          </w:rPr>
        </w:r>
        <w:r>
          <w:rPr>
            <w:noProof/>
            <w:webHidden/>
          </w:rPr>
          <w:fldChar w:fldCharType="separate"/>
        </w:r>
        <w:r>
          <w:rPr>
            <w:noProof/>
            <w:webHidden/>
          </w:rPr>
          <w:t>113</w:t>
        </w:r>
        <w:r>
          <w:rPr>
            <w:noProof/>
            <w:webHidden/>
          </w:rPr>
          <w:fldChar w:fldCharType="end"/>
        </w:r>
      </w:hyperlink>
    </w:p>
    <w:p w14:paraId="0384AC45" w14:textId="3D5C5A14"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36" w:history="1">
        <w:r w:rsidRPr="00F47F7D">
          <w:rPr>
            <w:rStyle w:val="Hyperlink"/>
            <w:i/>
            <w:noProof/>
          </w:rPr>
          <w:t>7.5.2 Full Per-Category Results: mean_wait_minutes</w:t>
        </w:r>
        <w:r>
          <w:rPr>
            <w:noProof/>
            <w:webHidden/>
          </w:rPr>
          <w:tab/>
        </w:r>
        <w:r>
          <w:rPr>
            <w:noProof/>
            <w:webHidden/>
          </w:rPr>
          <w:fldChar w:fldCharType="begin"/>
        </w:r>
        <w:r>
          <w:rPr>
            <w:noProof/>
            <w:webHidden/>
          </w:rPr>
          <w:instrText xml:space="preserve"> PAGEREF _Toc237982136 \h </w:instrText>
        </w:r>
        <w:r>
          <w:rPr>
            <w:noProof/>
            <w:webHidden/>
          </w:rPr>
        </w:r>
        <w:r>
          <w:rPr>
            <w:noProof/>
            <w:webHidden/>
          </w:rPr>
          <w:fldChar w:fldCharType="separate"/>
        </w:r>
        <w:r>
          <w:rPr>
            <w:noProof/>
            <w:webHidden/>
          </w:rPr>
          <w:t>114</w:t>
        </w:r>
        <w:r>
          <w:rPr>
            <w:noProof/>
            <w:webHidden/>
          </w:rPr>
          <w:fldChar w:fldCharType="end"/>
        </w:r>
      </w:hyperlink>
    </w:p>
    <w:p w14:paraId="13D18B91" w14:textId="4ABE4AD6"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37" w:history="1">
        <w:r w:rsidRPr="00F47F7D">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_Toc237982137 \h </w:instrText>
        </w:r>
        <w:r>
          <w:rPr>
            <w:noProof/>
            <w:webHidden/>
          </w:rPr>
        </w:r>
        <w:r>
          <w:rPr>
            <w:noProof/>
            <w:webHidden/>
          </w:rPr>
          <w:fldChar w:fldCharType="separate"/>
        </w:r>
        <w:r>
          <w:rPr>
            <w:noProof/>
            <w:webHidden/>
          </w:rPr>
          <w:t>116</w:t>
        </w:r>
        <w:r>
          <w:rPr>
            <w:noProof/>
            <w:webHidden/>
          </w:rPr>
          <w:fldChar w:fldCharType="end"/>
        </w:r>
      </w:hyperlink>
    </w:p>
    <w:p w14:paraId="68E3EB80" w14:textId="06DF44A0"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38" w:history="1">
        <w:r w:rsidRPr="00F47F7D">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_Toc237982138 \h </w:instrText>
        </w:r>
        <w:r>
          <w:rPr>
            <w:noProof/>
            <w:webHidden/>
          </w:rPr>
        </w:r>
        <w:r>
          <w:rPr>
            <w:noProof/>
            <w:webHidden/>
          </w:rPr>
          <w:fldChar w:fldCharType="separate"/>
        </w:r>
        <w:r>
          <w:rPr>
            <w:noProof/>
            <w:webHidden/>
          </w:rPr>
          <w:t>118</w:t>
        </w:r>
        <w:r>
          <w:rPr>
            <w:noProof/>
            <w:webHidden/>
          </w:rPr>
          <w:fldChar w:fldCharType="end"/>
        </w:r>
      </w:hyperlink>
    </w:p>
    <w:p w14:paraId="0ACE85B0" w14:textId="5E9F99E3"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39" w:history="1">
        <w:r w:rsidRPr="00F47F7D">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_Toc237982139 \h </w:instrText>
        </w:r>
        <w:r>
          <w:rPr>
            <w:noProof/>
            <w:webHidden/>
          </w:rPr>
        </w:r>
        <w:r>
          <w:rPr>
            <w:noProof/>
            <w:webHidden/>
          </w:rPr>
          <w:fldChar w:fldCharType="separate"/>
        </w:r>
        <w:r>
          <w:rPr>
            <w:noProof/>
            <w:webHidden/>
          </w:rPr>
          <w:t>120</w:t>
        </w:r>
        <w:r>
          <w:rPr>
            <w:noProof/>
            <w:webHidden/>
          </w:rPr>
          <w:fldChar w:fldCharType="end"/>
        </w:r>
      </w:hyperlink>
    </w:p>
    <w:p w14:paraId="2FEB71E7" w14:textId="372EDF4F"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40" w:history="1">
        <w:r w:rsidRPr="00F47F7D">
          <w:rPr>
            <w:rStyle w:val="Hyperlink"/>
            <w:i/>
            <w:noProof/>
          </w:rPr>
          <w:t>7.5.6 The Exception: n_patients</w:t>
        </w:r>
        <w:r>
          <w:rPr>
            <w:noProof/>
            <w:webHidden/>
          </w:rPr>
          <w:tab/>
        </w:r>
        <w:r>
          <w:rPr>
            <w:noProof/>
            <w:webHidden/>
          </w:rPr>
          <w:fldChar w:fldCharType="begin"/>
        </w:r>
        <w:r>
          <w:rPr>
            <w:noProof/>
            <w:webHidden/>
          </w:rPr>
          <w:instrText xml:space="preserve"> PAGEREF _Toc237982140 \h </w:instrText>
        </w:r>
        <w:r>
          <w:rPr>
            <w:noProof/>
            <w:webHidden/>
          </w:rPr>
        </w:r>
        <w:r>
          <w:rPr>
            <w:noProof/>
            <w:webHidden/>
          </w:rPr>
          <w:fldChar w:fldCharType="separate"/>
        </w:r>
        <w:r>
          <w:rPr>
            <w:noProof/>
            <w:webHidden/>
          </w:rPr>
          <w:t>120</w:t>
        </w:r>
        <w:r>
          <w:rPr>
            <w:noProof/>
            <w:webHidden/>
          </w:rPr>
          <w:fldChar w:fldCharType="end"/>
        </w:r>
      </w:hyperlink>
    </w:p>
    <w:p w14:paraId="767D70E6" w14:textId="6C44EB54"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41" w:history="1">
        <w:r w:rsidRPr="00F47F7D">
          <w:rPr>
            <w:rStyle w:val="Hyperlink"/>
            <w:noProof/>
          </w:rPr>
          <w:t>7.6 Statistical Robustness: 30-Repeat Evaluation</w:t>
        </w:r>
        <w:r>
          <w:rPr>
            <w:noProof/>
            <w:webHidden/>
          </w:rPr>
          <w:tab/>
        </w:r>
        <w:r>
          <w:rPr>
            <w:noProof/>
            <w:webHidden/>
          </w:rPr>
          <w:fldChar w:fldCharType="begin"/>
        </w:r>
        <w:r>
          <w:rPr>
            <w:noProof/>
            <w:webHidden/>
          </w:rPr>
          <w:instrText xml:space="preserve"> PAGEREF _Toc237982141 \h </w:instrText>
        </w:r>
        <w:r>
          <w:rPr>
            <w:noProof/>
            <w:webHidden/>
          </w:rPr>
        </w:r>
        <w:r>
          <w:rPr>
            <w:noProof/>
            <w:webHidden/>
          </w:rPr>
          <w:fldChar w:fldCharType="separate"/>
        </w:r>
        <w:r>
          <w:rPr>
            <w:noProof/>
            <w:webHidden/>
          </w:rPr>
          <w:t>122</w:t>
        </w:r>
        <w:r>
          <w:rPr>
            <w:noProof/>
            <w:webHidden/>
          </w:rPr>
          <w:fldChar w:fldCharType="end"/>
        </w:r>
      </w:hyperlink>
    </w:p>
    <w:p w14:paraId="45611A6B" w14:textId="76E09658"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42" w:history="1">
        <w:r w:rsidRPr="00F47F7D">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_Toc237982142 \h </w:instrText>
        </w:r>
        <w:r>
          <w:rPr>
            <w:noProof/>
            <w:webHidden/>
          </w:rPr>
        </w:r>
        <w:r>
          <w:rPr>
            <w:noProof/>
            <w:webHidden/>
          </w:rPr>
          <w:fldChar w:fldCharType="separate"/>
        </w:r>
        <w:r>
          <w:rPr>
            <w:noProof/>
            <w:webHidden/>
          </w:rPr>
          <w:t>124</w:t>
        </w:r>
        <w:r>
          <w:rPr>
            <w:noProof/>
            <w:webHidden/>
          </w:rPr>
          <w:fldChar w:fldCharType="end"/>
        </w:r>
      </w:hyperlink>
    </w:p>
    <w:p w14:paraId="393F663E" w14:textId="66FE31F7"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43" w:history="1">
        <w:r w:rsidRPr="00F47F7D">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_Toc237982143 \h </w:instrText>
        </w:r>
        <w:r>
          <w:rPr>
            <w:noProof/>
            <w:webHidden/>
          </w:rPr>
        </w:r>
        <w:r>
          <w:rPr>
            <w:noProof/>
            <w:webHidden/>
          </w:rPr>
          <w:fldChar w:fldCharType="separate"/>
        </w:r>
        <w:r>
          <w:rPr>
            <w:noProof/>
            <w:webHidden/>
          </w:rPr>
          <w:t>125</w:t>
        </w:r>
        <w:r>
          <w:rPr>
            <w:noProof/>
            <w:webHidden/>
          </w:rPr>
          <w:fldChar w:fldCharType="end"/>
        </w:r>
      </w:hyperlink>
    </w:p>
    <w:p w14:paraId="50423D87" w14:textId="7EBD5BEF"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44" w:history="1">
        <w:r w:rsidRPr="00F47F7D">
          <w:rPr>
            <w:rStyle w:val="Hyperlink"/>
            <w:noProof/>
          </w:rPr>
          <w:t>7.7 Computational Cost Comparison</w:t>
        </w:r>
        <w:r>
          <w:rPr>
            <w:noProof/>
            <w:webHidden/>
          </w:rPr>
          <w:tab/>
        </w:r>
        <w:r>
          <w:rPr>
            <w:noProof/>
            <w:webHidden/>
          </w:rPr>
          <w:fldChar w:fldCharType="begin"/>
        </w:r>
        <w:r>
          <w:rPr>
            <w:noProof/>
            <w:webHidden/>
          </w:rPr>
          <w:instrText xml:space="preserve"> PAGEREF _Toc237982144 \h </w:instrText>
        </w:r>
        <w:r>
          <w:rPr>
            <w:noProof/>
            <w:webHidden/>
          </w:rPr>
        </w:r>
        <w:r>
          <w:rPr>
            <w:noProof/>
            <w:webHidden/>
          </w:rPr>
          <w:fldChar w:fldCharType="separate"/>
        </w:r>
        <w:r>
          <w:rPr>
            <w:noProof/>
            <w:webHidden/>
          </w:rPr>
          <w:t>126</w:t>
        </w:r>
        <w:r>
          <w:rPr>
            <w:noProof/>
            <w:webHidden/>
          </w:rPr>
          <w:fldChar w:fldCharType="end"/>
        </w:r>
      </w:hyperlink>
    </w:p>
    <w:p w14:paraId="183F3831" w14:textId="6DB12977"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45" w:history="1">
        <w:r w:rsidRPr="00F47F7D">
          <w:rPr>
            <w:rStyle w:val="Hyperlink"/>
            <w:i/>
            <w:noProof/>
          </w:rPr>
          <w:t>7.7.1 Why the Gap Widens: A Complexity Perspective</w:t>
        </w:r>
        <w:r>
          <w:rPr>
            <w:noProof/>
            <w:webHidden/>
          </w:rPr>
          <w:tab/>
        </w:r>
        <w:r>
          <w:rPr>
            <w:noProof/>
            <w:webHidden/>
          </w:rPr>
          <w:fldChar w:fldCharType="begin"/>
        </w:r>
        <w:r>
          <w:rPr>
            <w:noProof/>
            <w:webHidden/>
          </w:rPr>
          <w:instrText xml:space="preserve"> PAGEREF _Toc237982145 \h </w:instrText>
        </w:r>
        <w:r>
          <w:rPr>
            <w:noProof/>
            <w:webHidden/>
          </w:rPr>
        </w:r>
        <w:r>
          <w:rPr>
            <w:noProof/>
            <w:webHidden/>
          </w:rPr>
          <w:fldChar w:fldCharType="separate"/>
        </w:r>
        <w:r>
          <w:rPr>
            <w:noProof/>
            <w:webHidden/>
          </w:rPr>
          <w:t>127</w:t>
        </w:r>
        <w:r>
          <w:rPr>
            <w:noProof/>
            <w:webHidden/>
          </w:rPr>
          <w:fldChar w:fldCharType="end"/>
        </w:r>
      </w:hyperlink>
    </w:p>
    <w:p w14:paraId="4C5B629A" w14:textId="0778D240"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46" w:history="1">
        <w:r w:rsidRPr="00F47F7D">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_Toc237982146 \h </w:instrText>
        </w:r>
        <w:r>
          <w:rPr>
            <w:noProof/>
            <w:webHidden/>
          </w:rPr>
        </w:r>
        <w:r>
          <w:rPr>
            <w:noProof/>
            <w:webHidden/>
          </w:rPr>
          <w:fldChar w:fldCharType="separate"/>
        </w:r>
        <w:r>
          <w:rPr>
            <w:noProof/>
            <w:webHidden/>
          </w:rPr>
          <w:t>128</w:t>
        </w:r>
        <w:r>
          <w:rPr>
            <w:noProof/>
            <w:webHidden/>
          </w:rPr>
          <w:fldChar w:fldCharType="end"/>
        </w:r>
      </w:hyperlink>
    </w:p>
    <w:p w14:paraId="68E28DA0" w14:textId="000A9669"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47" w:history="1">
        <w:r w:rsidRPr="00F47F7D">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_Toc237982147 \h </w:instrText>
        </w:r>
        <w:r>
          <w:rPr>
            <w:noProof/>
            <w:webHidden/>
          </w:rPr>
        </w:r>
        <w:r>
          <w:rPr>
            <w:noProof/>
            <w:webHidden/>
          </w:rPr>
          <w:fldChar w:fldCharType="separate"/>
        </w:r>
        <w:r>
          <w:rPr>
            <w:noProof/>
            <w:webHidden/>
          </w:rPr>
          <w:t>129</w:t>
        </w:r>
        <w:r>
          <w:rPr>
            <w:noProof/>
            <w:webHidden/>
          </w:rPr>
          <w:fldChar w:fldCharType="end"/>
        </w:r>
      </w:hyperlink>
    </w:p>
    <w:p w14:paraId="5660319A" w14:textId="6FBEA168"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48" w:history="1">
        <w:r w:rsidRPr="00F47F7D">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_Toc237982148 \h </w:instrText>
        </w:r>
        <w:r>
          <w:rPr>
            <w:noProof/>
            <w:webHidden/>
          </w:rPr>
        </w:r>
        <w:r>
          <w:rPr>
            <w:noProof/>
            <w:webHidden/>
          </w:rPr>
          <w:fldChar w:fldCharType="separate"/>
        </w:r>
        <w:r>
          <w:rPr>
            <w:noProof/>
            <w:webHidden/>
          </w:rPr>
          <w:t>131</w:t>
        </w:r>
        <w:r>
          <w:rPr>
            <w:noProof/>
            <w:webHidden/>
          </w:rPr>
          <w:fldChar w:fldCharType="end"/>
        </w:r>
      </w:hyperlink>
    </w:p>
    <w:p w14:paraId="435BD229" w14:textId="4A2B0B81"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49" w:history="1">
        <w:r w:rsidRPr="00F47F7D">
          <w:rPr>
            <w:rStyle w:val="Hyperlink"/>
            <w:noProof/>
          </w:rPr>
          <w:t>7.11 Chapter Summary</w:t>
        </w:r>
        <w:r>
          <w:rPr>
            <w:noProof/>
            <w:webHidden/>
          </w:rPr>
          <w:tab/>
        </w:r>
        <w:r>
          <w:rPr>
            <w:noProof/>
            <w:webHidden/>
          </w:rPr>
          <w:fldChar w:fldCharType="begin"/>
        </w:r>
        <w:r>
          <w:rPr>
            <w:noProof/>
            <w:webHidden/>
          </w:rPr>
          <w:instrText xml:space="preserve"> PAGEREF _Toc237982149 \h </w:instrText>
        </w:r>
        <w:r>
          <w:rPr>
            <w:noProof/>
            <w:webHidden/>
          </w:rPr>
        </w:r>
        <w:r>
          <w:rPr>
            <w:noProof/>
            <w:webHidden/>
          </w:rPr>
          <w:fldChar w:fldCharType="separate"/>
        </w:r>
        <w:r>
          <w:rPr>
            <w:noProof/>
            <w:webHidden/>
          </w:rPr>
          <w:t>131</w:t>
        </w:r>
        <w:r>
          <w:rPr>
            <w:noProof/>
            <w:webHidden/>
          </w:rPr>
          <w:fldChar w:fldCharType="end"/>
        </w:r>
      </w:hyperlink>
    </w:p>
    <w:p w14:paraId="349A5A58" w14:textId="75B69720"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150" w:history="1">
        <w:r w:rsidRPr="00F47F7D">
          <w:rPr>
            <w:rStyle w:val="Hyperlink"/>
            <w:noProof/>
          </w:rPr>
          <w:t>Chapter 8: When Exchangeability Fails</w:t>
        </w:r>
        <w:r>
          <w:rPr>
            <w:noProof/>
            <w:webHidden/>
          </w:rPr>
          <w:tab/>
        </w:r>
        <w:r>
          <w:rPr>
            <w:noProof/>
            <w:webHidden/>
          </w:rPr>
          <w:fldChar w:fldCharType="begin"/>
        </w:r>
        <w:r>
          <w:rPr>
            <w:noProof/>
            <w:webHidden/>
          </w:rPr>
          <w:instrText xml:space="preserve"> PAGEREF _Toc237982150 \h </w:instrText>
        </w:r>
        <w:r>
          <w:rPr>
            <w:noProof/>
            <w:webHidden/>
          </w:rPr>
        </w:r>
        <w:r>
          <w:rPr>
            <w:noProof/>
            <w:webHidden/>
          </w:rPr>
          <w:fldChar w:fldCharType="separate"/>
        </w:r>
        <w:r>
          <w:rPr>
            <w:noProof/>
            <w:webHidden/>
          </w:rPr>
          <w:t>133</w:t>
        </w:r>
        <w:r>
          <w:rPr>
            <w:noProof/>
            <w:webHidden/>
          </w:rPr>
          <w:fldChar w:fldCharType="end"/>
        </w:r>
      </w:hyperlink>
    </w:p>
    <w:p w14:paraId="2088A794" w14:textId="790CD435"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51" w:history="1">
        <w:r w:rsidRPr="00F47F7D">
          <w:rPr>
            <w:rStyle w:val="Hyperlink"/>
            <w:noProof/>
          </w:rPr>
          <w:t>8.1 Stress-Test Design</w:t>
        </w:r>
        <w:r>
          <w:rPr>
            <w:noProof/>
            <w:webHidden/>
          </w:rPr>
          <w:tab/>
        </w:r>
        <w:r>
          <w:rPr>
            <w:noProof/>
            <w:webHidden/>
          </w:rPr>
          <w:fldChar w:fldCharType="begin"/>
        </w:r>
        <w:r>
          <w:rPr>
            <w:noProof/>
            <w:webHidden/>
          </w:rPr>
          <w:instrText xml:space="preserve"> PAGEREF _Toc237982151 \h </w:instrText>
        </w:r>
        <w:r>
          <w:rPr>
            <w:noProof/>
            <w:webHidden/>
          </w:rPr>
        </w:r>
        <w:r>
          <w:rPr>
            <w:noProof/>
            <w:webHidden/>
          </w:rPr>
          <w:fldChar w:fldCharType="separate"/>
        </w:r>
        <w:r>
          <w:rPr>
            <w:noProof/>
            <w:webHidden/>
          </w:rPr>
          <w:t>133</w:t>
        </w:r>
        <w:r>
          <w:rPr>
            <w:noProof/>
            <w:webHidden/>
          </w:rPr>
          <w:fldChar w:fldCharType="end"/>
        </w:r>
      </w:hyperlink>
    </w:p>
    <w:p w14:paraId="3591A8CA" w14:textId="39C38188"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52" w:history="1">
        <w:r w:rsidRPr="00F47F7D">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_Toc237982152 \h </w:instrText>
        </w:r>
        <w:r>
          <w:rPr>
            <w:noProof/>
            <w:webHidden/>
          </w:rPr>
        </w:r>
        <w:r>
          <w:rPr>
            <w:noProof/>
            <w:webHidden/>
          </w:rPr>
          <w:fldChar w:fldCharType="separate"/>
        </w:r>
        <w:r>
          <w:rPr>
            <w:noProof/>
            <w:webHidden/>
          </w:rPr>
          <w:t>134</w:t>
        </w:r>
        <w:r>
          <w:rPr>
            <w:noProof/>
            <w:webHidden/>
          </w:rPr>
          <w:fldChar w:fldCharType="end"/>
        </w:r>
      </w:hyperlink>
    </w:p>
    <w:p w14:paraId="300526EC" w14:textId="5479FCA0"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53" w:history="1">
        <w:r w:rsidRPr="00F47F7D">
          <w:rPr>
            <w:rStyle w:val="Hyperlink"/>
            <w:i/>
            <w:noProof/>
          </w:rPr>
          <w:t>8.2.1 The Remaining Two Targets</w:t>
        </w:r>
        <w:r>
          <w:rPr>
            <w:noProof/>
            <w:webHidden/>
          </w:rPr>
          <w:tab/>
        </w:r>
        <w:r>
          <w:rPr>
            <w:noProof/>
            <w:webHidden/>
          </w:rPr>
          <w:fldChar w:fldCharType="begin"/>
        </w:r>
        <w:r>
          <w:rPr>
            <w:noProof/>
            <w:webHidden/>
          </w:rPr>
          <w:instrText xml:space="preserve"> PAGEREF _Toc237982153 \h </w:instrText>
        </w:r>
        <w:r>
          <w:rPr>
            <w:noProof/>
            <w:webHidden/>
          </w:rPr>
        </w:r>
        <w:r>
          <w:rPr>
            <w:noProof/>
            <w:webHidden/>
          </w:rPr>
          <w:fldChar w:fldCharType="separate"/>
        </w:r>
        <w:r>
          <w:rPr>
            <w:noProof/>
            <w:webHidden/>
          </w:rPr>
          <w:t>135</w:t>
        </w:r>
        <w:r>
          <w:rPr>
            <w:noProof/>
            <w:webHidden/>
          </w:rPr>
          <w:fldChar w:fldCharType="end"/>
        </w:r>
      </w:hyperlink>
    </w:p>
    <w:p w14:paraId="50B307E5" w14:textId="59C7E996"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54" w:history="1">
        <w:r w:rsidRPr="00F47F7D">
          <w:rPr>
            <w:rStyle w:val="Hyperlink"/>
            <w:noProof/>
          </w:rPr>
          <w:t>8.3 Mechanism: A Saturating True Relationship</w:t>
        </w:r>
        <w:r>
          <w:rPr>
            <w:noProof/>
            <w:webHidden/>
          </w:rPr>
          <w:tab/>
        </w:r>
        <w:r>
          <w:rPr>
            <w:noProof/>
            <w:webHidden/>
          </w:rPr>
          <w:fldChar w:fldCharType="begin"/>
        </w:r>
        <w:r>
          <w:rPr>
            <w:noProof/>
            <w:webHidden/>
          </w:rPr>
          <w:instrText xml:space="preserve"> PAGEREF _Toc237982154 \h </w:instrText>
        </w:r>
        <w:r>
          <w:rPr>
            <w:noProof/>
            <w:webHidden/>
          </w:rPr>
        </w:r>
        <w:r>
          <w:rPr>
            <w:noProof/>
            <w:webHidden/>
          </w:rPr>
          <w:fldChar w:fldCharType="separate"/>
        </w:r>
        <w:r>
          <w:rPr>
            <w:noProof/>
            <w:webHidden/>
          </w:rPr>
          <w:t>136</w:t>
        </w:r>
        <w:r>
          <w:rPr>
            <w:noProof/>
            <w:webHidden/>
          </w:rPr>
          <w:fldChar w:fldCharType="end"/>
        </w:r>
      </w:hyperlink>
    </w:p>
    <w:p w14:paraId="7F42C610" w14:textId="21F77CD4"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55" w:history="1">
        <w:r w:rsidRPr="00F47F7D">
          <w:rPr>
            <w:rStyle w:val="Hyperlink"/>
            <w:noProof/>
          </w:rPr>
          <w:t>8.4 Implications for This Report's Central Finding</w:t>
        </w:r>
        <w:r>
          <w:rPr>
            <w:noProof/>
            <w:webHidden/>
          </w:rPr>
          <w:tab/>
        </w:r>
        <w:r>
          <w:rPr>
            <w:noProof/>
            <w:webHidden/>
          </w:rPr>
          <w:fldChar w:fldCharType="begin"/>
        </w:r>
        <w:r>
          <w:rPr>
            <w:noProof/>
            <w:webHidden/>
          </w:rPr>
          <w:instrText xml:space="preserve"> PAGEREF _Toc237982155 \h </w:instrText>
        </w:r>
        <w:r>
          <w:rPr>
            <w:noProof/>
            <w:webHidden/>
          </w:rPr>
        </w:r>
        <w:r>
          <w:rPr>
            <w:noProof/>
            <w:webHidden/>
          </w:rPr>
          <w:fldChar w:fldCharType="separate"/>
        </w:r>
        <w:r>
          <w:rPr>
            <w:noProof/>
            <w:webHidden/>
          </w:rPr>
          <w:t>137</w:t>
        </w:r>
        <w:r>
          <w:rPr>
            <w:noProof/>
            <w:webHidden/>
          </w:rPr>
          <w:fldChar w:fldCharType="end"/>
        </w:r>
      </w:hyperlink>
    </w:p>
    <w:p w14:paraId="3FB546E7" w14:textId="7C43CCCD"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56" w:history="1">
        <w:r w:rsidRPr="00F47F7D">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_Toc237982156 \h </w:instrText>
        </w:r>
        <w:r>
          <w:rPr>
            <w:noProof/>
            <w:webHidden/>
          </w:rPr>
        </w:r>
        <w:r>
          <w:rPr>
            <w:noProof/>
            <w:webHidden/>
          </w:rPr>
          <w:fldChar w:fldCharType="separate"/>
        </w:r>
        <w:r>
          <w:rPr>
            <w:noProof/>
            <w:webHidden/>
          </w:rPr>
          <w:t>138</w:t>
        </w:r>
        <w:r>
          <w:rPr>
            <w:noProof/>
            <w:webHidden/>
          </w:rPr>
          <w:fldChar w:fldCharType="end"/>
        </w:r>
      </w:hyperlink>
    </w:p>
    <w:p w14:paraId="286DE5C2" w14:textId="4960CBE8"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57" w:history="1">
        <w:r w:rsidRPr="00F47F7D">
          <w:rPr>
            <w:rStyle w:val="Hyperlink"/>
            <w:noProof/>
          </w:rPr>
          <w:t>8.6 Summary: What Survives Exchangeability Violation</w:t>
        </w:r>
        <w:r>
          <w:rPr>
            <w:noProof/>
            <w:webHidden/>
          </w:rPr>
          <w:tab/>
        </w:r>
        <w:r>
          <w:rPr>
            <w:noProof/>
            <w:webHidden/>
          </w:rPr>
          <w:fldChar w:fldCharType="begin"/>
        </w:r>
        <w:r>
          <w:rPr>
            <w:noProof/>
            <w:webHidden/>
          </w:rPr>
          <w:instrText xml:space="preserve"> PAGEREF _Toc237982157 \h </w:instrText>
        </w:r>
        <w:r>
          <w:rPr>
            <w:noProof/>
            <w:webHidden/>
          </w:rPr>
        </w:r>
        <w:r>
          <w:rPr>
            <w:noProof/>
            <w:webHidden/>
          </w:rPr>
          <w:fldChar w:fldCharType="separate"/>
        </w:r>
        <w:r>
          <w:rPr>
            <w:noProof/>
            <w:webHidden/>
          </w:rPr>
          <w:t>139</w:t>
        </w:r>
        <w:r>
          <w:rPr>
            <w:noProof/>
            <w:webHidden/>
          </w:rPr>
          <w:fldChar w:fldCharType="end"/>
        </w:r>
      </w:hyperlink>
    </w:p>
    <w:p w14:paraId="1B141527" w14:textId="14236646"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158" w:history="1">
        <w:r w:rsidRPr="00F47F7D">
          <w:rPr>
            <w:rStyle w:val="Hyperlink"/>
            <w:noProof/>
          </w:rPr>
          <w:t>Chapter 9: Cross-Site Generalization</w:t>
        </w:r>
        <w:r>
          <w:rPr>
            <w:noProof/>
            <w:webHidden/>
          </w:rPr>
          <w:tab/>
        </w:r>
        <w:r>
          <w:rPr>
            <w:noProof/>
            <w:webHidden/>
          </w:rPr>
          <w:fldChar w:fldCharType="begin"/>
        </w:r>
        <w:r>
          <w:rPr>
            <w:noProof/>
            <w:webHidden/>
          </w:rPr>
          <w:instrText xml:space="preserve"> PAGEREF _Toc237982158 \h </w:instrText>
        </w:r>
        <w:r>
          <w:rPr>
            <w:noProof/>
            <w:webHidden/>
          </w:rPr>
        </w:r>
        <w:r>
          <w:rPr>
            <w:noProof/>
            <w:webHidden/>
          </w:rPr>
          <w:fldChar w:fldCharType="separate"/>
        </w:r>
        <w:r>
          <w:rPr>
            <w:noProof/>
            <w:webHidden/>
          </w:rPr>
          <w:t>141</w:t>
        </w:r>
        <w:r>
          <w:rPr>
            <w:noProof/>
            <w:webHidden/>
          </w:rPr>
          <w:fldChar w:fldCharType="end"/>
        </w:r>
      </w:hyperlink>
    </w:p>
    <w:p w14:paraId="6C7C2C31" w14:textId="7147EB44"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59" w:history="1">
        <w:r w:rsidRPr="00F47F7D">
          <w:rPr>
            <w:rStyle w:val="Hyperlink"/>
            <w:noProof/>
          </w:rPr>
          <w:t>9.1 Department B: An Independent Site</w:t>
        </w:r>
        <w:r>
          <w:rPr>
            <w:noProof/>
            <w:webHidden/>
          </w:rPr>
          <w:tab/>
        </w:r>
        <w:r>
          <w:rPr>
            <w:noProof/>
            <w:webHidden/>
          </w:rPr>
          <w:fldChar w:fldCharType="begin"/>
        </w:r>
        <w:r>
          <w:rPr>
            <w:noProof/>
            <w:webHidden/>
          </w:rPr>
          <w:instrText xml:space="preserve"> PAGEREF _Toc237982159 \h </w:instrText>
        </w:r>
        <w:r>
          <w:rPr>
            <w:noProof/>
            <w:webHidden/>
          </w:rPr>
        </w:r>
        <w:r>
          <w:rPr>
            <w:noProof/>
            <w:webHidden/>
          </w:rPr>
          <w:fldChar w:fldCharType="separate"/>
        </w:r>
        <w:r>
          <w:rPr>
            <w:noProof/>
            <w:webHidden/>
          </w:rPr>
          <w:t>141</w:t>
        </w:r>
        <w:r>
          <w:rPr>
            <w:noProof/>
            <w:webHidden/>
          </w:rPr>
          <w:fldChar w:fldCharType="end"/>
        </w:r>
      </w:hyperlink>
    </w:p>
    <w:p w14:paraId="72B84863" w14:textId="43732070"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60" w:history="1">
        <w:r w:rsidRPr="00F47F7D">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_Toc237982160 \h </w:instrText>
        </w:r>
        <w:r>
          <w:rPr>
            <w:noProof/>
            <w:webHidden/>
          </w:rPr>
        </w:r>
        <w:r>
          <w:rPr>
            <w:noProof/>
            <w:webHidden/>
          </w:rPr>
          <w:fldChar w:fldCharType="separate"/>
        </w:r>
        <w:r>
          <w:rPr>
            <w:noProof/>
            <w:webHidden/>
          </w:rPr>
          <w:t>142</w:t>
        </w:r>
        <w:r>
          <w:rPr>
            <w:noProof/>
            <w:webHidden/>
          </w:rPr>
          <w:fldChar w:fldCharType="end"/>
        </w:r>
      </w:hyperlink>
    </w:p>
    <w:p w14:paraId="22BDF015" w14:textId="2FDAFC5F"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61" w:history="1">
        <w:r w:rsidRPr="00F47F7D">
          <w:rPr>
            <w:rStyle w:val="Hyperlink"/>
            <w:noProof/>
          </w:rPr>
          <w:t>9.3 Core Replication Result</w:t>
        </w:r>
        <w:r>
          <w:rPr>
            <w:noProof/>
            <w:webHidden/>
          </w:rPr>
          <w:tab/>
        </w:r>
        <w:r>
          <w:rPr>
            <w:noProof/>
            <w:webHidden/>
          </w:rPr>
          <w:fldChar w:fldCharType="begin"/>
        </w:r>
        <w:r>
          <w:rPr>
            <w:noProof/>
            <w:webHidden/>
          </w:rPr>
          <w:instrText xml:space="preserve"> PAGEREF _Toc237982161 \h </w:instrText>
        </w:r>
        <w:r>
          <w:rPr>
            <w:noProof/>
            <w:webHidden/>
          </w:rPr>
        </w:r>
        <w:r>
          <w:rPr>
            <w:noProof/>
            <w:webHidden/>
          </w:rPr>
          <w:fldChar w:fldCharType="separate"/>
        </w:r>
        <w:r>
          <w:rPr>
            <w:noProof/>
            <w:webHidden/>
          </w:rPr>
          <w:t>143</w:t>
        </w:r>
        <w:r>
          <w:rPr>
            <w:noProof/>
            <w:webHidden/>
          </w:rPr>
          <w:fldChar w:fldCharType="end"/>
        </w:r>
      </w:hyperlink>
    </w:p>
    <w:p w14:paraId="6BB021AE" w14:textId="38B61075"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62" w:history="1">
        <w:r w:rsidRPr="00F47F7D">
          <w:rPr>
            <w:rStyle w:val="Hyperlink"/>
            <w:noProof/>
          </w:rPr>
          <w:t>9.4 Full Per-Category Detail at Department B</w:t>
        </w:r>
        <w:r>
          <w:rPr>
            <w:noProof/>
            <w:webHidden/>
          </w:rPr>
          <w:tab/>
        </w:r>
        <w:r>
          <w:rPr>
            <w:noProof/>
            <w:webHidden/>
          </w:rPr>
          <w:fldChar w:fldCharType="begin"/>
        </w:r>
        <w:r>
          <w:rPr>
            <w:noProof/>
            <w:webHidden/>
          </w:rPr>
          <w:instrText xml:space="preserve"> PAGEREF _Toc237982162 \h </w:instrText>
        </w:r>
        <w:r>
          <w:rPr>
            <w:noProof/>
            <w:webHidden/>
          </w:rPr>
        </w:r>
        <w:r>
          <w:rPr>
            <w:noProof/>
            <w:webHidden/>
          </w:rPr>
          <w:fldChar w:fldCharType="separate"/>
        </w:r>
        <w:r>
          <w:rPr>
            <w:noProof/>
            <w:webHidden/>
          </w:rPr>
          <w:t>144</w:t>
        </w:r>
        <w:r>
          <w:rPr>
            <w:noProof/>
            <w:webHidden/>
          </w:rPr>
          <w:fldChar w:fldCharType="end"/>
        </w:r>
      </w:hyperlink>
    </w:p>
    <w:p w14:paraId="5F08F80F" w14:textId="5A1B9880"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63" w:history="1">
        <w:r w:rsidRPr="00F47F7D">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_Toc237982163 \h </w:instrText>
        </w:r>
        <w:r>
          <w:rPr>
            <w:noProof/>
            <w:webHidden/>
          </w:rPr>
        </w:r>
        <w:r>
          <w:rPr>
            <w:noProof/>
            <w:webHidden/>
          </w:rPr>
          <w:fldChar w:fldCharType="separate"/>
        </w:r>
        <w:r>
          <w:rPr>
            <w:noProof/>
            <w:webHidden/>
          </w:rPr>
          <w:t>146</w:t>
        </w:r>
        <w:r>
          <w:rPr>
            <w:noProof/>
            <w:webHidden/>
          </w:rPr>
          <w:fldChar w:fldCharType="end"/>
        </w:r>
      </w:hyperlink>
    </w:p>
    <w:p w14:paraId="76214E5C" w14:textId="3E535554"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64" w:history="1">
        <w:r w:rsidRPr="00F47F7D">
          <w:rPr>
            <w:rStyle w:val="Hyperlink"/>
            <w:noProof/>
          </w:rPr>
          <w:t>9.6 Implications for Generalizability</w:t>
        </w:r>
        <w:r>
          <w:rPr>
            <w:noProof/>
            <w:webHidden/>
          </w:rPr>
          <w:tab/>
        </w:r>
        <w:r>
          <w:rPr>
            <w:noProof/>
            <w:webHidden/>
          </w:rPr>
          <w:fldChar w:fldCharType="begin"/>
        </w:r>
        <w:r>
          <w:rPr>
            <w:noProof/>
            <w:webHidden/>
          </w:rPr>
          <w:instrText xml:space="preserve"> PAGEREF _Toc237982164 \h </w:instrText>
        </w:r>
        <w:r>
          <w:rPr>
            <w:noProof/>
            <w:webHidden/>
          </w:rPr>
        </w:r>
        <w:r>
          <w:rPr>
            <w:noProof/>
            <w:webHidden/>
          </w:rPr>
          <w:fldChar w:fldCharType="separate"/>
        </w:r>
        <w:r>
          <w:rPr>
            <w:noProof/>
            <w:webHidden/>
          </w:rPr>
          <w:t>147</w:t>
        </w:r>
        <w:r>
          <w:rPr>
            <w:noProof/>
            <w:webHidden/>
          </w:rPr>
          <w:fldChar w:fldCharType="end"/>
        </w:r>
      </w:hyperlink>
    </w:p>
    <w:p w14:paraId="76C80360" w14:textId="1A6BDEA1"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165" w:history="1">
        <w:r w:rsidRPr="00F47F7D">
          <w:rPr>
            <w:rStyle w:val="Hyperlink"/>
            <w:noProof/>
          </w:rPr>
          <w:t>Chapter 10: Translational Health Operations</w:t>
        </w:r>
        <w:r>
          <w:rPr>
            <w:noProof/>
            <w:webHidden/>
          </w:rPr>
          <w:tab/>
        </w:r>
        <w:r>
          <w:rPr>
            <w:noProof/>
            <w:webHidden/>
          </w:rPr>
          <w:fldChar w:fldCharType="begin"/>
        </w:r>
        <w:r>
          <w:rPr>
            <w:noProof/>
            <w:webHidden/>
          </w:rPr>
          <w:instrText xml:space="preserve"> PAGEREF _Toc237982165 \h </w:instrText>
        </w:r>
        <w:r>
          <w:rPr>
            <w:noProof/>
            <w:webHidden/>
          </w:rPr>
        </w:r>
        <w:r>
          <w:rPr>
            <w:noProof/>
            <w:webHidden/>
          </w:rPr>
          <w:fldChar w:fldCharType="separate"/>
        </w:r>
        <w:r>
          <w:rPr>
            <w:noProof/>
            <w:webHidden/>
          </w:rPr>
          <w:t>149</w:t>
        </w:r>
        <w:r>
          <w:rPr>
            <w:noProof/>
            <w:webHidden/>
          </w:rPr>
          <w:fldChar w:fldCharType="end"/>
        </w:r>
      </w:hyperlink>
    </w:p>
    <w:p w14:paraId="72365FB3" w14:textId="74D76F3E"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66" w:history="1">
        <w:r w:rsidRPr="00F47F7D">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_Toc237982166 \h </w:instrText>
        </w:r>
        <w:r>
          <w:rPr>
            <w:noProof/>
            <w:webHidden/>
          </w:rPr>
        </w:r>
        <w:r>
          <w:rPr>
            <w:noProof/>
            <w:webHidden/>
          </w:rPr>
          <w:fldChar w:fldCharType="separate"/>
        </w:r>
        <w:r>
          <w:rPr>
            <w:noProof/>
            <w:webHidden/>
          </w:rPr>
          <w:t>150</w:t>
        </w:r>
        <w:r>
          <w:rPr>
            <w:noProof/>
            <w:webHidden/>
          </w:rPr>
          <w:fldChar w:fldCharType="end"/>
        </w:r>
      </w:hyperlink>
    </w:p>
    <w:p w14:paraId="2B025089" w14:textId="590F6014"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67" w:history="1">
        <w:r w:rsidRPr="00F47F7D">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_Toc237982167 \h </w:instrText>
        </w:r>
        <w:r>
          <w:rPr>
            <w:noProof/>
            <w:webHidden/>
          </w:rPr>
        </w:r>
        <w:r>
          <w:rPr>
            <w:noProof/>
            <w:webHidden/>
          </w:rPr>
          <w:fldChar w:fldCharType="separate"/>
        </w:r>
        <w:r>
          <w:rPr>
            <w:noProof/>
            <w:webHidden/>
          </w:rPr>
          <w:t>151</w:t>
        </w:r>
        <w:r>
          <w:rPr>
            <w:noProof/>
            <w:webHidden/>
          </w:rPr>
          <w:fldChar w:fldCharType="end"/>
        </w:r>
      </w:hyperlink>
    </w:p>
    <w:p w14:paraId="12D87103" w14:textId="34118EEB" w:rsidR="004552EE" w:rsidRDefault="004552EE">
      <w:pPr>
        <w:pStyle w:val="TOC3"/>
        <w:tabs>
          <w:tab w:val="right" w:leader="dot" w:pos="6821"/>
        </w:tabs>
        <w:rPr>
          <w:rFonts w:asciiTheme="minorHAnsi" w:hAnsiTheme="minorHAnsi"/>
          <w:noProof/>
          <w:kern w:val="2"/>
          <w:sz w:val="24"/>
          <w:szCs w:val="24"/>
          <w:lang w:val="en-IN" w:eastAsia="en-IN"/>
          <w14:ligatures w14:val="standardContextual"/>
        </w:rPr>
      </w:pPr>
      <w:hyperlink w:anchor="_Toc237982168" w:history="1">
        <w:r w:rsidRPr="00F47F7D">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_Toc237982168 \h </w:instrText>
        </w:r>
        <w:r>
          <w:rPr>
            <w:noProof/>
            <w:webHidden/>
          </w:rPr>
        </w:r>
        <w:r>
          <w:rPr>
            <w:noProof/>
            <w:webHidden/>
          </w:rPr>
          <w:fldChar w:fldCharType="separate"/>
        </w:r>
        <w:r>
          <w:rPr>
            <w:noProof/>
            <w:webHidden/>
          </w:rPr>
          <w:t>153</w:t>
        </w:r>
        <w:r>
          <w:rPr>
            <w:noProof/>
            <w:webHidden/>
          </w:rPr>
          <w:fldChar w:fldCharType="end"/>
        </w:r>
      </w:hyperlink>
    </w:p>
    <w:p w14:paraId="14744062" w14:textId="648218E3"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69" w:history="1">
        <w:r w:rsidRPr="00F47F7D">
          <w:rPr>
            <w:rStyle w:val="Hyperlink"/>
            <w:noProof/>
          </w:rPr>
          <w:t>10.3 Regulatory, Ethical, and Governance Frameworks</w:t>
        </w:r>
        <w:r>
          <w:rPr>
            <w:noProof/>
            <w:webHidden/>
          </w:rPr>
          <w:tab/>
        </w:r>
        <w:r>
          <w:rPr>
            <w:noProof/>
            <w:webHidden/>
          </w:rPr>
          <w:fldChar w:fldCharType="begin"/>
        </w:r>
        <w:r>
          <w:rPr>
            <w:noProof/>
            <w:webHidden/>
          </w:rPr>
          <w:instrText xml:space="preserve"> PAGEREF _Toc237982169 \h </w:instrText>
        </w:r>
        <w:r>
          <w:rPr>
            <w:noProof/>
            <w:webHidden/>
          </w:rPr>
        </w:r>
        <w:r>
          <w:rPr>
            <w:noProof/>
            <w:webHidden/>
          </w:rPr>
          <w:fldChar w:fldCharType="separate"/>
        </w:r>
        <w:r>
          <w:rPr>
            <w:noProof/>
            <w:webHidden/>
          </w:rPr>
          <w:t>155</w:t>
        </w:r>
        <w:r>
          <w:rPr>
            <w:noProof/>
            <w:webHidden/>
          </w:rPr>
          <w:fldChar w:fldCharType="end"/>
        </w:r>
      </w:hyperlink>
    </w:p>
    <w:p w14:paraId="4AD69D3C" w14:textId="502C0645"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170" w:history="1">
        <w:r w:rsidRPr="00F47F7D">
          <w:rPr>
            <w:rStyle w:val="Hyperlink"/>
            <w:noProof/>
          </w:rPr>
          <w:t>Chapter 11: Synthesis and Uncharted Horizons</w:t>
        </w:r>
        <w:r>
          <w:rPr>
            <w:noProof/>
            <w:webHidden/>
          </w:rPr>
          <w:tab/>
        </w:r>
        <w:r>
          <w:rPr>
            <w:noProof/>
            <w:webHidden/>
          </w:rPr>
          <w:fldChar w:fldCharType="begin"/>
        </w:r>
        <w:r>
          <w:rPr>
            <w:noProof/>
            <w:webHidden/>
          </w:rPr>
          <w:instrText xml:space="preserve"> PAGEREF _Toc237982170 \h </w:instrText>
        </w:r>
        <w:r>
          <w:rPr>
            <w:noProof/>
            <w:webHidden/>
          </w:rPr>
        </w:r>
        <w:r>
          <w:rPr>
            <w:noProof/>
            <w:webHidden/>
          </w:rPr>
          <w:fldChar w:fldCharType="separate"/>
        </w:r>
        <w:r>
          <w:rPr>
            <w:noProof/>
            <w:webHidden/>
          </w:rPr>
          <w:t>158</w:t>
        </w:r>
        <w:r>
          <w:rPr>
            <w:noProof/>
            <w:webHidden/>
          </w:rPr>
          <w:fldChar w:fldCharType="end"/>
        </w:r>
      </w:hyperlink>
    </w:p>
    <w:p w14:paraId="265AD207" w14:textId="54415358"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71" w:history="1">
        <w:r w:rsidRPr="00F47F7D">
          <w:rPr>
            <w:rStyle w:val="Hyperlink"/>
            <w:noProof/>
          </w:rPr>
          <w:t>11.1 Summary of Methodological Contributions</w:t>
        </w:r>
        <w:r>
          <w:rPr>
            <w:noProof/>
            <w:webHidden/>
          </w:rPr>
          <w:tab/>
        </w:r>
        <w:r>
          <w:rPr>
            <w:noProof/>
            <w:webHidden/>
          </w:rPr>
          <w:fldChar w:fldCharType="begin"/>
        </w:r>
        <w:r>
          <w:rPr>
            <w:noProof/>
            <w:webHidden/>
          </w:rPr>
          <w:instrText xml:space="preserve"> PAGEREF _Toc237982171 \h </w:instrText>
        </w:r>
        <w:r>
          <w:rPr>
            <w:noProof/>
            <w:webHidden/>
          </w:rPr>
        </w:r>
        <w:r>
          <w:rPr>
            <w:noProof/>
            <w:webHidden/>
          </w:rPr>
          <w:fldChar w:fldCharType="separate"/>
        </w:r>
        <w:r>
          <w:rPr>
            <w:noProof/>
            <w:webHidden/>
          </w:rPr>
          <w:t>158</w:t>
        </w:r>
        <w:r>
          <w:rPr>
            <w:noProof/>
            <w:webHidden/>
          </w:rPr>
          <w:fldChar w:fldCharType="end"/>
        </w:r>
      </w:hyperlink>
    </w:p>
    <w:p w14:paraId="0538181C" w14:textId="2103B5CD"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72" w:history="1">
        <w:r w:rsidRPr="00F47F7D">
          <w:rPr>
            <w:rStyle w:val="Hyperlink"/>
            <w:noProof/>
          </w:rPr>
          <w:t>11.2 Open Theoretical Questions</w:t>
        </w:r>
        <w:r>
          <w:rPr>
            <w:noProof/>
            <w:webHidden/>
          </w:rPr>
          <w:tab/>
        </w:r>
        <w:r>
          <w:rPr>
            <w:noProof/>
            <w:webHidden/>
          </w:rPr>
          <w:fldChar w:fldCharType="begin"/>
        </w:r>
        <w:r>
          <w:rPr>
            <w:noProof/>
            <w:webHidden/>
          </w:rPr>
          <w:instrText xml:space="preserve"> PAGEREF _Toc237982172 \h </w:instrText>
        </w:r>
        <w:r>
          <w:rPr>
            <w:noProof/>
            <w:webHidden/>
          </w:rPr>
        </w:r>
        <w:r>
          <w:rPr>
            <w:noProof/>
            <w:webHidden/>
          </w:rPr>
          <w:fldChar w:fldCharType="separate"/>
        </w:r>
        <w:r>
          <w:rPr>
            <w:noProof/>
            <w:webHidden/>
          </w:rPr>
          <w:t>159</w:t>
        </w:r>
        <w:r>
          <w:rPr>
            <w:noProof/>
            <w:webHidden/>
          </w:rPr>
          <w:fldChar w:fldCharType="end"/>
        </w:r>
      </w:hyperlink>
    </w:p>
    <w:p w14:paraId="54019B2D" w14:textId="24094269"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73" w:history="1">
        <w:r w:rsidRPr="00F47F7D">
          <w:rPr>
            <w:rStyle w:val="Hyperlink"/>
            <w:noProof/>
          </w:rPr>
          <w:t>11.3 Roadmap for Future Research</w:t>
        </w:r>
        <w:r>
          <w:rPr>
            <w:noProof/>
            <w:webHidden/>
          </w:rPr>
          <w:tab/>
        </w:r>
        <w:r>
          <w:rPr>
            <w:noProof/>
            <w:webHidden/>
          </w:rPr>
          <w:fldChar w:fldCharType="begin"/>
        </w:r>
        <w:r>
          <w:rPr>
            <w:noProof/>
            <w:webHidden/>
          </w:rPr>
          <w:instrText xml:space="preserve"> PAGEREF _Toc237982173 \h </w:instrText>
        </w:r>
        <w:r>
          <w:rPr>
            <w:noProof/>
            <w:webHidden/>
          </w:rPr>
        </w:r>
        <w:r>
          <w:rPr>
            <w:noProof/>
            <w:webHidden/>
          </w:rPr>
          <w:fldChar w:fldCharType="separate"/>
        </w:r>
        <w:r>
          <w:rPr>
            <w:noProof/>
            <w:webHidden/>
          </w:rPr>
          <w:t>160</w:t>
        </w:r>
        <w:r>
          <w:rPr>
            <w:noProof/>
            <w:webHidden/>
          </w:rPr>
          <w:fldChar w:fldCharType="end"/>
        </w:r>
      </w:hyperlink>
    </w:p>
    <w:p w14:paraId="5CAADF3E" w14:textId="0EE8A84B" w:rsidR="004552EE" w:rsidRDefault="004552EE">
      <w:pPr>
        <w:pStyle w:val="TOC2"/>
        <w:tabs>
          <w:tab w:val="right" w:leader="dot" w:pos="6821"/>
        </w:tabs>
        <w:rPr>
          <w:rFonts w:asciiTheme="minorHAnsi" w:hAnsiTheme="minorHAnsi"/>
          <w:noProof/>
          <w:kern w:val="2"/>
          <w:sz w:val="24"/>
          <w:szCs w:val="24"/>
          <w:lang w:val="en-IN" w:eastAsia="en-IN"/>
          <w14:ligatures w14:val="standardContextual"/>
        </w:rPr>
      </w:pPr>
      <w:hyperlink w:anchor="_Toc237982174" w:history="1">
        <w:r w:rsidRPr="00F47F7D">
          <w:rPr>
            <w:rStyle w:val="Hyperlink"/>
            <w:noProof/>
          </w:rPr>
          <w:t>11.4 Limitations</w:t>
        </w:r>
        <w:r>
          <w:rPr>
            <w:noProof/>
            <w:webHidden/>
          </w:rPr>
          <w:tab/>
        </w:r>
        <w:r>
          <w:rPr>
            <w:noProof/>
            <w:webHidden/>
          </w:rPr>
          <w:fldChar w:fldCharType="begin"/>
        </w:r>
        <w:r>
          <w:rPr>
            <w:noProof/>
            <w:webHidden/>
          </w:rPr>
          <w:instrText xml:space="preserve"> PAGEREF _Toc237982174 \h </w:instrText>
        </w:r>
        <w:r>
          <w:rPr>
            <w:noProof/>
            <w:webHidden/>
          </w:rPr>
        </w:r>
        <w:r>
          <w:rPr>
            <w:noProof/>
            <w:webHidden/>
          </w:rPr>
          <w:fldChar w:fldCharType="separate"/>
        </w:r>
        <w:r>
          <w:rPr>
            <w:noProof/>
            <w:webHidden/>
          </w:rPr>
          <w:t>161</w:t>
        </w:r>
        <w:r>
          <w:rPr>
            <w:noProof/>
            <w:webHidden/>
          </w:rPr>
          <w:fldChar w:fldCharType="end"/>
        </w:r>
      </w:hyperlink>
    </w:p>
    <w:p w14:paraId="22433BD2" w14:textId="54CC393C" w:rsidR="004552EE" w:rsidRDefault="004552EE">
      <w:pPr>
        <w:pStyle w:val="TOC1"/>
        <w:tabs>
          <w:tab w:val="right" w:leader="dot" w:pos="6821"/>
        </w:tabs>
        <w:rPr>
          <w:rFonts w:asciiTheme="minorHAnsi" w:hAnsiTheme="minorHAnsi"/>
          <w:noProof/>
          <w:kern w:val="2"/>
          <w:sz w:val="24"/>
          <w:szCs w:val="24"/>
          <w:lang w:val="en-IN" w:eastAsia="en-IN"/>
          <w14:ligatures w14:val="standardContextual"/>
        </w:rPr>
      </w:pPr>
      <w:hyperlink w:anchor="_Toc237982175" w:history="1">
        <w:r w:rsidRPr="00F47F7D">
          <w:rPr>
            <w:rStyle w:val="Hyperlink"/>
            <w:noProof/>
          </w:rPr>
          <w:t>Chapter 12: References</w:t>
        </w:r>
        <w:r>
          <w:rPr>
            <w:noProof/>
            <w:webHidden/>
          </w:rPr>
          <w:tab/>
        </w:r>
        <w:r>
          <w:rPr>
            <w:noProof/>
            <w:webHidden/>
          </w:rPr>
          <w:fldChar w:fldCharType="begin"/>
        </w:r>
        <w:r>
          <w:rPr>
            <w:noProof/>
            <w:webHidden/>
          </w:rPr>
          <w:instrText xml:space="preserve"> PAGEREF _Toc237982175 \h </w:instrText>
        </w:r>
        <w:r>
          <w:rPr>
            <w:noProof/>
            <w:webHidden/>
          </w:rPr>
        </w:r>
        <w:r>
          <w:rPr>
            <w:noProof/>
            <w:webHidden/>
          </w:rPr>
          <w:fldChar w:fldCharType="separate"/>
        </w:r>
        <w:r>
          <w:rPr>
            <w:noProof/>
            <w:webHidden/>
          </w:rPr>
          <w:t>163</w:t>
        </w:r>
        <w:r>
          <w:rPr>
            <w:noProof/>
            <w:webHidden/>
          </w:rPr>
          <w:fldChar w:fldCharType="end"/>
        </w:r>
      </w:hyperlink>
    </w:p>
    <w:p w14:paraId="234CDB53" w14:textId="085AA928" w:rsidR="00A87DDD" w:rsidRDefault="009C5F4C">
      <w:r>
        <w:fldChar w:fldCharType="end"/>
      </w:r>
    </w:p>
    <w:p w14:paraId="5686D2B2" w14:textId="77777777" w:rsidR="00A87DDD" w:rsidRDefault="009C5F4C">
      <w:r>
        <w:br w:type="page"/>
      </w:r>
    </w:p>
    <w:p w14:paraId="0D4DE4D0" w14:textId="77777777" w:rsidR="00A87DDD" w:rsidRDefault="009C5F4C">
      <w:pPr>
        <w:jc w:val="center"/>
      </w:pPr>
      <w:r>
        <w:rPr>
          <w:b/>
          <w:color w:val="1E3A5F"/>
          <w:sz w:val="32"/>
        </w:rPr>
        <w:lastRenderedPageBreak/>
        <w:t>LIST OF ABBREVIATIONS</w:t>
      </w:r>
    </w:p>
    <w:p w14:paraId="004FB37E" w14:textId="77777777" w:rsidR="00A87DDD" w:rsidRDefault="00A87DDD"/>
    <w:tbl>
      <w:tblPr>
        <w:tblStyle w:val="TableGrid"/>
        <w:tblW w:w="0" w:type="auto"/>
        <w:jc w:val="center"/>
        <w:tblLook w:val="04A0" w:firstRow="1" w:lastRow="0" w:firstColumn="1" w:lastColumn="0" w:noHBand="0" w:noVBand="1"/>
      </w:tblPr>
      <w:tblGrid>
        <w:gridCol w:w="3458"/>
        <w:gridCol w:w="3458"/>
      </w:tblGrid>
      <w:tr w:rsidR="00A87DDD" w14:paraId="38A37A64" w14:textId="77777777">
        <w:trPr>
          <w:jc w:val="center"/>
        </w:trPr>
        <w:tc>
          <w:tcPr>
            <w:tcW w:w="3458" w:type="dxa"/>
            <w:shd w:val="clear" w:color="auto" w:fill="1E3A5F"/>
          </w:tcPr>
          <w:p w14:paraId="0CA59788" w14:textId="77777777" w:rsidR="00A87DDD" w:rsidRDefault="009C5F4C">
            <w:pPr>
              <w:jc w:val="center"/>
            </w:pPr>
            <w:r>
              <w:rPr>
                <w:b/>
                <w:color w:val="FFFFFF"/>
                <w:sz w:val="20"/>
              </w:rPr>
              <w:t>Abbreviation</w:t>
            </w:r>
          </w:p>
        </w:tc>
        <w:tc>
          <w:tcPr>
            <w:tcW w:w="3458" w:type="dxa"/>
            <w:shd w:val="clear" w:color="auto" w:fill="1E3A5F"/>
          </w:tcPr>
          <w:p w14:paraId="47B2FD12" w14:textId="77777777" w:rsidR="00A87DDD" w:rsidRDefault="009C5F4C">
            <w:pPr>
              <w:jc w:val="center"/>
            </w:pPr>
            <w:r>
              <w:rPr>
                <w:b/>
                <w:color w:val="FFFFFF"/>
                <w:sz w:val="20"/>
              </w:rPr>
              <w:t>Full Form</w:t>
            </w:r>
          </w:p>
        </w:tc>
      </w:tr>
      <w:tr w:rsidR="00A87DDD" w14:paraId="533A5A58" w14:textId="77777777">
        <w:trPr>
          <w:jc w:val="center"/>
        </w:trPr>
        <w:tc>
          <w:tcPr>
            <w:tcW w:w="3458" w:type="dxa"/>
          </w:tcPr>
          <w:p w14:paraId="729B173B" w14:textId="77777777" w:rsidR="00A87DDD" w:rsidRDefault="009C5F4C">
            <w:r>
              <w:rPr>
                <w:sz w:val="20"/>
              </w:rPr>
              <w:t>CP</w:t>
            </w:r>
          </w:p>
        </w:tc>
        <w:tc>
          <w:tcPr>
            <w:tcW w:w="3458" w:type="dxa"/>
          </w:tcPr>
          <w:p w14:paraId="42D72885" w14:textId="77777777" w:rsidR="00A87DDD" w:rsidRDefault="009C5F4C">
            <w:pPr>
              <w:jc w:val="center"/>
            </w:pPr>
            <w:r>
              <w:rPr>
                <w:sz w:val="20"/>
              </w:rPr>
              <w:t>Conformal Prediction</w:t>
            </w:r>
          </w:p>
        </w:tc>
      </w:tr>
      <w:tr w:rsidR="00A87DDD" w14:paraId="3672A7F6" w14:textId="77777777">
        <w:trPr>
          <w:jc w:val="center"/>
        </w:trPr>
        <w:tc>
          <w:tcPr>
            <w:tcW w:w="3458" w:type="dxa"/>
          </w:tcPr>
          <w:p w14:paraId="00A8CE9E" w14:textId="77777777" w:rsidR="00A87DDD" w:rsidRDefault="009C5F4C">
            <w:r>
              <w:rPr>
                <w:sz w:val="20"/>
              </w:rPr>
              <w:t>CQR</w:t>
            </w:r>
          </w:p>
        </w:tc>
        <w:tc>
          <w:tcPr>
            <w:tcW w:w="3458" w:type="dxa"/>
          </w:tcPr>
          <w:p w14:paraId="670B4569" w14:textId="77777777" w:rsidR="00A87DDD" w:rsidRDefault="009C5F4C">
            <w:pPr>
              <w:jc w:val="center"/>
            </w:pPr>
            <w:r>
              <w:rPr>
                <w:sz w:val="20"/>
              </w:rPr>
              <w:t>Conformalized Quantile Regression</w:t>
            </w:r>
          </w:p>
        </w:tc>
      </w:tr>
      <w:tr w:rsidR="00A87DDD" w14:paraId="7D88BA6D" w14:textId="77777777">
        <w:trPr>
          <w:jc w:val="center"/>
        </w:trPr>
        <w:tc>
          <w:tcPr>
            <w:tcW w:w="3458" w:type="dxa"/>
          </w:tcPr>
          <w:p w14:paraId="67A24D00" w14:textId="77777777" w:rsidR="00A87DDD" w:rsidRDefault="009C5F4C">
            <w:r>
              <w:rPr>
                <w:sz w:val="20"/>
              </w:rPr>
              <w:t>DES</w:t>
            </w:r>
          </w:p>
        </w:tc>
        <w:tc>
          <w:tcPr>
            <w:tcW w:w="3458" w:type="dxa"/>
          </w:tcPr>
          <w:p w14:paraId="5870E186" w14:textId="77777777" w:rsidR="00A87DDD" w:rsidRDefault="009C5F4C">
            <w:pPr>
              <w:jc w:val="center"/>
            </w:pPr>
            <w:r>
              <w:rPr>
                <w:sz w:val="20"/>
              </w:rPr>
              <w:t>Discrete-Event Simulation</w:t>
            </w:r>
          </w:p>
        </w:tc>
      </w:tr>
      <w:tr w:rsidR="00A87DDD" w14:paraId="3ACCB56C" w14:textId="77777777">
        <w:trPr>
          <w:jc w:val="center"/>
        </w:trPr>
        <w:tc>
          <w:tcPr>
            <w:tcW w:w="3458" w:type="dxa"/>
          </w:tcPr>
          <w:p w14:paraId="0164E542" w14:textId="77777777" w:rsidR="00A87DDD" w:rsidRDefault="009C5F4C">
            <w:r>
              <w:rPr>
                <w:sz w:val="20"/>
              </w:rPr>
              <w:t>ED</w:t>
            </w:r>
          </w:p>
        </w:tc>
        <w:tc>
          <w:tcPr>
            <w:tcW w:w="3458" w:type="dxa"/>
          </w:tcPr>
          <w:p w14:paraId="16BBB99F" w14:textId="77777777" w:rsidR="00A87DDD" w:rsidRDefault="009C5F4C">
            <w:pPr>
              <w:jc w:val="center"/>
            </w:pPr>
            <w:r>
              <w:rPr>
                <w:sz w:val="20"/>
              </w:rPr>
              <w:t>Emergency Department</w:t>
            </w:r>
          </w:p>
        </w:tc>
      </w:tr>
      <w:tr w:rsidR="00A87DDD" w14:paraId="649CFC7D" w14:textId="77777777">
        <w:trPr>
          <w:jc w:val="center"/>
        </w:trPr>
        <w:tc>
          <w:tcPr>
            <w:tcW w:w="3458" w:type="dxa"/>
          </w:tcPr>
          <w:p w14:paraId="5A58B91A" w14:textId="77777777" w:rsidR="00A87DDD" w:rsidRDefault="009C5F4C">
            <w:r>
              <w:rPr>
                <w:sz w:val="20"/>
              </w:rPr>
              <w:t>ER</w:t>
            </w:r>
          </w:p>
        </w:tc>
        <w:tc>
          <w:tcPr>
            <w:tcW w:w="3458" w:type="dxa"/>
          </w:tcPr>
          <w:p w14:paraId="18C1F9E8" w14:textId="77777777" w:rsidR="00A87DDD" w:rsidRDefault="009C5F4C">
            <w:pPr>
              <w:jc w:val="center"/>
            </w:pPr>
            <w:r>
              <w:rPr>
                <w:sz w:val="20"/>
              </w:rPr>
              <w:t>Emergency Room</w:t>
            </w:r>
          </w:p>
        </w:tc>
      </w:tr>
      <w:tr w:rsidR="00A87DDD" w14:paraId="56B5360B" w14:textId="77777777">
        <w:trPr>
          <w:jc w:val="center"/>
        </w:trPr>
        <w:tc>
          <w:tcPr>
            <w:tcW w:w="3458" w:type="dxa"/>
          </w:tcPr>
          <w:p w14:paraId="758F44FD" w14:textId="77777777" w:rsidR="00A87DDD" w:rsidRDefault="009C5F4C">
            <w:r>
              <w:rPr>
                <w:sz w:val="20"/>
              </w:rPr>
              <w:t>ESI</w:t>
            </w:r>
          </w:p>
        </w:tc>
        <w:tc>
          <w:tcPr>
            <w:tcW w:w="3458" w:type="dxa"/>
          </w:tcPr>
          <w:p w14:paraId="1456883D" w14:textId="77777777" w:rsidR="00A87DDD" w:rsidRDefault="009C5F4C">
            <w:pPr>
              <w:jc w:val="center"/>
            </w:pPr>
            <w:r>
              <w:rPr>
                <w:sz w:val="20"/>
              </w:rPr>
              <w:t>Emergency Severity Index (1 = most acute, 5 = least acute)</w:t>
            </w:r>
          </w:p>
        </w:tc>
      </w:tr>
      <w:tr w:rsidR="00A87DDD" w14:paraId="129FB7D5" w14:textId="77777777">
        <w:trPr>
          <w:jc w:val="center"/>
        </w:trPr>
        <w:tc>
          <w:tcPr>
            <w:tcW w:w="3458" w:type="dxa"/>
          </w:tcPr>
          <w:p w14:paraId="00E73272" w14:textId="77777777" w:rsidR="00A87DDD" w:rsidRDefault="009C5F4C">
            <w:r>
              <w:rPr>
                <w:sz w:val="20"/>
              </w:rPr>
              <w:t>GBR</w:t>
            </w:r>
          </w:p>
        </w:tc>
        <w:tc>
          <w:tcPr>
            <w:tcW w:w="3458" w:type="dxa"/>
          </w:tcPr>
          <w:p w14:paraId="4086E8DA" w14:textId="77777777" w:rsidR="00A87DDD" w:rsidRDefault="009C5F4C">
            <w:pPr>
              <w:jc w:val="center"/>
            </w:pPr>
            <w:r>
              <w:rPr>
                <w:sz w:val="20"/>
              </w:rPr>
              <w:t>Gradient Boosting Regressor (HistGradientBoostingRegressor)</w:t>
            </w:r>
          </w:p>
        </w:tc>
      </w:tr>
      <w:tr w:rsidR="00A87DDD" w14:paraId="389EE4AA" w14:textId="77777777">
        <w:trPr>
          <w:jc w:val="center"/>
        </w:trPr>
        <w:tc>
          <w:tcPr>
            <w:tcW w:w="3458" w:type="dxa"/>
          </w:tcPr>
          <w:p w14:paraId="145C3402" w14:textId="77777777" w:rsidR="00A87DDD" w:rsidRDefault="009C5F4C">
            <w:r>
              <w:rPr>
                <w:sz w:val="20"/>
              </w:rPr>
              <w:t>GP</w:t>
            </w:r>
          </w:p>
        </w:tc>
        <w:tc>
          <w:tcPr>
            <w:tcW w:w="3458" w:type="dxa"/>
          </w:tcPr>
          <w:p w14:paraId="3043EB19" w14:textId="77777777" w:rsidR="00A87DDD" w:rsidRDefault="009C5F4C">
            <w:pPr>
              <w:jc w:val="center"/>
            </w:pPr>
            <w:r>
              <w:rPr>
                <w:sz w:val="20"/>
              </w:rPr>
              <w:t>Gaussian Process</w:t>
            </w:r>
          </w:p>
        </w:tc>
      </w:tr>
      <w:tr w:rsidR="00A87DDD" w14:paraId="3ADFEF19" w14:textId="77777777">
        <w:trPr>
          <w:jc w:val="center"/>
        </w:trPr>
        <w:tc>
          <w:tcPr>
            <w:tcW w:w="3458" w:type="dxa"/>
          </w:tcPr>
          <w:p w14:paraId="42B72BA5" w14:textId="77777777" w:rsidR="00A87DDD" w:rsidRDefault="009C5F4C">
            <w:r>
              <w:rPr>
                <w:sz w:val="20"/>
              </w:rPr>
              <w:t>LOS</w:t>
            </w:r>
          </w:p>
        </w:tc>
        <w:tc>
          <w:tcPr>
            <w:tcW w:w="3458" w:type="dxa"/>
          </w:tcPr>
          <w:p w14:paraId="08122346" w14:textId="77777777" w:rsidR="00A87DDD" w:rsidRDefault="009C5F4C">
            <w:pPr>
              <w:jc w:val="center"/>
            </w:pPr>
            <w:r>
              <w:rPr>
                <w:sz w:val="20"/>
              </w:rPr>
              <w:t>Length of Stay</w:t>
            </w:r>
          </w:p>
        </w:tc>
      </w:tr>
      <w:tr w:rsidR="00A87DDD" w14:paraId="2A901699" w14:textId="77777777">
        <w:trPr>
          <w:jc w:val="center"/>
        </w:trPr>
        <w:tc>
          <w:tcPr>
            <w:tcW w:w="3458" w:type="dxa"/>
          </w:tcPr>
          <w:p w14:paraId="3BE4748A" w14:textId="77777777" w:rsidR="00A87DDD" w:rsidRDefault="009C5F4C">
            <w:r>
              <w:rPr>
                <w:sz w:val="20"/>
              </w:rPr>
              <w:t>MAE</w:t>
            </w:r>
          </w:p>
        </w:tc>
        <w:tc>
          <w:tcPr>
            <w:tcW w:w="3458" w:type="dxa"/>
          </w:tcPr>
          <w:p w14:paraId="46579F89" w14:textId="77777777" w:rsidR="00A87DDD" w:rsidRDefault="009C5F4C">
            <w:pPr>
              <w:jc w:val="center"/>
            </w:pPr>
            <w:r>
              <w:rPr>
                <w:sz w:val="20"/>
              </w:rPr>
              <w:t>Mean Absolute Error</w:t>
            </w:r>
          </w:p>
        </w:tc>
      </w:tr>
      <w:tr w:rsidR="00A87DDD" w14:paraId="5B6D3CE1" w14:textId="77777777">
        <w:trPr>
          <w:jc w:val="center"/>
        </w:trPr>
        <w:tc>
          <w:tcPr>
            <w:tcW w:w="3458" w:type="dxa"/>
          </w:tcPr>
          <w:p w14:paraId="74BFBE86" w14:textId="77777777" w:rsidR="00A87DDD" w:rsidRDefault="009C5F4C">
            <w:r>
              <w:rPr>
                <w:sz w:val="20"/>
              </w:rPr>
              <w:t>MLP</w:t>
            </w:r>
          </w:p>
        </w:tc>
        <w:tc>
          <w:tcPr>
            <w:tcW w:w="3458" w:type="dxa"/>
          </w:tcPr>
          <w:p w14:paraId="7AFD1DCD" w14:textId="77777777" w:rsidR="00A87DDD" w:rsidRDefault="009C5F4C">
            <w:pPr>
              <w:jc w:val="center"/>
            </w:pPr>
            <w:r>
              <w:rPr>
                <w:sz w:val="20"/>
              </w:rPr>
              <w:t>Multi-Layer Perceptron</w:t>
            </w:r>
          </w:p>
        </w:tc>
      </w:tr>
      <w:tr w:rsidR="00A87DDD" w14:paraId="536808E4" w14:textId="77777777">
        <w:trPr>
          <w:jc w:val="center"/>
        </w:trPr>
        <w:tc>
          <w:tcPr>
            <w:tcW w:w="3458" w:type="dxa"/>
          </w:tcPr>
          <w:p w14:paraId="08C563E0" w14:textId="77777777" w:rsidR="00A87DDD" w:rsidRDefault="009C5F4C">
            <w:r>
              <w:rPr>
                <w:sz w:val="20"/>
              </w:rPr>
              <w:t>OOD</w:t>
            </w:r>
          </w:p>
        </w:tc>
        <w:tc>
          <w:tcPr>
            <w:tcW w:w="3458" w:type="dxa"/>
          </w:tcPr>
          <w:p w14:paraId="17953D94" w14:textId="77777777" w:rsidR="00A87DDD" w:rsidRDefault="009C5F4C">
            <w:pPr>
              <w:jc w:val="center"/>
            </w:pPr>
            <w:r>
              <w:rPr>
                <w:sz w:val="20"/>
              </w:rPr>
              <w:t>Out-of-Distribution</w:t>
            </w:r>
          </w:p>
        </w:tc>
      </w:tr>
      <w:tr w:rsidR="00A87DDD" w14:paraId="5CF23B29" w14:textId="77777777">
        <w:trPr>
          <w:jc w:val="center"/>
        </w:trPr>
        <w:tc>
          <w:tcPr>
            <w:tcW w:w="3458" w:type="dxa"/>
          </w:tcPr>
          <w:p w14:paraId="592A0086" w14:textId="77777777" w:rsidR="00A87DDD" w:rsidRDefault="009C5F4C">
            <w:r>
              <w:rPr>
                <w:sz w:val="20"/>
              </w:rPr>
              <w:t>R²</w:t>
            </w:r>
          </w:p>
        </w:tc>
        <w:tc>
          <w:tcPr>
            <w:tcW w:w="3458" w:type="dxa"/>
          </w:tcPr>
          <w:p w14:paraId="3B62EB86" w14:textId="77777777" w:rsidR="00A87DDD" w:rsidRDefault="009C5F4C">
            <w:pPr>
              <w:jc w:val="center"/>
            </w:pPr>
            <w:r>
              <w:rPr>
                <w:sz w:val="20"/>
              </w:rPr>
              <w:t>Coefficient of Determination</w:t>
            </w:r>
          </w:p>
        </w:tc>
      </w:tr>
      <w:tr w:rsidR="00A87DDD" w14:paraId="6C0EE585" w14:textId="77777777">
        <w:trPr>
          <w:jc w:val="center"/>
        </w:trPr>
        <w:tc>
          <w:tcPr>
            <w:tcW w:w="3458" w:type="dxa"/>
          </w:tcPr>
          <w:p w14:paraId="53D478AC" w14:textId="77777777" w:rsidR="00A87DDD" w:rsidRDefault="009C5F4C">
            <w:r>
              <w:rPr>
                <w:sz w:val="20"/>
              </w:rPr>
              <w:t>RMSE</w:t>
            </w:r>
          </w:p>
        </w:tc>
        <w:tc>
          <w:tcPr>
            <w:tcW w:w="3458" w:type="dxa"/>
          </w:tcPr>
          <w:p w14:paraId="19264417" w14:textId="77777777" w:rsidR="00A87DDD" w:rsidRDefault="009C5F4C">
            <w:pPr>
              <w:jc w:val="center"/>
            </w:pPr>
            <w:r>
              <w:rPr>
                <w:sz w:val="20"/>
              </w:rPr>
              <w:t>Root Mean Squared Error</w:t>
            </w:r>
          </w:p>
        </w:tc>
      </w:tr>
      <w:tr w:rsidR="00A87DDD" w14:paraId="15BB8423" w14:textId="77777777">
        <w:trPr>
          <w:jc w:val="center"/>
        </w:trPr>
        <w:tc>
          <w:tcPr>
            <w:tcW w:w="3458" w:type="dxa"/>
          </w:tcPr>
          <w:p w14:paraId="1287FDE1" w14:textId="77777777" w:rsidR="00A87DDD" w:rsidRDefault="009C5F4C">
            <w:r>
              <w:rPr>
                <w:sz w:val="20"/>
              </w:rPr>
              <w:t>UQ</w:t>
            </w:r>
          </w:p>
        </w:tc>
        <w:tc>
          <w:tcPr>
            <w:tcW w:w="3458" w:type="dxa"/>
          </w:tcPr>
          <w:p w14:paraId="06235D36" w14:textId="77777777" w:rsidR="00A87DDD" w:rsidRDefault="009C5F4C">
            <w:pPr>
              <w:jc w:val="center"/>
            </w:pPr>
            <w:r>
              <w:rPr>
                <w:sz w:val="20"/>
              </w:rPr>
              <w:t>Uncertainty Quantification</w:t>
            </w:r>
          </w:p>
        </w:tc>
      </w:tr>
    </w:tbl>
    <w:p w14:paraId="55C8E9F0" w14:textId="77777777" w:rsidR="00A87DDD" w:rsidRDefault="00A87DDD"/>
    <w:p w14:paraId="17C37102" w14:textId="77777777" w:rsidR="00A87DDD" w:rsidRDefault="009C5F4C">
      <w:r>
        <w:br w:type="page"/>
      </w:r>
    </w:p>
    <w:p w14:paraId="3FD324E1" w14:textId="77777777" w:rsidR="00A87DDD" w:rsidRDefault="00A87DDD"/>
    <w:p w14:paraId="223AACB3" w14:textId="77777777" w:rsidR="00A87DDD" w:rsidRDefault="00A87DDD"/>
    <w:p w14:paraId="40000427" w14:textId="77777777" w:rsidR="00A87DDD" w:rsidRDefault="009C5F4C">
      <w:pPr>
        <w:pStyle w:val="Heading1"/>
        <w:jc w:val="center"/>
      </w:pPr>
      <w:bookmarkStart w:id="0" w:name="_Toc237982048"/>
      <w:r>
        <w:rPr>
          <w:rFonts w:ascii="Times New Roman" w:hAnsi="Times New Roman"/>
          <w:color w:val="0A0A0A"/>
          <w:sz w:val="40"/>
        </w:rPr>
        <w:t>Chapter 1: The ER Uncertainty Dilemma</w:t>
      </w:r>
      <w:bookmarkEnd w:id="0"/>
    </w:p>
    <w:p w14:paraId="5BAC1DB0" w14:textId="77777777" w:rsidR="00A87DDD" w:rsidRDefault="009C5F4C">
      <w:pPr>
        <w:jc w:val="center"/>
      </w:pPr>
      <w:r>
        <w:rPr>
          <w:i/>
          <w:color w:val="404040"/>
          <w:sz w:val="26"/>
        </w:rPr>
        <w:t>Surrogate Metamodeling and Operational Volatility in Emergency Healthcare</w:t>
      </w:r>
    </w:p>
    <w:p w14:paraId="74FBDAC0" w14:textId="77777777" w:rsidR="00A87DDD" w:rsidRDefault="00A87DDD"/>
    <w:p w14:paraId="7D03F494" w14:textId="77777777" w:rsidR="00A87DDD" w:rsidRDefault="009C5F4C">
      <w:pPr>
        <w:pStyle w:val="Heading2"/>
      </w:pPr>
      <w:bookmarkStart w:id="1" w:name="_Toc237982049"/>
      <w:r>
        <w:rPr>
          <w:rFonts w:ascii="Times New Roman" w:hAnsi="Times New Roman"/>
          <w:color w:val="0A0A0A"/>
          <w:sz w:val="24"/>
        </w:rPr>
        <w:t>1.1 Background and Motivation</w:t>
      </w:r>
      <w:bookmarkEnd w:id="1"/>
    </w:p>
    <w:p w14:paraId="1BCAC349" w14:textId="77777777" w:rsidR="00A87DDD" w:rsidRDefault="009C5F4C">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4CB28230" w14:textId="77777777" w:rsidR="00A87DDD" w:rsidRDefault="009C5F4C">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 xml:space="preserve">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w:t>
      </w:r>
      <w:r>
        <w:lastRenderedPageBreak/>
        <w:t>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patient-by-patient arrivals, triage, and service under essentially arbitrary distributional assumptions, and its output for any one run is a sample from the same kind of stochastic process a real ED experiences, rather than a mean-field approximation of it.</w:t>
      </w:r>
    </w:p>
    <w:p w14:paraId="77394DE4" w14:textId="77777777" w:rsidR="00A87DDD" w:rsidRDefault="009C5F4C">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6C6E1797" w14:textId="77777777" w:rsidR="00A87DDD" w:rsidRDefault="009C5F4C">
      <w:pPr>
        <w:pStyle w:val="Heading2"/>
      </w:pPr>
      <w:bookmarkStart w:id="2" w:name="_Toc237982050"/>
      <w:r>
        <w:rPr>
          <w:rFonts w:ascii="Times New Roman" w:hAnsi="Times New Roman"/>
          <w:color w:val="0A0A0A"/>
          <w:sz w:val="24"/>
        </w:rPr>
        <w:t>1.2 The Role of Surrogate Models in Simulation-Based Decision Making</w:t>
      </w:r>
      <w:bookmarkEnd w:id="2"/>
    </w:p>
    <w:p w14:paraId="568BEE1F" w14:textId="77777777" w:rsidR="00A87DDD" w:rsidRDefault="009C5F4C">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513AF540" w14:textId="77777777" w:rsidR="00A87DDD" w:rsidRDefault="009C5F4C">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w:t>
      </w:r>
      <w:r>
        <w:lastRenderedPageBreak/>
        <w:t xml:space="preserve">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20 to 90 minutes. 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5DDF77DB" w14:textId="77777777" w:rsidR="00A87DDD" w:rsidRDefault="009C5F4C">
      <w:pPr>
        <w:pStyle w:val="Heading2"/>
      </w:pPr>
      <w:bookmarkStart w:id="3" w:name="_Toc237982051"/>
      <w:r>
        <w:rPr>
          <w:rFonts w:ascii="Times New Roman" w:hAnsi="Times New Roman"/>
          <w:color w:val="0A0A0A"/>
          <w:sz w:val="24"/>
        </w:rPr>
        <w:t>1.3 The Need for Uncertainty Quantification</w:t>
      </w:r>
      <w:bookmarkEnd w:id="3"/>
    </w:p>
    <w:p w14:paraId="61060411" w14:textId="77777777" w:rsidR="00A87DDD" w:rsidRDefault="009C5F4C">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3ED6F584" w14:textId="77777777" w:rsidR="00A87DDD" w:rsidRDefault="009C5F4C">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 xml:space="preserve">aining points, which makes it expensive to refit as new data arrives and effectively rules out its use on large training sets without approximation. It also provides no finite-sample coverage guarantee: its intervals are only as trustworthy as the </w:t>
      </w:r>
      <w:r>
        <w:lastRenderedPageBreak/>
        <w:t>appropriateness of its modeling assumptions (kernel choice, Gaussian noise, stationarity) for the data at hand, and there is no distribution-free bound on how far its empirical coverage can drift from its nominal target when those assumptions are violated.</w:t>
      </w:r>
    </w:p>
    <w:p w14:paraId="57958DA9" w14:textId="77777777" w:rsidR="00A87DDD" w:rsidRDefault="009C5F4C">
      <w:pPr>
        <w:ind w:firstLine="432"/>
        <w:jc w:val="both"/>
      </w:pPr>
      <w:r>
        <w:t>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coverage guarantee: under an exchangeability assumption between the calibratio</w:t>
      </w:r>
      <w:r>
        <w:t xml:space="preserve">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 calibration and test data - a much weaker and more checkable assumption than </w:t>
      </w:r>
      <w:r>
        <w:t>"the model's distributional assumptions are correct."</w:t>
      </w:r>
    </w:p>
    <w:p w14:paraId="1F687BE4" w14:textId="77777777" w:rsidR="00A87DDD" w:rsidRDefault="009C5F4C">
      <w:pPr>
        <w:pStyle w:val="Heading2"/>
      </w:pPr>
      <w:bookmarkStart w:id="4" w:name="_Toc237982052"/>
      <w:r>
        <w:rPr>
          <w:rFonts w:ascii="Times New Roman" w:hAnsi="Times New Roman"/>
          <w:color w:val="0A0A0A"/>
          <w:sz w:val="24"/>
        </w:rPr>
        <w:t>1.4 Conformal Prediction as a Distribution-Free UQ Framework</w:t>
      </w:r>
      <w:bookmarkEnd w:id="4"/>
    </w:p>
    <w:p w14:paraId="06659819" w14:textId="77777777" w:rsidR="00A87DDD" w:rsidRDefault="009C5F4C">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0288A864" w14:textId="77777777" w:rsidR="00A87DDD" w:rsidRDefault="009C5F4C">
      <w:pPr>
        <w:ind w:firstLine="432"/>
        <w:jc w:val="both"/>
      </w:pPr>
      <w:r>
        <w:lastRenderedPageBreak/>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4FB0A55F" w14:textId="77777777" w:rsidR="00A87DDD" w:rsidRDefault="009C5F4C">
      <w:pPr>
        <w:ind w:firstLine="432"/>
        <w:jc w:val="both"/>
      </w:pPr>
      <w:r>
        <w:t>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46C50B53" w14:textId="77777777" w:rsidR="00A87DDD" w:rsidRDefault="009C5F4C">
      <w:pPr>
        <w:pStyle w:val="Heading2"/>
      </w:pPr>
      <w:bookmarkStart w:id="5" w:name="_Toc237982053"/>
      <w:r>
        <w:rPr>
          <w:rFonts w:ascii="Times New Roman" w:hAnsi="Times New Roman"/>
          <w:color w:val="0A0A0A"/>
          <w:sz w:val="24"/>
        </w:rPr>
        <w:lastRenderedPageBreak/>
        <w:t>1.5 Overview of the Project</w:t>
      </w:r>
      <w:bookmarkEnd w:id="5"/>
    </w:p>
    <w:p w14:paraId="10504985" w14:textId="77777777" w:rsidR="00A87DDD" w:rsidRDefault="009C5F4C">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7321290A" w14:textId="77777777" w:rsidR="00A87DDD" w:rsidRDefault="009C5F4C">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5A304789" w14:textId="77777777" w:rsidR="00A87DDD" w:rsidRDefault="009C5F4C">
      <w:pPr>
        <w:pStyle w:val="Heading2"/>
      </w:pPr>
      <w:bookmarkStart w:id="6" w:name="_Toc237982054"/>
      <w:r>
        <w:rPr>
          <w:rFonts w:ascii="Times New Roman" w:hAnsi="Times New Roman"/>
          <w:color w:val="0A0A0A"/>
          <w:sz w:val="24"/>
        </w:rPr>
        <w:lastRenderedPageBreak/>
        <w:t>1.6 Organization of the Report</w:t>
      </w:r>
      <w:bookmarkEnd w:id="6"/>
    </w:p>
    <w:p w14:paraId="093549FC" w14:textId="77777777" w:rsidR="00A87DDD" w:rsidRDefault="009C5F4C">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References and appendices (source code listings and supplementary result tables) follow.</w:t>
      </w:r>
    </w:p>
    <w:p w14:paraId="5C63FBA6" w14:textId="77777777" w:rsidR="00A87DDD" w:rsidRDefault="009C5F4C">
      <w:pPr>
        <w:pStyle w:val="Heading2"/>
      </w:pPr>
      <w:bookmarkStart w:id="7" w:name="_Toc237982055"/>
      <w:r>
        <w:rPr>
          <w:rFonts w:ascii="Times New Roman" w:hAnsi="Times New Roman"/>
          <w:color w:val="0A0A0A"/>
          <w:sz w:val="24"/>
        </w:rPr>
        <w:t>1.7 Extended Theoretical Foundations of Operational Uncertainty</w:t>
      </w:r>
      <w:bookmarkEnd w:id="7"/>
    </w:p>
    <w:p w14:paraId="02B9E481" w14:textId="77777777" w:rsidR="00A87DDD" w:rsidRDefault="009C5F4C">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307FCA22" w14:textId="77777777" w:rsidR="00A87DDD" w:rsidRDefault="009C5F4C">
      <w:pPr>
        <w:pStyle w:val="Heading3"/>
      </w:pPr>
      <w:bookmarkStart w:id="8" w:name="_Toc237982056"/>
      <w:r>
        <w:rPr>
          <w:rFonts w:ascii="Times New Roman" w:hAnsi="Times New Roman"/>
          <w:i/>
          <w:color w:val="0A0A0A"/>
        </w:rPr>
        <w:lastRenderedPageBreak/>
        <w:t>1.7.1 Taxonomy of Operational Volatility</w:t>
      </w:r>
      <w:bookmarkEnd w:id="8"/>
    </w:p>
    <w:p w14:paraId="317A46B5" w14:textId="77777777" w:rsidR="00A87DDD" w:rsidRDefault="009C5F4C">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3AF75BC1" w14:textId="77777777" w:rsidR="00A87DDD" w:rsidRDefault="009C5F4C">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3E87D853" w14:textId="77777777" w:rsidR="00A87DDD" w:rsidRDefault="009C5F4C">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deployed system would need to resolve by tracking calibration-window length against known cyclical structure.</w:t>
      </w:r>
    </w:p>
    <w:p w14:paraId="7C82C07D" w14:textId="77777777" w:rsidR="00A87DDD" w:rsidRDefault="009C5F4C">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w:t>
      </w:r>
      <w:r>
        <w:lastRenderedPageBreak/>
        <w:t>specifically (Section 4.5.2) - a scope boundary stated explicitly here rather than left for a reader to assume the existing stress test already covers it.</w:t>
      </w:r>
    </w:p>
    <w:p w14:paraId="3F1F8188" w14:textId="77777777" w:rsidR="00A87DDD" w:rsidRDefault="009C5F4C">
      <w:pPr>
        <w:pStyle w:val="Heading3"/>
      </w:pPr>
      <w:bookmarkStart w:id="9" w:name="_Toc237982057"/>
      <w:r>
        <w:rPr>
          <w:rFonts w:ascii="Times New Roman" w:hAnsi="Times New Roman"/>
          <w:i/>
          <w:color w:val="0A0A0A"/>
        </w:rPr>
        <w:t>1.7.2 Mathematical Boundaries of Deterministic Metamodeling</w:t>
      </w:r>
      <w:bookmarkEnd w:id="9"/>
    </w:p>
    <w:p w14:paraId="36B91DA4" w14:textId="77777777" w:rsidR="00A87DDD" w:rsidRDefault="009C5F4C">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76B2F13E" w14:textId="77777777" w:rsidR="00A87DDD" w:rsidRDefault="009C5F4C">
      <w:pPr>
        <w:tabs>
          <w:tab w:val="center" w:pos="4181"/>
          <w:tab w:val="right" w:pos="8362"/>
        </w:tabs>
        <w:spacing w:before="120"/>
      </w:pPr>
      <w:r>
        <w:rPr>
          <w:i/>
          <w:sz w:val="24"/>
        </w:rPr>
        <w:tab/>
      </w:r>
      <w:r>
        <w:rPr>
          <w:i/>
          <w:sz w:val="24"/>
        </w:rPr>
        <w:t>E[ f(X) ] != f( E[X] )  whenever f is (strictly) convex or concave and X is non-degenerate</w:t>
      </w:r>
      <w:r>
        <w:tab/>
        <w:t>(1.1)</w:t>
      </w:r>
    </w:p>
    <w:p w14:paraId="49DDE177" w14:textId="77777777" w:rsidR="00A87DDD" w:rsidRDefault="009C5F4C">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601F7B81" w14:textId="77777777" w:rsidR="00A87DDD" w:rsidRDefault="009C5F4C">
      <w:pPr>
        <w:tabs>
          <w:tab w:val="center" w:pos="4181"/>
          <w:tab w:val="right" w:pos="8362"/>
        </w:tabs>
        <w:spacing w:before="120"/>
      </w:pPr>
      <w:r>
        <w:rPr>
          <w:i/>
          <w:sz w:val="24"/>
        </w:rPr>
        <w:tab/>
      </w:r>
      <w:r>
        <w:rPr>
          <w:i/>
          <w:sz w:val="24"/>
        </w:rPr>
        <w:t>E[ W_q(a_t) ] &gt;= W_q( E[a_t] ) = W_q(a-hat)</w:t>
      </w:r>
      <w:r>
        <w:tab/>
        <w:t>(1.2)</w:t>
      </w:r>
    </w:p>
    <w:p w14:paraId="32D1E592" w14:textId="77777777" w:rsidR="00A87DDD" w:rsidRDefault="009C5F4C">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uality 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 xml:space="preserve">r this project's own </w:t>
      </w:r>
      <w:r>
        <w:lastRenderedPageBreak/>
        <w:t>surrogate: interval width, not just point-prediction accuracy, carries real information a single number cannot.</w:t>
      </w:r>
    </w:p>
    <w:p w14:paraId="3960E67C" w14:textId="77777777" w:rsidR="00A87DDD" w:rsidRDefault="009C5F4C">
      <w:pPr>
        <w:pStyle w:val="Heading3"/>
      </w:pPr>
      <w:bookmarkStart w:id="10" w:name="_Toc237982058"/>
      <w:r>
        <w:rPr>
          <w:rFonts w:ascii="Times New Roman" w:hAnsi="Times New Roman"/>
          <w:i/>
          <w:color w:val="0A0A0A"/>
        </w:rPr>
        <w:t>1.7.3 The Risk Topology of Healthcare Decision-Making</w:t>
      </w:r>
      <w:bookmarkEnd w:id="10"/>
    </w:p>
    <w:p w14:paraId="5576F1B8" w14:textId="77777777" w:rsidR="00A87DDD" w:rsidRDefault="009C5F4C">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4F241568" w14:textId="77777777" w:rsidR="00A87DDD" w:rsidRDefault="009C5F4C">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36561065" w14:textId="77777777" w:rsidR="00A87DDD" w:rsidRDefault="009C5F4C">
      <w:r>
        <w:br w:type="page"/>
      </w:r>
    </w:p>
    <w:p w14:paraId="1EBFD5D3" w14:textId="77777777" w:rsidR="00A87DDD" w:rsidRDefault="00A87DDD"/>
    <w:p w14:paraId="407ABF0B" w14:textId="77777777" w:rsidR="00A87DDD" w:rsidRDefault="00A87DDD"/>
    <w:p w14:paraId="3FFFD619" w14:textId="77777777" w:rsidR="00A87DDD" w:rsidRDefault="009C5F4C">
      <w:pPr>
        <w:pStyle w:val="Heading1"/>
        <w:jc w:val="center"/>
      </w:pPr>
      <w:bookmarkStart w:id="11" w:name="_Toc237982059"/>
      <w:r>
        <w:rPr>
          <w:rFonts w:ascii="Times New Roman" w:hAnsi="Times New Roman"/>
          <w:color w:val="0A0A0A"/>
          <w:sz w:val="40"/>
        </w:rPr>
        <w:t>Chapter 2: Foundations and Shadows</w:t>
      </w:r>
      <w:bookmarkEnd w:id="11"/>
    </w:p>
    <w:p w14:paraId="54C55366" w14:textId="77777777" w:rsidR="00A87DDD" w:rsidRDefault="009C5F4C">
      <w:pPr>
        <w:jc w:val="center"/>
      </w:pPr>
      <w:r>
        <w:rPr>
          <w:i/>
          <w:color w:val="404040"/>
          <w:sz w:val="26"/>
        </w:rPr>
        <w:t>A Literature Synthesis of Queueing Theory, Metamodeling, and Conformal Inference</w:t>
      </w:r>
    </w:p>
    <w:p w14:paraId="311D537C" w14:textId="77777777" w:rsidR="00A87DDD" w:rsidRDefault="00A87DDD"/>
    <w:p w14:paraId="4D18974F" w14:textId="77777777" w:rsidR="00A87DDD" w:rsidRDefault="009C5F4C">
      <w:pPr>
        <w:pStyle w:val="Heading2"/>
      </w:pPr>
      <w:bookmarkStart w:id="12" w:name="_Toc237982060"/>
      <w:r>
        <w:rPr>
          <w:rFonts w:ascii="Times New Roman" w:hAnsi="Times New Roman"/>
          <w:color w:val="0A0A0A"/>
          <w:sz w:val="24"/>
        </w:rPr>
        <w:t>2.0 Scope and Method of This Review</w:t>
      </w:r>
      <w:bookmarkEnd w:id="12"/>
    </w:p>
    <w:p w14:paraId="437194AE" w14:textId="77777777" w:rsidR="00A87DDD" w:rsidRDefault="009C5F4C">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7761AF06" w14:textId="77777777" w:rsidR="00A87DDD" w:rsidRDefault="009C5F4C">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798474E2" w14:textId="77777777" w:rsidR="00A87DDD" w:rsidRDefault="009C5F4C">
      <w:pPr>
        <w:pStyle w:val="Heading2"/>
      </w:pPr>
      <w:bookmarkStart w:id="13" w:name="_Toc237982061"/>
      <w:r>
        <w:rPr>
          <w:rFonts w:ascii="Times New Roman" w:hAnsi="Times New Roman"/>
          <w:color w:val="0A0A0A"/>
          <w:sz w:val="24"/>
        </w:rPr>
        <w:lastRenderedPageBreak/>
        <w:t>2.1 Conformal Prediction: Foundations</w:t>
      </w:r>
      <w:bookmarkEnd w:id="13"/>
    </w:p>
    <w:p w14:paraId="6984FE1B" w14:textId="77777777" w:rsidR="00A87DDD" w:rsidRDefault="009C5F4C">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2E154354" w14:textId="77777777" w:rsidR="00A87DDD" w:rsidRDefault="009C5F4C">
      <w:r>
        <w:rPr>
          <w:b/>
          <w:color w:val="0A0A0A"/>
          <w:sz w:val="24"/>
        </w:rPr>
        <w:t>[2]  V. Vovk, A. Gammerman, and G. Shafer, Algorithmic Learning in a Random World,</w:t>
      </w:r>
      <w:r>
        <w:rPr>
          <w:b/>
          <w:i/>
          <w:color w:val="0A0A0A"/>
          <w:sz w:val="24"/>
        </w:rPr>
        <w:t xml:space="preserve"> Springer, New York, NY, USA, 2005.</w:t>
      </w:r>
    </w:p>
    <w:p w14:paraId="00C4A81D" w14:textId="77777777" w:rsidR="00A87DDD" w:rsidRDefault="009C5F4C">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137215AA" w14:textId="77777777" w:rsidR="00A87DDD" w:rsidRDefault="009C5F4C">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1AB5C5EC" w14:textId="77777777" w:rsidR="00A87DDD" w:rsidRDefault="00A87DDD"/>
    <w:p w14:paraId="4A769F53" w14:textId="77777777" w:rsidR="00A87DDD" w:rsidRDefault="009C5F4C">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43CB1845" w14:textId="77777777" w:rsidR="00A87DDD" w:rsidRDefault="009C5F4C">
      <w:pPr>
        <w:ind w:firstLine="432"/>
        <w:jc w:val="both"/>
      </w:pPr>
      <w:r>
        <w:t xml:space="preserve">This paper introduces split (inductive) conformal prediction as a computationally tractable alternative to the full transductive conformal predictor. Rather than refitting the underlying model once per candidate test </w:t>
      </w:r>
      <w:r>
        <w:lastRenderedPageBreak/>
        <w:t xml:space="preserve">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computes nonconformity scores only on the calibration set. This sacrifices a small amount of statistical efficiency (the calibration set is not used to fit the model itself) in exchange for reducing the computational cost </w:t>
      </w:r>
      <w:r>
        <w:t>from retraining per test point to fitting exactly once.</w:t>
      </w:r>
    </w:p>
    <w:p w14:paraId="616EDA71" w14:textId="77777777" w:rsidR="00A87DDD" w:rsidRDefault="009C5F4C">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74BF16E9" w14:textId="77777777" w:rsidR="00A87DDD" w:rsidRDefault="00A87DDD"/>
    <w:p w14:paraId="61DEDE21" w14:textId="77777777" w:rsidR="00A87DDD" w:rsidRDefault="009C5F4C">
      <w:r>
        <w:rPr>
          <w:b/>
          <w:color w:val="0A0A0A"/>
          <w:sz w:val="24"/>
        </w:rPr>
        <w:t>[3]  G. Shafer and V. Vovk, "A Tutorial on Conformal Prediction,"</w:t>
      </w:r>
      <w:r>
        <w:rPr>
          <w:b/>
          <w:i/>
          <w:color w:val="0A0A0A"/>
          <w:sz w:val="24"/>
        </w:rPr>
        <w:t xml:space="preserve"> Journal of Machine Learning Research, vol. 9, pp. 371-421, 2008.</w:t>
      </w:r>
    </w:p>
    <w:p w14:paraId="3DFC90FF" w14:textId="77777777" w:rsidR="00A87DDD" w:rsidRDefault="009C5F4C">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1D536DE4" w14:textId="77777777" w:rsidR="00A87DDD" w:rsidRDefault="009C5F4C">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24AB82D8" w14:textId="77777777" w:rsidR="00A87DDD" w:rsidRDefault="00A87DDD"/>
    <w:p w14:paraId="62C76917" w14:textId="77777777" w:rsidR="00A87DDD" w:rsidRDefault="009C5F4C">
      <w:r>
        <w:rPr>
          <w:b/>
          <w:color w:val="0A0A0A"/>
          <w:sz w:val="24"/>
        </w:rPr>
        <w:t xml:space="preserve">[6]  J. Lei, M. G'Sell, A. Rinaldo, R. J. Tibshirani, and L. Wasserman, "Distribution-Free Predictive Inference for </w:t>
      </w:r>
      <w:r>
        <w:rPr>
          <w:b/>
          <w:color w:val="0A0A0A"/>
          <w:sz w:val="24"/>
        </w:rPr>
        <w:lastRenderedPageBreak/>
        <w:t>Regression,"</w:t>
      </w:r>
      <w:r>
        <w:rPr>
          <w:b/>
          <w:i/>
          <w:color w:val="0A0A0A"/>
          <w:sz w:val="24"/>
        </w:rPr>
        <w:t xml:space="preserve"> Journal of the American Statistical Association, vol. 113, no. 523, pp. 1094-1111, 2018.</w:t>
      </w:r>
    </w:p>
    <w:p w14:paraId="17178248" w14:textId="77777777" w:rsidR="00A87DDD" w:rsidRDefault="009C5F4C">
      <w:pPr>
        <w:ind w:firstLine="432"/>
        <w:jc w:val="both"/>
      </w:pPr>
      <w:r>
        <w:t>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some of split conformal's lost statistical efficiency without the full tra</w:t>
      </w:r>
      <w:r>
        <w:t>nsductive method's computational cost.</w:t>
      </w:r>
    </w:p>
    <w:p w14:paraId="7BEDBF59" w14:textId="77777777" w:rsidR="00A87DDD" w:rsidRDefault="009C5F4C">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6AD2A633" w14:textId="77777777" w:rsidR="00A87DDD" w:rsidRDefault="00A87DDD"/>
    <w:p w14:paraId="2E3EEFE2" w14:textId="77777777" w:rsidR="00A87DDD" w:rsidRDefault="009C5F4C">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3F858698" w14:textId="77777777" w:rsidR="00A87DDD" w:rsidRDefault="009C5F4C">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008958BA" w14:textId="77777777" w:rsidR="00A87DDD" w:rsidRDefault="009C5F4C">
      <w:pPr>
        <w:ind w:firstLine="432"/>
        <w:jc w:val="both"/>
      </w:pPr>
      <w:r>
        <w:rPr>
          <w:b/>
          <w:i/>
        </w:rPr>
        <w:t xml:space="preserve">Relevance to this project: </w:t>
      </w:r>
      <w:r>
        <w:rPr>
          <w:i/>
        </w:rPr>
        <w:t xml:space="preserve">This is the direct source for src/surrogate/train_quantile_surrogates.py (the lower/upper quantile </w:t>
      </w:r>
      <w:r>
        <w:rPr>
          <w:i/>
        </w:rPr>
        <w:lastRenderedPageBreak/>
        <w:t>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301D9370" w14:textId="77777777" w:rsidR="00A87DDD" w:rsidRDefault="00A87DDD"/>
    <w:p w14:paraId="79AE0E8B" w14:textId="77777777" w:rsidR="00A87DDD" w:rsidRDefault="009C5F4C">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2570F48E" w14:textId="77777777" w:rsidR="00A87DDD" w:rsidRDefault="009C5F4C">
      <w:pPr>
        <w:ind w:firstLine="432"/>
        <w:jc w:val="both"/>
      </w:pPr>
      <w:r>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7962A5CD" w14:textId="77777777" w:rsidR="00A87DDD" w:rsidRDefault="009C5F4C">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587FAED8" w14:textId="77777777" w:rsidR="00A87DDD" w:rsidRDefault="00A87DDD"/>
    <w:p w14:paraId="35637A99" w14:textId="77777777" w:rsidR="00A87DDD" w:rsidRDefault="009C5F4C">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44630929" w14:textId="77777777" w:rsidR="00A87DDD" w:rsidRDefault="009C5F4C">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 xml:space="preserve">age under </w:t>
      </w:r>
      <w:r>
        <w:lastRenderedPageBreak/>
        <w:t>this specific, structured form of distribution shift, at the cost of requiring that likelihood ratio.</w:t>
      </w:r>
    </w:p>
    <w:p w14:paraId="266351F9" w14:textId="77777777" w:rsidR="00A87DDD" w:rsidRDefault="009C5F4C">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4B4C7C65" w14:textId="77777777" w:rsidR="00A87DDD" w:rsidRDefault="00A87DDD"/>
    <w:p w14:paraId="504D1EB5" w14:textId="77777777" w:rsidR="00A87DDD" w:rsidRDefault="009C5F4C">
      <w:r>
        <w:rPr>
          <w:b/>
          <w:color w:val="0A0A0A"/>
          <w:sz w:val="24"/>
        </w:rPr>
        <w:t>[10]  R. F. Barber, E. Candès, A. Ramdas, and R. J. Tibshirani, "Conformal Prediction Beyond Exchangeability,"</w:t>
      </w:r>
      <w:r>
        <w:rPr>
          <w:b/>
          <w:i/>
          <w:color w:val="0A0A0A"/>
          <w:sz w:val="24"/>
        </w:rPr>
        <w:t xml:space="preserve"> Annals of Statistics, vol. 51, no. 2, pp. 816-845, 2023.</w:t>
      </w:r>
    </w:p>
    <w:p w14:paraId="399FF4CC" w14:textId="77777777" w:rsidR="00A87DDD" w:rsidRDefault="009C5F4C">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487F174B" w14:textId="77777777" w:rsidR="00A87DDD" w:rsidRDefault="009C5F4C">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4EAD6246" w14:textId="77777777" w:rsidR="00A87DDD" w:rsidRDefault="00A87DDD"/>
    <w:p w14:paraId="6CA002F3" w14:textId="77777777" w:rsidR="00A87DDD" w:rsidRDefault="009C5F4C">
      <w:pPr>
        <w:pStyle w:val="Heading2"/>
      </w:pPr>
      <w:bookmarkStart w:id="14" w:name="_Toc237982062"/>
      <w:r>
        <w:rPr>
          <w:rFonts w:ascii="Times New Roman" w:hAnsi="Times New Roman"/>
          <w:color w:val="0A0A0A"/>
          <w:sz w:val="24"/>
        </w:rPr>
        <w:t>2.2 Mondrian and Conditional-Coverage Conformal Prediction</w:t>
      </w:r>
      <w:bookmarkEnd w:id="14"/>
    </w:p>
    <w:p w14:paraId="519E1737" w14:textId="77777777" w:rsidR="00A87DDD" w:rsidRDefault="009C5F4C">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38ED8B66" w14:textId="77777777" w:rsidR="00A87DDD" w:rsidRDefault="009C5F4C">
      <w:r>
        <w:rPr>
          <w:b/>
          <w:color w:val="0A0A0A"/>
          <w:sz w:val="24"/>
        </w:rPr>
        <w:t>[11]  V. Vovk, D. Lindsay, I. Nouretdinov, and A. Gammerman, "Mondrian Confidence Machine,"</w:t>
      </w:r>
      <w:r>
        <w:rPr>
          <w:b/>
          <w:i/>
          <w:color w:val="0A0A0A"/>
          <w:sz w:val="24"/>
        </w:rPr>
        <w:t xml:space="preserve"> Technical Report, Royal Holloway, University of London, 2003.</w:t>
      </w:r>
    </w:p>
    <w:p w14:paraId="0C09898C" w14:textId="77777777" w:rsidR="00A87DDD" w:rsidRDefault="009C5F4C">
      <w:pPr>
        <w:ind w:firstLine="432"/>
        <w:jc w:val="both"/>
      </w:pPr>
      <w:r>
        <w:t>This technical report introduces the Mondrian confidence machine, the origin of the "Mondrian" name and the underlying idea used throughout this project: rather than calibrating a single conformal quantile pooled 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w:t>
      </w:r>
      <w:r>
        <w:t xml:space="preserve"> conformal prediction's marginal guarantee: it holds within each category individually (group-conditional coverage), rather than only when averaged across the whole population, at the cost of each category having a smaller effective calibration sample than the pooled set would provide.</w:t>
      </w:r>
    </w:p>
    <w:p w14:paraId="64EE69E4" w14:textId="77777777" w:rsidR="00A87DDD" w:rsidRDefault="009C5F4C">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29614C36" w14:textId="77777777" w:rsidR="00A87DDD" w:rsidRDefault="00A87DDD"/>
    <w:p w14:paraId="14B57B2D" w14:textId="77777777" w:rsidR="00A87DDD" w:rsidRDefault="009C5F4C">
      <w:r>
        <w:rPr>
          <w:b/>
          <w:color w:val="0A0A0A"/>
          <w:sz w:val="24"/>
        </w:rPr>
        <w:lastRenderedPageBreak/>
        <w:t>[12]  H. Boström and U. Johansson, "Mondrian Conformal Regressors,"</w:t>
      </w:r>
      <w:r>
        <w:rPr>
          <w:b/>
          <w:i/>
          <w:color w:val="0A0A0A"/>
          <w:sz w:val="24"/>
        </w:rPr>
        <w:t xml:space="preserve"> Proceedings of Machine Learning Research (PMLR), vol. 128 (COPA 2020), pp. 114-133, 2020.</w:t>
      </w:r>
    </w:p>
    <w:p w14:paraId="114332BC" w14:textId="77777777" w:rsidR="00A87DDD" w:rsidRDefault="009C5F4C">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59FE116A" w14:textId="77777777" w:rsidR="00A87DDD" w:rsidRDefault="009C5F4C">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02EEF56A" w14:textId="77777777" w:rsidR="00A87DDD" w:rsidRDefault="00A87DDD"/>
    <w:p w14:paraId="2449982F" w14:textId="77777777" w:rsidR="00A87DDD" w:rsidRDefault="009C5F4C">
      <w:r>
        <w:rPr>
          <w:b/>
          <w:color w:val="0A0A0A"/>
          <w:sz w:val="24"/>
        </w:rPr>
        <w:t>[13]  H. Boström, U. Johansson, and T. Löfström, "Mondrian Conformal Predictive Distributions,"</w:t>
      </w:r>
      <w:r>
        <w:rPr>
          <w:b/>
          <w:i/>
          <w:color w:val="0A0A0A"/>
          <w:sz w:val="24"/>
        </w:rPr>
        <w:t xml:space="preserve"> Proceedings of Machine Learning Research (PMLR), vol. 152 (COPA 2021), 2021.</w:t>
      </w:r>
    </w:p>
    <w:p w14:paraId="36601127" w14:textId="77777777" w:rsidR="00A87DDD" w:rsidRDefault="009C5F4C">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1E7ED9FD" w14:textId="77777777" w:rsidR="00A87DDD" w:rsidRDefault="009C5F4C">
      <w:pPr>
        <w:ind w:firstLine="432"/>
        <w:jc w:val="both"/>
      </w:pPr>
      <w:r>
        <w:rPr>
          <w:b/>
          <w:i/>
        </w:rPr>
        <w:t xml:space="preserve">Relevance to this project: </w:t>
      </w:r>
      <w:r>
        <w:rPr>
          <w:i/>
        </w:rPr>
        <w:t xml:space="preserve">Not directly implemented in this project - src/uq/mondrian_cp.py produces intervals at a single, fixed alpha = 0.1, matching the GP baseline and standard CP for a clean comparison - but this paper is the natural next step flagged in this report's own Chapter 11 (Future </w:t>
      </w:r>
      <w:r>
        <w:rPr>
          <w:i/>
        </w:rPr>
        <w:lastRenderedPageBreak/>
        <w:t>Scope): a full predictive distribution would let an ER staffing decision-maker read off any confidence level of interest after the fact, rather than committing to 90% coverage in advance as this project does throughout.</w:t>
      </w:r>
    </w:p>
    <w:p w14:paraId="037D8A11" w14:textId="77777777" w:rsidR="00A87DDD" w:rsidRDefault="00A87DDD"/>
    <w:p w14:paraId="022668C6" w14:textId="77777777" w:rsidR="00A87DDD" w:rsidRDefault="009C5F4C">
      <w:r>
        <w:rPr>
          <w:b/>
          <w:color w:val="0A0A0A"/>
          <w:sz w:val="24"/>
        </w:rPr>
        <w:t>[4]  P. Toccaceli and A. Gammerman, "Combination of Inductive Mondrian Conformal Predictors,"</w:t>
      </w:r>
      <w:r>
        <w:rPr>
          <w:b/>
          <w:i/>
          <w:color w:val="0A0A0A"/>
          <w:sz w:val="24"/>
        </w:rPr>
        <w:t xml:space="preserve"> Machine Learning, vol. 108, pp. 489-510, 2019.</w:t>
      </w:r>
    </w:p>
    <w:p w14:paraId="168E290F" w14:textId="77777777" w:rsidR="00A87DDD" w:rsidRDefault="009C5F4C">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66C9CF9C" w14:textId="77777777" w:rsidR="00A87DDD" w:rsidRDefault="009C5F4C">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672E7620" w14:textId="77777777" w:rsidR="00A87DDD" w:rsidRDefault="00A87DDD"/>
    <w:p w14:paraId="7C769D63" w14:textId="77777777" w:rsidR="00A87DDD" w:rsidRDefault="009C5F4C">
      <w:pPr>
        <w:pStyle w:val="Heading2"/>
      </w:pPr>
      <w:bookmarkStart w:id="15" w:name="_Toc237982063"/>
      <w:r>
        <w:rPr>
          <w:rFonts w:ascii="Times New Roman" w:hAnsi="Times New Roman"/>
          <w:color w:val="0A0A0A"/>
          <w:sz w:val="24"/>
        </w:rPr>
        <w:t>2.3 Surrogate Modeling and Uncertainty Quantification</w:t>
      </w:r>
      <w:bookmarkEnd w:id="15"/>
    </w:p>
    <w:p w14:paraId="6D80D127" w14:textId="77777777" w:rsidR="00A87DDD" w:rsidRDefault="009C5F4C">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01E4BE7B" w14:textId="77777777" w:rsidR="00A87DDD" w:rsidRDefault="009C5F4C">
      <w:r>
        <w:rPr>
          <w:b/>
          <w:color w:val="0A0A0A"/>
          <w:sz w:val="24"/>
        </w:rPr>
        <w:t>[1]  V. Gopakumar et al., "Uncertainty Quantification of Surrogate Models Using Conformal Prediction,"</w:t>
      </w:r>
      <w:r>
        <w:rPr>
          <w:b/>
          <w:i/>
          <w:color w:val="0A0A0A"/>
          <w:sz w:val="24"/>
        </w:rPr>
        <w:t xml:space="preserve"> Machine Learning: Science and Technology, 2026.</w:t>
      </w:r>
    </w:p>
    <w:p w14:paraId="3F6C2B28" w14:textId="77777777" w:rsidR="00A87DDD" w:rsidRDefault="009C5F4C">
      <w:pPr>
        <w:ind w:firstLine="432"/>
        <w:jc w:val="both"/>
      </w:pPr>
      <w:r>
        <w:t xml:space="preserve">This is the base paper this entire project is built to extend. Gopakumar et al. validate conformal prediction as a practical, distribution-free uncertainty quantification method for machine-learned surrogate models across several </w:t>
      </w:r>
      <w:r>
        <w:lastRenderedPageBreak/>
        <w:t>physics-simulation domains - partial differential equation solvers, magnetohydrodynamics simulations, weather models, and fusion-plasma simulations - demonstrating that conformal prediction intervals achieve their nominal coverage across these domains despite the underlying surrogates being architecturally diverse (neural operators, among others) and the physical systems being simulated being highly nonlinear. The paper explicitly and prominently flags two limitations of its own results as untested rather t</w:t>
      </w:r>
      <w:r>
        <w:t>han resolved: first, that the coverage guarantee demonstrated is marginal, not conditional, and could in principle mask conditional miscalibration within subpopulations of the test distribution the paper did not specifically probe for; second, that all validation was performed within the training distribution, leaving conformal prediction's behavior under exchangeability violation (distribution shift between calibration and deployment) as an open question the paper does not address.</w:t>
      </w:r>
    </w:p>
    <w:p w14:paraId="33C07966" w14:textId="77777777" w:rsidR="00A87DDD" w:rsidRDefault="009C5F4C">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79FDFCB1" w14:textId="77777777" w:rsidR="00A87DDD" w:rsidRDefault="00A87DDD"/>
    <w:p w14:paraId="1FD40CD0" w14:textId="77777777" w:rsidR="00A87DDD" w:rsidRDefault="009C5F4C">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24FC3A71" w14:textId="77777777" w:rsidR="00A87DDD" w:rsidRDefault="009C5F4C">
      <w:pPr>
        <w:ind w:firstLine="432"/>
        <w:jc w:val="both"/>
      </w:pPr>
      <w:r>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w:t>
      </w:r>
      <w:r>
        <w:lastRenderedPageBreak/>
        <w:t>and discrepancy - that much of the later surrogate-modeling literature, including this project, builds on.</w:t>
      </w:r>
    </w:p>
    <w:p w14:paraId="7B5AC156" w14:textId="77777777" w:rsidR="00A87DDD" w:rsidRDefault="009C5F4C">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63B7FA99" w14:textId="77777777" w:rsidR="00A87DDD" w:rsidRDefault="00A87DDD"/>
    <w:p w14:paraId="2415B140" w14:textId="77777777" w:rsidR="00A87DDD" w:rsidRDefault="009C5F4C">
      <w:r>
        <w:rPr>
          <w:b/>
          <w:color w:val="0A0A0A"/>
          <w:sz w:val="24"/>
        </w:rPr>
        <w:t>[15]  C. E. Rasmussen and C. K. I. Williams, Gaussian Processes for Machine Learning,</w:t>
      </w:r>
      <w:r>
        <w:rPr>
          <w:b/>
          <w:i/>
          <w:color w:val="0A0A0A"/>
          <w:sz w:val="24"/>
        </w:rPr>
        <w:t xml:space="preserve"> MIT Press, Cambridge, MA, USA, 2006.</w:t>
      </w:r>
    </w:p>
    <w:p w14:paraId="6F3DACC7" w14:textId="77777777" w:rsidR="00A87DDD" w:rsidRDefault="009C5F4C">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2C1A47E7" w14:textId="77777777" w:rsidR="00A87DDD" w:rsidRDefault="009C5F4C">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07453B45" w14:textId="77777777" w:rsidR="00A87DDD" w:rsidRDefault="00A87DDD"/>
    <w:p w14:paraId="05FF6B16" w14:textId="77777777" w:rsidR="00A87DDD" w:rsidRDefault="009C5F4C">
      <w:r>
        <w:rPr>
          <w:b/>
          <w:color w:val="0A0A0A"/>
          <w:sz w:val="24"/>
        </w:rPr>
        <w:t>[16]  J. H. Friedman, "Greedy Function Approximation: A Gradient Boosting Machine,"</w:t>
      </w:r>
      <w:r>
        <w:rPr>
          <w:b/>
          <w:i/>
          <w:color w:val="0A0A0A"/>
          <w:sz w:val="24"/>
        </w:rPr>
        <w:t xml:space="preserve"> Annals of Statistics, vol. 29, no. 5, pp. 1189-1232, 2001.</w:t>
      </w:r>
    </w:p>
    <w:p w14:paraId="32BBD421" w14:textId="77777777" w:rsidR="00A87DDD" w:rsidRDefault="009C5F4C">
      <w:pPr>
        <w:ind w:firstLine="432"/>
        <w:jc w:val="both"/>
      </w:pPr>
      <w:r>
        <w:lastRenderedPageBreak/>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6AC5C51C" w14:textId="77777777" w:rsidR="00A87DDD" w:rsidRDefault="009C5F4C">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4027BC2E" w14:textId="77777777" w:rsidR="00A87DDD" w:rsidRDefault="00A87DDD"/>
    <w:p w14:paraId="4F6B1809" w14:textId="77777777" w:rsidR="00A87DDD" w:rsidRDefault="009C5F4C">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5A85FD9D" w14:textId="77777777" w:rsidR="00A87DDD" w:rsidRDefault="009C5F4C">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615F62E6" w14:textId="77777777" w:rsidR="00A87DDD" w:rsidRDefault="009C5F4C">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2361FCDB" w14:textId="77777777" w:rsidR="00A87DDD" w:rsidRDefault="00A87DDD"/>
    <w:p w14:paraId="012E153C" w14:textId="77777777" w:rsidR="00A87DDD" w:rsidRDefault="009C5F4C">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5FF150B3" w14:textId="77777777" w:rsidR="00A87DDD" w:rsidRDefault="009C5F4C">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47B1BBD2" w14:textId="77777777" w:rsidR="00A87DDD" w:rsidRDefault="009C5F4C">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087F2F99" w14:textId="77777777" w:rsidR="00A87DDD" w:rsidRDefault="00A87DDD"/>
    <w:p w14:paraId="1251BEED" w14:textId="77777777" w:rsidR="00A87DDD" w:rsidRDefault="009C5F4C">
      <w:pPr>
        <w:pStyle w:val="Heading2"/>
      </w:pPr>
      <w:bookmarkStart w:id="16" w:name="_Toc237982064"/>
      <w:r>
        <w:rPr>
          <w:rFonts w:ascii="Times New Roman" w:hAnsi="Times New Roman"/>
          <w:color w:val="0A0A0A"/>
          <w:sz w:val="24"/>
        </w:rPr>
        <w:t>2.4 Queueing Theory and Emergency Department Operations Research</w:t>
      </w:r>
      <w:bookmarkEnd w:id="16"/>
    </w:p>
    <w:p w14:paraId="6516425E" w14:textId="77777777" w:rsidR="00A87DDD" w:rsidRDefault="009C5F4C">
      <w:pPr>
        <w:ind w:firstLine="432"/>
        <w:jc w:val="both"/>
      </w:pPr>
      <w:r>
        <w:t>This section covers the queueing-theory and health-operations-research literature that motivates and contextualizes this project's choice of a discrete-</w:t>
      </w:r>
      <w:r>
        <w:lastRenderedPageBreak/>
        <w:t>event simulation, rather than a closed-form analytic queueing model, as the underlying data-generating process the surrogate approximates.</w:t>
      </w:r>
    </w:p>
    <w:p w14:paraId="21FCF9CD" w14:textId="77777777" w:rsidR="00A87DDD" w:rsidRDefault="009C5F4C">
      <w:r>
        <w:rPr>
          <w:b/>
          <w:color w:val="0A0A0A"/>
          <w:sz w:val="24"/>
        </w:rPr>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0107E54C" w14:textId="77777777" w:rsidR="00A87DDD" w:rsidRDefault="009C5F4C">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26F45473" w14:textId="77777777" w:rsidR="00A87DDD" w:rsidRDefault="009C5F4C">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06589055" w14:textId="77777777" w:rsidR="00A87DDD" w:rsidRDefault="00A87DDD"/>
    <w:p w14:paraId="0EA5AF9D" w14:textId="77777777" w:rsidR="00A87DDD" w:rsidRDefault="009C5F4C">
      <w:r>
        <w:rPr>
          <w:b/>
          <w:color w:val="0A0A0A"/>
          <w:sz w:val="24"/>
        </w:rPr>
        <w:t>[20]  L. V. Green, "Queueing Analysis in Healthcare,"</w:t>
      </w:r>
      <w:r>
        <w:rPr>
          <w:b/>
          <w:i/>
          <w:color w:val="0A0A0A"/>
          <w:sz w:val="24"/>
        </w:rPr>
        <w:t xml:space="preserve"> book chapter, Columbia Business School, New York, NY, USA.</w:t>
      </w:r>
    </w:p>
    <w:p w14:paraId="054EC1A4" w14:textId="77777777" w:rsidR="00A87DDD" w:rsidRDefault="009C5F4C">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396750C3" w14:textId="77777777" w:rsidR="00A87DDD" w:rsidRDefault="009C5F4C">
      <w:pPr>
        <w:ind w:firstLine="432"/>
        <w:jc w:val="both"/>
      </w:pPr>
      <w:r>
        <w:rPr>
          <w:b/>
          <w:i/>
        </w:rPr>
        <w:lastRenderedPageBreak/>
        <w:t xml:space="preserve">Relevance to this project: </w:t>
      </w:r>
      <w:r>
        <w:rPr>
          <w:i/>
        </w:rPr>
        <w:t>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arrival rate and literature-standard service times, following exactly the methodology this chapter describes, rather than chosen arbitraril</w:t>
      </w:r>
      <w:r>
        <w:rPr>
          <w:i/>
        </w:rPr>
        <w:t>y.</w:t>
      </w:r>
    </w:p>
    <w:p w14:paraId="4B92100F" w14:textId="77777777" w:rsidR="00A87DDD" w:rsidRDefault="00A87DDD"/>
    <w:p w14:paraId="3D7EEF0F" w14:textId="77777777" w:rsidR="00A87DDD" w:rsidRDefault="009C5F4C">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49A5E399" w14:textId="77777777" w:rsidR="00A87DDD" w:rsidRDefault="009C5F4C">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7C19338E" w14:textId="77777777" w:rsidR="00A87DDD" w:rsidRDefault="009C5F4C">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6DDBB9A8" w14:textId="77777777" w:rsidR="00A87DDD" w:rsidRDefault="00A87DDD"/>
    <w:p w14:paraId="216E519A" w14:textId="77777777" w:rsidR="00A87DDD" w:rsidRDefault="009C5F4C">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203D4642" w14:textId="77777777" w:rsidR="00A87DDD" w:rsidRDefault="009C5F4C">
      <w:pPr>
        <w:ind w:firstLine="432"/>
        <w:jc w:val="both"/>
      </w:pPr>
      <w:r>
        <w:t xml:space="preserve">This paper develops and analyzes an M/G/1 queueing model (Poisson arrivals, general service-time distribution, a single server) for patient flow in </w:t>
      </w:r>
      <w:r>
        <w:lastRenderedPageBreak/>
        <w:t>a healthcare setting, deriving performance measures such as expected queue length and waiting time under this general-service-time relaxation of the more restrictive M/M/1 model.</w:t>
      </w:r>
    </w:p>
    <w:p w14:paraId="69BD0620" w14:textId="77777777" w:rsidR="00A87DDD" w:rsidRDefault="009C5F4C">
      <w:pPr>
        <w:ind w:firstLine="432"/>
        <w:jc w:val="both"/>
      </w:pPr>
      <w:r>
        <w:rPr>
          <w:b/>
          <w:i/>
        </w:rPr>
        <w:t xml:space="preserve">Relevance to this project: </w:t>
      </w:r>
      <w:r>
        <w:rPr>
          <w:i/>
        </w:rPr>
        <w:t>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representation, a simplification this project justifies on the grounds of having no real data to calibrate</w:t>
      </w:r>
      <w:r>
        <w:rPr>
          <w:i/>
        </w:rPr>
        <w:t xml:space="preserve"> a doctor-to-bed ratio.</w:t>
      </w:r>
    </w:p>
    <w:p w14:paraId="13A0E3A7" w14:textId="77777777" w:rsidR="00A87DDD" w:rsidRDefault="00A87DDD"/>
    <w:p w14:paraId="1E4A31F8" w14:textId="77777777" w:rsidR="00A87DDD" w:rsidRDefault="009C5F4C">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1F6BC8B1" w14:textId="77777777" w:rsidR="00A87DDD" w:rsidRDefault="009C5F4C">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04FF00BA" w14:textId="77777777" w:rsidR="00A87DDD" w:rsidRDefault="009C5F4C">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45CB8B8E" w14:textId="77777777" w:rsidR="00A87DDD" w:rsidRDefault="00A87DDD"/>
    <w:p w14:paraId="2CB591F7" w14:textId="77777777" w:rsidR="00A87DDD" w:rsidRDefault="009C5F4C">
      <w:pPr>
        <w:pStyle w:val="Heading2"/>
      </w:pPr>
      <w:bookmarkStart w:id="17" w:name="_Toc237982065"/>
      <w:r>
        <w:rPr>
          <w:rFonts w:ascii="Times New Roman" w:hAnsi="Times New Roman"/>
          <w:color w:val="0A0A0A"/>
          <w:sz w:val="24"/>
        </w:rPr>
        <w:t>2.5 Discrete-Event Simulation and ED-Specific Machine Learning</w:t>
      </w:r>
      <w:bookmarkEnd w:id="17"/>
    </w:p>
    <w:p w14:paraId="4CAD803B" w14:textId="77777777" w:rsidR="00A87DDD" w:rsidRDefault="009C5F4C">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371D268F" w14:textId="77777777" w:rsidR="00A87DDD" w:rsidRDefault="009C5F4C">
      <w:r>
        <w:rPr>
          <w:b/>
          <w:color w:val="0A0A0A"/>
          <w:sz w:val="24"/>
        </w:rPr>
        <w:lastRenderedPageBreak/>
        <w:t>[24]  Anonymous, "A Simulation-Based Optimization Approach for the Calibration of a Discrete Event Simulation Model of an Emergency Department,"</w:t>
      </w:r>
      <w:r>
        <w:rPr>
          <w:b/>
          <w:i/>
          <w:color w:val="0A0A0A"/>
          <w:sz w:val="24"/>
        </w:rPr>
        <w:t xml:space="preserve"> arXiv:2102.00945, 2021.</w:t>
      </w:r>
    </w:p>
    <w:p w14:paraId="745D0E98" w14:textId="77777777" w:rsidR="00A87DDD" w:rsidRDefault="009C5F4C">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3105C479" w14:textId="77777777" w:rsidR="00A87DDD" w:rsidRDefault="009C5F4C">
      <w:pPr>
        <w:ind w:firstLine="432"/>
        <w:jc w:val="both"/>
      </w:pPr>
      <w:r>
        <w:rPr>
          <w:b/>
          <w:i/>
        </w:rPr>
        <w:t xml:space="preserve">Relevance to this project: </w:t>
      </w:r>
      <w:r>
        <w:rPr>
          <w:i/>
        </w:rPr>
        <w:t>Directly parallel to this project's own DES calibration methodology (Chapter 5): both this paper and this project face 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454F151F" w14:textId="77777777" w:rsidR="00A87DDD" w:rsidRDefault="00A87DDD"/>
    <w:p w14:paraId="05EA24D3" w14:textId="77777777" w:rsidR="00A87DDD" w:rsidRDefault="009C5F4C">
      <w:r>
        <w:rPr>
          <w:b/>
          <w:color w:val="0A0A0A"/>
          <w:sz w:val="24"/>
        </w:rPr>
        <w:t>[25]  Anonymous, "Discrete Event Simulation for Emergency Department Modelling: A Systematic Review of Validation Methods,"</w:t>
      </w:r>
      <w:r>
        <w:rPr>
          <w:b/>
          <w:i/>
          <w:color w:val="0A0A0A"/>
          <w:sz w:val="24"/>
        </w:rPr>
        <w:t xml:space="preserve"> ScienceDirect, 2022.</w:t>
      </w:r>
    </w:p>
    <w:p w14:paraId="02936EF9" w14:textId="77777777" w:rsidR="00A87DDD" w:rsidRDefault="009C5F4C">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6D150266" w14:textId="77777777" w:rsidR="00A87DDD" w:rsidRDefault="009C5F4C">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5A09E8E2" w14:textId="77777777" w:rsidR="00A87DDD" w:rsidRDefault="00A87DDD"/>
    <w:p w14:paraId="4938112D" w14:textId="77777777" w:rsidR="00A87DDD" w:rsidRDefault="009C5F4C">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06F7B47B" w14:textId="77777777" w:rsidR="00A87DDD" w:rsidRDefault="009C5F4C">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67D390F2" w14:textId="77777777" w:rsidR="00A87DDD" w:rsidRDefault="009C5F4C">
      <w:pPr>
        <w:ind w:firstLine="432"/>
        <w:jc w:val="both"/>
      </w:pPr>
      <w:r>
        <w:rPr>
          <w:b/>
          <w:i/>
        </w:rPr>
        <w:t xml:space="preserve">Relevance to this project: </w:t>
      </w:r>
      <w:r>
        <w:rPr>
          <w:i/>
        </w:rPr>
        <w:t>A real-world precedent for the SimPy-based ED modeling approach used throughout this project (src/des/er_simulation.py), demonstrating that the DES-based methodology this project applies to uncertainty quantification is built on a modeling approach already established as practically useful for real hospital decision-making, not a purely synthetic academic exercise.</w:t>
      </w:r>
    </w:p>
    <w:p w14:paraId="3A6C91F2" w14:textId="77777777" w:rsidR="00A87DDD" w:rsidRDefault="00A87DDD"/>
    <w:p w14:paraId="7227B851" w14:textId="77777777" w:rsidR="00A87DDD" w:rsidRDefault="009C5F4C">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78D6FF99" w14:textId="77777777" w:rsidR="00A87DDD" w:rsidRDefault="009C5F4C">
      <w:pPr>
        <w:ind w:firstLine="432"/>
        <w:jc w:val="both"/>
      </w:pPr>
      <w:r>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6B187A4E" w14:textId="77777777" w:rsidR="00A87DDD" w:rsidRDefault="009C5F4C">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2518E791" w14:textId="77777777" w:rsidR="00A87DDD" w:rsidRDefault="00A87DDD"/>
    <w:p w14:paraId="47786870" w14:textId="77777777" w:rsidR="00A87DDD" w:rsidRDefault="009C5F4C">
      <w:r>
        <w:rPr>
          <w:b/>
          <w:color w:val="0A0A0A"/>
          <w:sz w:val="24"/>
        </w:rPr>
        <w:lastRenderedPageBreak/>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714B6474" w14:textId="77777777" w:rsidR="00A87DDD" w:rsidRDefault="009C5F4C">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7459B930" w14:textId="77777777" w:rsidR="00A87DDD" w:rsidRDefault="009C5F4C">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31225ACD" w14:textId="77777777" w:rsidR="00A87DDD" w:rsidRDefault="00A87DDD"/>
    <w:p w14:paraId="0E0247C3" w14:textId="77777777" w:rsidR="00A87DDD" w:rsidRDefault="009C5F4C">
      <w:r>
        <w:rPr>
          <w:b/>
          <w:color w:val="0A0A0A"/>
          <w:sz w:val="24"/>
        </w:rPr>
        <w:t>[29]  Anonymous, "An Artificial Intelligence-Based Framework for Predicting Emergency Department Overcrowding: Development and Evaluation Study,"</w:t>
      </w:r>
      <w:r>
        <w:rPr>
          <w:b/>
          <w:i/>
          <w:color w:val="0A0A0A"/>
          <w:sz w:val="24"/>
        </w:rPr>
        <w:t xml:space="preserve"> arXiv:2504.18578, 2025.</w:t>
      </w:r>
    </w:p>
    <w:p w14:paraId="0887BCCA" w14:textId="77777777" w:rsidR="00A87DDD" w:rsidRDefault="009C5F4C">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5A6246A8" w14:textId="77777777" w:rsidR="00A87DDD" w:rsidRDefault="009C5F4C">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073D7A7E" w14:textId="77777777" w:rsidR="00A87DDD" w:rsidRDefault="00A87DDD"/>
    <w:p w14:paraId="5C90F6FC" w14:textId="77777777" w:rsidR="00A87DDD" w:rsidRDefault="009C5F4C">
      <w:r>
        <w:rPr>
          <w:b/>
          <w:color w:val="0A0A0A"/>
          <w:sz w:val="24"/>
        </w:rPr>
        <w:lastRenderedPageBreak/>
        <w:t>[30]  Anonymous, "Machine Learning-Based Triage to Identify Low-Severity Patients with a Short Discharge Length of Stay in Emergency Department,"</w:t>
      </w:r>
      <w:r>
        <w:rPr>
          <w:b/>
          <w:i/>
          <w:color w:val="0A0A0A"/>
          <w:sz w:val="24"/>
        </w:rPr>
        <w:t xml:space="preserve"> PMC9123815.</w:t>
      </w:r>
    </w:p>
    <w:p w14:paraId="405FF8C4" w14:textId="77777777" w:rsidR="00A87DDD" w:rsidRDefault="009C5F4C">
      <w:pPr>
        <w:ind w:firstLine="432"/>
        <w:jc w:val="both"/>
      </w:pPr>
      <w:r>
        <w:t>This paper applies machine learning to triage-stage data to identify low-severity patients likely to have a short ED length of stay, with the goal of supporting fast-track routing decisions at intake.</w:t>
      </w:r>
    </w:p>
    <w:p w14:paraId="3CD73B2A" w14:textId="77777777" w:rsidR="00A87DDD" w:rsidRDefault="009C5F4C">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28058A6F" w14:textId="77777777" w:rsidR="00A87DDD" w:rsidRDefault="00A87DDD"/>
    <w:p w14:paraId="779C856F" w14:textId="77777777" w:rsidR="00A87DDD" w:rsidRDefault="009C5F4C">
      <w:pPr>
        <w:pStyle w:val="Heading2"/>
      </w:pPr>
      <w:bookmarkStart w:id="18" w:name="_Toc237982066"/>
      <w:r>
        <w:rPr>
          <w:rFonts w:ascii="Times New Roman" w:hAnsi="Times New Roman"/>
          <w:color w:val="0A0A0A"/>
          <w:sz w:val="24"/>
        </w:rPr>
        <w:t>2.6 Synthesis and Positioning of This Project</w:t>
      </w:r>
      <w:bookmarkEnd w:id="18"/>
    </w:p>
    <w:p w14:paraId="4AB7ED9B" w14:textId="77777777" w:rsidR="00A87DDD" w:rsidRDefault="009C5F4C">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simulation, and ED operations research literature (Sections 2.4-2.5), which </w:t>
      </w:r>
      <w:r>
        <w:t>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boosting, deep ensembles) that bridges the two.</w:t>
      </w:r>
    </w:p>
    <w:p w14:paraId="0D233DEF" w14:textId="77777777" w:rsidR="00A87DDD" w:rsidRDefault="009C5F4C">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1C0BBF83" w14:textId="77777777" w:rsidR="00A87DDD" w:rsidRDefault="009C5F4C">
      <w:pPr>
        <w:pStyle w:val="Heading2"/>
      </w:pPr>
      <w:bookmarkStart w:id="19" w:name="_Toc237982067"/>
      <w:r>
        <w:rPr>
          <w:rFonts w:ascii="Times New Roman" w:hAnsi="Times New Roman"/>
          <w:color w:val="0A0A0A"/>
          <w:sz w:val="24"/>
        </w:rPr>
        <w:lastRenderedPageBreak/>
        <w:t>2.7 Critical Assessment of the Reviewed Literature</w:t>
      </w:r>
      <w:bookmarkEnd w:id="19"/>
    </w:p>
    <w:p w14:paraId="09BEB539" w14:textId="77777777" w:rsidR="00A87DDD" w:rsidRDefault="009C5F4C">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743AFAC2" w14:textId="77777777" w:rsidR="00A87DDD" w:rsidRDefault="009C5F4C">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15B2E761" w14:textId="77777777" w:rsidR="00A87DDD" w:rsidRDefault="009C5F4C">
      <w:pPr>
        <w:ind w:firstLine="432"/>
        <w:jc w:val="both"/>
      </w:pPr>
      <w:r>
        <w:t>The Mondrian and conditional-coverage literature (Section 2.2) is, as already noted in Section 2.2's introduction, comparatively thin - a 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w:t>
      </w:r>
      <w:r>
        <w:t xml:space="preserve"> (Chapter 7) arguably strengthen the case for this literature's continued development: a practitioner without prior knowledge of where a pooled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0B63344E" w14:textId="77777777" w:rsidR="00A87DDD" w:rsidRDefault="009C5F4C">
      <w:pPr>
        <w:ind w:firstLine="432"/>
        <w:jc w:val="both"/>
      </w:pPr>
      <w:r>
        <w:lastRenderedPageBreak/>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77DA536C" w14:textId="77777777" w:rsidR="00A87DDD" w:rsidRDefault="009C5F4C">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optimization itself, but th</w:t>
      </w:r>
      <w:r>
        <w:t>is is a deliberate scoping choice worth stating rather than an oversight.</w:t>
      </w:r>
    </w:p>
    <w:p w14:paraId="0DBF5431" w14:textId="77777777" w:rsidR="00A87DDD" w:rsidRDefault="009C5F4C">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 xml:space="preserve">re validated against real data. This project's own validation </w:t>
      </w:r>
      <w:r>
        <w:lastRenderedPageBreak/>
        <w:t>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000D9C51" w14:textId="77777777" w:rsidR="00A87DDD" w:rsidRDefault="009C5F4C">
      <w:pPr>
        <w:pStyle w:val="Heading2"/>
      </w:pPr>
      <w:bookmarkStart w:id="20" w:name="_Toc237982068"/>
      <w:r>
        <w:rPr>
          <w:rFonts w:ascii="Times New Roman" w:hAnsi="Times New Roman"/>
          <w:color w:val="0A0A0A"/>
          <w:sz w:val="24"/>
        </w:rPr>
        <w:t>2.8 Epistemology of Simulation Metamodeling</w:t>
      </w:r>
      <w:bookmarkEnd w:id="20"/>
    </w:p>
    <w:p w14:paraId="253291F7" w14:textId="77777777" w:rsidR="00A87DDD" w:rsidRDefault="009C5F4C">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20166F99" w14:textId="77777777" w:rsidR="00A87DDD" w:rsidRDefault="009C5F4C">
      <w:pPr>
        <w:pStyle w:val="Heading3"/>
      </w:pPr>
      <w:bookmarkStart w:id="21" w:name="_Toc237982069"/>
      <w:r>
        <w:rPr>
          <w:rFonts w:ascii="Times New Roman" w:hAnsi="Times New Roman"/>
          <w:i/>
          <w:color w:val="0A0A0A"/>
        </w:rPr>
        <w:t>2.8.1 Historical Progression of Simulation Emulators</w:t>
      </w:r>
      <w:bookmarkEnd w:id="21"/>
    </w:p>
    <w:p w14:paraId="17C410E8" w14:textId="77777777" w:rsidR="00A87DDD" w:rsidRDefault="009C5F4C">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 xml:space="preserve">4.3.2, for treating a multi-layer perceptron as a robustness check on a tree-based primary architecture rather than the reverse. Tree-based ensembles - this </w:t>
      </w:r>
      <w:r>
        <w:lastRenderedPageBreak/>
        <w:t>project's own primary surrogate architecture, Section 4.3.1 - represent 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57C96354" w14:textId="77777777" w:rsidR="00A87DDD" w:rsidRDefault="009C5F4C">
      <w:pPr>
        <w:pStyle w:val="Heading3"/>
      </w:pPr>
      <w:bookmarkStart w:id="22" w:name="_Toc237982070"/>
      <w:r>
        <w:rPr>
          <w:rFonts w:ascii="Times New Roman" w:hAnsi="Times New Roman"/>
          <w:i/>
          <w:color w:val="0A0A0A"/>
        </w:rPr>
        <w:t>2.8.2 Comparative Analysis of Distribution-Free vs. Parametric UQ</w:t>
      </w:r>
      <w:bookmarkEnd w:id="22"/>
    </w:p>
    <w:p w14:paraId="63F47F8E" w14:textId="77777777" w:rsidR="00A87DDD" w:rsidRDefault="009C5F4C">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35CE55F6" w14:textId="77777777" w:rsidR="00A87DDD" w:rsidRDefault="009C5F4C">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ker set of assumptions purchasing a strictly stronger and more honest 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47C47D02" w14:textId="77777777" w:rsidR="00A87DDD" w:rsidRDefault="009C5F4C">
      <w:pPr>
        <w:pStyle w:val="Caption"/>
        <w:jc w:val="center"/>
      </w:pPr>
      <w:r>
        <w:rPr>
          <w:i/>
          <w:color w:val="404040"/>
          <w:sz w:val="20"/>
        </w:rPr>
        <w:lastRenderedPageBreak/>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5"/>
        <w:gridCol w:w="2305"/>
        <w:gridCol w:w="2305"/>
      </w:tblGrid>
      <w:tr w:rsidR="00A87DDD" w14:paraId="04208207" w14:textId="77777777">
        <w:trPr>
          <w:jc w:val="center"/>
        </w:trPr>
        <w:tc>
          <w:tcPr>
            <w:tcW w:w="2305" w:type="dxa"/>
            <w:shd w:val="clear" w:color="auto" w:fill="1E3A5F"/>
          </w:tcPr>
          <w:p w14:paraId="57FC89DF" w14:textId="77777777" w:rsidR="00A87DDD" w:rsidRDefault="009C5F4C">
            <w:pPr>
              <w:jc w:val="center"/>
            </w:pPr>
            <w:r>
              <w:rPr>
                <w:b/>
                <w:color w:val="FFFFFF"/>
                <w:sz w:val="20"/>
              </w:rPr>
              <w:t>Property</w:t>
            </w:r>
          </w:p>
        </w:tc>
        <w:tc>
          <w:tcPr>
            <w:tcW w:w="2305" w:type="dxa"/>
            <w:shd w:val="clear" w:color="auto" w:fill="1E3A5F"/>
          </w:tcPr>
          <w:p w14:paraId="0E42092E" w14:textId="77777777" w:rsidR="00A87DDD" w:rsidRDefault="009C5F4C">
            <w:pPr>
              <w:jc w:val="center"/>
            </w:pPr>
            <w:r>
              <w:rPr>
                <w:b/>
                <w:color w:val="FFFFFF"/>
                <w:sz w:val="20"/>
              </w:rPr>
              <w:t>Parametric UQ (e.g. GP, BNN, bootstrap)</w:t>
            </w:r>
          </w:p>
        </w:tc>
        <w:tc>
          <w:tcPr>
            <w:tcW w:w="2305" w:type="dxa"/>
            <w:shd w:val="clear" w:color="auto" w:fill="1E3A5F"/>
          </w:tcPr>
          <w:p w14:paraId="1666E309" w14:textId="77777777" w:rsidR="00A87DDD" w:rsidRDefault="009C5F4C">
            <w:pPr>
              <w:jc w:val="center"/>
            </w:pPr>
            <w:r>
              <w:rPr>
                <w:b/>
                <w:color w:val="FFFFFF"/>
                <w:sz w:val="20"/>
              </w:rPr>
              <w:t>Distribution-free UQ (conformal prediction)</w:t>
            </w:r>
          </w:p>
        </w:tc>
      </w:tr>
      <w:tr w:rsidR="00A87DDD" w14:paraId="3AD41CE3" w14:textId="77777777">
        <w:trPr>
          <w:jc w:val="center"/>
        </w:trPr>
        <w:tc>
          <w:tcPr>
            <w:tcW w:w="2305" w:type="dxa"/>
          </w:tcPr>
          <w:p w14:paraId="6E28EB08" w14:textId="77777777" w:rsidR="00A87DDD" w:rsidRDefault="009C5F4C">
            <w:r>
              <w:rPr>
                <w:sz w:val="20"/>
              </w:rPr>
              <w:t>Core assumption</w:t>
            </w:r>
          </w:p>
        </w:tc>
        <w:tc>
          <w:tcPr>
            <w:tcW w:w="2305" w:type="dxa"/>
          </w:tcPr>
          <w:p w14:paraId="32CD7D5B" w14:textId="77777777" w:rsidR="00A87DDD" w:rsidRDefault="009C5F4C">
            <w:pPr>
              <w:jc w:val="center"/>
            </w:pPr>
            <w:r>
              <w:rPr>
                <w:sz w:val="20"/>
              </w:rPr>
              <w:t>Correctly specified probabilistic model</w:t>
            </w:r>
          </w:p>
        </w:tc>
        <w:tc>
          <w:tcPr>
            <w:tcW w:w="2305" w:type="dxa"/>
          </w:tcPr>
          <w:p w14:paraId="104ED1D2" w14:textId="77777777" w:rsidR="00A87DDD" w:rsidRDefault="009C5F4C">
            <w:pPr>
              <w:jc w:val="center"/>
            </w:pPr>
            <w:r>
              <w:rPr>
                <w:sz w:val="20"/>
              </w:rPr>
              <w:t>Exchangeability (or, for ACI, none)</w:t>
            </w:r>
          </w:p>
        </w:tc>
      </w:tr>
      <w:tr w:rsidR="00A87DDD" w14:paraId="4481A802" w14:textId="77777777">
        <w:trPr>
          <w:jc w:val="center"/>
        </w:trPr>
        <w:tc>
          <w:tcPr>
            <w:tcW w:w="2305" w:type="dxa"/>
          </w:tcPr>
          <w:p w14:paraId="766501C2" w14:textId="77777777" w:rsidR="00A87DDD" w:rsidRDefault="009C5F4C">
            <w:r>
              <w:rPr>
                <w:sz w:val="20"/>
              </w:rPr>
              <w:t>Finite-sample guarantee</w:t>
            </w:r>
          </w:p>
        </w:tc>
        <w:tc>
          <w:tcPr>
            <w:tcW w:w="2305" w:type="dxa"/>
          </w:tcPr>
          <w:p w14:paraId="1C0172C1" w14:textId="77777777" w:rsidR="00A87DDD" w:rsidRDefault="009C5F4C">
            <w:pPr>
              <w:jc w:val="center"/>
            </w:pPr>
            <w:r>
              <w:rPr>
                <w:sz w:val="20"/>
              </w:rPr>
              <w:t>No - asymptotic or model-contingent</w:t>
            </w:r>
          </w:p>
        </w:tc>
        <w:tc>
          <w:tcPr>
            <w:tcW w:w="2305" w:type="dxa"/>
          </w:tcPr>
          <w:p w14:paraId="7E9C1294" w14:textId="77777777" w:rsidR="00A87DDD" w:rsidRDefault="009C5F4C">
            <w:pPr>
              <w:jc w:val="center"/>
            </w:pPr>
            <w:r>
              <w:rPr>
                <w:sz w:val="20"/>
              </w:rPr>
              <w:t>Yes - exact, any n</w:t>
            </w:r>
          </w:p>
        </w:tc>
      </w:tr>
      <w:tr w:rsidR="00A87DDD" w14:paraId="7D05B6F9" w14:textId="77777777">
        <w:trPr>
          <w:jc w:val="center"/>
        </w:trPr>
        <w:tc>
          <w:tcPr>
            <w:tcW w:w="2305" w:type="dxa"/>
          </w:tcPr>
          <w:p w14:paraId="3D173276" w14:textId="77777777" w:rsidR="00A87DDD" w:rsidRDefault="009C5F4C">
            <w:r>
              <w:rPr>
                <w:sz w:val="20"/>
              </w:rPr>
              <w:t>Guarantee scope by default</w:t>
            </w:r>
          </w:p>
        </w:tc>
        <w:tc>
          <w:tcPr>
            <w:tcW w:w="2305" w:type="dxa"/>
          </w:tcPr>
          <w:p w14:paraId="3DF7BBA0" w14:textId="77777777" w:rsidR="00A87DDD" w:rsidRDefault="009C5F4C">
            <w:pPr>
              <w:jc w:val="center"/>
            </w:pPr>
            <w:r>
              <w:rPr>
                <w:sz w:val="20"/>
              </w:rPr>
              <w:t>Whatever the model implies</w:t>
            </w:r>
          </w:p>
        </w:tc>
        <w:tc>
          <w:tcPr>
            <w:tcW w:w="2305" w:type="dxa"/>
          </w:tcPr>
          <w:p w14:paraId="63E5AC09" w14:textId="77777777" w:rsidR="00A87DDD" w:rsidRDefault="009C5F4C">
            <w:pPr>
              <w:jc w:val="center"/>
            </w:pPr>
            <w:r>
              <w:rPr>
                <w:sz w:val="20"/>
              </w:rPr>
              <w:t>Marginal (conditional requires Mondrian-style partitioning)</w:t>
            </w:r>
          </w:p>
        </w:tc>
      </w:tr>
      <w:tr w:rsidR="00A87DDD" w14:paraId="332B4832" w14:textId="77777777">
        <w:trPr>
          <w:jc w:val="center"/>
        </w:trPr>
        <w:tc>
          <w:tcPr>
            <w:tcW w:w="2305" w:type="dxa"/>
          </w:tcPr>
          <w:p w14:paraId="5F496943" w14:textId="77777777" w:rsidR="00A87DDD" w:rsidRDefault="009C5F4C">
            <w:r>
              <w:rPr>
                <w:sz w:val="20"/>
              </w:rPr>
              <w:t>Behavior if assumption violated</w:t>
            </w:r>
          </w:p>
        </w:tc>
        <w:tc>
          <w:tcPr>
            <w:tcW w:w="2305" w:type="dxa"/>
          </w:tcPr>
          <w:p w14:paraId="1E582475" w14:textId="77777777" w:rsidR="00A87DDD" w:rsidRDefault="009C5F4C">
            <w:pPr>
              <w:jc w:val="center"/>
            </w:pPr>
            <w:r>
              <w:rPr>
                <w:sz w:val="20"/>
              </w:rPr>
              <w:t>Silently miscalibrated</w:t>
            </w:r>
          </w:p>
        </w:tc>
        <w:tc>
          <w:tcPr>
            <w:tcW w:w="2305" w:type="dxa"/>
          </w:tcPr>
          <w:p w14:paraId="367B4C4F" w14:textId="77777777" w:rsidR="00A87DDD" w:rsidRDefault="009C5F4C">
            <w:pPr>
              <w:jc w:val="center"/>
            </w:pPr>
            <w:r>
              <w:rPr>
                <w:sz w:val="20"/>
              </w:rPr>
              <w:t>Detectable, measurable coverage collapse (Chapter 8)</w:t>
            </w:r>
          </w:p>
        </w:tc>
      </w:tr>
      <w:tr w:rsidR="00A87DDD" w14:paraId="184885F6" w14:textId="77777777">
        <w:trPr>
          <w:jc w:val="center"/>
        </w:trPr>
        <w:tc>
          <w:tcPr>
            <w:tcW w:w="2305" w:type="dxa"/>
          </w:tcPr>
          <w:p w14:paraId="1E7D634F" w14:textId="77777777" w:rsidR="00A87DDD" w:rsidRDefault="009C5F4C">
            <w:r>
              <w:rPr>
                <w:sz w:val="20"/>
              </w:rPr>
              <w:t>Computational cost</w:t>
            </w:r>
          </w:p>
        </w:tc>
        <w:tc>
          <w:tcPr>
            <w:tcW w:w="2305" w:type="dxa"/>
          </w:tcPr>
          <w:p w14:paraId="4B578991" w14:textId="77777777" w:rsidR="00A87DDD" w:rsidRDefault="009C5F4C">
            <w:pPr>
              <w:jc w:val="center"/>
            </w:pPr>
            <w:r>
              <w:rPr>
                <w:sz w:val="20"/>
              </w:rPr>
              <w:t>Model-fitting cost (e.g. O(n^3) for exact GP)</w:t>
            </w:r>
          </w:p>
        </w:tc>
        <w:tc>
          <w:tcPr>
            <w:tcW w:w="2305" w:type="dxa"/>
          </w:tcPr>
          <w:p w14:paraId="78455E88" w14:textId="77777777" w:rsidR="00A87DDD" w:rsidRDefault="009C5F4C">
            <w:pPr>
              <w:jc w:val="center"/>
            </w:pPr>
            <w:r>
              <w:rPr>
                <w:sz w:val="20"/>
              </w:rPr>
              <w:t>O(n log n) calibration, wraps any point predictor</w:t>
            </w:r>
          </w:p>
        </w:tc>
      </w:tr>
    </w:tbl>
    <w:p w14:paraId="31480044" w14:textId="77777777" w:rsidR="00A87DDD" w:rsidRDefault="00A87DDD"/>
    <w:p w14:paraId="323EF8A3" w14:textId="77777777" w:rsidR="00A87DDD" w:rsidRDefault="009C5F4C">
      <w:pPr>
        <w:pStyle w:val="Heading3"/>
      </w:pPr>
      <w:bookmarkStart w:id="23" w:name="_Toc237982071"/>
      <w:r>
        <w:rPr>
          <w:rFonts w:ascii="Times New Roman" w:hAnsi="Times New Roman"/>
          <w:i/>
          <w:color w:val="0A0A0A"/>
        </w:rPr>
        <w:t>2.8.3 Unresolved Challenges in High-Dimensional Stochastics</w:t>
      </w:r>
      <w:bookmarkEnd w:id="23"/>
    </w:p>
    <w:p w14:paraId="34D54714" w14:textId="77777777" w:rsidR="00A87DDD" w:rsidRDefault="009C5F4C">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conformal inference work) that this project's own Chapter 6 extension engages with directly rather than only citing. Third, and most broadly, conditional coverage in genuinely high-dimensional covariate spaces - this project's own two-dimensional </w:t>
      </w:r>
      <w:r>
        <w:lastRenderedPageBreak/>
        <w:t>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75149724" w14:textId="77777777" w:rsidR="00A87DDD" w:rsidRDefault="009C5F4C">
      <w:r>
        <w:br w:type="page"/>
      </w:r>
    </w:p>
    <w:p w14:paraId="31F727DB" w14:textId="77777777" w:rsidR="00A87DDD" w:rsidRDefault="00A87DDD"/>
    <w:p w14:paraId="71C0C60F" w14:textId="77777777" w:rsidR="00A87DDD" w:rsidRDefault="00A87DDD"/>
    <w:p w14:paraId="0B7B34EC" w14:textId="77777777" w:rsidR="00A87DDD" w:rsidRDefault="009C5F4C">
      <w:pPr>
        <w:pStyle w:val="Heading1"/>
        <w:jc w:val="center"/>
      </w:pPr>
      <w:bookmarkStart w:id="24" w:name="_Toc237982072"/>
      <w:r>
        <w:rPr>
          <w:rFonts w:ascii="Times New Roman" w:hAnsi="Times New Roman"/>
          <w:color w:val="0A0A0A"/>
          <w:sz w:val="40"/>
        </w:rPr>
        <w:t>Chapter 3: The Marginal Trap</w:t>
      </w:r>
      <w:bookmarkEnd w:id="24"/>
    </w:p>
    <w:p w14:paraId="10AA04CC" w14:textId="77777777" w:rsidR="00A87DDD" w:rsidRDefault="009C5F4C">
      <w:pPr>
        <w:jc w:val="center"/>
      </w:pPr>
      <w:r>
        <w:rPr>
          <w:i/>
          <w:color w:val="404040"/>
          <w:sz w:val="26"/>
        </w:rPr>
        <w:t>Formalizing the Conditional Coverage Gap in High-Variance Queueing Regimes</w:t>
      </w:r>
    </w:p>
    <w:p w14:paraId="6586CF63" w14:textId="77777777" w:rsidR="00A87DDD" w:rsidRDefault="00A87DDD"/>
    <w:p w14:paraId="7FCEFB87" w14:textId="77777777" w:rsidR="00A87DDD" w:rsidRDefault="009C5F4C">
      <w:pPr>
        <w:pStyle w:val="Heading2"/>
      </w:pPr>
      <w:bookmarkStart w:id="25" w:name="_Toc237982073"/>
      <w:r>
        <w:rPr>
          <w:rFonts w:ascii="Times New Roman" w:hAnsi="Times New Roman"/>
          <w:color w:val="0A0A0A"/>
          <w:sz w:val="24"/>
        </w:rPr>
        <w:t>3.1 Summary of the Research Gap</w:t>
      </w:r>
      <w:bookmarkEnd w:id="25"/>
    </w:p>
    <w:p w14:paraId="42945FD5" w14:textId="77777777" w:rsidR="00A87DDD" w:rsidRDefault="009C5F4C">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512D3689" w14:textId="77777777" w:rsidR="00A87DDD" w:rsidRDefault="009C5F4C">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w:t>
      </w:r>
      <w:r>
        <w:lastRenderedPageBreak/>
        <w:t>framed by the base paper as open questions for future work, not as resolved or dismissed concerns.</w:t>
      </w:r>
    </w:p>
    <w:p w14:paraId="4E91FC89" w14:textId="77777777" w:rsidR="00A87DDD" w:rsidRDefault="009C5F4C">
      <w:pPr>
        <w:ind w:firstLine="432"/>
        <w:jc w:val="both"/>
      </w:pPr>
      <w:r>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5191FAA5" w14:textId="77777777" w:rsidR="00A87DDD" w:rsidRDefault="009C5F4C">
      <w:pPr>
        <w:pStyle w:val="Heading2"/>
      </w:pPr>
      <w:bookmarkStart w:id="26" w:name="_Toc237982074"/>
      <w:r>
        <w:rPr>
          <w:rFonts w:ascii="Times New Roman" w:hAnsi="Times New Roman"/>
          <w:color w:val="0A0A0A"/>
          <w:sz w:val="24"/>
        </w:rPr>
        <w:t>3.2 Why Discrete-Event Queueing Simulation Is a Meaningfully Different Test</w:t>
      </w:r>
      <w:bookmarkEnd w:id="26"/>
    </w:p>
    <w:p w14:paraId="684974D7" w14:textId="77777777" w:rsidR="00A87DDD" w:rsidRDefault="009C5F4C">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w:t>
      </w:r>
      <w:r>
        <w:lastRenderedPageBreak/>
        <w:t>queueing simulation than in the physics domains previously tested, which is precisely why the marginal-coverage limitation is worth testing here specifically rather than assumed to generalize automatically from a physics-domain result.</w:t>
      </w:r>
    </w:p>
    <w:p w14:paraId="65144155" w14:textId="77777777" w:rsidR="00A87DDD" w:rsidRDefault="009C5F4C">
      <w:pPr>
        <w:ind w:firstLine="432"/>
        <w:jc w:val="both"/>
      </w:pPr>
      <w:r>
        <w:t>The exchangeability question is similarly domain-specific in its practical stakes. A physics simulation's operating envelope (e.g., a range of 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w:t>
      </w:r>
      <w:r>
        <w:t>e a surrogate was trained and calibrated on, precisely when reliable uncertainty quantification matters most for triage and staffing decisions.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551B42ED" w14:textId="77777777" w:rsidR="00A87DDD" w:rsidRDefault="009C5F4C">
      <w:pPr>
        <w:pStyle w:val="Heading2"/>
      </w:pPr>
      <w:bookmarkStart w:id="27" w:name="_Toc237982075"/>
      <w:r>
        <w:rPr>
          <w:rFonts w:ascii="Times New Roman" w:hAnsi="Times New Roman"/>
          <w:color w:val="0A0A0A"/>
          <w:sz w:val="24"/>
        </w:rPr>
        <w:t>3.3 Problem Statement</w:t>
      </w:r>
      <w:bookmarkEnd w:id="27"/>
    </w:p>
    <w:p w14:paraId="11E37144" w14:textId="77777777" w:rsidR="00A87DDD" w:rsidRDefault="009C5F4C">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5D7CF825" w14:textId="77777777" w:rsidR="00A87DDD" w:rsidRDefault="009C5F4C">
      <w:pPr>
        <w:pStyle w:val="Heading2"/>
      </w:pPr>
      <w:bookmarkStart w:id="28" w:name="_Toc237982076"/>
      <w:r>
        <w:rPr>
          <w:rFonts w:ascii="Times New Roman" w:hAnsi="Times New Roman"/>
          <w:color w:val="0A0A0A"/>
          <w:sz w:val="24"/>
        </w:rPr>
        <w:t>3.4 Objectives</w:t>
      </w:r>
      <w:bookmarkEnd w:id="28"/>
    </w:p>
    <w:p w14:paraId="1E48975C" w14:textId="77777777" w:rsidR="00A87DDD" w:rsidRDefault="009C5F4C">
      <w:pPr>
        <w:ind w:firstLine="432"/>
        <w:jc w:val="both"/>
      </w:pPr>
      <w:r>
        <w:t>This project's objectives, carried through in the methodology (Chapter 4), implementation (Chapter 5), and results (Chapter 7) that follow, are to:</w:t>
      </w:r>
    </w:p>
    <w:p w14:paraId="61E357D2" w14:textId="77777777" w:rsidR="00A87DDD" w:rsidRDefault="009C5F4C">
      <w:pPr>
        <w:ind w:firstLine="432"/>
        <w:jc w:val="both"/>
      </w:pPr>
      <w:r>
        <w:lastRenderedPageBreak/>
        <w:t>1. Build and validate a discrete-event simulation of a hospital emergency department, calibrated on real arrival-pattern and triage-acuity data, against real aggregate daily-volume statistics.</w:t>
      </w:r>
    </w:p>
    <w:p w14:paraId="69AD045B" w14:textId="77777777" w:rsidR="00A87DDD" w:rsidRDefault="009C5F4C">
      <w:pPr>
        <w:ind w:firstLine="432"/>
        <w:jc w:val="both"/>
      </w:pPr>
      <w:r>
        <w:t>2. Train a machine-learned surrogate model to approximate the calibrated simulation's scenario-level output metrics, evaluated on standard regression accuracy metrics (MAE, RMSE, R-squared).</w:t>
      </w:r>
    </w:p>
    <w:p w14:paraId="2D8CF492" w14:textId="77777777" w:rsidR="00A87DDD" w:rsidRDefault="009C5F4C">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138F52E5" w14:textId="77777777" w:rsidR="00A87DDD" w:rsidRDefault="009C5F4C">
      <w:pPr>
        <w:ind w:firstLine="432"/>
        <w:jc w:val="both"/>
      </w:pPr>
      <w:r>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7C6BC419" w14:textId="77777777" w:rsidR="00A87DDD" w:rsidRDefault="009C5F4C">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4D4EFA07" w14:textId="77777777" w:rsidR="00A87DDD" w:rsidRDefault="009C5F4C">
      <w:pPr>
        <w:ind w:firstLine="432"/>
        <w:jc w:val="both"/>
      </w:pPr>
      <w:r>
        <w:t>6. Establish the statistical robustness of all findings through repeated evaluation across independent calibration/test draws with formal significance testing, rather than relying on a single data split.</w:t>
      </w:r>
    </w:p>
    <w:p w14:paraId="69DABDA0" w14:textId="77777777" w:rsidR="00A87DDD" w:rsidRDefault="009C5F4C">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07A99039" w14:textId="77777777" w:rsidR="00A87DDD" w:rsidRDefault="009C5F4C">
      <w:pPr>
        <w:pStyle w:val="Heading2"/>
      </w:pPr>
      <w:bookmarkStart w:id="29" w:name="_Toc237982077"/>
      <w:r>
        <w:rPr>
          <w:rFonts w:ascii="Times New Roman" w:hAnsi="Times New Roman"/>
          <w:color w:val="0A0A0A"/>
          <w:sz w:val="24"/>
        </w:rPr>
        <w:t>3.5 Scope and Delimitations</w:t>
      </w:r>
      <w:bookmarkEnd w:id="29"/>
    </w:p>
    <w:p w14:paraId="0F0EA02B" w14:textId="77777777" w:rsidR="00A87DDD" w:rsidRDefault="009C5F4C">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 xml:space="preserve">sed in </w:t>
      </w:r>
      <w:r>
        <w:lastRenderedPageBreak/>
        <w:t>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s of comparison but are not implemented or evaluated empirically in this 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3F2353B5" w14:textId="77777777" w:rsidR="00A87DDD" w:rsidRDefault="009C5F4C">
      <w:pPr>
        <w:pStyle w:val="Heading2"/>
      </w:pPr>
      <w:bookmarkStart w:id="30" w:name="_Toc237982078"/>
      <w:r>
        <w:rPr>
          <w:rFonts w:ascii="Times New Roman" w:hAnsi="Times New Roman"/>
          <w:color w:val="0A0A0A"/>
          <w:sz w:val="24"/>
        </w:rPr>
        <w:t>3.6 Formalization of Operational Risk Thresholds</w:t>
      </w:r>
      <w:bookmarkEnd w:id="30"/>
    </w:p>
    <w:p w14:paraId="494F2889" w14:textId="77777777" w:rsidR="00A87DDD" w:rsidRDefault="009C5F4C">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7CD2EB2E" w14:textId="77777777" w:rsidR="00A87DDD" w:rsidRDefault="009C5F4C">
      <w:pPr>
        <w:pStyle w:val="Heading3"/>
      </w:pPr>
      <w:bookmarkStart w:id="31" w:name="_Toc237982079"/>
      <w:r>
        <w:rPr>
          <w:rFonts w:ascii="Times New Roman" w:hAnsi="Times New Roman"/>
          <w:i/>
          <w:color w:val="0A0A0A"/>
        </w:rPr>
        <w:t>3.6.1 Axiomatic Requirements for Safe Surrogate Deployment</w:t>
      </w:r>
      <w:bookmarkEnd w:id="31"/>
    </w:p>
    <w:p w14:paraId="429534A1" w14:textId="77777777" w:rsidR="00A87DDD" w:rsidRDefault="009C5F4C">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7110D422" w14:textId="77777777" w:rsidR="00A87DDD" w:rsidRDefault="009C5F4C">
      <w:pPr>
        <w:ind w:firstLine="432"/>
        <w:jc w:val="both"/>
      </w:pPr>
      <w:r>
        <w:lastRenderedPageBreak/>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2DA71FC7" w14:textId="77777777" w:rsidR="00A87DDD" w:rsidRDefault="009C5F4C">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7F7ADFD8" w14:textId="77777777" w:rsidR="00A87DDD" w:rsidRDefault="009C5F4C">
      <w:pPr>
        <w:ind w:firstLine="432"/>
        <w:jc w:val="both"/>
      </w:pPr>
      <w:r>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27EA5768" w14:textId="77777777" w:rsidR="00A87DDD" w:rsidRDefault="009C5F4C">
      <w:pPr>
        <w:pStyle w:val="Heading3"/>
      </w:pPr>
      <w:bookmarkStart w:id="32" w:name="_Toc237982080"/>
      <w:r>
        <w:rPr>
          <w:rFonts w:ascii="Times New Roman" w:hAnsi="Times New Roman"/>
          <w:i/>
          <w:color w:val="0A0A0A"/>
        </w:rPr>
        <w:t>3.6.2 Mathematical Formulation of the Conditional Coverage Gap</w:t>
      </w:r>
      <w:bookmarkEnd w:id="32"/>
    </w:p>
    <w:p w14:paraId="64280706" w14:textId="77777777" w:rsidR="00A87DDD" w:rsidRDefault="009C5F4C">
      <w:pPr>
        <w:ind w:firstLine="432"/>
        <w:jc w:val="both"/>
      </w:pPr>
      <w:r>
        <w:t>Requirement (ii) above can be stated precisely. Standard conformal prediction (Section 4.4.2) guarantees the marginal statement</w:t>
      </w:r>
    </w:p>
    <w:p w14:paraId="6EA24DA4" w14:textId="77777777" w:rsidR="00A87DDD" w:rsidRDefault="009C5F4C">
      <w:pPr>
        <w:tabs>
          <w:tab w:val="center" w:pos="4181"/>
          <w:tab w:val="right" w:pos="8362"/>
        </w:tabs>
        <w:spacing w:before="120"/>
      </w:pPr>
      <w:r>
        <w:rPr>
          <w:i/>
          <w:sz w:val="24"/>
        </w:rPr>
        <w:tab/>
        <w:t>P( Y in C(X) ) &gt;= 1 - alpha</w:t>
      </w:r>
      <w:r>
        <w:tab/>
        <w:t>(3.1)</w:t>
      </w:r>
    </w:p>
    <w:p w14:paraId="63896BF6" w14:textId="77777777" w:rsidR="00A87DDD" w:rsidRDefault="009C5F4C">
      <w:pPr>
        <w:ind w:firstLine="432"/>
        <w:jc w:val="both"/>
      </w:pPr>
      <w:r>
        <w:t>where the probability is taken over the joint, unconditional distribution of (X, Y). This says nothing, on its own, about the conditional statement</w:t>
      </w:r>
    </w:p>
    <w:p w14:paraId="29FF9F0D" w14:textId="77777777" w:rsidR="00A87DDD" w:rsidRDefault="009C5F4C">
      <w:pPr>
        <w:tabs>
          <w:tab w:val="center" w:pos="4181"/>
          <w:tab w:val="right" w:pos="8362"/>
        </w:tabs>
        <w:spacing w:before="120"/>
      </w:pPr>
      <w:r>
        <w:rPr>
          <w:i/>
          <w:sz w:val="24"/>
        </w:rPr>
        <w:tab/>
        <w:t>P( Y in C(X) | X in K_k ) &gt;= 1 - alpha,   for a specific subpopulation K_k of interest</w:t>
      </w:r>
      <w:r>
        <w:tab/>
        <w:t>(3.2)</w:t>
      </w:r>
    </w:p>
    <w:p w14:paraId="4E8571AA" w14:textId="77777777" w:rsidR="00A87DDD" w:rsidRDefault="009C5F4C">
      <w:pPr>
        <w:ind w:firstLine="432"/>
        <w:jc w:val="both"/>
      </w:pPr>
      <w:r>
        <w:t xml:space="preserve">where K_k denotes a specific operationally meaningful subpopulation - in this project's own case, one cell of the nine-category Mondrian taxonomy (Section 4.4.3), such as "understaffed, high-arrival-rate" scenarios. The </w:t>
      </w:r>
      <w:r>
        <w:lastRenderedPageBreak/>
        <w:t>marginal guarantee is, formally, a weighted average of the conditional statement across all such subpopulations:</w:t>
      </w:r>
    </w:p>
    <w:p w14:paraId="70666C95" w14:textId="77777777" w:rsidR="00A87DDD" w:rsidRDefault="009C5F4C">
      <w:pPr>
        <w:tabs>
          <w:tab w:val="center" w:pos="4181"/>
          <w:tab w:val="right" w:pos="8362"/>
        </w:tabs>
        <w:spacing w:before="120"/>
      </w:pPr>
      <w:r>
        <w:rPr>
          <w:i/>
          <w:sz w:val="24"/>
        </w:rPr>
        <w:tab/>
        <w:t>P( Y in C(X) ) = sum_k  P(X in K_k) . P( Y in C(X) | X in K_k )</w:t>
      </w:r>
      <w:r>
        <w:tab/>
        <w:t>(3.3)</w:t>
      </w:r>
    </w:p>
    <w:p w14:paraId="24608A90" w14:textId="77777777" w:rsidR="00A87DDD" w:rsidRDefault="009C5F4C">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26B088A9" w14:textId="77777777" w:rsidR="00A87DDD" w:rsidRDefault="009C5F4C">
      <w:pPr>
        <w:pStyle w:val="Heading3"/>
      </w:pPr>
      <w:bookmarkStart w:id="33" w:name="_Toc237982081"/>
      <w:r>
        <w:rPr>
          <w:rFonts w:ascii="Times New Roman" w:hAnsi="Times New Roman"/>
          <w:i/>
          <w:color w:val="0A0A0A"/>
        </w:rPr>
        <w:t>3.6.3 Risk Topologies Across Acute Care Services</w:t>
      </w:r>
      <w:bookmarkEnd w:id="33"/>
    </w:p>
    <w:p w14:paraId="5D7786C5" w14:textId="77777777" w:rsidR="00A87DDD" w:rsidRDefault="009C5F4C">
      <w:pPr>
        <w:ind w:firstLine="432"/>
        <w:jc w:val="both"/>
      </w:pPr>
      <w:r>
        <w:t xml:space="preserve">The severity of a conditional coverage gap, in practice, is not uniform across an emergency department's own internal service lines, a point worth making explicit even though this project's own DES (Section 4.2) models a single, undifferentiated combined bed-and-provider resource rather than separately modeling trauma, fast-track, and pediatric service lines as distinct queueing subsystems. A trauma bay's operating regime is, by clinical design, closest to the near-saturation, high- variance region Section </w:t>
      </w:r>
      <w:r>
        <w:t>4.2.1's derivation identifies as hardest to calibrate against - which is also the regime where a conditional coverage failure carries the most severe consequences, since trauma-bay decisions are the least tolerant of the L(under) &gt;&gt; L(over) asymmetry named in Section 1.7.3. A fast-track unit for low-acuity complaints, by contrast, typically operates in the low-utilization regime this project's own results (Chapter 7) show is both easiest to predict and least exposed to the conditional coverage gap in the fi</w:t>
      </w:r>
      <w:r>
        <w:t>rst place - the "easy" corner of this project's own Mondrian taxonomy grid. A pediatric emergency service sits in between on the utilization dimension but introduces an additional source of heterogeneity (a materially different, often more variable triage-acuity mix, per general ED operations literature, Section 2.4) this project's own single-department, adult-inclusive calibration does not disaggregate. This project's own generalization check (Chapter 9) tests transferability across two hospital department</w:t>
      </w:r>
      <w:r>
        <w:t xml:space="preserve">s with different overall volume </w:t>
      </w:r>
      <w:r>
        <w:lastRenderedPageBreak/>
        <w:t>and acuity mix, which is a related but distinct question from transferability across service lines within a single department - a finer-grained generalization question named here as a scope boundary (and revisited in Chapter 11's future-scope discussion) rather than one this project's own two-department comparison directly answers.</w:t>
      </w:r>
    </w:p>
    <w:p w14:paraId="4D7A296E" w14:textId="77777777" w:rsidR="00A87DDD" w:rsidRDefault="009C5F4C">
      <w:r>
        <w:br w:type="page"/>
      </w:r>
    </w:p>
    <w:p w14:paraId="62943015" w14:textId="77777777" w:rsidR="00A87DDD" w:rsidRDefault="00A87DDD"/>
    <w:p w14:paraId="6A058EA3" w14:textId="77777777" w:rsidR="00A87DDD" w:rsidRDefault="00A87DDD"/>
    <w:p w14:paraId="723DEA77" w14:textId="77777777" w:rsidR="00A87DDD" w:rsidRDefault="009C5F4C">
      <w:pPr>
        <w:pStyle w:val="Heading1"/>
        <w:jc w:val="center"/>
      </w:pPr>
      <w:bookmarkStart w:id="34" w:name="_Toc237982082"/>
      <w:r>
        <w:rPr>
          <w:rFonts w:ascii="Times New Roman" w:hAnsi="Times New Roman"/>
          <w:color w:val="0A0A0A"/>
          <w:sz w:val="40"/>
        </w:rPr>
        <w:t>Chapter 4: Architecture of Conformal Simulation</w:t>
      </w:r>
      <w:bookmarkEnd w:id="34"/>
    </w:p>
    <w:p w14:paraId="4C58BC9C" w14:textId="77777777" w:rsidR="00A87DDD" w:rsidRDefault="009C5F4C">
      <w:pPr>
        <w:jc w:val="center"/>
      </w:pPr>
      <w:r>
        <w:rPr>
          <w:i/>
          <w:color w:val="404040"/>
          <w:sz w:val="26"/>
        </w:rPr>
        <w:t>Queueing Dynamics, Nonconformity Mechanics, and Mondrian Taxonomy Design</w:t>
      </w:r>
    </w:p>
    <w:p w14:paraId="03487D60" w14:textId="77777777" w:rsidR="00A87DDD" w:rsidRDefault="00A87DDD"/>
    <w:p w14:paraId="0EFE710B" w14:textId="77777777" w:rsidR="00A87DDD" w:rsidRDefault="009C5F4C">
      <w:pPr>
        <w:pStyle w:val="Heading2"/>
      </w:pPr>
      <w:bookmarkStart w:id="35" w:name="_Toc237982083"/>
      <w:r>
        <w:rPr>
          <w:rFonts w:ascii="Times New Roman" w:hAnsi="Times New Roman"/>
          <w:color w:val="0A0A0A"/>
          <w:sz w:val="24"/>
        </w:rPr>
        <w:t>4.1 Pipeline Overview</w:t>
      </w:r>
      <w:bookmarkEnd w:id="35"/>
    </w:p>
    <w:p w14:paraId="52436A12" w14:textId="77777777" w:rsidR="00A87DDD" w:rsidRDefault="009C5F4C">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7F49126C" w14:textId="77777777" w:rsidR="00A87DDD" w:rsidRDefault="009C5F4C">
      <w:pPr>
        <w:pStyle w:val="Heading2"/>
      </w:pPr>
      <w:bookmarkStart w:id="36" w:name="_Toc237982084"/>
      <w:r>
        <w:rPr>
          <w:rFonts w:ascii="Times New Roman" w:hAnsi="Times New Roman"/>
          <w:color w:val="0A0A0A"/>
          <w:sz w:val="24"/>
        </w:rPr>
        <w:t>4.2 Discrete-Event Simulation Design</w:t>
      </w:r>
      <w:bookmarkEnd w:id="36"/>
    </w:p>
    <w:p w14:paraId="3154A9EE" w14:textId="77777777" w:rsidR="00A87DDD" w:rsidRDefault="009C5F4C">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w:t>
      </w:r>
      <w:r>
        <w:lastRenderedPageBreak/>
        <w:t>contains no information from which a realistic doctor-to-bed ratio could be derived, and introducing a second, uncalibrated resource pool 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1807CA22" w14:textId="77777777" w:rsidR="00A87DDD" w:rsidRDefault="009C5F4C">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7DE23671" w14:textId="77777777" w:rsidR="00A87DDD" w:rsidRDefault="009C5F4C">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6A4F80D0" w14:textId="77777777" w:rsidR="00A87DDD" w:rsidRDefault="009C5F4C">
      <w:pPr>
        <w:ind w:firstLine="432"/>
        <w:jc w:val="both"/>
      </w:pPr>
      <w:r>
        <w:t xml:space="preserve">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w:t>
      </w:r>
      <w:r>
        <w:lastRenderedPageBreak/>
        <w:t xml:space="preserve">calibrated real arrival rate, allowing the simulation to be run under higher- or lower-than-observed demand). Four scenario-level output metrics are recorded per simulated day: the total number of patients completing service (n_patients), the mean wait time before service begins (mean_wait_minutes), the mean total time in the system, from arrival to service completion (mean_total_minutes), and the 95th percentile of wait time (p95_wait_minutes) - included specifically because a tail statistic computed from </w:t>
      </w:r>
      <w:r>
        <w:t>one stochastic simulated day is expected to be harder to predict than a mean, making it a useful stress case for comparing uncertainty quantification methods' ability to produce informatively wide, rather than falsely narrow, intervals.</w:t>
      </w:r>
    </w:p>
    <w:p w14:paraId="070D9DD5" w14:textId="77777777" w:rsidR="00A87DDD" w:rsidRDefault="009C5F4C">
      <w:pPr>
        <w:pStyle w:val="Heading3"/>
      </w:pPr>
      <w:bookmarkStart w:id="37" w:name="_Toc237982085"/>
      <w:r>
        <w:rPr>
          <w:rFonts w:ascii="Times New Roman" w:hAnsi="Times New Roman"/>
          <w:i/>
          <w:color w:val="0A0A0A"/>
        </w:rPr>
        <w:t>4.2.1 Default Capacity via Offered-Load (Erlang) Calculation</w:t>
      </w:r>
      <w:bookmarkEnd w:id="37"/>
    </w:p>
    <w:p w14:paraId="306CA7EE" w14:textId="77777777" w:rsidR="00A87DDD" w:rsidRDefault="009C5F4C">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53732E1A" w14:textId="77777777" w:rsidR="00A87DDD" w:rsidRDefault="009C5F4C">
      <w:pPr>
        <w:tabs>
          <w:tab w:val="center" w:pos="4181"/>
          <w:tab w:val="right" w:pos="8362"/>
        </w:tabs>
        <w:spacing w:before="120" w:after="40"/>
      </w:pPr>
      <w:r>
        <w:rPr>
          <w:i/>
          <w:sz w:val="24"/>
        </w:rPr>
        <w:tab/>
        <w:t>a = λ · E[S]</w:t>
      </w:r>
      <w:r>
        <w:tab/>
        <w:t>(4.1)</w:t>
      </w:r>
    </w:p>
    <w:p w14:paraId="04BC70B8" w14:textId="77777777" w:rsidR="00A87DDD" w:rsidRDefault="009C5F4C">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4C3CEB14" w14:textId="77777777" w:rsidR="00A87DDD" w:rsidRDefault="009C5F4C">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58134CDC" w14:textId="77777777" w:rsidR="00A87DDD" w:rsidRDefault="009C5F4C">
      <w:pPr>
        <w:tabs>
          <w:tab w:val="center" w:pos="4181"/>
          <w:tab w:val="right" w:pos="8362"/>
        </w:tabs>
        <w:spacing w:before="120"/>
      </w:pPr>
      <w:r>
        <w:rPr>
          <w:i/>
          <w:sz w:val="24"/>
        </w:rPr>
        <w:tab/>
      </w:r>
      <w:r>
        <w:rPr>
          <w:i/>
          <w:sz w:val="24"/>
        </w:rPr>
        <w:t>a_avg &lt; n_capacity &lt; a_peak</w:t>
      </w:r>
      <w:r>
        <w:tab/>
        <w:t>(4.2)</w:t>
      </w:r>
    </w:p>
    <w:p w14:paraId="777871A7" w14:textId="77777777" w:rsidR="00A87DDD" w:rsidRDefault="009C5F4C">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 xml:space="preserve">e </w:t>
      </w:r>
      <w:r>
        <w:lastRenderedPageBreak/>
        <w:t>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62AD1CC9" w14:textId="77777777" w:rsidR="00A87DDD" w:rsidRDefault="009C5F4C">
      <w:pPr>
        <w:spacing w:before="200" w:after="80"/>
      </w:pPr>
      <w:r>
        <w:rPr>
          <w:b/>
          <w:i/>
          <w:color w:val="0A0A0A"/>
        </w:rPr>
        <w:t>Derivation: Offered Load as an Instance of Little's Law</w:t>
      </w:r>
    </w:p>
    <w:p w14:paraId="26363472" w14:textId="77777777" w:rsidR="00A87DDD" w:rsidRDefault="009C5F4C">
      <w:pPr>
        <w:ind w:firstLine="432"/>
        <w:jc w:val="both"/>
      </w:pPr>
      <w:r>
        <w:t>The offered-load formula a = λ·E[S] used above is not an independent queueing-theoretic assumption; it is a direct consequence of Little's Law, 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0886C2B3" w14:textId="77777777" w:rsidR="00A87DDD" w:rsidRDefault="009C5F4C">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34E7F2DE" w14:textId="77777777" w:rsidR="00A87DDD" w:rsidRDefault="009C5F4C">
      <w:pPr>
        <w:tabs>
          <w:tab w:val="center" w:pos="4181"/>
          <w:tab w:val="right" w:pos="8362"/>
        </w:tabs>
        <w:spacing w:before="120"/>
      </w:pPr>
      <w:r>
        <w:rPr>
          <w:i/>
          <w:sz w:val="24"/>
        </w:rPr>
        <w:tab/>
        <w:t>L = λ · W</w:t>
      </w:r>
      <w:r>
        <w:tab/>
        <w:t>(4.3)</w:t>
      </w:r>
    </w:p>
    <w:p w14:paraId="415CFE13" w14:textId="77777777" w:rsidR="00A87DDD" w:rsidRDefault="009C5F4C">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278BE70F" w14:textId="77777777" w:rsidR="00A87DDD" w:rsidRDefault="009C5F4C">
      <w:pPr>
        <w:tabs>
          <w:tab w:val="center" w:pos="4181"/>
          <w:tab w:val="right" w:pos="8362"/>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3D2C0137" w14:textId="77777777" w:rsidR="00A87DDD" w:rsidRDefault="009C5F4C">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5C3781DB" w14:textId="77777777" w:rsidR="00A87DDD" w:rsidRDefault="009C5F4C">
      <w:pPr>
        <w:tabs>
          <w:tab w:val="center" w:pos="4181"/>
          <w:tab w:val="right" w:pos="8362"/>
        </w:tabs>
        <w:spacing w:before="120" w:after="40"/>
      </w:pPr>
      <w:r>
        <w:rPr>
          <w:i/>
          <w:sz w:val="24"/>
        </w:rPr>
        <w:lastRenderedPageBreak/>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587D9775" w14:textId="77777777" w:rsidR="00A87DDD" w:rsidRDefault="009C5F4C">
      <w:pPr>
        <w:jc w:val="center"/>
      </w:pPr>
      <w:r>
        <w:rPr>
          <w:i/>
          <w:color w:val="404040"/>
          <w:sz w:val="19"/>
        </w:rPr>
        <w:t>λT customers arrive over the window on average, each contributing its own sojourn time; averaging these sojourn times gives W by definition.</w:t>
      </w:r>
    </w:p>
    <w:p w14:paraId="652848BB" w14:textId="77777777" w:rsidR="00A87DDD" w:rsidRDefault="009C5F4C">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557B16FB" w14:textId="77777777" w:rsidR="00A87DDD" w:rsidRDefault="009C5F4C">
      <w:pPr>
        <w:ind w:firstLine="432"/>
        <w:jc w:val="both"/>
      </w:pPr>
      <w:r>
        <w:t>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service is then, by the same L = λW logic with W replaced by the mean service duration E[S] rather than the full sojourn time, exactly the offered loa</w:t>
      </w:r>
      <w:r>
        <w:t>d:</w:t>
      </w:r>
    </w:p>
    <w:p w14:paraId="6E2D8E59" w14:textId="77777777" w:rsidR="00A87DDD" w:rsidRDefault="009C5F4C">
      <w:pPr>
        <w:tabs>
          <w:tab w:val="center" w:pos="4181"/>
          <w:tab w:val="right" w:pos="8362"/>
        </w:tabs>
        <w:spacing w:before="120"/>
      </w:pPr>
      <w:r>
        <w:rPr>
          <w:i/>
          <w:sz w:val="24"/>
        </w:rPr>
        <w:tab/>
        <w:t>a = λ · E[S]</w:t>
      </w:r>
      <w:r>
        <w:tab/>
        <w:t>(4.6)</w:t>
      </w:r>
    </w:p>
    <w:p w14:paraId="64BACD23" w14:textId="77777777" w:rsidR="00A87DDD" w:rsidRDefault="009C5F4C">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6D5CABA0" w14:textId="77777777" w:rsidR="00A87DDD" w:rsidRDefault="009C5F4C">
      <w:pPr>
        <w:spacing w:before="200" w:after="80"/>
      </w:pPr>
      <w:r>
        <w:rPr>
          <w:b/>
          <w:i/>
          <w:color w:val="0A0A0A"/>
        </w:rPr>
        <w:t>Derivation: Why Wait Times Grow Sharply Near Saturation</w:t>
      </w:r>
    </w:p>
    <w:p w14:paraId="17311941" w14:textId="77777777" w:rsidR="00A87DDD" w:rsidRDefault="009C5F4C">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 xml:space="preserve">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w:t>
      </w:r>
      <w:r>
        <w:lastRenderedPageBreak/>
        <w:t>explanation for the mechanism observed, not as a claim that this project's simulation is itself an M/M/c queue.</w:t>
      </w:r>
    </w:p>
    <w:p w14:paraId="51A29D77" w14:textId="77777777" w:rsidR="00A87DDD" w:rsidRDefault="009C5F4C">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667FC9AD" w14:textId="77777777" w:rsidR="00A87DDD" w:rsidRDefault="009C5F4C">
      <w:pPr>
        <w:tabs>
          <w:tab w:val="center" w:pos="4181"/>
          <w:tab w:val="right" w:pos="8362"/>
        </w:tabs>
        <w:spacing w:before="120" w:after="40"/>
      </w:pPr>
      <w:r>
        <w:rPr>
          <w:i/>
          <w:sz w:val="24"/>
        </w:rPr>
        <w:tab/>
        <w:t>μₙ = { n·μ  for n ≤ c;   c·μ  for n ≥ c }</w:t>
      </w:r>
      <w:r>
        <w:tab/>
        <w:t>(4.7)</w:t>
      </w:r>
    </w:p>
    <w:p w14:paraId="4F68DDD2" w14:textId="77777777" w:rsidR="00A87DDD" w:rsidRDefault="009C5F4C">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05129151" w14:textId="77777777" w:rsidR="00A87DDD" w:rsidRDefault="009C5F4C">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345D839A" w14:textId="77777777" w:rsidR="00A87DDD" w:rsidRDefault="009C5F4C">
      <w:pPr>
        <w:tabs>
          <w:tab w:val="center" w:pos="4181"/>
          <w:tab w:val="right" w:pos="8362"/>
        </w:tabs>
        <w:spacing w:before="120"/>
      </w:pPr>
      <w:r>
        <w:rPr>
          <w:i/>
          <w:sz w:val="24"/>
        </w:rPr>
        <w:tab/>
        <w:t>πₙ = π₀ · aⁿ/n!,  for n ≤ c</w:t>
      </w:r>
      <w:r>
        <w:tab/>
        <w:t>(4.8)</w:t>
      </w:r>
    </w:p>
    <w:p w14:paraId="028E871C" w14:textId="77777777" w:rsidR="00A87DDD" w:rsidRDefault="009C5F4C">
      <w:pPr>
        <w:tabs>
          <w:tab w:val="center" w:pos="4181"/>
          <w:tab w:val="right" w:pos="8362"/>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30E200AF" w14:textId="77777777" w:rsidR="00A87DDD" w:rsidRDefault="009C5F4C">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6941064D" w14:textId="77777777" w:rsidR="00A87DDD" w:rsidRDefault="009C5F4C">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7E9BA8D0" w14:textId="77777777" w:rsidR="00A87DDD" w:rsidRDefault="009C5F4C">
      <w:pPr>
        <w:tabs>
          <w:tab w:val="center" w:pos="4181"/>
          <w:tab w:val="right" w:pos="8362"/>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34A82288" w14:textId="77777777" w:rsidR="00A87DDD" w:rsidRDefault="009C5F4C">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314195B2" w14:textId="77777777" w:rsidR="00A87DDD" w:rsidRDefault="009C5F4C">
      <w:pPr>
        <w:tabs>
          <w:tab w:val="center" w:pos="4181"/>
          <w:tab w:val="right" w:pos="8362"/>
        </w:tabs>
        <w:spacing w:before="120"/>
      </w:pPr>
      <w:r>
        <w:rPr>
          <w:i/>
          <w:sz w:val="24"/>
        </w:rPr>
        <w:tab/>
        <w:t>W_q = C(c, a) / (cμ − λ)</w:t>
      </w:r>
      <w:r>
        <w:tab/>
        <w:t>(4.11)</w:t>
      </w:r>
    </w:p>
    <w:p w14:paraId="3C18A2C8" w14:textId="77777777" w:rsidR="00A87DDD" w:rsidRDefault="009C5F4C">
      <w:pPr>
        <w:ind w:firstLine="432"/>
        <w:jc w:val="both"/>
      </w:pPr>
      <w:r>
        <w:t xml:space="preserve">The specific mechanism behind Section 7.5.4's claim is now visible directly in this last equation rather than only asserted: as offered load a </w:t>
      </w:r>
      <w:r>
        <w:lastRenderedPageBreak/>
        <w:t>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form of the "variance grows sharply near saturation" claim Section 7.5.4 relies on qualitatively: the staff = Low, arrival = High category (Sect</w:t>
      </w:r>
      <w:r>
        <w: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equipped to characterize the residual spread correctly.</w:t>
      </w:r>
    </w:p>
    <w:p w14:paraId="1829B9AF" w14:textId="77777777" w:rsidR="00A87DDD" w:rsidRDefault="009C5F4C">
      <w:pPr>
        <w:pStyle w:val="Heading3"/>
      </w:pPr>
      <w:bookmarkStart w:id="38" w:name="_Toc237982086"/>
      <w:r>
        <w:rPr>
          <w:rFonts w:ascii="Times New Roman" w:hAnsi="Times New Roman"/>
          <w:i/>
          <w:color w:val="0A0A0A"/>
        </w:rPr>
        <w:t>4.2.2 Scenario Sampling for Surrogate Training and Calibration</w:t>
      </w:r>
      <w:bookmarkEnd w:id="38"/>
    </w:p>
    <w:p w14:paraId="13C53F0D" w14:textId="77777777" w:rsidR="00A87DDD" w:rsidRDefault="009C5F4C">
      <w:pPr>
        <w:ind w:firstLine="432"/>
        <w:jc w:val="both"/>
      </w:pPr>
      <w:r>
        <w:t>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service-time variance) is preserved in the resulting labels - this residual noise is exa</w:t>
      </w:r>
      <w:r>
        <w:t>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prediction calibration (Section 4.4.2); this separation is methodologically necessary rather t</w:t>
      </w:r>
      <w:r>
        <w: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11108C59" w14:textId="77777777" w:rsidR="00A87DDD" w:rsidRDefault="009C5F4C">
      <w:pPr>
        <w:pStyle w:val="Heading3"/>
      </w:pPr>
      <w:bookmarkStart w:id="39" w:name="_Toc237982087"/>
      <w:r>
        <w:rPr>
          <w:rFonts w:ascii="Times New Roman" w:hAnsi="Times New Roman"/>
          <w:i/>
          <w:color w:val="0A0A0A"/>
        </w:rPr>
        <w:t>4.2.3 Data Calibration: Real Arrivals, Literature Service Times</w:t>
      </w:r>
      <w:bookmarkEnd w:id="39"/>
    </w:p>
    <w:p w14:paraId="42E4F5C5" w14:textId="77777777" w:rsidR="00A87DDD" w:rsidRDefault="009C5F4C">
      <w:pPr>
        <w:ind w:firstLine="432"/>
        <w:jc w:val="both"/>
      </w:pPr>
      <w:r>
        <w:t xml:space="preserve">The DES's arrival process and ESI acuity mix are calibrated directly from a large, de-identified, publicly available dataset of real emergency department visits (described fully in Chapter 5), specifically the hourly, </w:t>
      </w:r>
      <w:r>
        <w:lastRenderedPageBreak/>
        <w:t>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 - contains no length-of-stay or treatment-duration field of any kind, a limitation confirmed by an exhaustive search across every column in the dataset rather than assumed. In place of data-derived service times, this</w:t>
      </w:r>
      <w:r>
        <w:t xml:space="preserve"> project uses literature-standard log-normal service-time parameters by ESI acuity level.</w:t>
      </w:r>
    </w:p>
    <w:p w14:paraId="64B54C53" w14:textId="77777777" w:rsidR="00A87DDD" w:rsidRDefault="009C5F4C">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1A3DEA1D" w14:textId="77777777" w:rsidR="00A87DDD" w:rsidRDefault="009C5F4C">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544B2BD5" w14:textId="77777777" w:rsidR="00A87DDD" w:rsidRDefault="009C5F4C">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305"/>
        <w:gridCol w:w="2305"/>
        <w:gridCol w:w="2305"/>
      </w:tblGrid>
      <w:tr w:rsidR="00A87DDD" w14:paraId="7C2CC901" w14:textId="77777777">
        <w:trPr>
          <w:jc w:val="center"/>
        </w:trPr>
        <w:tc>
          <w:tcPr>
            <w:tcW w:w="2305" w:type="dxa"/>
            <w:shd w:val="clear" w:color="auto" w:fill="1E3A5F"/>
          </w:tcPr>
          <w:p w14:paraId="62DD674A" w14:textId="77777777" w:rsidR="00A87DDD" w:rsidRDefault="009C5F4C">
            <w:pPr>
              <w:jc w:val="center"/>
            </w:pPr>
            <w:r>
              <w:rPr>
                <w:b/>
                <w:color w:val="FFFFFF"/>
                <w:sz w:val="20"/>
              </w:rPr>
              <w:t>ESI level</w:t>
            </w:r>
          </w:p>
        </w:tc>
        <w:tc>
          <w:tcPr>
            <w:tcW w:w="2305" w:type="dxa"/>
            <w:shd w:val="clear" w:color="auto" w:fill="1E3A5F"/>
          </w:tcPr>
          <w:p w14:paraId="62D064B6" w14:textId="77777777" w:rsidR="00A87DDD" w:rsidRDefault="009C5F4C">
            <w:pPr>
              <w:jc w:val="center"/>
            </w:pPr>
            <w:r>
              <w:rPr>
                <w:b/>
                <w:color w:val="FFFFFF"/>
                <w:sz w:val="20"/>
              </w:rPr>
              <w:t>Mean (minutes)</w:t>
            </w:r>
          </w:p>
        </w:tc>
        <w:tc>
          <w:tcPr>
            <w:tcW w:w="2305" w:type="dxa"/>
            <w:shd w:val="clear" w:color="auto" w:fill="1E3A5F"/>
          </w:tcPr>
          <w:p w14:paraId="6FB48A5B" w14:textId="77777777" w:rsidR="00A87DDD" w:rsidRDefault="009C5F4C">
            <w:pPr>
              <w:jc w:val="center"/>
            </w:pPr>
            <w:r>
              <w:rPr>
                <w:b/>
                <w:color w:val="FFFFFF"/>
                <w:sz w:val="20"/>
              </w:rPr>
              <w:t>SD (minutes)</w:t>
            </w:r>
          </w:p>
        </w:tc>
      </w:tr>
      <w:tr w:rsidR="00A87DDD" w14:paraId="531C19F0" w14:textId="77777777">
        <w:trPr>
          <w:jc w:val="center"/>
        </w:trPr>
        <w:tc>
          <w:tcPr>
            <w:tcW w:w="2305" w:type="dxa"/>
          </w:tcPr>
          <w:p w14:paraId="5D28269E" w14:textId="77777777" w:rsidR="00A87DDD" w:rsidRDefault="009C5F4C">
            <w:r>
              <w:rPr>
                <w:sz w:val="20"/>
              </w:rPr>
              <w:t>1 (most acute)</w:t>
            </w:r>
          </w:p>
        </w:tc>
        <w:tc>
          <w:tcPr>
            <w:tcW w:w="2305" w:type="dxa"/>
          </w:tcPr>
          <w:p w14:paraId="685E73F5" w14:textId="77777777" w:rsidR="00A87DDD" w:rsidRDefault="009C5F4C">
            <w:pPr>
              <w:jc w:val="center"/>
            </w:pPr>
            <w:r>
              <w:rPr>
                <w:sz w:val="20"/>
              </w:rPr>
              <w:t>180</w:t>
            </w:r>
          </w:p>
        </w:tc>
        <w:tc>
          <w:tcPr>
            <w:tcW w:w="2305" w:type="dxa"/>
          </w:tcPr>
          <w:p w14:paraId="0A9361D0" w14:textId="77777777" w:rsidR="00A87DDD" w:rsidRDefault="009C5F4C">
            <w:pPr>
              <w:jc w:val="center"/>
            </w:pPr>
            <w:r>
              <w:rPr>
                <w:sz w:val="20"/>
              </w:rPr>
              <w:t>90</w:t>
            </w:r>
          </w:p>
        </w:tc>
      </w:tr>
      <w:tr w:rsidR="00A87DDD" w14:paraId="063A8A68" w14:textId="77777777">
        <w:trPr>
          <w:jc w:val="center"/>
        </w:trPr>
        <w:tc>
          <w:tcPr>
            <w:tcW w:w="2305" w:type="dxa"/>
          </w:tcPr>
          <w:p w14:paraId="781C00EC" w14:textId="77777777" w:rsidR="00A87DDD" w:rsidRDefault="009C5F4C">
            <w:r>
              <w:rPr>
                <w:sz w:val="20"/>
              </w:rPr>
              <w:t>2</w:t>
            </w:r>
          </w:p>
        </w:tc>
        <w:tc>
          <w:tcPr>
            <w:tcW w:w="2305" w:type="dxa"/>
          </w:tcPr>
          <w:p w14:paraId="655C5DC9" w14:textId="77777777" w:rsidR="00A87DDD" w:rsidRDefault="009C5F4C">
            <w:pPr>
              <w:jc w:val="center"/>
            </w:pPr>
            <w:r>
              <w:rPr>
                <w:sz w:val="20"/>
              </w:rPr>
              <w:t>150</w:t>
            </w:r>
          </w:p>
        </w:tc>
        <w:tc>
          <w:tcPr>
            <w:tcW w:w="2305" w:type="dxa"/>
          </w:tcPr>
          <w:p w14:paraId="2386D232" w14:textId="77777777" w:rsidR="00A87DDD" w:rsidRDefault="009C5F4C">
            <w:pPr>
              <w:jc w:val="center"/>
            </w:pPr>
            <w:r>
              <w:rPr>
                <w:sz w:val="20"/>
              </w:rPr>
              <w:t>75</w:t>
            </w:r>
          </w:p>
        </w:tc>
      </w:tr>
      <w:tr w:rsidR="00A87DDD" w14:paraId="7E17F747" w14:textId="77777777">
        <w:trPr>
          <w:jc w:val="center"/>
        </w:trPr>
        <w:tc>
          <w:tcPr>
            <w:tcW w:w="2305" w:type="dxa"/>
          </w:tcPr>
          <w:p w14:paraId="0EDC5AC7" w14:textId="77777777" w:rsidR="00A87DDD" w:rsidRDefault="009C5F4C">
            <w:r>
              <w:rPr>
                <w:sz w:val="20"/>
              </w:rPr>
              <w:t>3</w:t>
            </w:r>
          </w:p>
        </w:tc>
        <w:tc>
          <w:tcPr>
            <w:tcW w:w="2305" w:type="dxa"/>
          </w:tcPr>
          <w:p w14:paraId="3693311A" w14:textId="77777777" w:rsidR="00A87DDD" w:rsidRDefault="009C5F4C">
            <w:pPr>
              <w:jc w:val="center"/>
            </w:pPr>
            <w:r>
              <w:rPr>
                <w:sz w:val="20"/>
              </w:rPr>
              <w:t>120</w:t>
            </w:r>
          </w:p>
        </w:tc>
        <w:tc>
          <w:tcPr>
            <w:tcW w:w="2305" w:type="dxa"/>
          </w:tcPr>
          <w:p w14:paraId="47CF7DC0" w14:textId="77777777" w:rsidR="00A87DDD" w:rsidRDefault="009C5F4C">
            <w:pPr>
              <w:jc w:val="center"/>
            </w:pPr>
            <w:r>
              <w:rPr>
                <w:sz w:val="20"/>
              </w:rPr>
              <w:t>60</w:t>
            </w:r>
          </w:p>
        </w:tc>
      </w:tr>
      <w:tr w:rsidR="00A87DDD" w14:paraId="36EF0693" w14:textId="77777777">
        <w:trPr>
          <w:jc w:val="center"/>
        </w:trPr>
        <w:tc>
          <w:tcPr>
            <w:tcW w:w="2305" w:type="dxa"/>
          </w:tcPr>
          <w:p w14:paraId="78765866" w14:textId="77777777" w:rsidR="00A87DDD" w:rsidRDefault="009C5F4C">
            <w:r>
              <w:rPr>
                <w:sz w:val="20"/>
              </w:rPr>
              <w:t>4</w:t>
            </w:r>
          </w:p>
        </w:tc>
        <w:tc>
          <w:tcPr>
            <w:tcW w:w="2305" w:type="dxa"/>
          </w:tcPr>
          <w:p w14:paraId="6F2A39C3" w14:textId="77777777" w:rsidR="00A87DDD" w:rsidRDefault="009C5F4C">
            <w:pPr>
              <w:jc w:val="center"/>
            </w:pPr>
            <w:r>
              <w:rPr>
                <w:sz w:val="20"/>
              </w:rPr>
              <w:t>75</w:t>
            </w:r>
          </w:p>
        </w:tc>
        <w:tc>
          <w:tcPr>
            <w:tcW w:w="2305" w:type="dxa"/>
          </w:tcPr>
          <w:p w14:paraId="41F6DFA8" w14:textId="77777777" w:rsidR="00A87DDD" w:rsidRDefault="009C5F4C">
            <w:pPr>
              <w:jc w:val="center"/>
            </w:pPr>
            <w:r>
              <w:rPr>
                <w:sz w:val="20"/>
              </w:rPr>
              <w:t>40</w:t>
            </w:r>
          </w:p>
        </w:tc>
      </w:tr>
      <w:tr w:rsidR="00A87DDD" w14:paraId="162F1286" w14:textId="77777777">
        <w:trPr>
          <w:jc w:val="center"/>
        </w:trPr>
        <w:tc>
          <w:tcPr>
            <w:tcW w:w="2305" w:type="dxa"/>
          </w:tcPr>
          <w:p w14:paraId="0ADC0761" w14:textId="77777777" w:rsidR="00A87DDD" w:rsidRDefault="009C5F4C">
            <w:r>
              <w:rPr>
                <w:sz w:val="20"/>
              </w:rPr>
              <w:t>5 (least acute)</w:t>
            </w:r>
          </w:p>
        </w:tc>
        <w:tc>
          <w:tcPr>
            <w:tcW w:w="2305" w:type="dxa"/>
          </w:tcPr>
          <w:p w14:paraId="3613BCC7" w14:textId="77777777" w:rsidR="00A87DDD" w:rsidRDefault="009C5F4C">
            <w:pPr>
              <w:jc w:val="center"/>
            </w:pPr>
            <w:r>
              <w:rPr>
                <w:sz w:val="20"/>
              </w:rPr>
              <w:t>45</w:t>
            </w:r>
          </w:p>
        </w:tc>
        <w:tc>
          <w:tcPr>
            <w:tcW w:w="2305" w:type="dxa"/>
          </w:tcPr>
          <w:p w14:paraId="2E3DDC09" w14:textId="77777777" w:rsidR="00A87DDD" w:rsidRDefault="009C5F4C">
            <w:pPr>
              <w:jc w:val="center"/>
            </w:pPr>
            <w:r>
              <w:rPr>
                <w:sz w:val="20"/>
              </w:rPr>
              <w:t>25</w:t>
            </w:r>
          </w:p>
        </w:tc>
      </w:tr>
    </w:tbl>
    <w:p w14:paraId="26E65C93" w14:textId="77777777" w:rsidR="00A87DDD" w:rsidRDefault="00A87DDD"/>
    <w:p w14:paraId="6E7A2839" w14:textId="77777777" w:rsidR="00A87DDD" w:rsidRDefault="009C5F4C">
      <w:pPr>
        <w:pStyle w:val="Heading3"/>
      </w:pPr>
      <w:bookmarkStart w:id="40" w:name="_Toc237982088"/>
      <w:r>
        <w:rPr>
          <w:rFonts w:ascii="Times New Roman" w:hAnsi="Times New Roman"/>
          <w:i/>
          <w:color w:val="0A0A0A"/>
        </w:rPr>
        <w:t>4.2.3.1 Cross-Checking Service-Time Parameters Against Independently Reported ED Data</w:t>
      </w:r>
      <w:bookmarkEnd w:id="40"/>
    </w:p>
    <w:p w14:paraId="5F661515" w14:textId="77777777" w:rsidR="00A87DDD" w:rsidRDefault="009C5F4C">
      <w:pPr>
        <w:ind w:firstLine="432"/>
        <w:jc w:val="both"/>
      </w:pPr>
      <w:r>
        <w:t xml:space="preserve">Because the dataset used throughout this project (Section 5.1) cannot supply service-time information, the literature-standard log-normal parameters used in its place (Table 4.1 above) are checked here against ten </w:t>
      </w:r>
      <w:r>
        <w:lastRenderedPageBreak/>
        <w:t>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actually reports and how it bears on this project's own calibration.</w:t>
      </w:r>
    </w:p>
    <w:p w14:paraId="6A43A290" w14:textId="77777777" w:rsidR="00A87DDD" w:rsidRDefault="009C5F4C">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305"/>
        <w:gridCol w:w="2305"/>
        <w:gridCol w:w="2305"/>
      </w:tblGrid>
      <w:tr w:rsidR="00A87DDD" w14:paraId="5BB226FF" w14:textId="77777777">
        <w:trPr>
          <w:jc w:val="center"/>
        </w:trPr>
        <w:tc>
          <w:tcPr>
            <w:tcW w:w="2305" w:type="dxa"/>
            <w:shd w:val="clear" w:color="auto" w:fill="1E3A5F"/>
          </w:tcPr>
          <w:p w14:paraId="3FC069A5" w14:textId="77777777" w:rsidR="00A87DDD" w:rsidRDefault="009C5F4C">
            <w:pPr>
              <w:jc w:val="center"/>
            </w:pPr>
            <w:r>
              <w:rPr>
                <w:b/>
                <w:color w:val="FFFFFF"/>
                <w:sz w:val="20"/>
              </w:rPr>
              <w:t>Study</w:t>
            </w:r>
          </w:p>
        </w:tc>
        <w:tc>
          <w:tcPr>
            <w:tcW w:w="2305" w:type="dxa"/>
            <w:shd w:val="clear" w:color="auto" w:fill="1E3A5F"/>
          </w:tcPr>
          <w:p w14:paraId="53A1B808" w14:textId="77777777" w:rsidR="00A87DDD" w:rsidRDefault="009C5F4C">
            <w:pPr>
              <w:jc w:val="center"/>
            </w:pPr>
            <w:r>
              <w:rPr>
                <w:b/>
                <w:color w:val="FFFFFF"/>
                <w:sz w:val="20"/>
              </w:rPr>
              <w:t>Real dataset</w:t>
            </w:r>
          </w:p>
        </w:tc>
        <w:tc>
          <w:tcPr>
            <w:tcW w:w="2305" w:type="dxa"/>
            <w:shd w:val="clear" w:color="auto" w:fill="1E3A5F"/>
          </w:tcPr>
          <w:p w14:paraId="7E1DE39E" w14:textId="77777777" w:rsidR="00A87DDD" w:rsidRDefault="009C5F4C">
            <w:pPr>
              <w:jc w:val="center"/>
            </w:pPr>
            <w:r>
              <w:rPr>
                <w:b/>
                <w:color w:val="FFFFFF"/>
                <w:sz w:val="20"/>
              </w:rPr>
              <w:t>What it reports</w:t>
            </w:r>
          </w:p>
        </w:tc>
      </w:tr>
      <w:tr w:rsidR="00A87DDD" w14:paraId="51256282" w14:textId="77777777">
        <w:trPr>
          <w:jc w:val="center"/>
        </w:trPr>
        <w:tc>
          <w:tcPr>
            <w:tcW w:w="2305" w:type="dxa"/>
          </w:tcPr>
          <w:p w14:paraId="5C8EF58D" w14:textId="77777777" w:rsidR="00A87DDD" w:rsidRDefault="009C5F4C">
            <w:r>
              <w:rPr>
                <w:sz w:val="20"/>
              </w:rPr>
              <w:t>Hoot et al. [31]</w:t>
            </w:r>
          </w:p>
        </w:tc>
        <w:tc>
          <w:tcPr>
            <w:tcW w:w="2305" w:type="dxa"/>
          </w:tcPr>
          <w:p w14:paraId="736F1828" w14:textId="77777777" w:rsidR="00A87DDD" w:rsidRDefault="009C5F4C">
            <w:pPr>
              <w:jc w:val="center"/>
            </w:pPr>
            <w:r>
              <w:rPr>
                <w:sz w:val="20"/>
              </w:rPr>
              <w:t>1 US academic ED, DES model</w:t>
            </w:r>
          </w:p>
        </w:tc>
        <w:tc>
          <w:tcPr>
            <w:tcW w:w="2305" w:type="dxa"/>
          </w:tcPr>
          <w:p w14:paraId="07FEB2FE" w14:textId="77777777" w:rsidR="00A87DDD" w:rsidRDefault="009C5F4C">
            <w:pPr>
              <w:jc w:val="center"/>
            </w:pPr>
            <w:r>
              <w:rPr>
                <w:sz w:val="20"/>
              </w:rPr>
              <w:t>Log-normal per-ESI evaluation/treatment duration; median 4.0/4.6/3.1/1.7/1.2 h for ESI 1-5; ESI mix 0.7/37.8/44.2/15.8/1.4%; nonstationary Poisson arrivals, 1.6-10.3/h</w:t>
            </w:r>
          </w:p>
        </w:tc>
      </w:tr>
      <w:tr w:rsidR="00A87DDD" w14:paraId="24CCF71A" w14:textId="77777777">
        <w:trPr>
          <w:jc w:val="center"/>
        </w:trPr>
        <w:tc>
          <w:tcPr>
            <w:tcW w:w="2305" w:type="dxa"/>
          </w:tcPr>
          <w:p w14:paraId="224103D3" w14:textId="77777777" w:rsidR="00A87DDD" w:rsidRDefault="009C5F4C">
            <w:r>
              <w:rPr>
                <w:sz w:val="20"/>
              </w:rPr>
              <w:t>Otto et al. [32]</w:t>
            </w:r>
          </w:p>
        </w:tc>
        <w:tc>
          <w:tcPr>
            <w:tcW w:w="2305" w:type="dxa"/>
          </w:tcPr>
          <w:p w14:paraId="333C6D07" w14:textId="77777777" w:rsidR="00A87DDD" w:rsidRDefault="009C5F4C">
            <w:pPr>
              <w:jc w:val="center"/>
            </w:pPr>
            <w:r>
              <w:rPr>
                <w:sz w:val="20"/>
              </w:rPr>
              <w:t>AKTIN registry, 12 German EDs, n=304,606 (2019)</w:t>
            </w:r>
          </w:p>
        </w:tc>
        <w:tc>
          <w:tcPr>
            <w:tcW w:w="2305" w:type="dxa"/>
          </w:tcPr>
          <w:p w14:paraId="302F61F0" w14:textId="77777777" w:rsidR="00A87DDD" w:rsidRDefault="009C5F4C">
            <w:pPr>
              <w:jc w:val="center"/>
            </w:pPr>
            <w:r>
              <w:rPr>
                <w:sz w:val="20"/>
              </w:rPr>
              <w:t>Mean +/- SD length of stay by ESI/MTS triage level, admitted and non-admitted separately</w:t>
            </w:r>
          </w:p>
        </w:tc>
      </w:tr>
      <w:tr w:rsidR="00A87DDD" w14:paraId="2C802480" w14:textId="77777777">
        <w:trPr>
          <w:jc w:val="center"/>
        </w:trPr>
        <w:tc>
          <w:tcPr>
            <w:tcW w:w="2305" w:type="dxa"/>
          </w:tcPr>
          <w:p w14:paraId="66305BC9" w14:textId="77777777" w:rsidR="00A87DDD" w:rsidRDefault="009C5F4C">
            <w:r>
              <w:rPr>
                <w:sz w:val="20"/>
              </w:rPr>
              <w:t>Theiling et al. [33]</w:t>
            </w:r>
          </w:p>
        </w:tc>
        <w:tc>
          <w:tcPr>
            <w:tcW w:w="2305" w:type="dxa"/>
          </w:tcPr>
          <w:p w14:paraId="683E28D3" w14:textId="77777777" w:rsidR="00A87DDD" w:rsidRDefault="009C5F4C">
            <w:pPr>
              <w:jc w:val="center"/>
            </w:pPr>
            <w:r>
              <w:rPr>
                <w:sz w:val="20"/>
              </w:rPr>
              <w:t>US NHAMCS, ~805.7M weighted visits (2010-2015)</w:t>
            </w:r>
          </w:p>
        </w:tc>
        <w:tc>
          <w:tcPr>
            <w:tcW w:w="2305" w:type="dxa"/>
          </w:tcPr>
          <w:p w14:paraId="33B11BB1" w14:textId="77777777" w:rsidR="00A87DDD" w:rsidRDefault="009C5F4C">
            <w:pPr>
              <w:jc w:val="center"/>
            </w:pPr>
            <w:r>
              <w:rPr>
                <w:sz w:val="20"/>
              </w:rPr>
              <w:t>Median length of stay by 5-level ESI-NHAMCS severity tier</w:t>
            </w:r>
          </w:p>
        </w:tc>
      </w:tr>
      <w:tr w:rsidR="00A87DDD" w14:paraId="313AD0B1" w14:textId="77777777">
        <w:trPr>
          <w:jc w:val="center"/>
        </w:trPr>
        <w:tc>
          <w:tcPr>
            <w:tcW w:w="2305" w:type="dxa"/>
          </w:tcPr>
          <w:p w14:paraId="4B051C1D" w14:textId="77777777" w:rsidR="00A87DDD" w:rsidRDefault="009C5F4C">
            <w:r>
              <w:rPr>
                <w:sz w:val="20"/>
              </w:rPr>
              <w:t>Karaca et al. [34]</w:t>
            </w:r>
          </w:p>
        </w:tc>
        <w:tc>
          <w:tcPr>
            <w:tcW w:w="2305" w:type="dxa"/>
          </w:tcPr>
          <w:p w14:paraId="1E1467AB" w14:textId="77777777" w:rsidR="00A87DDD" w:rsidRDefault="009C5F4C">
            <w:pPr>
              <w:jc w:val="center"/>
            </w:pPr>
            <w:r>
              <w:rPr>
                <w:sz w:val="20"/>
              </w:rPr>
              <w:t>AZ/MA/UT state databases, n=4,955,590 (2008)</w:t>
            </w:r>
          </w:p>
        </w:tc>
        <w:tc>
          <w:tcPr>
            <w:tcW w:w="2305" w:type="dxa"/>
          </w:tcPr>
          <w:p w14:paraId="0FD9CA84" w14:textId="77777777" w:rsidR="00A87DDD" w:rsidRDefault="009C5F4C">
            <w:pPr>
              <w:jc w:val="center"/>
            </w:pPr>
            <w:r>
              <w:rPr>
                <w:sz w:val="20"/>
              </w:rPr>
              <w:t>Overall mean/median ED duration (195.7 / 130.2 min); confirms right-skew</w:t>
            </w:r>
          </w:p>
        </w:tc>
      </w:tr>
      <w:tr w:rsidR="00A87DDD" w14:paraId="4E6B52C6" w14:textId="77777777">
        <w:trPr>
          <w:jc w:val="center"/>
        </w:trPr>
        <w:tc>
          <w:tcPr>
            <w:tcW w:w="2305" w:type="dxa"/>
          </w:tcPr>
          <w:p w14:paraId="3864EC9E" w14:textId="77777777" w:rsidR="00A87DDD" w:rsidRDefault="009C5F4C">
            <w:r>
              <w:rPr>
                <w:sz w:val="20"/>
              </w:rPr>
              <w:t>Kim et al. [35]</w:t>
            </w:r>
          </w:p>
        </w:tc>
        <w:tc>
          <w:tcPr>
            <w:tcW w:w="2305" w:type="dxa"/>
          </w:tcPr>
          <w:p w14:paraId="12D64CD5" w14:textId="77777777" w:rsidR="00A87DDD" w:rsidRDefault="009C5F4C">
            <w:pPr>
              <w:jc w:val="center"/>
            </w:pPr>
            <w:r>
              <w:rPr>
                <w:sz w:val="20"/>
              </w:rPr>
              <w:t>1 US ED, n=2,107</w:t>
            </w:r>
          </w:p>
        </w:tc>
        <w:tc>
          <w:tcPr>
            <w:tcW w:w="2305" w:type="dxa"/>
          </w:tcPr>
          <w:p w14:paraId="424E3C47" w14:textId="77777777" w:rsidR="00A87DDD" w:rsidRDefault="009C5F4C">
            <w:pPr>
              <w:jc w:val="center"/>
            </w:pPr>
            <w:r>
              <w:rPr>
                <w:sz w:val="20"/>
              </w:rPr>
              <w:t>Mean LOS for ESI 4 and ESI 5 specifically, pre/post a triage-discharge intervention</w:t>
            </w:r>
          </w:p>
        </w:tc>
      </w:tr>
      <w:tr w:rsidR="00A87DDD" w14:paraId="2E723CF9" w14:textId="77777777">
        <w:trPr>
          <w:jc w:val="center"/>
        </w:trPr>
        <w:tc>
          <w:tcPr>
            <w:tcW w:w="2305" w:type="dxa"/>
          </w:tcPr>
          <w:p w14:paraId="06534DC0" w14:textId="77777777" w:rsidR="00A87DDD" w:rsidRDefault="009C5F4C">
            <w:r>
              <w:rPr>
                <w:sz w:val="20"/>
              </w:rPr>
              <w:t>Mahmoodian et al. [36]</w:t>
            </w:r>
          </w:p>
        </w:tc>
        <w:tc>
          <w:tcPr>
            <w:tcW w:w="2305" w:type="dxa"/>
          </w:tcPr>
          <w:p w14:paraId="44DA6DBB" w14:textId="77777777" w:rsidR="00A87DDD" w:rsidRDefault="009C5F4C">
            <w:pPr>
              <w:jc w:val="center"/>
            </w:pPr>
            <w:r>
              <w:rPr>
                <w:sz w:val="20"/>
              </w:rPr>
              <w:t>2 hospitals, n=900</w:t>
            </w:r>
          </w:p>
        </w:tc>
        <w:tc>
          <w:tcPr>
            <w:tcW w:w="2305" w:type="dxa"/>
          </w:tcPr>
          <w:p w14:paraId="0AB07481" w14:textId="77777777" w:rsidR="00A87DDD" w:rsidRDefault="009C5F4C">
            <w:pPr>
              <w:jc w:val="center"/>
            </w:pPr>
            <w:r>
              <w:rPr>
                <w:sz w:val="20"/>
              </w:rPr>
              <w:t>Median time-to-first-physician-visit by ESI level 1-5</w:t>
            </w:r>
          </w:p>
        </w:tc>
      </w:tr>
      <w:tr w:rsidR="00A87DDD" w14:paraId="193F2684" w14:textId="77777777">
        <w:trPr>
          <w:jc w:val="center"/>
        </w:trPr>
        <w:tc>
          <w:tcPr>
            <w:tcW w:w="2305" w:type="dxa"/>
          </w:tcPr>
          <w:p w14:paraId="6F99FA90" w14:textId="77777777" w:rsidR="00A87DDD" w:rsidRDefault="009C5F4C">
            <w:r>
              <w:rPr>
                <w:sz w:val="20"/>
              </w:rPr>
              <w:lastRenderedPageBreak/>
              <w:t>Laskowski et al. [37]</w:t>
            </w:r>
          </w:p>
        </w:tc>
        <w:tc>
          <w:tcPr>
            <w:tcW w:w="2305" w:type="dxa"/>
          </w:tcPr>
          <w:p w14:paraId="012E6BEA" w14:textId="77777777" w:rsidR="00A87DDD" w:rsidRDefault="009C5F4C">
            <w:pPr>
              <w:jc w:val="center"/>
            </w:pPr>
            <w:r>
              <w:rPr>
                <w:sz w:val="20"/>
              </w:rPr>
              <w:t>6 Winnipeg hospitals, n=185,659</w:t>
            </w:r>
          </w:p>
        </w:tc>
        <w:tc>
          <w:tcPr>
            <w:tcW w:w="2305" w:type="dxa"/>
          </w:tcPr>
          <w:p w14:paraId="6CEE9E63" w14:textId="77777777" w:rsidR="00A87DDD" w:rsidRDefault="009C5F4C">
            <w:pPr>
              <w:jc w:val="center"/>
            </w:pPr>
            <w:r>
              <w:rPr>
                <w:sz w:val="20"/>
              </w:rPr>
              <w:t>Priority-queue ED model calibrated on CTAS triage classes</w:t>
            </w:r>
          </w:p>
        </w:tc>
      </w:tr>
      <w:tr w:rsidR="00A87DDD" w14:paraId="515ED864" w14:textId="77777777">
        <w:trPr>
          <w:jc w:val="center"/>
        </w:trPr>
        <w:tc>
          <w:tcPr>
            <w:tcW w:w="2305" w:type="dxa"/>
          </w:tcPr>
          <w:p w14:paraId="26B56035" w14:textId="77777777" w:rsidR="00A87DDD" w:rsidRDefault="009C5F4C">
            <w:r>
              <w:rPr>
                <w:sz w:val="20"/>
              </w:rPr>
              <w:t>Locker and Mason [38]</w:t>
            </w:r>
          </w:p>
        </w:tc>
        <w:tc>
          <w:tcPr>
            <w:tcW w:w="2305" w:type="dxa"/>
          </w:tcPr>
          <w:p w14:paraId="1738AB52" w14:textId="77777777" w:rsidR="00A87DDD" w:rsidRDefault="009C5F4C">
            <w:pPr>
              <w:jc w:val="center"/>
            </w:pPr>
            <w:r>
              <w:rPr>
                <w:sz w:val="20"/>
              </w:rPr>
              <w:t>UK NHS EDs</w:t>
            </w:r>
          </w:p>
        </w:tc>
        <w:tc>
          <w:tcPr>
            <w:tcW w:w="2305" w:type="dxa"/>
          </w:tcPr>
          <w:p w14:paraId="74112900" w14:textId="77777777" w:rsidR="00A87DDD" w:rsidRDefault="009C5F4C">
            <w:pPr>
              <w:jc w:val="center"/>
            </w:pPr>
            <w:r>
              <w:rPr>
                <w:sz w:val="20"/>
              </w:rPr>
              <w:t>Documents the right-skewed shape of ED time-in-department distributions</w:t>
            </w:r>
          </w:p>
        </w:tc>
      </w:tr>
      <w:tr w:rsidR="00A87DDD" w14:paraId="70157E0D" w14:textId="77777777">
        <w:trPr>
          <w:jc w:val="center"/>
        </w:trPr>
        <w:tc>
          <w:tcPr>
            <w:tcW w:w="2305" w:type="dxa"/>
          </w:tcPr>
          <w:p w14:paraId="3EA043AD" w14:textId="77777777" w:rsidR="00A87DDD" w:rsidRDefault="009C5F4C">
            <w:r>
              <w:rPr>
                <w:sz w:val="20"/>
              </w:rPr>
              <w:t>De Santis et al. [39]</w:t>
            </w:r>
          </w:p>
        </w:tc>
        <w:tc>
          <w:tcPr>
            <w:tcW w:w="2305" w:type="dxa"/>
          </w:tcPr>
          <w:p w14:paraId="25512B67" w14:textId="77777777" w:rsidR="00A87DDD" w:rsidRDefault="009C5F4C">
            <w:pPr>
              <w:jc w:val="center"/>
            </w:pPr>
            <w:r>
              <w:rPr>
                <w:sz w:val="20"/>
              </w:rPr>
              <w:t>1 large Italian ED</w:t>
            </w:r>
          </w:p>
        </w:tc>
        <w:tc>
          <w:tcPr>
            <w:tcW w:w="2305" w:type="dxa"/>
          </w:tcPr>
          <w:p w14:paraId="35FAC2F2" w14:textId="77777777" w:rsidR="00A87DDD" w:rsidRDefault="009C5F4C">
            <w:pPr>
              <w:jc w:val="center"/>
            </w:pPr>
            <w:r>
              <w:rPr>
                <w:sz w:val="20"/>
              </w:rPr>
              <w:t>Nonhomogeneous-Poisson-process methodology for hourly arrival-rate calibration</w:t>
            </w:r>
          </w:p>
        </w:tc>
      </w:tr>
      <w:tr w:rsidR="00A87DDD" w14:paraId="4F69B497" w14:textId="77777777">
        <w:trPr>
          <w:jc w:val="center"/>
        </w:trPr>
        <w:tc>
          <w:tcPr>
            <w:tcW w:w="2305" w:type="dxa"/>
          </w:tcPr>
          <w:p w14:paraId="0391A526" w14:textId="77777777" w:rsidR="00A87DDD" w:rsidRDefault="009C5F4C">
            <w:r>
              <w:rPr>
                <w:sz w:val="20"/>
              </w:rPr>
              <w:t>Kramer et al. [40]</w:t>
            </w:r>
          </w:p>
        </w:tc>
        <w:tc>
          <w:tcPr>
            <w:tcW w:w="2305" w:type="dxa"/>
          </w:tcPr>
          <w:p w14:paraId="05794FFE" w14:textId="77777777" w:rsidR="00A87DDD" w:rsidRDefault="009C5F4C">
            <w:pPr>
              <w:jc w:val="center"/>
            </w:pPr>
            <w:r>
              <w:rPr>
                <w:sz w:val="20"/>
              </w:rPr>
              <w:t>1 Italian ED, ~7,000 visits/month</w:t>
            </w:r>
          </w:p>
        </w:tc>
        <w:tc>
          <w:tcPr>
            <w:tcW w:w="2305" w:type="dxa"/>
          </w:tcPr>
          <w:p w14:paraId="19FE64B2" w14:textId="77777777" w:rsidR="00A87DDD" w:rsidRDefault="009C5F4C">
            <w:pPr>
              <w:jc w:val="center"/>
            </w:pPr>
            <w:r>
              <w:rPr>
                <w:sz w:val="20"/>
              </w:rPr>
              <w:t>DES implementation case study for a real, operating ED</w:t>
            </w:r>
          </w:p>
        </w:tc>
      </w:tr>
    </w:tbl>
    <w:p w14:paraId="2541D9FA" w14:textId="77777777" w:rsidR="00A87DDD" w:rsidRDefault="00A87DDD"/>
    <w:p w14:paraId="6A540C7B" w14:textId="77777777" w:rsidR="00A87DDD" w:rsidRDefault="009C5F4C">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356FC185" w14:textId="77777777" w:rsidR="00A87DDD" w:rsidRDefault="009C5F4C">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1B5FE84E" w14:textId="77777777" w:rsidR="00A87DDD" w:rsidRDefault="009C5F4C">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729"/>
        <w:gridCol w:w="1729"/>
        <w:gridCol w:w="1729"/>
        <w:gridCol w:w="1729"/>
      </w:tblGrid>
      <w:tr w:rsidR="00A87DDD" w14:paraId="6B6934D8" w14:textId="77777777">
        <w:trPr>
          <w:jc w:val="center"/>
        </w:trPr>
        <w:tc>
          <w:tcPr>
            <w:tcW w:w="1729" w:type="dxa"/>
            <w:shd w:val="clear" w:color="auto" w:fill="1E3A5F"/>
          </w:tcPr>
          <w:p w14:paraId="495FBBC5" w14:textId="77777777" w:rsidR="00A87DDD" w:rsidRDefault="009C5F4C">
            <w:pPr>
              <w:jc w:val="center"/>
            </w:pPr>
            <w:r>
              <w:rPr>
                <w:b/>
                <w:color w:val="FFFFFF"/>
                <w:sz w:val="20"/>
              </w:rPr>
              <w:t>ESI level</w:t>
            </w:r>
          </w:p>
        </w:tc>
        <w:tc>
          <w:tcPr>
            <w:tcW w:w="1729" w:type="dxa"/>
            <w:shd w:val="clear" w:color="auto" w:fill="1E3A5F"/>
          </w:tcPr>
          <w:p w14:paraId="78B360AF" w14:textId="77777777" w:rsidR="00A87DDD" w:rsidRDefault="009C5F4C">
            <w:pPr>
              <w:jc w:val="center"/>
            </w:pPr>
            <w:r>
              <w:rPr>
                <w:b/>
                <w:color w:val="FFFFFF"/>
                <w:sz w:val="20"/>
              </w:rPr>
              <w:t>This project's mean (min)</w:t>
            </w:r>
          </w:p>
        </w:tc>
        <w:tc>
          <w:tcPr>
            <w:tcW w:w="1729" w:type="dxa"/>
            <w:shd w:val="clear" w:color="auto" w:fill="1E3A5F"/>
          </w:tcPr>
          <w:p w14:paraId="14911DE7" w14:textId="77777777" w:rsidR="00A87DDD" w:rsidRDefault="009C5F4C">
            <w:pPr>
              <w:jc w:val="center"/>
            </w:pPr>
            <w:r>
              <w:rPr>
                <w:b/>
                <w:color w:val="FFFFFF"/>
                <w:sz w:val="20"/>
              </w:rPr>
              <w:t>Hoot et al. median (min)</w:t>
            </w:r>
          </w:p>
        </w:tc>
        <w:tc>
          <w:tcPr>
            <w:tcW w:w="1729" w:type="dxa"/>
            <w:shd w:val="clear" w:color="auto" w:fill="1E3A5F"/>
          </w:tcPr>
          <w:p w14:paraId="1E34D201" w14:textId="77777777" w:rsidR="00A87DDD" w:rsidRDefault="009C5F4C">
            <w:pPr>
              <w:jc w:val="center"/>
            </w:pPr>
            <w:r>
              <w:rPr>
                <w:b/>
                <w:color w:val="FFFFFF"/>
                <w:sz w:val="20"/>
              </w:rPr>
              <w:t>Direction of difference</w:t>
            </w:r>
          </w:p>
        </w:tc>
      </w:tr>
      <w:tr w:rsidR="00A87DDD" w14:paraId="2D1FAB04" w14:textId="77777777">
        <w:trPr>
          <w:jc w:val="center"/>
        </w:trPr>
        <w:tc>
          <w:tcPr>
            <w:tcW w:w="1729" w:type="dxa"/>
          </w:tcPr>
          <w:p w14:paraId="3E1D436C" w14:textId="77777777" w:rsidR="00A87DDD" w:rsidRDefault="009C5F4C">
            <w:r>
              <w:rPr>
                <w:sz w:val="20"/>
              </w:rPr>
              <w:t>1 (most acute)</w:t>
            </w:r>
          </w:p>
        </w:tc>
        <w:tc>
          <w:tcPr>
            <w:tcW w:w="1729" w:type="dxa"/>
          </w:tcPr>
          <w:p w14:paraId="03B050F1" w14:textId="77777777" w:rsidR="00A87DDD" w:rsidRDefault="009C5F4C">
            <w:pPr>
              <w:jc w:val="center"/>
            </w:pPr>
            <w:r>
              <w:rPr>
                <w:sz w:val="20"/>
              </w:rPr>
              <w:t>180</w:t>
            </w:r>
          </w:p>
        </w:tc>
        <w:tc>
          <w:tcPr>
            <w:tcW w:w="1729" w:type="dxa"/>
          </w:tcPr>
          <w:p w14:paraId="1E1DE4B3" w14:textId="77777777" w:rsidR="00A87DDD" w:rsidRDefault="009C5F4C">
            <w:pPr>
              <w:jc w:val="center"/>
            </w:pPr>
            <w:r>
              <w:rPr>
                <w:sz w:val="20"/>
              </w:rPr>
              <w:t>240</w:t>
            </w:r>
          </w:p>
        </w:tc>
        <w:tc>
          <w:tcPr>
            <w:tcW w:w="1729" w:type="dxa"/>
          </w:tcPr>
          <w:p w14:paraId="7BDB74E0" w14:textId="77777777" w:rsidR="00A87DDD" w:rsidRDefault="009C5F4C">
            <w:pPr>
              <w:jc w:val="center"/>
            </w:pPr>
            <w:r>
              <w:rPr>
                <w:sz w:val="20"/>
              </w:rPr>
              <w:t>Hoot's is higher</w:t>
            </w:r>
          </w:p>
        </w:tc>
      </w:tr>
      <w:tr w:rsidR="00A87DDD" w14:paraId="189693F4" w14:textId="77777777">
        <w:trPr>
          <w:jc w:val="center"/>
        </w:trPr>
        <w:tc>
          <w:tcPr>
            <w:tcW w:w="1729" w:type="dxa"/>
          </w:tcPr>
          <w:p w14:paraId="32F072D3" w14:textId="77777777" w:rsidR="00A87DDD" w:rsidRDefault="009C5F4C">
            <w:r>
              <w:rPr>
                <w:sz w:val="20"/>
              </w:rPr>
              <w:t>2</w:t>
            </w:r>
          </w:p>
        </w:tc>
        <w:tc>
          <w:tcPr>
            <w:tcW w:w="1729" w:type="dxa"/>
          </w:tcPr>
          <w:p w14:paraId="4D71CF3C" w14:textId="77777777" w:rsidR="00A87DDD" w:rsidRDefault="009C5F4C">
            <w:pPr>
              <w:jc w:val="center"/>
            </w:pPr>
            <w:r>
              <w:rPr>
                <w:sz w:val="20"/>
              </w:rPr>
              <w:t>150</w:t>
            </w:r>
          </w:p>
        </w:tc>
        <w:tc>
          <w:tcPr>
            <w:tcW w:w="1729" w:type="dxa"/>
          </w:tcPr>
          <w:p w14:paraId="22280EAF" w14:textId="77777777" w:rsidR="00A87DDD" w:rsidRDefault="009C5F4C">
            <w:pPr>
              <w:jc w:val="center"/>
            </w:pPr>
            <w:r>
              <w:rPr>
                <w:sz w:val="20"/>
              </w:rPr>
              <w:t>276</w:t>
            </w:r>
          </w:p>
        </w:tc>
        <w:tc>
          <w:tcPr>
            <w:tcW w:w="1729" w:type="dxa"/>
          </w:tcPr>
          <w:p w14:paraId="75C819E6" w14:textId="77777777" w:rsidR="00A87DDD" w:rsidRDefault="009C5F4C">
            <w:pPr>
              <w:jc w:val="center"/>
            </w:pPr>
            <w:r>
              <w:rPr>
                <w:sz w:val="20"/>
              </w:rPr>
              <w:t>Hoot's is higher</w:t>
            </w:r>
          </w:p>
        </w:tc>
      </w:tr>
      <w:tr w:rsidR="00A87DDD" w14:paraId="4AF38ADD" w14:textId="77777777">
        <w:trPr>
          <w:jc w:val="center"/>
        </w:trPr>
        <w:tc>
          <w:tcPr>
            <w:tcW w:w="1729" w:type="dxa"/>
          </w:tcPr>
          <w:p w14:paraId="63B6B3CE" w14:textId="77777777" w:rsidR="00A87DDD" w:rsidRDefault="009C5F4C">
            <w:r>
              <w:rPr>
                <w:sz w:val="20"/>
              </w:rPr>
              <w:t>3</w:t>
            </w:r>
          </w:p>
        </w:tc>
        <w:tc>
          <w:tcPr>
            <w:tcW w:w="1729" w:type="dxa"/>
          </w:tcPr>
          <w:p w14:paraId="731CE091" w14:textId="77777777" w:rsidR="00A87DDD" w:rsidRDefault="009C5F4C">
            <w:pPr>
              <w:jc w:val="center"/>
            </w:pPr>
            <w:r>
              <w:rPr>
                <w:sz w:val="20"/>
              </w:rPr>
              <w:t>120</w:t>
            </w:r>
          </w:p>
        </w:tc>
        <w:tc>
          <w:tcPr>
            <w:tcW w:w="1729" w:type="dxa"/>
          </w:tcPr>
          <w:p w14:paraId="35E008BF" w14:textId="77777777" w:rsidR="00A87DDD" w:rsidRDefault="009C5F4C">
            <w:pPr>
              <w:jc w:val="center"/>
            </w:pPr>
            <w:r>
              <w:rPr>
                <w:sz w:val="20"/>
              </w:rPr>
              <w:t>186</w:t>
            </w:r>
          </w:p>
        </w:tc>
        <w:tc>
          <w:tcPr>
            <w:tcW w:w="1729" w:type="dxa"/>
          </w:tcPr>
          <w:p w14:paraId="6EBC5AC8" w14:textId="77777777" w:rsidR="00A87DDD" w:rsidRDefault="009C5F4C">
            <w:pPr>
              <w:jc w:val="center"/>
            </w:pPr>
            <w:r>
              <w:rPr>
                <w:sz w:val="20"/>
              </w:rPr>
              <w:t>Hoot's is higher</w:t>
            </w:r>
          </w:p>
        </w:tc>
      </w:tr>
      <w:tr w:rsidR="00A87DDD" w14:paraId="49F0CD47" w14:textId="77777777">
        <w:trPr>
          <w:jc w:val="center"/>
        </w:trPr>
        <w:tc>
          <w:tcPr>
            <w:tcW w:w="1729" w:type="dxa"/>
          </w:tcPr>
          <w:p w14:paraId="7C2322D0" w14:textId="77777777" w:rsidR="00A87DDD" w:rsidRDefault="009C5F4C">
            <w:r>
              <w:rPr>
                <w:sz w:val="20"/>
              </w:rPr>
              <w:t>4</w:t>
            </w:r>
          </w:p>
        </w:tc>
        <w:tc>
          <w:tcPr>
            <w:tcW w:w="1729" w:type="dxa"/>
          </w:tcPr>
          <w:p w14:paraId="6AFB804B" w14:textId="77777777" w:rsidR="00A87DDD" w:rsidRDefault="009C5F4C">
            <w:pPr>
              <w:jc w:val="center"/>
            </w:pPr>
            <w:r>
              <w:rPr>
                <w:sz w:val="20"/>
              </w:rPr>
              <w:t>75</w:t>
            </w:r>
          </w:p>
        </w:tc>
        <w:tc>
          <w:tcPr>
            <w:tcW w:w="1729" w:type="dxa"/>
          </w:tcPr>
          <w:p w14:paraId="4D75AB77" w14:textId="77777777" w:rsidR="00A87DDD" w:rsidRDefault="009C5F4C">
            <w:pPr>
              <w:jc w:val="center"/>
            </w:pPr>
            <w:r>
              <w:rPr>
                <w:sz w:val="20"/>
              </w:rPr>
              <w:t>102</w:t>
            </w:r>
          </w:p>
        </w:tc>
        <w:tc>
          <w:tcPr>
            <w:tcW w:w="1729" w:type="dxa"/>
          </w:tcPr>
          <w:p w14:paraId="363FD590" w14:textId="77777777" w:rsidR="00A87DDD" w:rsidRDefault="009C5F4C">
            <w:pPr>
              <w:jc w:val="center"/>
            </w:pPr>
            <w:r>
              <w:rPr>
                <w:sz w:val="20"/>
              </w:rPr>
              <w:t>Hoot's is higher</w:t>
            </w:r>
          </w:p>
        </w:tc>
      </w:tr>
      <w:tr w:rsidR="00A87DDD" w14:paraId="4AF1D773" w14:textId="77777777">
        <w:trPr>
          <w:jc w:val="center"/>
        </w:trPr>
        <w:tc>
          <w:tcPr>
            <w:tcW w:w="1729" w:type="dxa"/>
          </w:tcPr>
          <w:p w14:paraId="36000013" w14:textId="77777777" w:rsidR="00A87DDD" w:rsidRDefault="009C5F4C">
            <w:r>
              <w:rPr>
                <w:sz w:val="20"/>
              </w:rPr>
              <w:lastRenderedPageBreak/>
              <w:t>5 (least acute)</w:t>
            </w:r>
          </w:p>
        </w:tc>
        <w:tc>
          <w:tcPr>
            <w:tcW w:w="1729" w:type="dxa"/>
          </w:tcPr>
          <w:p w14:paraId="390FA63B" w14:textId="77777777" w:rsidR="00A87DDD" w:rsidRDefault="009C5F4C">
            <w:pPr>
              <w:jc w:val="center"/>
            </w:pPr>
            <w:r>
              <w:rPr>
                <w:sz w:val="20"/>
              </w:rPr>
              <w:t>45</w:t>
            </w:r>
          </w:p>
        </w:tc>
        <w:tc>
          <w:tcPr>
            <w:tcW w:w="1729" w:type="dxa"/>
          </w:tcPr>
          <w:p w14:paraId="2868EA4B" w14:textId="77777777" w:rsidR="00A87DDD" w:rsidRDefault="009C5F4C">
            <w:pPr>
              <w:jc w:val="center"/>
            </w:pPr>
            <w:r>
              <w:rPr>
                <w:sz w:val="20"/>
              </w:rPr>
              <w:t>72</w:t>
            </w:r>
          </w:p>
        </w:tc>
        <w:tc>
          <w:tcPr>
            <w:tcW w:w="1729" w:type="dxa"/>
          </w:tcPr>
          <w:p w14:paraId="5BF11650" w14:textId="77777777" w:rsidR="00A87DDD" w:rsidRDefault="009C5F4C">
            <w:pPr>
              <w:jc w:val="center"/>
            </w:pPr>
            <w:r>
              <w:rPr>
                <w:sz w:val="20"/>
              </w:rPr>
              <w:t>Hoot's is higher</w:t>
            </w:r>
          </w:p>
        </w:tc>
      </w:tr>
    </w:tbl>
    <w:p w14:paraId="3AE32F32" w14:textId="77777777" w:rsidR="00A87DDD" w:rsidRDefault="00A87DDD"/>
    <w:p w14:paraId="38965187" w14:textId="77777777" w:rsidR="00A87DDD" w:rsidRDefault="009C5F4C">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79C28301" w14:textId="77777777" w:rsidR="00A87DDD" w:rsidRDefault="009C5F4C">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exhibits, a second specific, quantified limitation of the literature-calibrated service-time model disclosed here directly rather than left implicit in Section 7.3's more general limitations discussion.</w:t>
      </w:r>
    </w:p>
    <w:p w14:paraId="3628AAD6" w14:textId="77777777" w:rsidR="00A87DDD" w:rsidRDefault="009C5F4C">
      <w:pPr>
        <w:ind w:firstLine="432"/>
        <w:jc w:val="both"/>
      </w:pPr>
      <w:r>
        <w:lastRenderedPageBreak/>
        <w:t>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w:t>
      </w:r>
      <w:r>
        <w:t>l or similar heavy-tailed family - without this project's own dataset being able to confirm either fact directly. Kim et al. [35] and Mahmoodian et al. [36] each 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w:t>
      </w:r>
      <w:r>
        <w:t>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w:t>
      </w:r>
      <w:r>
        <w:t>ght-skewed shape this project's log-normal assumption relies on is a property documented across health systems (here, the UK NHS) rather than one specific to the US-based studies this section otherwise draws on.</w:t>
      </w:r>
    </w:p>
    <w:p w14:paraId="512E95C1" w14:textId="77777777" w:rsidR="00A87DDD" w:rsidRDefault="009C5F4C">
      <w:pPr>
        <w:pStyle w:val="Heading3"/>
      </w:pPr>
      <w:bookmarkStart w:id="41" w:name="_Toc237982089"/>
      <w:r>
        <w:rPr>
          <w:rFonts w:ascii="Times New Roman" w:hAnsi="Times New Roman"/>
          <w:i/>
          <w:color w:val="0A0A0A"/>
        </w:rPr>
        <w:t>4.2.4 Validation Against Real Aggregate Statistics</w:t>
      </w:r>
      <w:bookmarkEnd w:id="41"/>
    </w:p>
    <w:p w14:paraId="0333E7EE" w14:textId="77777777" w:rsidR="00A87DDD" w:rsidRDefault="009C5F4C">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79554EA1" w14:textId="77777777" w:rsidR="00A87DDD" w:rsidRDefault="009C5F4C">
      <w:pPr>
        <w:pStyle w:val="Heading2"/>
      </w:pPr>
      <w:bookmarkStart w:id="42" w:name="_Toc237982090"/>
      <w:r>
        <w:rPr>
          <w:rFonts w:ascii="Times New Roman" w:hAnsi="Times New Roman"/>
          <w:color w:val="0A0A0A"/>
          <w:sz w:val="24"/>
        </w:rPr>
        <w:lastRenderedPageBreak/>
        <w:t>4.3 Surrogate Model Architectures</w:t>
      </w:r>
      <w:bookmarkEnd w:id="42"/>
    </w:p>
    <w:p w14:paraId="58B66708" w14:textId="77777777" w:rsidR="00A87DDD" w:rsidRDefault="009C5F4C">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689B8814" w14:textId="77777777" w:rsidR="00A87DDD" w:rsidRDefault="009C5F4C">
      <w:pPr>
        <w:tabs>
          <w:tab w:val="center" w:pos="4181"/>
          <w:tab w:val="right" w:pos="8362"/>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31C04FDE" w14:textId="77777777" w:rsidR="00A87DDD" w:rsidRDefault="009C5F4C">
      <w:pPr>
        <w:tabs>
          <w:tab w:val="center" w:pos="4181"/>
          <w:tab w:val="right" w:pos="8362"/>
        </w:tabs>
        <w:spacing w:before="120"/>
      </w:pPr>
      <w:r>
        <w:rPr>
          <w:i/>
          <w:sz w:val="24"/>
        </w:rPr>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39C4C101" w14:textId="77777777" w:rsidR="00A87DDD" w:rsidRDefault="009C5F4C">
      <w:pPr>
        <w:tabs>
          <w:tab w:val="center" w:pos="4181"/>
          <w:tab w:val="right" w:pos="8362"/>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4C2D1689" w14:textId="77777777" w:rsidR="00A87DDD" w:rsidRDefault="009C5F4C">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78C65112" w14:textId="77777777" w:rsidR="00A87DDD" w:rsidRDefault="009C5F4C">
      <w:pPr>
        <w:pStyle w:val="Heading3"/>
      </w:pPr>
      <w:bookmarkStart w:id="43" w:name="_Toc237982091"/>
      <w:r>
        <w:rPr>
          <w:rFonts w:ascii="Times New Roman" w:hAnsi="Times New Roman"/>
          <w:i/>
          <w:color w:val="0A0A0A"/>
        </w:rPr>
        <w:t>4.3.1 Gradient-Boosting Regressor (Primary Architecture)</w:t>
      </w:r>
      <w:bookmarkEnd w:id="43"/>
    </w:p>
    <w:p w14:paraId="6B210E6E" w14:textId="77777777" w:rsidR="00A87DDD" w:rsidRDefault="009C5F4C">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6E338B91" w14:textId="77777777" w:rsidR="00A87DDD" w:rsidRDefault="009C5F4C">
      <w:pPr>
        <w:spacing w:before="200" w:after="80"/>
      </w:pPr>
      <w:r>
        <w:rPr>
          <w:b/>
          <w:i/>
          <w:color w:val="0A0A0A"/>
        </w:rPr>
        <w:t>Derivation: Gradient Boosting as Functional Gradient Descent</w:t>
      </w:r>
    </w:p>
    <w:p w14:paraId="4A7E3263" w14:textId="77777777" w:rsidR="00A87DDD" w:rsidRDefault="009C5F4C">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665FCB6A" w14:textId="77777777" w:rsidR="00A87DDD" w:rsidRDefault="009C5F4C">
      <w:pPr>
        <w:ind w:firstLine="432"/>
        <w:jc w:val="both"/>
      </w:pPr>
      <w:r>
        <w:lastRenderedPageBreak/>
        <w:t xml:space="preserve">The learning problem is to find a function F: </w:t>
      </w:r>
      <w:r>
        <w:t>𝒳</w:t>
      </w:r>
      <w:r>
        <w:t xml:space="preserve"> → ℝ minimizing the expected squared-error loss over the training distribution:</w:t>
      </w:r>
    </w:p>
    <w:p w14:paraId="040B9E58" w14:textId="77777777" w:rsidR="00A87DDD" w:rsidRDefault="009C5F4C">
      <w:pPr>
        <w:tabs>
          <w:tab w:val="center" w:pos="4181"/>
          <w:tab w:val="right" w:pos="8362"/>
        </w:tabs>
        <w:spacing w:before="120"/>
      </w:pPr>
      <w:r>
        <w:rPr>
          <w:i/>
          <w:sz w:val="24"/>
        </w:rPr>
        <w:tab/>
        <w:t xml:space="preserve">F* = argminF  </w:t>
      </w:r>
      <w:r>
        <w:rPr>
          <w:i/>
          <w:sz w:val="24"/>
        </w:rPr>
        <w:t>𝔼</w:t>
      </w:r>
      <w:r>
        <w:rPr>
          <w:i/>
          <w:sz w:val="24"/>
        </w:rPr>
        <w:t>[ (y − F(x))² ]</w:t>
      </w:r>
      <w:r>
        <w:tab/>
        <w:t>(4.15)</w:t>
      </w:r>
    </w:p>
    <w:p w14:paraId="4CC63A9C" w14:textId="77777777" w:rsidR="00A87DDD" w:rsidRDefault="009C5F4C">
      <w:pPr>
        <w:ind w:firstLine="432"/>
        <w:jc w:val="both"/>
      </w:pPr>
      <w:r>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6BC345B1" w14:textId="77777777" w:rsidR="00A87DDD" w:rsidRDefault="009C5F4C">
      <w:pPr>
        <w:tabs>
          <w:tab w:val="center" w:pos="4181"/>
          <w:tab w:val="right" w:pos="8362"/>
        </w:tabs>
        <w:spacing w:before="120"/>
      </w:pPr>
      <w:r>
        <w:rPr>
          <w:i/>
          <w:sz w:val="24"/>
        </w:rPr>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3D557B08" w14:textId="77777777" w:rsidR="00A87DDD" w:rsidRDefault="009C5F4C">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135DB2C2" w14:textId="77777777" w:rsidR="00A87DDD" w:rsidRDefault="009C5F4C">
      <w:pPr>
        <w:tabs>
          <w:tab w:val="center" w:pos="4181"/>
          <w:tab w:val="right" w:pos="8362"/>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0C9F6F95" w14:textId="77777777" w:rsidR="00A87DDD" w:rsidRDefault="009C5F4C">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w:t>
      </w:r>
      <w:r>
        <w:lastRenderedPageBreak/>
        <w:t>regression trees are trained by the same underlying algorithm but do not simply fit raw residuals.)</w:t>
      </w:r>
    </w:p>
    <w:p w14:paraId="5B8855F5" w14:textId="77777777" w:rsidR="00A87DDD" w:rsidRDefault="009C5F4C">
      <w:pPr>
        <w:pStyle w:val="Heading3"/>
      </w:pPr>
      <w:bookmarkStart w:id="44" w:name="_Toc237982092"/>
      <w:r>
        <w:rPr>
          <w:rFonts w:ascii="Times New Roman" w:hAnsi="Times New Roman"/>
          <w:i/>
          <w:color w:val="0A0A0A"/>
        </w:rPr>
        <w:t>4.3.2 Multi-Layer Perceptron (Robustness-Check Architecture)</w:t>
      </w:r>
      <w:bookmarkEnd w:id="44"/>
    </w:p>
    <w:p w14:paraId="18568600" w14:textId="77777777" w:rsidR="00A87DDD" w:rsidRDefault="009C5F4C">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ts training 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4A5F7A5A" w14:textId="77777777" w:rsidR="00A87DDD" w:rsidRDefault="009C5F4C">
      <w:pPr>
        <w:pStyle w:val="Heading3"/>
      </w:pPr>
      <w:bookmarkStart w:id="45" w:name="_Toc237982093"/>
      <w:r>
        <w:rPr>
          <w:rFonts w:ascii="Times New Roman" w:hAnsi="Times New Roman"/>
          <w:i/>
          <w:color w:val="0A0A0A"/>
        </w:rPr>
        <w:t>4.3.3 Tree-Based Extrapolation Limits</w:t>
      </w:r>
      <w:bookmarkEnd w:id="45"/>
    </w:p>
    <w:p w14:paraId="4BE5AC0E" w14:textId="77777777" w:rsidR="00A87DDD" w:rsidRDefault="009C5F4C">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45067B5D" w14:textId="77777777" w:rsidR="00A87DDD" w:rsidRDefault="009C5F4C">
      <w:pPr>
        <w:pStyle w:val="Heading2"/>
      </w:pPr>
      <w:bookmarkStart w:id="46" w:name="_Toc237982094"/>
      <w:r>
        <w:rPr>
          <w:rFonts w:ascii="Times New Roman" w:hAnsi="Times New Roman"/>
          <w:color w:val="0A0A0A"/>
          <w:sz w:val="24"/>
        </w:rPr>
        <w:lastRenderedPageBreak/>
        <w:t>4.4 Uncertainty Quantification Methods</w:t>
      </w:r>
      <w:bookmarkEnd w:id="46"/>
    </w:p>
    <w:p w14:paraId="24B7764E" w14:textId="77777777" w:rsidR="00A87DDD" w:rsidRDefault="009C5F4C">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2D4247CF" w14:textId="77777777" w:rsidR="00A87DDD" w:rsidRDefault="009C5F4C">
      <w:pPr>
        <w:pStyle w:val="Heading3"/>
      </w:pPr>
      <w:bookmarkStart w:id="47" w:name="_Toc237982095"/>
      <w:r>
        <w:rPr>
          <w:rFonts w:ascii="Times New Roman" w:hAnsi="Times New Roman"/>
          <w:i/>
          <w:color w:val="0A0A0A"/>
        </w:rPr>
        <w:t>4.4.1 Gaussian Process Baseline</w:t>
      </w:r>
      <w:bookmarkEnd w:id="47"/>
    </w:p>
    <w:p w14:paraId="62C98FE3" w14:textId="77777777" w:rsidR="00A87DDD" w:rsidRDefault="009C5F4C">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69A1E070" w14:textId="77777777" w:rsidR="00A87DDD" w:rsidRDefault="009C5F4C">
      <w:pPr>
        <w:tabs>
          <w:tab w:val="center" w:pos="4181"/>
          <w:tab w:val="right" w:pos="8362"/>
        </w:tabs>
        <w:spacing w:before="120" w:after="40"/>
      </w:pPr>
      <w:r>
        <w:rPr>
          <w:i/>
          <w:sz w:val="24"/>
        </w:rPr>
        <w:tab/>
        <w:t xml:space="preserve">f(x) ~ </w:t>
      </w:r>
      <w:r>
        <w:rPr>
          <w:i/>
          <w:sz w:val="24"/>
        </w:rPr>
        <w:t>𝒢𝒫</w:t>
      </w:r>
      <w:r>
        <w:rPr>
          <w:i/>
          <w:sz w:val="24"/>
        </w:rPr>
        <w:t>( m(x), k(x, x′) )</w:t>
      </w:r>
      <w:r>
        <w:tab/>
        <w:t>(4.18)</w:t>
      </w:r>
    </w:p>
    <w:p w14:paraId="022C14E3" w14:textId="77777777" w:rsidR="00A87DDD" w:rsidRDefault="009C5F4C">
      <w:pPr>
        <w:jc w:val="center"/>
      </w:pPr>
      <w:r>
        <w:rPr>
          <w:i/>
          <w:color w:val="404040"/>
          <w:sz w:val="19"/>
        </w:rPr>
        <w:t>m(x) the prior mean function (taken as zero here) and k(x, x′) the covariance (kernel) function encoding assumed smoothness across the input space.</w:t>
      </w:r>
    </w:p>
    <w:p w14:paraId="702A0707" w14:textId="77777777" w:rsidR="00A87DDD" w:rsidRDefault="009C5F4C">
      <w:pPr>
        <w:ind w:firstLine="432"/>
        <w:jc w:val="both"/>
      </w:pPr>
      <w:r>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175C8B16" w14:textId="77777777" w:rsidR="00A87DDD" w:rsidRDefault="009C5F4C">
      <w:pPr>
        <w:tabs>
          <w:tab w:val="center" w:pos="4181"/>
          <w:tab w:val="right" w:pos="8362"/>
        </w:tabs>
        <w:spacing w:before="120" w:after="40"/>
      </w:pPr>
      <w:r>
        <w:rPr>
          <w:i/>
          <w:sz w:val="24"/>
        </w:rPr>
        <w:tab/>
        <w:t>k(x, x′) = σf² exp( − ‖x − x′‖² / (2ℓ²) )</w:t>
      </w:r>
      <w:r>
        <w:tab/>
        <w:t>(4.19)</w:t>
      </w:r>
    </w:p>
    <w:p w14:paraId="545098FE" w14:textId="77777777" w:rsidR="00A87DDD" w:rsidRDefault="009C5F4C">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330A257C" w14:textId="77777777" w:rsidR="00A87DDD" w:rsidRDefault="009C5F4C">
      <w:pPr>
        <w:ind w:firstLine="432"/>
        <w:jc w:val="both"/>
      </w:pPr>
      <w:r>
        <w:t>Conditioning on the training inputs X and targets y yields a closed-form Gaussian posterior predictive distribution at any query point x*:</w:t>
      </w:r>
    </w:p>
    <w:p w14:paraId="274CDE64" w14:textId="77777777" w:rsidR="00A87DDD" w:rsidRDefault="009C5F4C">
      <w:pPr>
        <w:tabs>
          <w:tab w:val="center" w:pos="4181"/>
          <w:tab w:val="right" w:pos="8362"/>
        </w:tabs>
        <w:spacing w:before="120"/>
      </w:pPr>
      <w:r>
        <w:rPr>
          <w:i/>
          <w:sz w:val="24"/>
        </w:rPr>
        <w:tab/>
      </w:r>
      <w:r>
        <w:rPr>
          <w:i/>
          <w:sz w:val="24"/>
        </w:rPr>
        <w:t xml:space="preserve">f(x*) | X, y ~ </w:t>
      </w:r>
      <w:r>
        <w:rPr>
          <w:i/>
          <w:sz w:val="24"/>
        </w:rPr>
        <w:t>𝒩</w:t>
      </w:r>
      <w:r>
        <w:rPr>
          <w:i/>
          <w:sz w:val="24"/>
        </w:rPr>
        <w:t>( μ(x*), σ²(x*) )</w:t>
      </w:r>
      <w:r>
        <w:tab/>
        <w:t>(4.20)</w:t>
      </w:r>
    </w:p>
    <w:p w14:paraId="4AFC5BB9" w14:textId="77777777" w:rsidR="00A87DDD" w:rsidRDefault="009C5F4C">
      <w:pPr>
        <w:tabs>
          <w:tab w:val="center" w:pos="4181"/>
          <w:tab w:val="right" w:pos="8362"/>
        </w:tabs>
        <w:spacing w:before="120"/>
      </w:pPr>
      <w:r>
        <w:rPr>
          <w:i/>
          <w:sz w:val="24"/>
        </w:rPr>
        <w:tab/>
        <w:t>μ(x*) = k*</w:t>
      </w:r>
      <w:r>
        <w:rPr>
          <w:i/>
          <w:sz w:val="24"/>
        </w:rPr>
        <w:t>ᵀ</w:t>
      </w:r>
      <w:r>
        <w:rPr>
          <w:i/>
          <w:sz w:val="24"/>
        </w:rPr>
        <w:t xml:space="preserve"> (K + σₙ²I)⁻¹ y</w:t>
      </w:r>
      <w:r>
        <w:tab/>
        <w:t>(4.21)</w:t>
      </w:r>
    </w:p>
    <w:p w14:paraId="4E57A74A" w14:textId="77777777" w:rsidR="00A87DDD" w:rsidRDefault="009C5F4C">
      <w:pPr>
        <w:tabs>
          <w:tab w:val="center" w:pos="4181"/>
          <w:tab w:val="right" w:pos="8362"/>
        </w:tabs>
        <w:spacing w:before="120" w:after="40"/>
      </w:pPr>
      <w:r>
        <w:rPr>
          <w:i/>
          <w:sz w:val="24"/>
        </w:rPr>
        <w:tab/>
        <w:t>σ²(x*) = k(x*, x*) − k*</w:t>
      </w:r>
      <w:r>
        <w:rPr>
          <w:i/>
          <w:sz w:val="24"/>
        </w:rPr>
        <w:t>ᵀ</w:t>
      </w:r>
      <w:r>
        <w:rPr>
          <w:i/>
          <w:sz w:val="24"/>
        </w:rPr>
        <w:t xml:space="preserve"> (K + σₙ²I)⁻¹ k*</w:t>
      </w:r>
      <w:r>
        <w:tab/>
        <w:t>(4.22)</w:t>
      </w:r>
    </w:p>
    <w:p w14:paraId="13B9AEFB" w14:textId="77777777" w:rsidR="00A87DDD" w:rsidRDefault="009C5F4C">
      <w:pPr>
        <w:jc w:val="center"/>
      </w:pPr>
      <w:r>
        <w:rPr>
          <w:i/>
          <w:color w:val="404040"/>
          <w:sz w:val="19"/>
        </w:rPr>
        <w:t>K the training-set kernel matrix, k* the vector of kernel values between x* and each training point, and σₙ² the observation-noise variance.</w:t>
      </w:r>
    </w:p>
    <w:p w14:paraId="557A98A4" w14:textId="77777777" w:rsidR="00A87DDD" w:rsidRDefault="009C5F4C">
      <w:pPr>
        <w:spacing w:before="200" w:after="80"/>
      </w:pPr>
      <w:r>
        <w:rPr>
          <w:b/>
          <w:i/>
          <w:color w:val="0A0A0A"/>
        </w:rPr>
        <w:t>Derivation of the Posterior Predictive Distribution</w:t>
      </w:r>
    </w:p>
    <w:p w14:paraId="5B3EB407" w14:textId="77777777" w:rsidR="00A87DDD" w:rsidRDefault="009C5F4C">
      <w:pPr>
        <w:ind w:firstLine="432"/>
        <w:jc w:val="both"/>
      </w:pPr>
      <w:r>
        <w:lastRenderedPageBreak/>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0F8D5254" w14:textId="77777777" w:rsidR="00A87DDD" w:rsidRDefault="009C5F4C">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3B9C1591" w14:textId="77777777" w:rsidR="00A87DDD" w:rsidRDefault="009C5F4C">
      <w:pPr>
        <w:tabs>
          <w:tab w:val="center" w:pos="4181"/>
          <w:tab w:val="right" w:pos="8362"/>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6DF4263A" w14:textId="77777777" w:rsidR="00A87DDD" w:rsidRDefault="009C5F4C">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4A6B7502" w14:textId="77777777" w:rsidR="00A87DDD" w:rsidRDefault="009C5F4C">
      <w:pPr>
        <w:ind w:firstLine="432"/>
        <w:jc w:val="both"/>
      </w:pPr>
      <w:r>
        <w:t xml:space="preserve">The result then follows from the standard identity for conditioning a jointly Gaussian vector on a subset of its own components (equivalently, computing the Schur complement of the joint covariance's training-training 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1774A3F9" w14:textId="77777777" w:rsidR="00A87DDD" w:rsidRDefault="009C5F4C">
      <w:pPr>
        <w:tabs>
          <w:tab w:val="center" w:pos="4181"/>
          <w:tab w:val="right" w:pos="8362"/>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70C33D8D" w14:textId="77777777" w:rsidR="00A87DDD" w:rsidRDefault="009C5F4C">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w:t>
      </w:r>
      <w:r>
        <w:lastRenderedPageBreak/>
        <w:t>algebra once the joint-Gaussian claim itself is granted, which is precisely the defining property of a Gaussian process.</w:t>
      </w:r>
    </w:p>
    <w:p w14:paraId="0D1D4FF9" w14:textId="77777777" w:rsidR="00A87DDD" w:rsidRDefault="009C5F4C">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3891BFC6" w14:textId="77777777" w:rsidR="00A87DDD" w:rsidRDefault="009C5F4C">
      <w:pPr>
        <w:ind w:firstLine="432"/>
        <w:jc w:val="both"/>
      </w:pPr>
      <w:r>
        <w:t>The (1 − α) prediction interval is then constructed directly from this posterior:</w:t>
      </w:r>
    </w:p>
    <w:p w14:paraId="4A76F13C" w14:textId="77777777" w:rsidR="00A87DDD" w:rsidRDefault="009C5F4C">
      <w:pPr>
        <w:tabs>
          <w:tab w:val="center" w:pos="4181"/>
          <w:tab w:val="right" w:pos="8362"/>
        </w:tabs>
        <w:spacing w:before="120" w:after="40"/>
      </w:pPr>
      <w:r>
        <w:rPr>
          <w:i/>
          <w:sz w:val="24"/>
        </w:rPr>
        <w:tab/>
      </w:r>
      <w:r>
        <w:rPr>
          <w:i/>
          <w:sz w:val="24"/>
        </w:rPr>
        <w:t>C(x*) = [ μ(x*) − z·σ(x*),  μ(x*) + z·σ(x*) ]</w:t>
      </w:r>
      <w:r>
        <w:tab/>
        <w:t>(4.25)</w:t>
      </w:r>
    </w:p>
    <w:p w14:paraId="501170A0" w14:textId="77777777" w:rsidR="00A87DDD" w:rsidRDefault="009C5F4C">
      <w:pPr>
        <w:jc w:val="center"/>
      </w:pPr>
      <w:r>
        <w:rPr>
          <w:i/>
          <w:color w:val="404040"/>
          <w:sz w:val="19"/>
        </w:rPr>
        <w:t>z the standard normal quantile at the target confidence level (z ≈ 1.645 for the 90% interval used throughout this project).</w:t>
      </w:r>
    </w:p>
    <w:p w14:paraId="481A7E32" w14:textId="77777777" w:rsidR="00A87DDD" w:rsidRDefault="009C5F4C">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3B68165C" w14:textId="77777777" w:rsidR="00A87DDD" w:rsidRDefault="009C5F4C">
      <w:pPr>
        <w:pStyle w:val="Heading3"/>
      </w:pPr>
      <w:bookmarkStart w:id="48" w:name="_Toc237982096"/>
      <w:r>
        <w:rPr>
          <w:rFonts w:ascii="Times New Roman" w:hAnsi="Times New Roman"/>
          <w:i/>
          <w:color w:val="0A0A0A"/>
        </w:rPr>
        <w:t>4.4.2 Standard (Split) Conformal Prediction</w:t>
      </w:r>
      <w:bookmarkEnd w:id="48"/>
    </w:p>
    <w:p w14:paraId="232EAB3A" w14:textId="77777777" w:rsidR="00A87DDD" w:rsidRDefault="009C5F4C">
      <w:pPr>
        <w:ind w:firstLine="432"/>
        <w:jc w:val="both"/>
      </w:pPr>
      <w:r>
        <w:t>Standard conformal prediction, in the split (inductive) form introduced by Papadopoulos et al. [5] and reviewed in Section 2.1, computes a 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w:t>
      </w:r>
      <w:r>
        <w:t xml:space="preserve"> a fixed margin applied to every future prediction. Two nonconformity measures are implemented: a symmetric measure, the absolute residual between the surrogate's prediction and the true value, giving a fixed-width interval around each prediction; and an asymmetric measure, in which upper and lower residual quantiles are calibrated separately (each at 1 - alpha/2) and </w:t>
      </w:r>
      <w:r>
        <w:lastRenderedPageBreak/>
        <w:t>combined via a union bound, a valid but slightly conservative route to at least (1 - alpha) coverage that does not require assuming a symmetr</w:t>
      </w:r>
      <w:r>
        <w:t>ic residual distribution around the point prediction.</w:t>
      </w:r>
    </w:p>
    <w:p w14:paraId="506BA7D0" w14:textId="77777777" w:rsidR="00A87DDD" w:rsidRDefault="009C5F4C">
      <w:pPr>
        <w:pStyle w:val="Heading3"/>
      </w:pPr>
      <w:bookmarkStart w:id="49" w:name="_Toc237982097"/>
      <w:r>
        <w:rPr>
          <w:rFonts w:ascii="Times New Roman" w:hAnsi="Times New Roman"/>
          <w:i/>
          <w:color w:val="0A0A0A"/>
        </w:rPr>
        <w:t>4.4.3 Mondrian Conformal Prediction</w:t>
      </w:r>
      <w:bookmarkEnd w:id="49"/>
    </w:p>
    <w:p w14:paraId="4D11A4F0" w14:textId="77777777" w:rsidR="00A87DDD" w:rsidRDefault="009C5F4C">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38F164E1" w14:textId="77777777" w:rsidR="00A87DDD" w:rsidRDefault="009C5F4C">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1FB7CF7A" w14:textId="77777777" w:rsidR="00A87DDD" w:rsidRDefault="009C5F4C">
      <w:pPr>
        <w:pStyle w:val="Heading3"/>
      </w:pPr>
      <w:bookmarkStart w:id="50" w:name="_Toc237982098"/>
      <w:r>
        <w:rPr>
          <w:rFonts w:ascii="Times New Roman" w:hAnsi="Times New Roman"/>
          <w:i/>
          <w:color w:val="0A0A0A"/>
        </w:rPr>
        <w:t>4.4.4 Conformalized Quantile Regression and Mondrian-CQR</w:t>
      </w:r>
      <w:bookmarkEnd w:id="50"/>
    </w:p>
    <w:p w14:paraId="699F3696" w14:textId="77777777" w:rsidR="00A87DDD" w:rsidRDefault="009C5F4C">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w:t>
      </w:r>
      <w:r>
        <w:lastRenderedPageBreak/>
        <w:t>regression surrogate. The CQR nonconformity score for a calibration point is the greater of (the lower quantile prediction minus the true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w:t>
      </w:r>
      <w:r>
        <w:t>l coverage. Mondrian-CQR combines both ideas: the same CQR nonconformity score, calibrated separately within each of the nine Mondrian categories rather than pooled, testing whether Mondrian's category-conditional calibration and CQR's width-adaptivity address the same or different sources of miscalibration.</w:t>
      </w:r>
    </w:p>
    <w:p w14:paraId="1BFE0C55" w14:textId="77777777" w:rsidR="00A87DDD" w:rsidRDefault="009C5F4C">
      <w:pPr>
        <w:pStyle w:val="Heading3"/>
      </w:pPr>
      <w:bookmarkStart w:id="51" w:name="_Toc237982099"/>
      <w:r>
        <w:rPr>
          <w:rFonts w:ascii="Times New Roman" w:hAnsi="Times New Roman"/>
          <w:i/>
          <w:color w:val="0A0A0A"/>
        </w:rPr>
        <w:t>4.4.5 Formal Algorithm Statements</w:t>
      </w:r>
      <w:bookmarkEnd w:id="51"/>
    </w:p>
    <w:p w14:paraId="7C2BEBAC" w14:textId="77777777" w:rsidR="00A87DDD" w:rsidRDefault="009C5F4C">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3BFD1AAC" w14:textId="77777777" w:rsidR="00A87DDD" w:rsidRDefault="009C5F4C">
      <w:pPr>
        <w:spacing w:before="200" w:after="80"/>
      </w:pPr>
      <w:r>
        <w:rPr>
          <w:b/>
          <w:color w:val="0A0A0A"/>
          <w:sz w:val="24"/>
        </w:rPr>
        <w:t>Algorithm 1: Standard Split Conformal Prediction</w:t>
      </w:r>
    </w:p>
    <w:p w14:paraId="77F5159E" w14:textId="77777777" w:rsidR="00A87DDD" w:rsidRDefault="009C5F4C">
      <w:pPr>
        <w:ind w:firstLine="432"/>
        <w:jc w:val="both"/>
      </w:pPr>
      <w:r>
        <w:t>Step 1. For each calibration point (x</w:t>
      </w:r>
      <w:r>
        <w:t>ᵢ</w:t>
      </w:r>
      <w:r>
        <w:t>, y</w:t>
      </w:r>
      <w:r>
        <w:t>ᵢ</w:t>
      </w:r>
      <w:r>
        <w:t>) in Dcal, compute the symmetric nonconformity score:</w:t>
      </w:r>
    </w:p>
    <w:p w14:paraId="104B4623" w14:textId="77777777" w:rsidR="00A87DDD" w:rsidRDefault="009C5F4C">
      <w:pPr>
        <w:tabs>
          <w:tab w:val="center" w:pos="4181"/>
          <w:tab w:val="right" w:pos="8362"/>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32CE6A62" w14:textId="77777777" w:rsidR="00A87DDD" w:rsidRDefault="009C5F4C">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33D3F7E3" w14:textId="77777777" w:rsidR="00A87DDD" w:rsidRDefault="009C5F4C">
      <w:pPr>
        <w:ind w:firstLine="432"/>
        <w:jc w:val="both"/>
      </w:pPr>
      <w:r>
        <w:t>Step 2. Compute q̂, the finite-sample-corrected empirical quantile of the calibration scores:</w:t>
      </w:r>
    </w:p>
    <w:p w14:paraId="65D9817A" w14:textId="77777777" w:rsidR="00A87DDD" w:rsidRDefault="009C5F4C">
      <w:pPr>
        <w:tabs>
          <w:tab w:val="center" w:pos="4181"/>
          <w:tab w:val="right" w:pos="8362"/>
        </w:tabs>
        <w:spacing w:before="120" w:after="40"/>
      </w:pPr>
      <w:r>
        <w:rPr>
          <w:i/>
          <w:sz w:val="24"/>
        </w:rPr>
        <w:tab/>
        <w:t>q̂ = the ⌈(n + 1)(1 − α)⌉-th smallest value of {s₁, …, sₙ}</w:t>
      </w:r>
      <w:r>
        <w:tab/>
        <w:t>(4.27)</w:t>
      </w:r>
    </w:p>
    <w:p w14:paraId="64490022" w14:textId="77777777" w:rsidR="00A87DDD" w:rsidRDefault="009C5F4C">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5F96F7E2" w14:textId="77777777" w:rsidR="00A87DDD" w:rsidRDefault="009C5F4C">
      <w:pPr>
        <w:ind w:firstLine="432"/>
        <w:jc w:val="both"/>
      </w:pPr>
      <w:r>
        <w:lastRenderedPageBreak/>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3DB089A5" w14:textId="77777777" w:rsidR="00A87DDD" w:rsidRDefault="009C5F4C">
      <w:pPr>
        <w:ind w:firstLine="432"/>
        <w:jc w:val="both"/>
      </w:pPr>
      <w:r>
        <w:t>Step 3. For a new test point x, construct the prediction interval:</w:t>
      </w:r>
    </w:p>
    <w:p w14:paraId="389D520A" w14:textId="77777777" w:rsidR="00A87DDD" w:rsidRDefault="009C5F4C">
      <w:pPr>
        <w:tabs>
          <w:tab w:val="center" w:pos="4181"/>
          <w:tab w:val="right" w:pos="8362"/>
        </w:tabs>
        <w:spacing w:before="120"/>
      </w:pPr>
      <w:r>
        <w:rPr>
          <w:i/>
          <w:sz w:val="24"/>
        </w:rPr>
        <w:tab/>
      </w:r>
      <w:r>
        <w:rPr>
          <w:i/>
          <w:sz w:val="24"/>
        </w:rPr>
        <w:t>C(x) = [ f̂(x) − q̂,  f̂(x) + q̂ ]</w:t>
      </w:r>
      <w:r>
        <w:tab/>
        <w:t>(4.28)</w:t>
      </w:r>
    </w:p>
    <w:p w14:paraId="06610DF9" w14:textId="77777777" w:rsidR="00A87DDD" w:rsidRDefault="009C5F4C">
      <w:pPr>
        <w:ind w:firstLine="432"/>
        <w:jc w:val="both"/>
      </w:pPr>
      <w:r>
        <w:t>(or [f̂(x) − q̂⁻, f̂(x) + q̂⁺] for the asymmetric measure, using each side's own quantile).</w:t>
      </w:r>
    </w:p>
    <w:p w14:paraId="5461AFBF" w14:textId="77777777" w:rsidR="00A87DDD" w:rsidRDefault="009C5F4C">
      <w:pPr>
        <w:ind w:firstLine="432"/>
        <w:jc w:val="both"/>
      </w:pPr>
      <w:r>
        <w:t>This procedure, implemented in src/uq/standard_cp.py, is guaranteed - under the assumption that (x, y) pairs in Dcal and the test point are exchangeable - to satisfy the marginal coverage guarantee:</w:t>
      </w:r>
    </w:p>
    <w:p w14:paraId="42A00542" w14:textId="77777777" w:rsidR="00A87DDD" w:rsidRDefault="009C5F4C">
      <w:pPr>
        <w:tabs>
          <w:tab w:val="center" w:pos="4181"/>
          <w:tab w:val="right" w:pos="8362"/>
        </w:tabs>
        <w:spacing w:before="120" w:after="40"/>
      </w:pPr>
      <w:r>
        <w:rPr>
          <w:i/>
          <w:sz w:val="24"/>
        </w:rPr>
        <w:tab/>
        <w:t>P( Y ∈ C(X) ) ≥ 1 − α</w:t>
      </w:r>
      <w:r>
        <w:tab/>
        <w:t>(4.29)</w:t>
      </w:r>
    </w:p>
    <w:p w14:paraId="0FF68AC6" w14:textId="77777777" w:rsidR="00A87DDD" w:rsidRDefault="009C5F4C">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00368096" w14:textId="77777777" w:rsidR="00A87DDD" w:rsidRDefault="009C5F4C">
      <w:pPr>
        <w:spacing w:before="200" w:after="80"/>
      </w:pPr>
      <w:r>
        <w:rPr>
          <w:b/>
          <w:i/>
          <w:color w:val="0A0A0A"/>
        </w:rPr>
        <w:t>Proof of the Coverage Guarantee</w:t>
      </w:r>
    </w:p>
    <w:p w14:paraId="45EFA5E0" w14:textId="77777777" w:rsidR="00A87DDD" w:rsidRDefault="009C5F4C">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15BB62BD" w14:textId="77777777" w:rsidR="00A87DDD" w:rsidRDefault="009C5F4C">
      <w:pPr>
        <w:spacing w:before="200" w:after="80"/>
      </w:pPr>
      <w:r>
        <w:rPr>
          <w:b/>
          <w:i/>
          <w:color w:val="0A0A0A"/>
        </w:rPr>
        <w:t>Setup</w:t>
      </w:r>
    </w:p>
    <w:p w14:paraId="50C79EC9" w14:textId="77777777" w:rsidR="00A87DDD" w:rsidRDefault="009C5F4C">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152372B8" w14:textId="77777777" w:rsidR="00A87DDD" w:rsidRDefault="009C5F4C">
      <w:pPr>
        <w:tabs>
          <w:tab w:val="center" w:pos="4181"/>
          <w:tab w:val="right" w:pos="8362"/>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0BF4AD53" w14:textId="77777777" w:rsidR="00A87DDD" w:rsidRDefault="009C5F4C">
      <w:pPr>
        <w:ind w:firstLine="432"/>
        <w:jc w:val="both"/>
      </w:pPr>
      <w:r>
        <w:lastRenderedPageBreak/>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44AA10A2" w14:textId="77777777" w:rsidR="00A87DDD" w:rsidRDefault="009C5F4C">
      <w:pPr>
        <w:spacing w:before="200" w:after="80"/>
      </w:pPr>
      <w:r>
        <w:rPr>
          <w:b/>
          <w:i/>
          <w:color w:val="0A0A0A"/>
        </w:rPr>
        <w:t>Step 1: The Rank of an Exchangeable Score Is Uniform</w:t>
      </w:r>
    </w:p>
    <w:p w14:paraId="4B4CFBA1" w14:textId="77777777" w:rsidR="00A87DDD" w:rsidRDefault="009C5F4C">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635E3517" w14:textId="77777777" w:rsidR="00A87DDD" w:rsidRDefault="009C5F4C">
      <w:pPr>
        <w:tabs>
          <w:tab w:val="center" w:pos="4181"/>
          <w:tab w:val="right" w:pos="8362"/>
        </w:tabs>
        <w:spacing w:before="120" w:after="40"/>
      </w:pPr>
      <w:r>
        <w:rPr>
          <w:i/>
          <w:sz w:val="24"/>
        </w:rPr>
        <w:tab/>
        <w:t>P( Rank(sₙ₊₁) = k ) = 1 / (n + 1),  for every k = 1, …, n + 1</w:t>
      </w:r>
      <w:r>
        <w:tab/>
        <w:t>(4.31)</w:t>
      </w:r>
    </w:p>
    <w:p w14:paraId="302798E2" w14:textId="77777777" w:rsidR="00A87DDD" w:rsidRDefault="009C5F4C">
      <w:pPr>
        <w:jc w:val="center"/>
      </w:pPr>
      <w:r>
        <w:rPr>
          <w:i/>
          <w:color w:val="404040"/>
          <w:sz w:val="19"/>
        </w:rPr>
        <w:t>Rank(sₙ₊₁) counts how many of s₁, …, sₙ₊₁ (including sₙ₊₁ itself) are ≤ sₙ₊₁.</w:t>
      </w:r>
    </w:p>
    <w:p w14:paraId="7A20F4A8" w14:textId="77777777" w:rsidR="00A87DDD" w:rsidRDefault="009C5F4C">
      <w:pPr>
        <w:spacing w:before="200" w:after="80"/>
      </w:pPr>
      <w:r>
        <w:rPr>
          <w:b/>
          <w:i/>
          <w:color w:val="0A0A0A"/>
        </w:rPr>
        <w:t>Step 2: Relating the Rank to the Calibration Quantile</w:t>
      </w:r>
    </w:p>
    <w:p w14:paraId="5D56DA13" w14:textId="77777777" w:rsidR="00A87DDD" w:rsidRDefault="009C5F4C">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67F8ED48" w14:textId="77777777" w:rsidR="00A87DDD" w:rsidRDefault="009C5F4C">
      <w:pPr>
        <w:tabs>
          <w:tab w:val="center" w:pos="4181"/>
          <w:tab w:val="right" w:pos="8362"/>
        </w:tabs>
        <w:spacing w:before="120"/>
      </w:pPr>
      <w:r>
        <w:rPr>
          <w:i/>
          <w:sz w:val="24"/>
        </w:rPr>
        <w:tab/>
      </w:r>
      <w:r>
        <w:rPr>
          <w:i/>
          <w:sz w:val="24"/>
        </w:rPr>
        <w:t xml:space="preserve">sₙ₊₁ &gt; q̂  </w:t>
      </w:r>
      <w:r>
        <w:rPr>
          <w:i/>
          <w:sz w:val="24"/>
        </w:rPr>
        <w:t>⟺</w:t>
      </w:r>
      <w:r>
        <w:rPr>
          <w:i/>
          <w:sz w:val="24"/>
        </w:rPr>
        <w:t xml:space="preserve">  Rank(sₙ₊₁) &gt; ⌈(n + 1)(1 − α)⌉</w:t>
      </w:r>
      <w:r>
        <w:tab/>
        <w:t>(4.32)</w:t>
      </w:r>
    </w:p>
    <w:p w14:paraId="53B3CFF4" w14:textId="77777777" w:rsidR="00A87DDD" w:rsidRDefault="009C5F4C">
      <w:pPr>
        <w:ind w:firstLine="432"/>
        <w:jc w:val="both"/>
      </w:pPr>
      <w:r>
        <w:t>Combining this equivalence with Step 1's uniform-rank result gives the miscoverage probability directly, as a simple count of how many of the n + 1 equally likely ranks exceed the threshold:</w:t>
      </w:r>
    </w:p>
    <w:p w14:paraId="343D9397" w14:textId="77777777" w:rsidR="00A87DDD" w:rsidRDefault="009C5F4C">
      <w:pPr>
        <w:tabs>
          <w:tab w:val="center" w:pos="4181"/>
          <w:tab w:val="right" w:pos="8362"/>
        </w:tabs>
        <w:spacing w:before="120"/>
      </w:pPr>
      <w:r>
        <w:rPr>
          <w:i/>
          <w:sz w:val="24"/>
        </w:rPr>
        <w:tab/>
        <w:t>P( sₙ₊₁ &gt; q̂ ) = P( Rank(sₙ₊₁) &gt; ⌈(n + 1)(1 − α)⌉ ) = 1 − ⌈(n + 1)(1 − α)⌉ / (n + 1)</w:t>
      </w:r>
      <w:r>
        <w:tab/>
        <w:t>(4.33)</w:t>
      </w:r>
    </w:p>
    <w:p w14:paraId="3953DA6D" w14:textId="77777777" w:rsidR="00A87DDD" w:rsidRDefault="009C5F4C">
      <w:pPr>
        <w:ind w:firstLine="432"/>
        <w:jc w:val="both"/>
      </w:pPr>
      <w:r>
        <w:t>Since ⌈(n + 1)(1 − α)⌉ ≥ (n + 1)(1 − α) by definition of the ceiling function, dividing by (n + 1) and substituting into the line above gives the one-line inequality this whole algorithm exists to guarantee:</w:t>
      </w:r>
    </w:p>
    <w:p w14:paraId="60EF67E1" w14:textId="77777777" w:rsidR="00A87DDD" w:rsidRDefault="009C5F4C">
      <w:pPr>
        <w:tabs>
          <w:tab w:val="center" w:pos="4181"/>
          <w:tab w:val="right" w:pos="8362"/>
        </w:tabs>
        <w:spacing w:before="120"/>
      </w:pPr>
      <w:r>
        <w:rPr>
          <w:i/>
          <w:sz w:val="24"/>
        </w:rPr>
        <w:tab/>
        <w:t>P( sₙ₊₁ &gt; q̂ ) ≤ 1 − (n + 1)(1 − α) / (n + 1) = α</w:t>
      </w:r>
      <w:r>
        <w:tab/>
        <w:t>(4.34)</w:t>
      </w:r>
    </w:p>
    <w:p w14:paraId="5B710C3C" w14:textId="77777777" w:rsidR="00A87DDD" w:rsidRDefault="009C5F4C">
      <w:pPr>
        <w:ind w:firstLine="432"/>
        <w:jc w:val="both"/>
      </w:pPr>
      <w:r>
        <w:lastRenderedPageBreak/>
        <w:t>Step 3: Translating back from the score to the interval. Because sₙ₊₁ = |y − f̂(x)|, the event {sₙ₊₁ ≤ q̂} is, by construction, exactly the event {y ∈ [f̂(x) − q̂, f̂(x) + q̂]} = {Y ∈ C(X)}. Taking the complement of the inequality just derived,</w:t>
      </w:r>
    </w:p>
    <w:p w14:paraId="1AEF5069" w14:textId="77777777" w:rsidR="00A87DDD" w:rsidRDefault="009C5F4C">
      <w:pPr>
        <w:tabs>
          <w:tab w:val="center" w:pos="4181"/>
          <w:tab w:val="right" w:pos="8362"/>
        </w:tabs>
        <w:spacing w:before="120" w:after="40"/>
      </w:pPr>
      <w:r>
        <w:rPr>
          <w:i/>
          <w:sz w:val="24"/>
        </w:rPr>
        <w:tab/>
      </w:r>
      <w:r>
        <w:rPr>
          <w:i/>
          <w:sz w:val="24"/>
        </w:rPr>
        <w:t>P( Y ∈ C(X) ) = P( sₙ₊₁ ≤ q̂ ) = 1 − P( sₙ₊₁ &gt; q̂ ) ≥ 1 − α</w:t>
      </w:r>
      <w:r>
        <w:tab/>
        <w:t>(4.35)</w:t>
      </w:r>
    </w:p>
    <w:p w14:paraId="69EC9439" w14:textId="77777777" w:rsidR="00A87DDD" w:rsidRDefault="009C5F4C">
      <w:pPr>
        <w:jc w:val="center"/>
      </w:pPr>
      <w:r>
        <w:rPr>
          <w:i/>
          <w:color w:val="404040"/>
          <w:sz w:val="19"/>
        </w:rPr>
        <w:t>which is exactly Algorithm 1's stated guarantee, obtained here from first principles rather than merely cited. Nowhere in this argument is any assumption made about f̂'s accuracy, the distribution of Y given X, or the dimensionality of X - the guarantee is genuinely distribution-free, and its only load-bearing assumption is the exchangeability of Z₁, …, Zₙ₊₁ used in Step 1.</w:t>
      </w:r>
    </w:p>
    <w:p w14:paraId="33FF44DF" w14:textId="77777777" w:rsidR="00A87DDD" w:rsidRDefault="009C5F4C">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6301E3A5" w14:textId="77777777" w:rsidR="00A87DDD" w:rsidRDefault="009C5F4C">
      <w:pPr>
        <w:tabs>
          <w:tab w:val="center" w:pos="4181"/>
          <w:tab w:val="right" w:pos="8362"/>
        </w:tabs>
        <w:spacing w:before="120" w:after="40"/>
      </w:pPr>
      <w:r>
        <w:rPr>
          <w:i/>
          <w:sz w:val="24"/>
        </w:rPr>
        <w:tab/>
        <w:t>P( Y ∈ C(X) ) ≤ 1 − α + 1 / (n + 1)</w:t>
      </w:r>
      <w:r>
        <w:tab/>
        <w:t>(4.36)</w:t>
      </w:r>
    </w:p>
    <w:p w14:paraId="5A871977" w14:textId="77777777" w:rsidR="00A87DDD" w:rsidRDefault="009C5F4C">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0BE8D2FC" w14:textId="77777777" w:rsidR="00A87DDD" w:rsidRDefault="009C5F4C">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7DF2BE79" w14:textId="77777777" w:rsidR="00A87DDD" w:rsidRDefault="009C5F4C">
      <w:pPr>
        <w:spacing w:before="200" w:after="80"/>
      </w:pPr>
      <w:r>
        <w:rPr>
          <w:b/>
          <w:color w:val="0A0A0A"/>
          <w:sz w:val="24"/>
        </w:rPr>
        <w:t>Algorithm 2: Mondrian Conformal Prediction</w:t>
      </w:r>
    </w:p>
    <w:p w14:paraId="6482193F" w14:textId="77777777" w:rsidR="00A87DDD" w:rsidRDefault="009C5F4C">
      <w:pPr>
        <w:ind w:firstLine="432"/>
        <w:jc w:val="both"/>
      </w:pPr>
      <w:r>
        <w:t>Step 1. Define a partition function c(x) mapping each scenario x to one of K categories (K = 9 in this project: the cross of staffing tercile and arrival-rate tercile, Section 4.4.3):</w:t>
      </w:r>
    </w:p>
    <w:p w14:paraId="6E0F784D" w14:textId="77777777" w:rsidR="00A87DDD" w:rsidRDefault="009C5F4C">
      <w:pPr>
        <w:tabs>
          <w:tab w:val="center" w:pos="4181"/>
          <w:tab w:val="right" w:pos="8362"/>
        </w:tabs>
        <w:spacing w:before="120"/>
      </w:pPr>
      <w:r>
        <w:rPr>
          <w:i/>
          <w:sz w:val="24"/>
        </w:rPr>
        <w:tab/>
        <w:t xml:space="preserve">c : </w:t>
      </w:r>
      <w:r>
        <w:rPr>
          <w:i/>
          <w:sz w:val="24"/>
        </w:rPr>
        <w:t>𝒳</w:t>
      </w:r>
      <w:r>
        <w:rPr>
          <w:i/>
          <w:sz w:val="24"/>
        </w:rPr>
        <w:t xml:space="preserve"> → {1, 2, …, K}</w:t>
      </w:r>
      <w:r>
        <w:tab/>
        <w:t>(4.37)</w:t>
      </w:r>
    </w:p>
    <w:p w14:paraId="628709D2" w14:textId="77777777" w:rsidR="00A87DDD" w:rsidRDefault="009C5F4C">
      <w:pPr>
        <w:ind w:firstLine="432"/>
        <w:jc w:val="both"/>
      </w:pPr>
      <w:r>
        <w:lastRenderedPageBreak/>
        <w:t>Tercile boundaries used by c(x) are computed from Dcal's own marginal distribution of staffing capacity and arrival-rate multiplier - never from the test set, preserving the same calibration/test separation as Algorithm 1.</w:t>
      </w:r>
    </w:p>
    <w:p w14:paraId="7190B433" w14:textId="77777777" w:rsidR="00A87DDD" w:rsidRDefault="009C5F4C">
      <w:pPr>
        <w:ind w:firstLine="432"/>
        <w:jc w:val="both"/>
      </w:pPr>
      <w:r>
        <w:t>Step 2. Partition Dcal into K disjoint subsets by category:</w:t>
      </w:r>
    </w:p>
    <w:p w14:paraId="575DEC7B" w14:textId="77777777" w:rsidR="00A87DDD" w:rsidRDefault="009C5F4C">
      <w:pPr>
        <w:tabs>
          <w:tab w:val="center" w:pos="4181"/>
          <w:tab w:val="right" w:pos="8362"/>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49461083" w14:textId="77777777" w:rsidR="00A87DDD" w:rsidRDefault="009C5F4C">
      <w:pPr>
        <w:ind w:firstLine="432"/>
        <w:jc w:val="both"/>
      </w:pPr>
      <w:r>
        <w:t>Step 3. For each category k, apply Algorithm 1's Steps 1-2 using only Dcal⁽</w:t>
      </w:r>
      <w:r>
        <w:t>ᵏ</w:t>
      </w:r>
      <w:r>
        <w:t>⁾</w:t>
      </w:r>
      <w:r>
        <w:t>, producing a category-specific quantile:</w:t>
      </w:r>
    </w:p>
    <w:p w14:paraId="1FF445A9" w14:textId="77777777" w:rsidR="00A87DDD" w:rsidRDefault="009C5F4C">
      <w:pPr>
        <w:tabs>
          <w:tab w:val="center" w:pos="4181"/>
          <w:tab w:val="right" w:pos="8362"/>
        </w:tabs>
        <w:spacing w:before="120" w:after="40"/>
      </w:pPr>
      <w:r>
        <w:rPr>
          <w:i/>
          <w:sz w:val="24"/>
        </w:rPr>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79213696" w14:textId="77777777" w:rsidR="00A87DDD" w:rsidRDefault="009C5F4C">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0A3822AA" w14:textId="77777777" w:rsidR="00A87DDD" w:rsidRDefault="009C5F4C">
      <w:pPr>
        <w:ind w:firstLine="432"/>
        <w:jc w:val="both"/>
      </w:pPr>
      <w:r>
        <w:t>Step 4. For a new test point x, determine its category k = c(x) and construct its prediction interval:</w:t>
      </w:r>
    </w:p>
    <w:p w14:paraId="26968523" w14:textId="77777777" w:rsidR="00A87DDD" w:rsidRDefault="009C5F4C">
      <w:pPr>
        <w:tabs>
          <w:tab w:val="center" w:pos="4181"/>
          <w:tab w:val="right" w:pos="8362"/>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777E5E16" w14:textId="77777777" w:rsidR="00A87DDD" w:rsidRDefault="009C5F4C">
      <w:pPr>
        <w:ind w:firstLine="432"/>
        <w:jc w:val="both"/>
      </w:pPr>
      <w:r>
        <w:t>This procedure, implemented in src/uq/mondrian_cp.py, is guaranteed to satisfy group-conditional coverage:</w:t>
      </w:r>
    </w:p>
    <w:p w14:paraId="45EC720B" w14:textId="77777777" w:rsidR="00A87DDD" w:rsidRDefault="009C5F4C">
      <w:pPr>
        <w:tabs>
          <w:tab w:val="center" w:pos="4181"/>
          <w:tab w:val="right" w:pos="8362"/>
        </w:tabs>
        <w:spacing w:before="120" w:after="40"/>
      </w:pPr>
      <w:r>
        <w:rPr>
          <w:i/>
          <w:sz w:val="24"/>
        </w:rPr>
        <w:tab/>
        <w:t>P( Y ∈ C(X) | c(X) = k ) ≥ 1 − α,  for every k = 1, …, K</w:t>
      </w:r>
      <w:r>
        <w:tab/>
        <w:t>(4.41)</w:t>
      </w:r>
    </w:p>
    <w:p w14:paraId="1ADFFA2C" w14:textId="77777777" w:rsidR="00A87DDD" w:rsidRDefault="009C5F4C">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1D8D2C39" w14:textId="77777777" w:rsidR="00A87DDD" w:rsidRDefault="009C5F4C">
      <w:pPr>
        <w:spacing w:before="200" w:after="80"/>
      </w:pPr>
      <w:r>
        <w:rPr>
          <w:b/>
          <w:i/>
          <w:color w:val="0A0A0A"/>
        </w:rPr>
        <w:t>Proof of the Group-Conditional Guarantee</w:t>
      </w:r>
    </w:p>
    <w:p w14:paraId="4BE65010" w14:textId="77777777" w:rsidR="00A87DDD" w:rsidRDefault="009C5F4C">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 xml:space="preserve">'s that a fixed, label-blind selection rule cannot disturb: relabelling which of the category-k points is "the test point" is still equally likely for each of the nₖ + 1 members of the subsequence. Algorithm 1's proof (this </w:t>
      </w:r>
      <w:r>
        <w:lastRenderedPageBreak/>
        <w:t>section, above) therefore applies verbatim to this subsequence, with n replaced by nₖ and D_cal replaced by Dcal⁽</w:t>
      </w:r>
      <w:r>
        <w:t>ᵏ</w:t>
      </w:r>
      <w:r>
        <w:t>⁾</w:t>
      </w:r>
      <w:r>
        <w:t xml:space="preserve"> thr</w:t>
      </w:r>
      <w:r>
        <w:t>oughout, yielding</w:t>
      </w:r>
    </w:p>
    <w:p w14:paraId="5D9A48FB" w14:textId="77777777" w:rsidR="00A87DDD" w:rsidRDefault="009C5F4C">
      <w:pPr>
        <w:tabs>
          <w:tab w:val="center" w:pos="4181"/>
          <w:tab w:val="right" w:pos="8362"/>
        </w:tabs>
        <w:spacing w:before="120"/>
      </w:pPr>
      <w:r>
        <w:rPr>
          <w:i/>
          <w:sz w:val="24"/>
        </w:rPr>
        <w:tab/>
        <w:t>P( Y ∈ C(X) | c(X) = k ) ≥ 1 − α</w:t>
      </w:r>
      <w:r>
        <w:tab/>
        <w:t>(4.42)</w:t>
      </w:r>
    </w:p>
    <w:p w14:paraId="02EEB6DB" w14:textId="77777777" w:rsidR="00A87DDD" w:rsidRDefault="009C5F4C">
      <w:pPr>
        <w:ind w:firstLine="432"/>
        <w:jc w:val="both"/>
      </w:pPr>
      <w:r>
        <w:t>for each k independently. This is a genuine corollary, not merely an analogy: no new argument is required beyond noting that the conditioning event is determined by x alone and applied identically before any 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quantifiable source of the added estimation noise documented empirically in Sections 7.5.6 and 6.6.1.</w:t>
      </w:r>
    </w:p>
    <w:p w14:paraId="1AE991BA" w14:textId="77777777" w:rsidR="00A87DDD" w:rsidRDefault="009C5F4C">
      <w:pPr>
        <w:spacing w:before="200" w:after="80"/>
      </w:pPr>
      <w:r>
        <w:rPr>
          <w:b/>
          <w:color w:val="0A0A0A"/>
          <w:sz w:val="24"/>
        </w:rPr>
        <w:t>Algorithm 3: Conformalized Quantile Regression (CQR)</w:t>
      </w:r>
    </w:p>
    <w:p w14:paraId="0D885FD2" w14:textId="77777777" w:rsidR="00A87DDD" w:rsidRDefault="009C5F4C">
      <w:pPr>
        <w:ind w:firstLine="432"/>
        <w:jc w:val="both"/>
      </w:pPr>
      <w:r>
        <w:t>Step 1. Train two auxiliary quantile regression models on the same training data as the primary surrogate f̂ (but using a pinball/quantile, rather than squared-error, loss function):</w:t>
      </w:r>
    </w:p>
    <w:p w14:paraId="43D0BE33" w14:textId="77777777" w:rsidR="00A87DDD" w:rsidRDefault="009C5F4C">
      <w:pPr>
        <w:tabs>
          <w:tab w:val="center" w:pos="4181"/>
          <w:tab w:val="right" w:pos="8362"/>
        </w:tabs>
        <w:spacing w:before="120"/>
      </w:pPr>
      <w:r>
        <w:rPr>
          <w:i/>
          <w:sz w:val="24"/>
        </w:rPr>
        <w:tab/>
        <w:t>q̂lo targets the α/2 conditional quantile of Y | X;  q̂hi targets the (1 − α/2) conditional quantile of Y | X</w:t>
      </w:r>
      <w:r>
        <w:tab/>
        <w:t>(4.43)</w:t>
      </w:r>
    </w:p>
    <w:p w14:paraId="3A1D8C3C" w14:textId="77777777" w:rsidR="00A87DDD" w:rsidRDefault="009C5F4C">
      <w:pPr>
        <w:ind w:firstLine="432"/>
        <w:jc w:val="both"/>
      </w:pPr>
      <w:r>
        <w:t>Step 2. For each calibration point (x</w:t>
      </w:r>
      <w:r>
        <w:t>ᵢ</w:t>
      </w:r>
      <w:r>
        <w:t>, y</w:t>
      </w:r>
      <w:r>
        <w:t>ᵢ</w:t>
      </w:r>
      <w:r>
        <w:t>) in Dcal, compute the CQR nonconformity score:</w:t>
      </w:r>
    </w:p>
    <w:p w14:paraId="1A99AE3E" w14:textId="77777777" w:rsidR="00A87DDD" w:rsidRDefault="009C5F4C">
      <w:pPr>
        <w:tabs>
          <w:tab w:val="center" w:pos="4181"/>
          <w:tab w:val="right" w:pos="8362"/>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14BE4F33" w14:textId="77777777" w:rsidR="00A87DDD" w:rsidRDefault="009C5F4C">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63F126BA" w14:textId="77777777" w:rsidR="00A87DDD" w:rsidRDefault="009C5F4C">
      <w:pPr>
        <w:ind w:firstLine="432"/>
        <w:jc w:val="both"/>
      </w:pPr>
      <w:r>
        <w:t>Step 3. Compute the same finite-sample-corrected empirical quantile as in Algorithm 1, Step 2, applied to the CQR scores:</w:t>
      </w:r>
    </w:p>
    <w:p w14:paraId="3567872F" w14:textId="77777777" w:rsidR="00A87DDD" w:rsidRDefault="009C5F4C">
      <w:pPr>
        <w:tabs>
          <w:tab w:val="center" w:pos="4181"/>
          <w:tab w:val="right" w:pos="8362"/>
        </w:tabs>
        <w:spacing w:before="120"/>
      </w:pPr>
      <w:r>
        <w:rPr>
          <w:i/>
          <w:sz w:val="24"/>
        </w:rPr>
        <w:tab/>
        <w:t>q̂ = the ⌈(n + 1)(1 − α)⌉-th smallest value of {s₁, …, sₙ}</w:t>
      </w:r>
      <w:r>
        <w:tab/>
        <w:t>(4.45)</w:t>
      </w:r>
    </w:p>
    <w:p w14:paraId="5FB9F934" w14:textId="77777777" w:rsidR="00A87DDD" w:rsidRDefault="009C5F4C">
      <w:pPr>
        <w:ind w:firstLine="432"/>
        <w:jc w:val="both"/>
      </w:pPr>
      <w:r>
        <w:t>Step 4. For a new test point x, construct the prediction interval:</w:t>
      </w:r>
    </w:p>
    <w:p w14:paraId="7C9A25A4" w14:textId="77777777" w:rsidR="00A87DDD" w:rsidRDefault="009C5F4C">
      <w:pPr>
        <w:tabs>
          <w:tab w:val="center" w:pos="4181"/>
          <w:tab w:val="right" w:pos="8362"/>
        </w:tabs>
        <w:spacing w:before="120"/>
      </w:pPr>
      <w:r>
        <w:rPr>
          <w:i/>
          <w:sz w:val="24"/>
        </w:rPr>
        <w:tab/>
        <w:t>C(x) = [ q̂lo(x) − q̂,  q̂hi(x) + q̂ ]</w:t>
      </w:r>
      <w:r>
        <w:tab/>
      </w:r>
      <w:r>
        <w:t>(4.46)</w:t>
      </w:r>
    </w:p>
    <w:p w14:paraId="40A2F80B" w14:textId="77777777" w:rsidR="00A87DDD" w:rsidRDefault="009C5F4C">
      <w:pPr>
        <w:ind w:firstLine="432"/>
        <w:jc w:val="both"/>
      </w:pPr>
      <w:r>
        <w:lastRenderedPageBreak/>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verage before this calibration step, exactly the gap Step 3's conformalization closes. Mondrian-CQR combines Algorithm 3 with Algorithm 2's 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47129463" w14:textId="77777777" w:rsidR="00A87DDD" w:rsidRDefault="009C5F4C">
      <w:pPr>
        <w:spacing w:before="200" w:after="80"/>
      </w:pPr>
      <w:r>
        <w:rPr>
          <w:b/>
          <w:i/>
          <w:color w:val="0A0A0A"/>
        </w:rPr>
        <w:t>Proof That CQR Restores the Guarantee</w:t>
      </w:r>
    </w:p>
    <w:p w14:paraId="2ED3845D" w14:textId="77777777" w:rsidR="00A87DDD" w:rsidRDefault="009C5F4C">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0389BAEE" w14:textId="77777777" w:rsidR="00A87DDD" w:rsidRDefault="009C5F4C">
      <w:pPr>
        <w:tabs>
          <w:tab w:val="center" w:pos="4181"/>
          <w:tab w:val="right" w:pos="8362"/>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55D4F974" w14:textId="77777777" w:rsidR="00A87DDD" w:rsidRDefault="009C5F4C">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6672AB6F" w14:textId="77777777" w:rsidR="00A87DDD" w:rsidRDefault="009C5F4C">
      <w:pPr>
        <w:tabs>
          <w:tab w:val="center" w:pos="4181"/>
          <w:tab w:val="right" w:pos="8362"/>
        </w:tabs>
        <w:spacing w:before="120"/>
      </w:pPr>
      <w:r>
        <w:rPr>
          <w:i/>
          <w:sz w:val="24"/>
        </w:rPr>
        <w:tab/>
        <w:t>P( Y ∈ C(X) ) = P( sₙ₊₁ ≤ q̂ ) ≥ 1 − α</w:t>
      </w:r>
      <w:r>
        <w:tab/>
        <w:t>(4.48)</w:t>
      </w:r>
    </w:p>
    <w:p w14:paraId="5827A86D" w14:textId="77777777" w:rsidR="00A87DDD" w:rsidRDefault="009C5F4C">
      <w:pPr>
        <w:ind w:firstLine="432"/>
        <w:jc w:val="both"/>
      </w:pPr>
      <w:r>
        <w:lastRenderedPageBreak/>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0475350B" w14:textId="77777777" w:rsidR="00A87DDD" w:rsidRDefault="009C5F4C">
      <w:pPr>
        <w:pStyle w:val="Heading2"/>
      </w:pPr>
      <w:bookmarkStart w:id="52" w:name="_Toc237982100"/>
      <w:r>
        <w:rPr>
          <w:rFonts w:ascii="Times New Roman" w:hAnsi="Times New Roman"/>
          <w:color w:val="0A0A0A"/>
          <w:sz w:val="24"/>
        </w:rPr>
        <w:t>4.5 Robustness and Generality Checks</w:t>
      </w:r>
      <w:bookmarkEnd w:id="52"/>
    </w:p>
    <w:p w14:paraId="1F809980" w14:textId="77777777" w:rsidR="00A87DDD" w:rsidRDefault="009C5F4C">
      <w:pPr>
        <w:ind w:firstLine="432"/>
        <w:jc w:val="both"/>
      </w:pPr>
      <w:r>
        <w:t>Three checks establish whether this project's findings are stable and general rather than artifacts of a single random split, a single surrogate architecture, or a single hospital site.</w:t>
      </w:r>
    </w:p>
    <w:p w14:paraId="238D8750" w14:textId="77777777" w:rsidR="00A87DDD" w:rsidRDefault="009C5F4C">
      <w:pPr>
        <w:pStyle w:val="Heading3"/>
      </w:pPr>
      <w:bookmarkStart w:id="53" w:name="_Toc237982101"/>
      <w:r>
        <w:rPr>
          <w:rFonts w:ascii="Times New Roman" w:hAnsi="Times New Roman"/>
          <w:i/>
          <w:color w:val="0A0A0A"/>
        </w:rPr>
        <w:t>4.5.1 Repeated Evaluation with Statistical Significance Testing</w:t>
      </w:r>
      <w:bookmarkEnd w:id="53"/>
    </w:p>
    <w:p w14:paraId="078CCA4E" w14:textId="77777777" w:rsidR="00A87DDD" w:rsidRDefault="009C5F4C">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3F39B554" w14:textId="77777777" w:rsidR="00A87DDD" w:rsidRDefault="009C5F4C">
      <w:pPr>
        <w:tabs>
          <w:tab w:val="center" w:pos="4181"/>
          <w:tab w:val="right" w:pos="8362"/>
        </w:tabs>
        <w:spacing w:before="120" w:after="40"/>
      </w:pPr>
      <w:r>
        <w:rPr>
          <w:i/>
          <w:sz w:val="24"/>
        </w:rPr>
        <w:tab/>
        <w:t>t = d̄ / (sd / √R)</w:t>
      </w:r>
      <w:r>
        <w:tab/>
        <w:t>(4.49)</w:t>
      </w:r>
    </w:p>
    <w:p w14:paraId="23EE2AB0" w14:textId="77777777" w:rsidR="00A87DDD" w:rsidRDefault="009C5F4C">
      <w:pPr>
        <w:jc w:val="center"/>
      </w:pPr>
      <w:r>
        <w:rPr>
          <w:i/>
          <w:color w:val="404040"/>
          <w:sz w:val="19"/>
        </w:rPr>
        <w:t>d̄ the sample mean of {d₁, …, d_R} and sd their sample standard deviation, compared against a Student's t-distribution with R − 1 degrees of freedom to obtain a p-value.</w:t>
      </w:r>
    </w:p>
    <w:p w14:paraId="02E86D3F" w14:textId="77777777" w:rsidR="00A87DDD" w:rsidRDefault="009C5F4C">
      <w:pPr>
        <w:ind w:firstLine="432"/>
        <w:jc w:val="both"/>
      </w:pPr>
      <w:r>
        <w:t>together with 95 percent confidence intervals on each method's own mean coverage and width, computed as:</w:t>
      </w:r>
    </w:p>
    <w:p w14:paraId="29B3AC0E" w14:textId="77777777" w:rsidR="00A87DDD" w:rsidRDefault="009C5F4C">
      <w:pPr>
        <w:tabs>
          <w:tab w:val="center" w:pos="4181"/>
          <w:tab w:val="right" w:pos="8362"/>
        </w:tabs>
        <w:spacing w:before="120" w:after="40"/>
      </w:pPr>
      <w:r>
        <w:rPr>
          <w:i/>
          <w:sz w:val="24"/>
        </w:rPr>
        <w:tab/>
        <w:t>x̄ ± t₀.₀₂₅,</w:t>
      </w:r>
      <w:r>
        <w:rPr>
          <w:i/>
          <w:sz w:val="24"/>
        </w:rPr>
        <w:t>ᵣ</w:t>
      </w:r>
      <w:r>
        <w:rPr>
          <w:i/>
          <w:sz w:val="24"/>
        </w:rPr>
        <w:t>₋₁</w:t>
      </w:r>
      <w:r>
        <w:rPr>
          <w:i/>
          <w:sz w:val="24"/>
        </w:rPr>
        <w:t xml:space="preserve"> · (s / √R)</w:t>
      </w:r>
      <w:r>
        <w:tab/>
        <w:t>(4.50)</w:t>
      </w:r>
    </w:p>
    <w:p w14:paraId="6CDC6855" w14:textId="77777777" w:rsidR="00A87DDD" w:rsidRDefault="009C5F4C">
      <w:pPr>
        <w:jc w:val="center"/>
      </w:pPr>
      <w:r>
        <w:rPr>
          <w:i/>
          <w:color w:val="404040"/>
          <w:sz w:val="19"/>
        </w:rPr>
        <w:lastRenderedPageBreak/>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5E9B6E27" w14:textId="77777777" w:rsidR="00A87DDD" w:rsidRDefault="009C5F4C">
      <w:pPr>
        <w:spacing w:before="200" w:after="80"/>
      </w:pPr>
      <w:r>
        <w:rPr>
          <w:b/>
          <w:i/>
          <w:color w:val="0A0A0A"/>
        </w:rPr>
        <w:t>Derivation: Why the Test Statistic Follows a t-Distribution</w:t>
      </w:r>
    </w:p>
    <w:p w14:paraId="0BDDAFF4" w14:textId="77777777" w:rsidR="00A87DDD" w:rsidRDefault="009C5F4C">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Cochran's theorem, not assumed outright - combine to produce the t-distribution used above.</w:t>
      </w:r>
    </w:p>
    <w:p w14:paraId="52B3D8B0" w14:textId="77777777" w:rsidR="00A87DDD" w:rsidRDefault="009C5F4C">
      <w:pPr>
        <w:ind w:firstLine="432"/>
        <w:jc w:val="both"/>
      </w:pPr>
      <w:r>
        <w:t>First, the sample mean d̄ = (1/R) Σ</w:t>
      </w:r>
      <w:r>
        <w:t>ᵣ</w:t>
      </w:r>
      <w:r>
        <w:t xml:space="preserve"> d</w:t>
      </w:r>
      <w:r>
        <w:t>ᵣ</w:t>
      </w:r>
      <w:r>
        <w:t>, being a linear combination of independent normal random variables, is itself exactly normal:</w:t>
      </w:r>
    </w:p>
    <w:p w14:paraId="588CC8DA" w14:textId="77777777" w:rsidR="00A87DDD" w:rsidRDefault="009C5F4C">
      <w:pPr>
        <w:tabs>
          <w:tab w:val="center" w:pos="4181"/>
          <w:tab w:val="right" w:pos="8362"/>
        </w:tabs>
        <w:spacing w:before="120"/>
      </w:pPr>
      <w:r>
        <w:rPr>
          <w:i/>
          <w:sz w:val="24"/>
        </w:rPr>
        <w:tab/>
        <w:t xml:space="preserve">d̄ ~ </w:t>
      </w:r>
      <w:r>
        <w:rPr>
          <w:i/>
          <w:sz w:val="24"/>
        </w:rPr>
        <w:t>𝒩</w:t>
      </w:r>
      <w:r>
        <w:rPr>
          <w:i/>
          <w:sz w:val="24"/>
        </w:rPr>
        <w:t>( μ_d,  σ_d² / R )</w:t>
      </w:r>
      <w:r>
        <w:tab/>
        <w:t>(4.51)</w:t>
      </w:r>
    </w:p>
    <w:p w14:paraId="2C024922" w14:textId="77777777" w:rsidR="00A87DDD" w:rsidRDefault="009C5F4C">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6EBC7371" w14:textId="77777777" w:rsidR="00A87DDD" w:rsidRDefault="009C5F4C">
      <w:pPr>
        <w:tabs>
          <w:tab w:val="center" w:pos="4181"/>
          <w:tab w:val="right" w:pos="8362"/>
        </w:tabs>
        <w:spacing w:before="120"/>
      </w:pPr>
      <w:r>
        <w:rPr>
          <w:i/>
          <w:sz w:val="24"/>
        </w:rPr>
        <w:tab/>
        <w:t>(R − 1)·sd² / σ_d²  ~  χ²_{R−1},   independent of d̄</w:t>
      </w:r>
      <w:r>
        <w:tab/>
        <w:t>(4.52)</w:t>
      </w:r>
    </w:p>
    <w:p w14:paraId="4EA5AAF0" w14:textId="77777777" w:rsidR="00A87DDD" w:rsidRDefault="009C5F4C">
      <w:pPr>
        <w:ind w:firstLine="432"/>
        <w:jc w:val="both"/>
      </w:pPr>
      <w:r>
        <w:t>The test statistic actually used is the ratio of the standard normal pivot Z to the square root of this independent chi-squared quantity, divided by its own degrees of freedom:</w:t>
      </w:r>
    </w:p>
    <w:p w14:paraId="449BA0D0" w14:textId="77777777" w:rsidR="00A87DDD" w:rsidRDefault="009C5F4C">
      <w:pPr>
        <w:tabs>
          <w:tab w:val="center" w:pos="4181"/>
          <w:tab w:val="right" w:pos="8362"/>
        </w:tabs>
        <w:spacing w:before="120"/>
      </w:pPr>
      <w:r>
        <w:rPr>
          <w:i/>
          <w:sz w:val="24"/>
        </w:rPr>
        <w:tab/>
        <w:t>t = Z / √( [(R−1)sd²/σ_d²] / (R−1) ) = (d̄ − μ_d) / (σ_d/√R) · (σ_d / sd) = (d̄ − μ_d) / (sd/√R)</w:t>
      </w:r>
      <w:r>
        <w:tab/>
        <w:t>(4.53)</w:t>
      </w:r>
    </w:p>
    <w:p w14:paraId="21752D6C" w14:textId="77777777" w:rsidR="00A87DDD" w:rsidRDefault="009C5F4C">
      <w:pPr>
        <w:ind w:firstLine="432"/>
        <w:jc w:val="both"/>
      </w:pPr>
      <w:r>
        <w:lastRenderedPageBreak/>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275C4441" w14:textId="77777777" w:rsidR="00A87DDD" w:rsidRDefault="009C5F4C">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19B3380C" w14:textId="77777777" w:rsidR="00A87DDD" w:rsidRDefault="009C5F4C">
      <w:pPr>
        <w:tabs>
          <w:tab w:val="center" w:pos="4181"/>
          <w:tab w:val="right" w:pos="8362"/>
        </w:tabs>
        <w:spacing w:before="120"/>
      </w:pPr>
      <w:r>
        <w:rPr>
          <w:i/>
          <w:sz w:val="24"/>
        </w:rPr>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0B79F450" w14:textId="77777777" w:rsidR="00A87DDD" w:rsidRDefault="009C5F4C">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609E4D45" w14:textId="77777777" w:rsidR="00A87DDD" w:rsidRDefault="009C5F4C">
      <w:pPr>
        <w:pStyle w:val="Heading3"/>
      </w:pPr>
      <w:bookmarkStart w:id="54" w:name="_Toc237982102"/>
      <w:r>
        <w:rPr>
          <w:rFonts w:ascii="Times New Roman" w:hAnsi="Times New Roman"/>
          <w:i/>
          <w:color w:val="0A0A0A"/>
        </w:rPr>
        <w:t>4.5.2 Exchangeability Stress Test</w:t>
      </w:r>
      <w:bookmarkEnd w:id="54"/>
    </w:p>
    <w:p w14:paraId="3407305A" w14:textId="77777777" w:rsidR="00A87DDD" w:rsidRDefault="009C5F4C">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 xml:space="preserve">erage for both standard and Mondrian CP is evaluated at each severity level on freshly generated DES scenarios, and the same procedure is repeated with the </w:t>
      </w:r>
      <w:r>
        <w:lastRenderedPageBreak/>
        <w:t>MLP surrogate (Section 4.3.2) in place of the gradient-boosting surrogate, to test whether the direction and severity of any coverage breakdown depends on the surrogate's own extrapolation behavior.</w:t>
      </w:r>
    </w:p>
    <w:p w14:paraId="12D6AFD6" w14:textId="77777777" w:rsidR="00A87DDD" w:rsidRDefault="009C5F4C">
      <w:pPr>
        <w:pStyle w:val="Heading3"/>
      </w:pPr>
      <w:bookmarkStart w:id="55" w:name="_Toc237982103"/>
      <w:r>
        <w:rPr>
          <w:rFonts w:ascii="Times New Roman" w:hAnsi="Times New Roman"/>
          <w:i/>
          <w:color w:val="0A0A0A"/>
        </w:rPr>
        <w:t>4.5.3 Cross-Site Generalization</w:t>
      </w:r>
      <w:bookmarkEnd w:id="55"/>
    </w:p>
    <w:p w14:paraId="51244EA0" w14:textId="77777777" w:rsidR="00A87DDD" w:rsidRDefault="009C5F4C">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78E93E91" w14:textId="77777777" w:rsidR="00A87DDD" w:rsidRDefault="009C5F4C">
      <w:pPr>
        <w:pStyle w:val="Heading2"/>
      </w:pPr>
      <w:bookmarkStart w:id="56" w:name="_Toc237982104"/>
      <w:r>
        <w:rPr>
          <w:rFonts w:ascii="Times New Roman" w:hAnsi="Times New Roman"/>
          <w:color w:val="0A0A0A"/>
          <w:sz w:val="24"/>
        </w:rPr>
        <w:t>4.6 Evaluation Metrics</w:t>
      </w:r>
      <w:bookmarkEnd w:id="56"/>
    </w:p>
    <w:p w14:paraId="271236D7" w14:textId="77777777" w:rsidR="00A87DDD" w:rsidRDefault="009C5F4C">
      <w:pPr>
        <w:ind w:firstLine="432"/>
        <w:jc w:val="both"/>
      </w:pPr>
      <w:r>
        <w:t>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standard, formally named quantities and not to project-specific ad hoc statistics.</w:t>
      </w:r>
    </w:p>
    <w:p w14:paraId="00CE9AD2" w14:textId="77777777" w:rsidR="00A87DDD" w:rsidRDefault="009C5F4C">
      <w:pPr>
        <w:tabs>
          <w:tab w:val="center" w:pos="4181"/>
          <w:tab w:val="right" w:pos="8362"/>
        </w:tabs>
        <w:spacing w:before="120" w:after="40"/>
      </w:pPr>
      <w:r>
        <w:rPr>
          <w:i/>
          <w:sz w:val="24"/>
        </w:rPr>
        <w:tab/>
      </w:r>
      <w:r>
        <w:rPr>
          <w:i/>
          <w:sz w:val="24"/>
        </w:rPr>
        <w:t>PICP = (1/m) sum_(i=1)^m  1{ y_i in C(x_i) }</w:t>
      </w:r>
      <w:r>
        <w:tab/>
        <w:t>(4.55)</w:t>
      </w:r>
    </w:p>
    <w:p w14:paraId="11160D0F" w14:textId="77777777" w:rsidR="00A87DDD" w:rsidRDefault="009C5F4C">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15FFB6B8" w14:textId="77777777" w:rsidR="00A87DDD" w:rsidRDefault="009C5F4C">
      <w:pPr>
        <w:tabs>
          <w:tab w:val="center" w:pos="4181"/>
          <w:tab w:val="right" w:pos="8362"/>
        </w:tabs>
        <w:spacing w:before="120" w:after="40"/>
      </w:pPr>
      <w:r>
        <w:rPr>
          <w:i/>
          <w:sz w:val="24"/>
        </w:rPr>
        <w:tab/>
        <w:t>NMPIW = (1/m) sum_(i=1)^m  ( upper(x_i) - lower(x_i) ) / R</w:t>
      </w:r>
      <w:r>
        <w:tab/>
        <w:t>(4.56)</w:t>
      </w:r>
    </w:p>
    <w:p w14:paraId="0E116DA7" w14:textId="77777777" w:rsidR="00A87DDD" w:rsidRDefault="009C5F4C">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4DA84F5C" w14:textId="77777777" w:rsidR="00A87DDD" w:rsidRDefault="009C5F4C">
      <w:pPr>
        <w:ind w:firstLine="432"/>
        <w:jc w:val="both"/>
      </w:pPr>
      <w:r>
        <w:t xml:space="preserve">Reporting PICP stratified by Mondrian category - exactly the per-category breakdown Section 7.5 reports - is what this report's own literature </w:t>
      </w:r>
      <w:r>
        <w:lastRenderedPageBreak/>
        <w:t>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cost - a GP's model-fitting time, or a conformal method's calibration-quantile computation time - on a like-for-like basis, with a deliberate wa</w:t>
      </w:r>
      <w:r>
        <w:t>rm-up prediction call performed before timing begins to exclude one-off process-startup costs such as thread-pool initialization from the measurement.</w:t>
      </w:r>
    </w:p>
    <w:p w14:paraId="4CF95AA5" w14:textId="77777777" w:rsidR="00A87DDD" w:rsidRDefault="009C5F4C">
      <w:pPr>
        <w:pStyle w:val="Heading2"/>
      </w:pPr>
      <w:bookmarkStart w:id="57" w:name="_Toc237982105"/>
      <w:r>
        <w:rPr>
          <w:rFonts w:ascii="Times New Roman" w:hAnsi="Times New Roman"/>
          <w:color w:val="0A0A0A"/>
          <w:sz w:val="24"/>
        </w:rPr>
        <w:t>4.7 Advanced Queueing Theory and Formal Proofs</w:t>
      </w:r>
      <w:bookmarkEnd w:id="57"/>
    </w:p>
    <w:p w14:paraId="15174269" w14:textId="77777777" w:rsidR="00A87DDD" w:rsidRDefault="009C5F4C">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385B8126" w14:textId="77777777" w:rsidR="00A87DDD" w:rsidRDefault="009C5F4C">
      <w:pPr>
        <w:pStyle w:val="Heading3"/>
      </w:pPr>
      <w:bookmarkStart w:id="58" w:name="_Toc237982106"/>
      <w:r>
        <w:rPr>
          <w:rFonts w:ascii="Times New Roman" w:hAnsi="Times New Roman"/>
          <w:i/>
          <w:color w:val="0A0A0A"/>
        </w:rPr>
        <w:t>4.7.1 Heavy-Traffic Approximations Beyond the Exponential Case</w:t>
      </w:r>
      <w:bookmarkEnd w:id="58"/>
    </w:p>
    <w:p w14:paraId="297661D4" w14:textId="77777777" w:rsidR="00A87DDD" w:rsidRDefault="009C5F4C">
      <w:pPr>
        <w:ind w:firstLine="432"/>
        <w:jc w:val="both"/>
      </w:pPr>
      <w:r>
        <w:t>Section 4.2.1's Erlang-C derivation is exact for the M/M/c queue, but rests on the exponential (memoryless) assumption for both interarrival and service times - an assumption this project's own DES does not literally satisfy, since its service times are log-normal by ESI level (Section 4.2.3, cross-checked against real data in Section 4.2.3.1), a distribution with a different, generally higher, coefficient of variation than the exponential's. Kingman's formula [41] extends the heavy-traffic waiting-time app</w:t>
      </w:r>
      <w:r>
        <w:t>roximation to the general single-server GI/G/1 queue - arbitrary interarrival and service-time distributions, characterized only by their means and variances - via</w:t>
      </w:r>
    </w:p>
    <w:p w14:paraId="3D93BF62" w14:textId="77777777" w:rsidR="00A87DDD" w:rsidRDefault="009C5F4C">
      <w:pPr>
        <w:tabs>
          <w:tab w:val="center" w:pos="4181"/>
          <w:tab w:val="right" w:pos="8362"/>
        </w:tabs>
        <w:spacing w:before="120" w:after="40"/>
      </w:pPr>
      <w:r>
        <w:rPr>
          <w:i/>
          <w:sz w:val="24"/>
        </w:rPr>
        <w:tab/>
        <w:t>W_q ~ ( rho / (1 - rho) ) . ( (c_a^2 + c_s^2) / 2 ) . E[S],   as rho -&gt; 1</w:t>
      </w:r>
      <w:r>
        <w:tab/>
        <w:t>(4.57)</w:t>
      </w:r>
    </w:p>
    <w:p w14:paraId="6821E35F" w14:textId="77777777" w:rsidR="00A87DDD" w:rsidRDefault="009C5F4C">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771CAC5E" w14:textId="77777777" w:rsidR="00A87DDD" w:rsidRDefault="009C5F4C">
      <w:pPr>
        <w:ind w:firstLine="432"/>
        <w:jc w:val="both"/>
      </w:pPr>
      <w:r>
        <w:lastRenderedPageBreak/>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220D91D4" w14:textId="77777777" w:rsidR="00A87DDD" w:rsidRDefault="009C5F4C">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7DA03945" w14:textId="77777777" w:rsidR="00A87DDD" w:rsidRDefault="009C5F4C">
      <w:pPr>
        <w:tabs>
          <w:tab w:val="center" w:pos="4181"/>
          <w:tab w:val="right" w:pos="8362"/>
        </w:tabs>
        <w:spacing w:before="120" w:after="40"/>
      </w:pPr>
      <w:r>
        <w:rPr>
          <w:i/>
          <w:sz w:val="24"/>
        </w:rPr>
        <w:tab/>
        <w:t>W_q ~ ( rho^( sqrt(2(c+1)) - 1 ) / ( c . (1 - rho) ) ) . ( (c_a^2 + c_s^2) / 2 ) . E[S]</w:t>
      </w:r>
      <w:r>
        <w:tab/>
        <w:t>(4.58)</w:t>
      </w:r>
    </w:p>
    <w:p w14:paraId="06C2024F" w14:textId="77777777" w:rsidR="00A87DDD" w:rsidRDefault="009C5F4C">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5BDF3616" w14:textId="77777777" w:rsidR="00A87DDD" w:rsidRDefault="009C5F4C">
      <w:pPr>
        <w:ind w:firstLine="432"/>
        <w:jc w:val="both"/>
      </w:pPr>
      <w:r>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w:t>
      </w:r>
      <w:r>
        <w:lastRenderedPageBreak/>
        <w:t>strengthens, this report's central queueing-theoretic explanation for where conditional miscalibration concentrates.</w:t>
      </w:r>
    </w:p>
    <w:p w14:paraId="1D2ADC56" w14:textId="77777777" w:rsidR="00A87DDD" w:rsidRDefault="009C5F4C">
      <w:pPr>
        <w:pStyle w:val="Heading3"/>
      </w:pPr>
      <w:bookmarkStart w:id="59" w:name="_Toc237982107"/>
      <w:r>
        <w:rPr>
          <w:rFonts w:ascii="Times New Roman" w:hAnsi="Times New Roman"/>
          <w:i/>
          <w:color w:val="0A0A0A"/>
        </w:rPr>
        <w:t>4.7.2 Formal Proof of Nonconformity Quantile Monotonicity</w:t>
      </w:r>
      <w:bookmarkEnd w:id="59"/>
    </w:p>
    <w:p w14:paraId="105389C4" w14:textId="77777777" w:rsidR="00A87DDD" w:rsidRDefault="009C5F4C">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6FD8D25B" w14:textId="77777777" w:rsidR="00A87DDD" w:rsidRDefault="009C5F4C">
      <w:pPr>
        <w:ind w:firstLine="432"/>
        <w:jc w:val="both"/>
      </w:pPr>
      <w:r>
        <w:t>Let s_(1) &lt;= s_(2) &lt;= ... &lt;= s_(n) denote the calibration nonconformity scores sorted in ascending order, and recall (Section 4.4.5) that</w:t>
      </w:r>
    </w:p>
    <w:p w14:paraId="6C0AE910" w14:textId="77777777" w:rsidR="00A87DDD" w:rsidRDefault="009C5F4C">
      <w:pPr>
        <w:tabs>
          <w:tab w:val="center" w:pos="4181"/>
          <w:tab w:val="right" w:pos="8362"/>
        </w:tabs>
        <w:spacing w:before="120" w:after="40"/>
      </w:pPr>
      <w:r>
        <w:rPr>
          <w:i/>
          <w:sz w:val="24"/>
        </w:rPr>
        <w:tab/>
        <w:t>q-hat(alpha) = s_( ceil( (n+1)(1-alpha) ) )</w:t>
      </w:r>
      <w:r>
        <w:tab/>
        <w:t>(4.59)</w:t>
      </w:r>
    </w:p>
    <w:p w14:paraId="799BFC53" w14:textId="77777777" w:rsidR="00A87DDD" w:rsidRDefault="009C5F4C">
      <w:pPr>
        <w:jc w:val="center"/>
      </w:pPr>
      <w:r>
        <w:rPr>
          <w:i/>
          <w:color w:val="404040"/>
          <w:sz w:val="19"/>
        </w:rPr>
        <w:t>the calibration score at the ceil((n+1)(1-alpha))-th ascending rank, with the convention s_(k) = s_(n) for any k &gt; n (Section 4.4.5's Step 2).</w:t>
      </w:r>
    </w:p>
    <w:p w14:paraId="702C038C" w14:textId="77777777" w:rsidR="00A87DDD" w:rsidRDefault="009C5F4C">
      <w:pPr>
        <w:ind w:firstLine="432"/>
        <w:jc w:val="both"/>
      </w:pPr>
      <w:r>
        <w:t>Consider two miscoverage levels alpha_1 &lt; alpha_2 (so 1 - alpha_1 &gt; 1 - alpha_2). Because (n+1) &gt; 0, multiplying preserves the inequality:</w:t>
      </w:r>
    </w:p>
    <w:p w14:paraId="6390F463" w14:textId="77777777" w:rsidR="00A87DDD" w:rsidRDefault="009C5F4C">
      <w:pPr>
        <w:tabs>
          <w:tab w:val="center" w:pos="4181"/>
          <w:tab w:val="right" w:pos="8362"/>
        </w:tabs>
        <w:spacing w:before="120"/>
      </w:pPr>
      <w:r>
        <w:rPr>
          <w:i/>
          <w:sz w:val="24"/>
        </w:rPr>
        <w:tab/>
        <w:t>(n+1)(1 - alpha_1) &gt; (n+1)(1 - alpha_2)</w:t>
      </w:r>
      <w:r>
        <w:tab/>
        <w:t>(4.60)</w:t>
      </w:r>
    </w:p>
    <w:p w14:paraId="4AFC74C6" w14:textId="77777777" w:rsidR="00A87DDD" w:rsidRDefault="009C5F4C">
      <w:pPr>
        <w:ind w:firstLine="432"/>
        <w:jc w:val="both"/>
      </w:pPr>
      <w:r>
        <w:t>The ceiling function is non-decreasing (a &lt;= b implies ceil(a) &lt;= ceil(b) for all real a, b), so this order carries through:</w:t>
      </w:r>
    </w:p>
    <w:p w14:paraId="52189E9B" w14:textId="77777777" w:rsidR="00A87DDD" w:rsidRDefault="009C5F4C">
      <w:pPr>
        <w:tabs>
          <w:tab w:val="center" w:pos="4181"/>
          <w:tab w:val="right" w:pos="8362"/>
        </w:tabs>
        <w:spacing w:before="120"/>
      </w:pPr>
      <w:r>
        <w:rPr>
          <w:i/>
          <w:sz w:val="24"/>
        </w:rPr>
        <w:tab/>
        <w:t>ceil( (n+1)(1-alpha_1) ) &gt;= ceil( (n+1)(1-alpha_2) )</w:t>
      </w:r>
      <w:r>
        <w:tab/>
        <w:t>(4.61)</w:t>
      </w:r>
    </w:p>
    <w:p w14:paraId="15896F83" w14:textId="77777777" w:rsidR="00A87DDD" w:rsidRDefault="009C5F4C">
      <w:pPr>
        <w:ind w:firstLine="432"/>
        <w:jc w:val="both"/>
      </w:pPr>
      <w:r>
        <w:t>and because the sequence s_(1), ..., s_(n) is sorted in ascending order by construction, a weakly larger rank index selects a weakly larger score:</w:t>
      </w:r>
    </w:p>
    <w:p w14:paraId="5487A7D7" w14:textId="77777777" w:rsidR="00A87DDD" w:rsidRDefault="009C5F4C">
      <w:pPr>
        <w:tabs>
          <w:tab w:val="center" w:pos="4181"/>
          <w:tab w:val="right" w:pos="8362"/>
        </w:tabs>
        <w:spacing w:before="120" w:after="40"/>
      </w:pPr>
      <w:r>
        <w:rPr>
          <w:i/>
          <w:sz w:val="24"/>
        </w:rPr>
        <w:tab/>
        <w:t>q-hat(alpha_1) = s_( ceil((n+1)(1-alpha_1)) ) &gt;= s_( ceil((n+1)(1-alpha_2)) ) = q-hat(alpha_2)</w:t>
      </w:r>
      <w:r>
        <w:tab/>
        <w:t>(4.62)</w:t>
      </w:r>
    </w:p>
    <w:p w14:paraId="733EC63C" w14:textId="77777777" w:rsidR="00A87DDD" w:rsidRDefault="009C5F4C">
      <w:pPr>
        <w:jc w:val="center"/>
      </w:pPr>
      <w:r>
        <w:rPr>
          <w:i/>
          <w:color w:val="404040"/>
          <w:sz w:val="19"/>
        </w:rPr>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4A47D18D" w14:textId="77777777" w:rsidR="00A87DDD" w:rsidRDefault="009C5F4C">
      <w:pPr>
        <w:pStyle w:val="Heading3"/>
      </w:pPr>
      <w:bookmarkStart w:id="60" w:name="_Toc237982108"/>
      <w:r>
        <w:rPr>
          <w:rFonts w:ascii="Times New Roman" w:hAnsi="Times New Roman"/>
          <w:i/>
          <w:color w:val="0A0A0A"/>
        </w:rPr>
        <w:t>4.7.3 Mondrian Taxonomy Binning Strategy</w:t>
      </w:r>
      <w:bookmarkEnd w:id="60"/>
    </w:p>
    <w:p w14:paraId="403EDB79" w14:textId="77777777" w:rsidR="00A87DDD" w:rsidRDefault="009C5F4C">
      <w:pPr>
        <w:ind w:firstLine="432"/>
        <w:jc w:val="both"/>
      </w:pPr>
      <w:r>
        <w:t xml:space="preserve">Section 4.4.3 specifies that this project's nine-category Mondrian taxonomy uses tercile boundaries computed from the calibration set's own </w:t>
      </w:r>
      <w:r>
        <w:lastRenderedPageBreak/>
        <w:t>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46769536" w14:textId="77777777" w:rsidR="00A87DDD" w:rsidRDefault="009C5F4C">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4E4713CE" w14:textId="77777777" w:rsidR="00A87DDD" w:rsidRDefault="009C5F4C">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17CFA1DA" w14:textId="77777777" w:rsidR="00A87DDD" w:rsidRDefault="009C5F4C">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appropriate choice in a deployment setting calibrated against one specific, real institution's own operational thresholds, a distinction worth naming explicitly </w:t>
      </w:r>
      <w:r>
        <w:t>as a scope boundary between this project's methodological validation setting and an actual deployment (Chapter 10).</w:t>
      </w:r>
    </w:p>
    <w:p w14:paraId="1380DDC6" w14:textId="77777777" w:rsidR="00A87DDD" w:rsidRDefault="009C5F4C">
      <w:r>
        <w:lastRenderedPageBreak/>
        <w:br w:type="page"/>
      </w:r>
    </w:p>
    <w:p w14:paraId="51C8A389" w14:textId="77777777" w:rsidR="00A87DDD" w:rsidRDefault="00A87DDD"/>
    <w:p w14:paraId="193697DD" w14:textId="77777777" w:rsidR="00A87DDD" w:rsidRDefault="00A87DDD"/>
    <w:p w14:paraId="5E6CABA3" w14:textId="77777777" w:rsidR="00A87DDD" w:rsidRDefault="009C5F4C">
      <w:pPr>
        <w:pStyle w:val="Heading1"/>
        <w:jc w:val="center"/>
      </w:pPr>
      <w:bookmarkStart w:id="61" w:name="_Toc237982109"/>
      <w:r>
        <w:rPr>
          <w:rFonts w:ascii="Times New Roman" w:hAnsi="Times New Roman"/>
          <w:color w:val="0A0A0A"/>
          <w:sz w:val="40"/>
        </w:rPr>
        <w:t>Chapter 5: Software Engineering and Reproducibility</w:t>
      </w:r>
      <w:bookmarkEnd w:id="61"/>
    </w:p>
    <w:p w14:paraId="0A016875" w14:textId="77777777" w:rsidR="00A87DDD" w:rsidRDefault="009C5F4C">
      <w:pPr>
        <w:jc w:val="center"/>
      </w:pPr>
      <w:r>
        <w:rPr>
          <w:i/>
          <w:color w:val="404040"/>
          <w:sz w:val="26"/>
        </w:rPr>
        <w:t>Building High-Performance Metamodeling Pipelines for Stochastic Systems</w:t>
      </w:r>
    </w:p>
    <w:p w14:paraId="7310F49E" w14:textId="77777777" w:rsidR="00A87DDD" w:rsidRDefault="00A87DDD"/>
    <w:p w14:paraId="6C85405D" w14:textId="77777777" w:rsidR="00A87DDD" w:rsidRDefault="009C5F4C">
      <w:pPr>
        <w:pStyle w:val="Heading2"/>
      </w:pPr>
      <w:bookmarkStart w:id="62" w:name="_Toc237982110"/>
      <w:r>
        <w:rPr>
          <w:rFonts w:ascii="Times New Roman" w:hAnsi="Times New Roman"/>
          <w:color w:val="0A0A0A"/>
          <w:sz w:val="24"/>
        </w:rPr>
        <w:t>5.1 Dataset</w:t>
      </w:r>
      <w:bookmarkEnd w:id="62"/>
    </w:p>
    <w:p w14:paraId="4F033070" w14:textId="77777777" w:rsidR="00A87DDD" w:rsidRDefault="009C5F4C">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48660DE1" w14:textId="77777777" w:rsidR="00A87DDD" w:rsidRDefault="009C5F4C">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0E2F5EBD" w14:textId="77777777" w:rsidR="00A87DDD" w:rsidRDefault="009C5F4C">
      <w:pPr>
        <w:ind w:firstLine="432"/>
        <w:jc w:val="both"/>
      </w:pPr>
      <w:r>
        <w:t xml:space="preserve">An exhaustive search across all 972 columns confirmed that the dataset contains only coarse, four-hour-bucketed arrival-hour information </w:t>
      </w:r>
      <w:r>
        <w:lastRenderedPageBreak/>
        <w:t xml:space="preserve">(arrivalhour_bin)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removes exact timestamps to reduce re-identification risk), not something recoverable by further data processing, and it is the direct reason this project's DES service-time distributions are literature-calibrated </w:t>
      </w:r>
      <w:r>
        <w:t>rather than data-derived (Section 4.2.3).</w:t>
      </w:r>
    </w:p>
    <w:p w14:paraId="4A521EA6" w14:textId="77777777" w:rsidR="00A87DDD" w:rsidRDefault="009C5F4C">
      <w:pPr>
        <w:pStyle w:val="Heading2"/>
      </w:pPr>
      <w:bookmarkStart w:id="63" w:name="_Toc237982111"/>
      <w:r>
        <w:rPr>
          <w:rFonts w:ascii="Times New Roman" w:hAnsi="Times New Roman"/>
          <w:color w:val="0A0A0A"/>
          <w:sz w:val="24"/>
        </w:rPr>
        <w:t>5.2 Software Stack</w:t>
      </w:r>
      <w:bookmarkEnd w:id="63"/>
    </w:p>
    <w:p w14:paraId="4B6EA3AA" w14:textId="77777777" w:rsidR="00A87DDD" w:rsidRDefault="009C5F4C">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 xml:space="preserve">(fit/predict,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w:t>
      </w:r>
      <w:r>
        <w:lastRenderedPageBreak/>
        <w:t>generated file and visually verify it before considering the work complete (Section 5.4).</w:t>
      </w:r>
    </w:p>
    <w:p w14:paraId="6E899708" w14:textId="77777777" w:rsidR="00A87DDD" w:rsidRDefault="009C5F4C">
      <w:pPr>
        <w:pStyle w:val="Heading2"/>
      </w:pPr>
      <w:bookmarkStart w:id="64" w:name="_Toc237982112"/>
      <w:r>
        <w:rPr>
          <w:rFonts w:ascii="Times New Roman" w:hAnsi="Times New Roman"/>
          <w:color w:val="0A0A0A"/>
          <w:sz w:val="24"/>
        </w:rPr>
        <w:t>5.3 Module-by-Module Walkthrough</w:t>
      </w:r>
      <w:bookmarkEnd w:id="64"/>
    </w:p>
    <w:p w14:paraId="2F740BCA" w14:textId="77777777" w:rsidR="00A87DDD" w:rsidRDefault="009C5F4C">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11F4FDDB" w14:textId="77777777" w:rsidR="00A87DDD" w:rsidRDefault="009C5F4C">
      <w:pPr>
        <w:pStyle w:val="Heading3"/>
      </w:pPr>
      <w:bookmarkStart w:id="65" w:name="_Toc237982113"/>
      <w:r>
        <w:rPr>
          <w:rFonts w:ascii="Times New Roman" w:hAnsi="Times New Roman"/>
          <w:i/>
          <w:color w:val="0A0A0A"/>
        </w:rPr>
        <w:t>5.3.1 src/utils/ - Distribution Extraction</w:t>
      </w:r>
      <w:bookmarkEnd w:id="65"/>
    </w:p>
    <w:p w14:paraId="7EBB7A3F" w14:textId="77777777" w:rsidR="00A87DDD" w:rsidRDefault="009C5F4C">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794DABDC" w14:textId="77777777" w:rsidR="00A87DDD" w:rsidRDefault="009C5F4C">
      <w:pPr>
        <w:pStyle w:val="Heading3"/>
      </w:pPr>
      <w:bookmarkStart w:id="66" w:name="_Toc237982114"/>
      <w:r>
        <w:rPr>
          <w:rFonts w:ascii="Times New Roman" w:hAnsi="Times New Roman"/>
          <w:i/>
          <w:color w:val="0A0A0A"/>
        </w:rPr>
        <w:t>5.3.2 src/des/ - Discrete-Event Simulation</w:t>
      </w:r>
      <w:bookmarkEnd w:id="66"/>
    </w:p>
    <w:p w14:paraId="33C70332" w14:textId="77777777" w:rsidR="00A87DDD" w:rsidRDefault="009C5F4C">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74D25AC5" w14:textId="77777777" w:rsidR="00A87DDD" w:rsidRDefault="009C5F4C">
      <w:pPr>
        <w:pStyle w:val="Heading3"/>
      </w:pPr>
      <w:bookmarkStart w:id="67" w:name="_Toc237982115"/>
      <w:r>
        <w:rPr>
          <w:rFonts w:ascii="Times New Roman" w:hAnsi="Times New Roman"/>
          <w:i/>
          <w:color w:val="0A0A0A"/>
        </w:rPr>
        <w:t>5.3.3 src/surrogate/ - Surrogate Training</w:t>
      </w:r>
      <w:bookmarkEnd w:id="67"/>
    </w:p>
    <w:p w14:paraId="44F12DF4" w14:textId="77777777" w:rsidR="00A87DDD" w:rsidRDefault="009C5F4C">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w:t>
      </w:r>
      <w:r>
        <w:lastRenderedPageBreak/>
        <w:t>check architecture (Section 4.3.2) on the identical split. train_quantile_surrogates.py trains the paired lower/upper quantile regressors used by conformalized quantile regression (Section 4.4.4), also on the identical split, so that all surrogate variants are directly comparable rather than trained on different data.</w:t>
      </w:r>
    </w:p>
    <w:p w14:paraId="737CC32D" w14:textId="77777777" w:rsidR="00A87DDD" w:rsidRDefault="009C5F4C">
      <w:pPr>
        <w:pStyle w:val="Heading3"/>
      </w:pPr>
      <w:bookmarkStart w:id="68" w:name="_Toc237982116"/>
      <w:r>
        <w:rPr>
          <w:rFonts w:ascii="Times New Roman" w:hAnsi="Times New Roman"/>
          <w:i/>
          <w:color w:val="0A0A0A"/>
        </w:rPr>
        <w:t>5.3.4 src/uq/ - Uncertainty Quantification</w:t>
      </w:r>
      <w:bookmarkEnd w:id="68"/>
    </w:p>
    <w:p w14:paraId="145897E0" w14:textId="77777777" w:rsidR="00A87DDD" w:rsidRDefault="009C5F4C">
      <w:pPr>
        <w:ind w:firstLine="432"/>
        <w:jc w:val="both"/>
      </w:pPr>
      <w:r>
        <w:t>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predictor (Section 4.4.3), including both the per-category and re-aggregated mar</w:t>
      </w:r>
      <w:r>
        <w:t>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exchangeability_stress_test_mlp.py implement the exchangeability stress test (Section 4.5.2) for the gradie</w:t>
      </w:r>
      <w:r>
        <w:t>nt-boosting and MLP surrogates respectively. full_comparison.py and publication_comparison_chart.py assemble already-computed results from the scripts above into the summary tables and comparison figures presented in Chapter 7.</w:t>
      </w:r>
    </w:p>
    <w:p w14:paraId="25C7300A" w14:textId="77777777" w:rsidR="00A87DDD" w:rsidRDefault="009C5F4C">
      <w:pPr>
        <w:pStyle w:val="Heading3"/>
      </w:pPr>
      <w:bookmarkStart w:id="69" w:name="_Toc237982117"/>
      <w:r>
        <w:rPr>
          <w:rFonts w:ascii="Times New Roman" w:hAnsi="Times New Roman"/>
          <w:i/>
          <w:color w:val="0A0A0A"/>
        </w:rPr>
        <w:t>5.3.5 src/generalization/ - Cross-Site Generalization</w:t>
      </w:r>
      <w:bookmarkEnd w:id="69"/>
    </w:p>
    <w:p w14:paraId="658AA3EE" w14:textId="77777777" w:rsidR="00A87DDD" w:rsidRDefault="009C5F4C">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12BFD96D" w14:textId="77777777" w:rsidR="00A87DDD" w:rsidRDefault="009C5F4C">
      <w:pPr>
        <w:pStyle w:val="Heading2"/>
      </w:pPr>
      <w:bookmarkStart w:id="70" w:name="_Toc237982118"/>
      <w:r>
        <w:rPr>
          <w:rFonts w:ascii="Times New Roman" w:hAnsi="Times New Roman"/>
          <w:color w:val="0A0A0A"/>
          <w:sz w:val="24"/>
        </w:rPr>
        <w:t>5.4 Reproducibility and Verification Practice</w:t>
      </w:r>
      <w:bookmarkEnd w:id="70"/>
    </w:p>
    <w:p w14:paraId="6504D6A7" w14:textId="77777777" w:rsidR="00A87DDD" w:rsidRDefault="009C5F4C">
      <w:pPr>
        <w:ind w:firstLine="432"/>
        <w:jc w:val="both"/>
      </w:pPr>
      <w:r>
        <w:t xml:space="preserve">Every script in this codebase is re-runnable independently via the project's virtual environment (documented in this project's README.md and </w:t>
      </w:r>
      <w:r>
        <w:lastRenderedPageBreak/>
        <w:t xml:space="preserve">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versus repeat r's test versus repeat r+1's data), deliberately offset into disjoint ranges rather than left to incidental non-overlap, so that </w:t>
      </w:r>
      <w:r>
        <w:t>the exchangeability and independence assumptions this project's own methodology (Chapter 4) depends on are actually satisfied by construction rather than merely assumed.</w:t>
      </w:r>
    </w:p>
    <w:p w14:paraId="05ABBD62" w14:textId="77777777" w:rsidR="00A87DDD" w:rsidRDefault="009C5F4C">
      <w:pPr>
        <w:ind w:firstLine="432"/>
        <w:jc w:val="both"/>
      </w:pPr>
      <w:r>
        <w:t>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style, a zero-width table column from a partially-specified transform, and</w:t>
      </w:r>
      <w:r>
        <w:t xml:space="preserve">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the right margin) was caught the same way, and, during an early attempt at </w:t>
      </w:r>
      <w:r>
        <w:t>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established that the reference book this report's format follows does not include t</w:t>
      </w:r>
      <w:r>
        <w:t>hem either. Each of these was caught by rendering the document and inspecting it page by page before treating the relevant chapter as complete, consistent with the practice established across every earlier deliverable in this project.</w:t>
      </w:r>
    </w:p>
    <w:p w14:paraId="288CFD9E" w14:textId="77777777" w:rsidR="00A87DDD" w:rsidRDefault="009C5F4C">
      <w:pPr>
        <w:pStyle w:val="Heading2"/>
      </w:pPr>
      <w:bookmarkStart w:id="71" w:name="_Toc237982119"/>
      <w:r>
        <w:rPr>
          <w:rFonts w:ascii="Times New Roman" w:hAnsi="Times New Roman"/>
          <w:color w:val="0A0A0A"/>
          <w:sz w:val="24"/>
        </w:rPr>
        <w:t>5.5 Software Architecture and System Engineering</w:t>
      </w:r>
      <w:bookmarkEnd w:id="71"/>
    </w:p>
    <w:p w14:paraId="43EA65E6" w14:textId="77777777" w:rsidR="00A87DDD" w:rsidRDefault="009C5F4C">
      <w:pPr>
        <w:ind w:firstLine="432"/>
        <w:jc w:val="both"/>
      </w:pPr>
      <w:r>
        <w:t xml:space="preserve">This section documents the codebase's own architecture directly, and extends it with the additional infrastructure built specifically for Chapter 6's </w:t>
      </w:r>
      <w:r>
        <w:lastRenderedPageBreak/>
        <w:t>risk-control, adaptive-inference, and covariate-shift methods, Chapter 7's five-architecture surrogate benchmark, and Chapter 10's dashboard and optimization prototypes.</w:t>
      </w:r>
    </w:p>
    <w:p w14:paraId="1253F7AF" w14:textId="77777777" w:rsidR="00A87DDD" w:rsidRDefault="009C5F4C">
      <w:pPr>
        <w:pStyle w:val="Heading3"/>
      </w:pPr>
      <w:bookmarkStart w:id="72" w:name="_Toc237982120"/>
      <w:r>
        <w:rPr>
          <w:rFonts w:ascii="Times New Roman" w:hAnsi="Times New Roman"/>
          <w:i/>
          <w:color w:val="0A0A0A"/>
        </w:rPr>
        <w:t>5.5.1 Pipeline Architecture and Dataflow</w:t>
      </w:r>
      <w:bookmarkEnd w:id="72"/>
    </w:p>
    <w:p w14:paraId="3A51A0DC" w14:textId="77777777" w:rsidR="00A87DDD" w:rsidRDefault="009C5F4C">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6894D8CF" w14:textId="77777777" w:rsidR="00A87DDD" w:rsidRDefault="009C5F4C">
      <w:pPr>
        <w:ind w:firstLine="432"/>
        <w:jc w:val="both"/>
      </w:pPr>
      <w:r>
        <w:t>src/utils/extract_distributions.py (reads the raw dataset, writes calibration distribution tables) feeds src/des/er_simulation.py (reads those tables, is called by every downstream data-generation script) and src/des/validate.py (reads the same simulation module, writes validation statistics). src/surrogate/generate_training_data.py (calls the DES across sampled scenarios, writes labeled training data) feeds every surrogate trainer - src/surrogate/train_surrogate.py, train_mlp_surrogate.py, train_quantile_s</w:t>
      </w:r>
      <w:r>
        <w:t>urrogates.py, and this report's own new src/surrogate/train_rf_xgb_lgb_surrogates.py - each of which reads the same training parquet and writes its own trained model files plus a metrics CSV, independently and without depending on each other's output. src/uq/generate_calibration_data.py (an independent DES call with disjoint seeds, Section 4.2.2) feeds every UQ method: gp_baseline.py, standard_cp.py, mondrian_cp.py, repeated_evaluation.py, repeated_evaluation_cqr.py, exchangeability_stress_test.py and its M</w:t>
      </w:r>
      <w:r>
        <w:t xml:space="preserve">LP variant, and this report's own three new modules - src/uq/conformal_risk_control.py, adaptive_conformal_inference.py, and weighted_conformal_prediction.py - each reading the trained surrogate models and the calibration data, and each writing its own results CSV under results/tables/, independently runnable and independently inspectable. src/deployment/build_ops_dashboard.py and capacity_optimization.py (Chapter 10) sit at the end of this graph, reading trained models and </w:t>
      </w:r>
      <w:r>
        <w:lastRenderedPageBreak/>
        <w:t>calibration data like the UQ scri</w:t>
      </w:r>
      <w:r>
        <w:t>pts above but producing a rendered artifact (an interactive HTML dashboard, a decision table) rather than a results CSV. No stage holds another stage's state in memory; every arrow in this dataflow is a file on disk, which is what makes every number in this report traceable to a specific script (Section 5.4) - there is no hidden intermediate computation a number could have come from instead.</w:t>
      </w:r>
    </w:p>
    <w:p w14:paraId="314E6294" w14:textId="77777777" w:rsidR="00A87DDD" w:rsidRDefault="009C5F4C">
      <w:pPr>
        <w:pStyle w:val="Heading3"/>
      </w:pPr>
      <w:bookmarkStart w:id="73" w:name="_Toc237982121"/>
      <w:r>
        <w:rPr>
          <w:rFonts w:ascii="Times New Roman" w:hAnsi="Times New Roman"/>
          <w:i/>
          <w:color w:val="0A0A0A"/>
        </w:rPr>
        <w:t>5.5.2 Computational Cost and Scaling Characteristics</w:t>
      </w:r>
      <w:bookmarkEnd w:id="73"/>
    </w:p>
    <w:p w14:paraId="27289864" w14:textId="77777777" w:rsidR="00A87DDD" w:rsidRDefault="009C5F4C">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5B6AF8E3" w14:textId="77777777" w:rsidR="00A87DDD" w:rsidRDefault="009C5F4C">
      <w:pPr>
        <w:pStyle w:val="Caption"/>
        <w:jc w:val="center"/>
      </w:pPr>
      <w:r>
        <w:rPr>
          <w:i/>
          <w:color w:val="404040"/>
          <w:sz w:val="20"/>
        </w:rPr>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305"/>
        <w:gridCol w:w="2305"/>
        <w:gridCol w:w="2305"/>
      </w:tblGrid>
      <w:tr w:rsidR="00A87DDD" w14:paraId="5DDF4002" w14:textId="77777777">
        <w:trPr>
          <w:jc w:val="center"/>
        </w:trPr>
        <w:tc>
          <w:tcPr>
            <w:tcW w:w="2305" w:type="dxa"/>
            <w:shd w:val="clear" w:color="auto" w:fill="1E3A5F"/>
          </w:tcPr>
          <w:p w14:paraId="31DAFE06" w14:textId="77777777" w:rsidR="00A87DDD" w:rsidRDefault="009C5F4C">
            <w:pPr>
              <w:jc w:val="center"/>
            </w:pPr>
            <w:r>
              <w:rPr>
                <w:b/>
                <w:color w:val="FFFFFF"/>
                <w:sz w:val="20"/>
              </w:rPr>
              <w:t>Architecture</w:t>
            </w:r>
          </w:p>
        </w:tc>
        <w:tc>
          <w:tcPr>
            <w:tcW w:w="2305" w:type="dxa"/>
            <w:shd w:val="clear" w:color="auto" w:fill="1E3A5F"/>
          </w:tcPr>
          <w:p w14:paraId="394FF2B0" w14:textId="77777777" w:rsidR="00A87DDD" w:rsidRDefault="009C5F4C">
            <w:pPr>
              <w:jc w:val="center"/>
            </w:pPr>
            <w:r>
              <w:rPr>
                <w:b/>
                <w:color w:val="FFFFFF"/>
                <w:sz w:val="20"/>
              </w:rPr>
              <w:t>Typical fit time (s, per target)</w:t>
            </w:r>
          </w:p>
        </w:tc>
        <w:tc>
          <w:tcPr>
            <w:tcW w:w="2305" w:type="dxa"/>
            <w:shd w:val="clear" w:color="auto" w:fill="1E3A5F"/>
          </w:tcPr>
          <w:p w14:paraId="4B1E20DB" w14:textId="77777777" w:rsidR="00A87DDD" w:rsidRDefault="009C5F4C">
            <w:pPr>
              <w:jc w:val="center"/>
            </w:pPr>
            <w:r>
              <w:rPr>
                <w:b/>
                <w:color w:val="FFFFFF"/>
                <w:sz w:val="20"/>
              </w:rPr>
              <w:t>Typical predict time (s, per target)</w:t>
            </w:r>
          </w:p>
        </w:tc>
      </w:tr>
      <w:tr w:rsidR="00A87DDD" w14:paraId="5B3706E2" w14:textId="77777777">
        <w:trPr>
          <w:jc w:val="center"/>
        </w:trPr>
        <w:tc>
          <w:tcPr>
            <w:tcW w:w="2305" w:type="dxa"/>
          </w:tcPr>
          <w:p w14:paraId="58A76D62" w14:textId="77777777" w:rsidR="00A87DDD" w:rsidRDefault="009C5F4C">
            <w:r>
              <w:rPr>
                <w:sz w:val="20"/>
              </w:rPr>
              <w:t>GBR (primary, HistGradientBoosting)</w:t>
            </w:r>
          </w:p>
        </w:tc>
        <w:tc>
          <w:tcPr>
            <w:tcW w:w="2305" w:type="dxa"/>
          </w:tcPr>
          <w:p w14:paraId="2A1C2E95" w14:textId="77777777" w:rsidR="00A87DDD" w:rsidRDefault="009C5F4C">
            <w:pPr>
              <w:jc w:val="center"/>
            </w:pPr>
            <w:r>
              <w:rPr>
                <w:sz w:val="20"/>
              </w:rPr>
              <w:t>~0.1-0.2</w:t>
            </w:r>
          </w:p>
        </w:tc>
        <w:tc>
          <w:tcPr>
            <w:tcW w:w="2305" w:type="dxa"/>
          </w:tcPr>
          <w:p w14:paraId="1633C5C6" w14:textId="77777777" w:rsidR="00A87DDD" w:rsidRDefault="009C5F4C">
            <w:pPr>
              <w:jc w:val="center"/>
            </w:pPr>
            <w:r>
              <w:rPr>
                <w:sz w:val="20"/>
              </w:rPr>
              <w:t>&lt; 0.01</w:t>
            </w:r>
          </w:p>
        </w:tc>
      </w:tr>
      <w:tr w:rsidR="00A87DDD" w14:paraId="7864CE4D" w14:textId="77777777">
        <w:trPr>
          <w:jc w:val="center"/>
        </w:trPr>
        <w:tc>
          <w:tcPr>
            <w:tcW w:w="2305" w:type="dxa"/>
          </w:tcPr>
          <w:p w14:paraId="690FF0A7" w14:textId="77777777" w:rsidR="00A87DDD" w:rsidRDefault="009C5F4C">
            <w:r>
              <w:rPr>
                <w:sz w:val="20"/>
              </w:rPr>
              <w:t>MLP (StandardScaler + MLPRegressor)</w:t>
            </w:r>
          </w:p>
        </w:tc>
        <w:tc>
          <w:tcPr>
            <w:tcW w:w="2305" w:type="dxa"/>
          </w:tcPr>
          <w:p w14:paraId="23902DBB" w14:textId="77777777" w:rsidR="00A87DDD" w:rsidRDefault="009C5F4C">
            <w:pPr>
              <w:jc w:val="center"/>
            </w:pPr>
            <w:r>
              <w:rPr>
                <w:sz w:val="20"/>
              </w:rPr>
              <w:t>~1-3</w:t>
            </w:r>
          </w:p>
        </w:tc>
        <w:tc>
          <w:tcPr>
            <w:tcW w:w="2305" w:type="dxa"/>
          </w:tcPr>
          <w:p w14:paraId="6D372A75" w14:textId="77777777" w:rsidR="00A87DDD" w:rsidRDefault="009C5F4C">
            <w:pPr>
              <w:jc w:val="center"/>
            </w:pPr>
            <w:r>
              <w:rPr>
                <w:sz w:val="20"/>
              </w:rPr>
              <w:t>&lt; 0.01</w:t>
            </w:r>
          </w:p>
        </w:tc>
      </w:tr>
      <w:tr w:rsidR="00A87DDD" w14:paraId="5107BB46" w14:textId="77777777">
        <w:trPr>
          <w:jc w:val="center"/>
        </w:trPr>
        <w:tc>
          <w:tcPr>
            <w:tcW w:w="2305" w:type="dxa"/>
          </w:tcPr>
          <w:p w14:paraId="4E4B4D4B" w14:textId="77777777" w:rsidR="00A87DDD" w:rsidRDefault="009C5F4C">
            <w:r>
              <w:rPr>
                <w:sz w:val="20"/>
              </w:rPr>
              <w:t>Gaussian process (1,000-point subsample)</w:t>
            </w:r>
          </w:p>
        </w:tc>
        <w:tc>
          <w:tcPr>
            <w:tcW w:w="2305" w:type="dxa"/>
          </w:tcPr>
          <w:p w14:paraId="39E110AF" w14:textId="77777777" w:rsidR="00A87DDD" w:rsidRDefault="009C5F4C">
            <w:pPr>
              <w:jc w:val="center"/>
            </w:pPr>
            <w:r>
              <w:rPr>
                <w:sz w:val="20"/>
              </w:rPr>
              <w:t>~7-11</w:t>
            </w:r>
          </w:p>
        </w:tc>
        <w:tc>
          <w:tcPr>
            <w:tcW w:w="2305" w:type="dxa"/>
          </w:tcPr>
          <w:p w14:paraId="0A49ECA2" w14:textId="77777777" w:rsidR="00A87DDD" w:rsidRDefault="009C5F4C">
            <w:pPr>
              <w:jc w:val="center"/>
            </w:pPr>
            <w:r>
              <w:rPr>
                <w:sz w:val="20"/>
              </w:rPr>
              <w:t>~0.05-0.1</w:t>
            </w:r>
          </w:p>
        </w:tc>
      </w:tr>
      <w:tr w:rsidR="00A87DDD" w14:paraId="6BF37BA1" w14:textId="77777777">
        <w:trPr>
          <w:jc w:val="center"/>
        </w:trPr>
        <w:tc>
          <w:tcPr>
            <w:tcW w:w="2305" w:type="dxa"/>
          </w:tcPr>
          <w:p w14:paraId="30A83DA7" w14:textId="77777777" w:rsidR="00A87DDD" w:rsidRDefault="009C5F4C">
            <w:r>
              <w:rPr>
                <w:sz w:val="20"/>
              </w:rPr>
              <w:t>RandomForest</w:t>
            </w:r>
          </w:p>
        </w:tc>
        <w:tc>
          <w:tcPr>
            <w:tcW w:w="2305" w:type="dxa"/>
          </w:tcPr>
          <w:p w14:paraId="4152059C" w14:textId="77777777" w:rsidR="00A87DDD" w:rsidRDefault="009C5F4C">
            <w:pPr>
              <w:jc w:val="center"/>
            </w:pPr>
            <w:r>
              <w:rPr>
                <w:sz w:val="20"/>
              </w:rPr>
              <w:t>~0.2</w:t>
            </w:r>
          </w:p>
        </w:tc>
        <w:tc>
          <w:tcPr>
            <w:tcW w:w="2305" w:type="dxa"/>
          </w:tcPr>
          <w:p w14:paraId="02AE18A1" w14:textId="77777777" w:rsidR="00A87DDD" w:rsidRDefault="009C5F4C">
            <w:pPr>
              <w:jc w:val="center"/>
            </w:pPr>
            <w:r>
              <w:rPr>
                <w:sz w:val="20"/>
              </w:rPr>
              <w:t>&lt; 0.02</w:t>
            </w:r>
          </w:p>
        </w:tc>
      </w:tr>
      <w:tr w:rsidR="00A87DDD" w14:paraId="699CD41A" w14:textId="77777777">
        <w:trPr>
          <w:jc w:val="center"/>
        </w:trPr>
        <w:tc>
          <w:tcPr>
            <w:tcW w:w="2305" w:type="dxa"/>
          </w:tcPr>
          <w:p w14:paraId="76DAB098" w14:textId="77777777" w:rsidR="00A87DDD" w:rsidRDefault="009C5F4C">
            <w:r>
              <w:rPr>
                <w:sz w:val="20"/>
              </w:rPr>
              <w:lastRenderedPageBreak/>
              <w:t>XGBoost</w:t>
            </w:r>
          </w:p>
        </w:tc>
        <w:tc>
          <w:tcPr>
            <w:tcW w:w="2305" w:type="dxa"/>
          </w:tcPr>
          <w:p w14:paraId="3EB5B7B9" w14:textId="77777777" w:rsidR="00A87DDD" w:rsidRDefault="009C5F4C">
            <w:pPr>
              <w:jc w:val="center"/>
            </w:pPr>
            <w:r>
              <w:rPr>
                <w:sz w:val="20"/>
              </w:rPr>
              <w:t>~0.1-1.1</w:t>
            </w:r>
          </w:p>
        </w:tc>
        <w:tc>
          <w:tcPr>
            <w:tcW w:w="2305" w:type="dxa"/>
          </w:tcPr>
          <w:p w14:paraId="5C55FB76" w14:textId="77777777" w:rsidR="00A87DDD" w:rsidRDefault="009C5F4C">
            <w:pPr>
              <w:jc w:val="center"/>
            </w:pPr>
            <w:r>
              <w:rPr>
                <w:sz w:val="20"/>
              </w:rPr>
              <w:t>&lt; 0.01</w:t>
            </w:r>
          </w:p>
        </w:tc>
      </w:tr>
      <w:tr w:rsidR="00A87DDD" w14:paraId="006EF552" w14:textId="77777777">
        <w:trPr>
          <w:jc w:val="center"/>
        </w:trPr>
        <w:tc>
          <w:tcPr>
            <w:tcW w:w="2305" w:type="dxa"/>
          </w:tcPr>
          <w:p w14:paraId="4081DB69" w14:textId="77777777" w:rsidR="00A87DDD" w:rsidRDefault="009C5F4C">
            <w:r>
              <w:rPr>
                <w:sz w:val="20"/>
              </w:rPr>
              <w:t>LightGBM</w:t>
            </w:r>
          </w:p>
        </w:tc>
        <w:tc>
          <w:tcPr>
            <w:tcW w:w="2305" w:type="dxa"/>
          </w:tcPr>
          <w:p w14:paraId="50CB2F8C" w14:textId="77777777" w:rsidR="00A87DDD" w:rsidRDefault="009C5F4C">
            <w:pPr>
              <w:jc w:val="center"/>
            </w:pPr>
            <w:r>
              <w:rPr>
                <w:sz w:val="20"/>
              </w:rPr>
              <w:t>~0.15-0.2</w:t>
            </w:r>
          </w:p>
        </w:tc>
        <w:tc>
          <w:tcPr>
            <w:tcW w:w="2305" w:type="dxa"/>
          </w:tcPr>
          <w:p w14:paraId="1DEBF6FC" w14:textId="77777777" w:rsidR="00A87DDD" w:rsidRDefault="009C5F4C">
            <w:pPr>
              <w:jc w:val="center"/>
            </w:pPr>
            <w:r>
              <w:rPr>
                <w:sz w:val="20"/>
              </w:rPr>
              <w:t>&lt; 0.01</w:t>
            </w:r>
          </w:p>
        </w:tc>
      </w:tr>
    </w:tbl>
    <w:p w14:paraId="3BC6011D" w14:textId="77777777" w:rsidR="00A87DDD" w:rsidRDefault="00A87DDD"/>
    <w:p w14:paraId="36258376" w14:textId="77777777" w:rsidR="00A87DDD" w:rsidRDefault="009C5F4C">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58312793" w14:textId="77777777" w:rsidR="00A87DDD" w:rsidRDefault="009C5F4C">
      <w:pPr>
        <w:pStyle w:val="Heading3"/>
      </w:pPr>
      <w:bookmarkStart w:id="74" w:name="_Toc237982122"/>
      <w:r>
        <w:rPr>
          <w:rFonts w:ascii="Times New Roman" w:hAnsi="Times New Roman"/>
          <w:i/>
          <w:color w:val="0A0A0A"/>
        </w:rPr>
        <w:t>5.5.3 Recalibration Design for Streaming Deployment</w:t>
      </w:r>
      <w:bookmarkEnd w:id="74"/>
    </w:p>
    <w:p w14:paraId="70C806D8" w14:textId="77777777" w:rsidR="00A87DDD" w:rsidRDefault="009C5F4C">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apter 6) to a genuinely continuously running service is a real engineering step beyond this report's own implementation, and the design that step would take is described here concretely rather than left unstated: a scheduled job re-reading newly arrived real ED outcomes (were this 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 xml:space="preserve">new algorithmic work, which is why it is scoped here as a concrete design </w:t>
      </w:r>
      <w:r>
        <w:lastRenderedPageBreak/>
        <w:t>rather than implemented as a running service in a project whose data source (Section 5.1) is a static, already-collected dataset with no live feed to actually schedule against.</w:t>
      </w:r>
    </w:p>
    <w:p w14:paraId="44BB8182" w14:textId="77777777" w:rsidR="00A87DDD" w:rsidRDefault="009C5F4C">
      <w:r>
        <w:br w:type="page"/>
      </w:r>
    </w:p>
    <w:p w14:paraId="68642793" w14:textId="77777777" w:rsidR="00A87DDD" w:rsidRDefault="00A87DDD"/>
    <w:p w14:paraId="654F19F4" w14:textId="77777777" w:rsidR="00A87DDD" w:rsidRDefault="00A87DDD"/>
    <w:p w14:paraId="26A38088" w14:textId="77777777" w:rsidR="00A87DDD" w:rsidRDefault="009C5F4C">
      <w:pPr>
        <w:pStyle w:val="Heading1"/>
        <w:jc w:val="center"/>
      </w:pPr>
      <w:bookmarkStart w:id="75" w:name="_Toc237982123"/>
      <w:r>
        <w:rPr>
          <w:rFonts w:ascii="Times New Roman" w:hAnsi="Times New Roman"/>
          <w:color w:val="0A0A0A"/>
          <w:sz w:val="40"/>
        </w:rPr>
        <w:t>Chapter 6: Beyond Standard CP</w:t>
      </w:r>
      <w:bookmarkEnd w:id="75"/>
    </w:p>
    <w:p w14:paraId="6986A18B" w14:textId="77777777" w:rsidR="00A87DDD" w:rsidRDefault="009C5F4C">
      <w:pPr>
        <w:jc w:val="center"/>
      </w:pPr>
      <w:r>
        <w:rPr>
          <w:i/>
          <w:color w:val="404040"/>
          <w:sz w:val="26"/>
        </w:rPr>
        <w:t>Conformalized Quantile Regression, Risk Control, and Adaptive Inference</w:t>
      </w:r>
    </w:p>
    <w:p w14:paraId="6CF03DEA" w14:textId="77777777" w:rsidR="00A87DDD" w:rsidRDefault="00A87DDD"/>
    <w:p w14:paraId="578433D7" w14:textId="77777777" w:rsidR="00A87DDD" w:rsidRDefault="009C5F4C">
      <w:pPr>
        <w:ind w:firstLine="432"/>
        <w:jc w:val="both"/>
      </w:pPr>
      <w:r>
        <w:t>Chapter 4 develops standard and Mondrian conformal prediction in full, including formal proofs of their coverage guarantees (Section 4.4.5). This chapter extends that toolkit with four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and likelihood-ratio weighted conformal prediction (Section 6.4), which restores the exact guarantee under a known, bounded covariate shift. Sections 6.2-6.4 are new methods this report implements and evaluates on real data - not surveyed from the literature rev</w:t>
      </w:r>
      <w:r>
        <w:t>iew (Chapter 2) without independent verification, consistent with this report's standing practice throughout.</w:t>
      </w:r>
    </w:p>
    <w:p w14:paraId="05C5A66F" w14:textId="77777777" w:rsidR="00A87DDD" w:rsidRDefault="009C5F4C">
      <w:pPr>
        <w:pStyle w:val="Heading2"/>
      </w:pPr>
      <w:bookmarkStart w:id="76" w:name="_Toc237982124"/>
      <w:r>
        <w:rPr>
          <w:rFonts w:ascii="Times New Roman" w:hAnsi="Times New Roman"/>
          <w:color w:val="0A0A0A"/>
          <w:sz w:val="24"/>
        </w:rPr>
        <w:t>6.1 Conformalized Quantile Regression and Mondrian-CQR</w:t>
      </w:r>
      <w:bookmarkEnd w:id="76"/>
    </w:p>
    <w:p w14:paraId="0A8EB650" w14:textId="77777777" w:rsidR="00A87DDD" w:rsidRDefault="009C5F4C">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1FF4C134" w14:textId="77777777" w:rsidR="00A87DDD" w:rsidRDefault="009C5F4C">
      <w:pPr>
        <w:pStyle w:val="Caption"/>
        <w:jc w:val="center"/>
      </w:pPr>
      <w:r>
        <w:rPr>
          <w:i/>
          <w:color w:val="404040"/>
          <w:sz w:val="20"/>
        </w:rPr>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305"/>
        <w:gridCol w:w="2305"/>
        <w:gridCol w:w="2305"/>
      </w:tblGrid>
      <w:tr w:rsidR="00A87DDD" w14:paraId="20B4B3AF" w14:textId="77777777">
        <w:trPr>
          <w:jc w:val="center"/>
        </w:trPr>
        <w:tc>
          <w:tcPr>
            <w:tcW w:w="2305" w:type="dxa"/>
            <w:shd w:val="clear" w:color="auto" w:fill="1E3A5F"/>
          </w:tcPr>
          <w:p w14:paraId="0BA4ACD4" w14:textId="77777777" w:rsidR="00A87DDD" w:rsidRDefault="009C5F4C">
            <w:pPr>
              <w:jc w:val="center"/>
            </w:pPr>
            <w:r>
              <w:rPr>
                <w:b/>
                <w:color w:val="FFFFFF"/>
                <w:sz w:val="20"/>
              </w:rPr>
              <w:lastRenderedPageBreak/>
              <w:t>Target</w:t>
            </w:r>
          </w:p>
        </w:tc>
        <w:tc>
          <w:tcPr>
            <w:tcW w:w="2305" w:type="dxa"/>
            <w:shd w:val="clear" w:color="auto" w:fill="1E3A5F"/>
          </w:tcPr>
          <w:p w14:paraId="4786F8B0" w14:textId="77777777" w:rsidR="00A87DDD" w:rsidRDefault="009C5F4C">
            <w:pPr>
              <w:jc w:val="center"/>
            </w:pPr>
            <w:r>
              <w:rPr>
                <w:b/>
                <w:color w:val="FFFFFF"/>
                <w:sz w:val="20"/>
              </w:rPr>
              <w:t>CQR coverage / width</w:t>
            </w:r>
          </w:p>
        </w:tc>
        <w:tc>
          <w:tcPr>
            <w:tcW w:w="2305" w:type="dxa"/>
            <w:shd w:val="clear" w:color="auto" w:fill="1E3A5F"/>
          </w:tcPr>
          <w:p w14:paraId="1FFF5035" w14:textId="77777777" w:rsidR="00A87DDD" w:rsidRDefault="009C5F4C">
            <w:pPr>
              <w:jc w:val="center"/>
            </w:pPr>
            <w:r>
              <w:rPr>
                <w:b/>
                <w:color w:val="FFFFFF"/>
                <w:sz w:val="20"/>
              </w:rPr>
              <w:t>Mondrian CQR coverage / width</w:t>
            </w:r>
          </w:p>
        </w:tc>
      </w:tr>
      <w:tr w:rsidR="00A87DDD" w14:paraId="28A75134" w14:textId="77777777">
        <w:trPr>
          <w:jc w:val="center"/>
        </w:trPr>
        <w:tc>
          <w:tcPr>
            <w:tcW w:w="2305" w:type="dxa"/>
          </w:tcPr>
          <w:p w14:paraId="4F5DFD6A" w14:textId="77777777" w:rsidR="00A87DDD" w:rsidRDefault="009C5F4C">
            <w:r>
              <w:rPr>
                <w:sz w:val="20"/>
              </w:rPr>
              <w:t>n_patients</w:t>
            </w:r>
          </w:p>
        </w:tc>
        <w:tc>
          <w:tcPr>
            <w:tcW w:w="2305" w:type="dxa"/>
          </w:tcPr>
          <w:p w14:paraId="63CFB83A" w14:textId="77777777" w:rsidR="00A87DDD" w:rsidRDefault="009C5F4C">
            <w:pPr>
              <w:jc w:val="center"/>
            </w:pPr>
            <w:r>
              <w:rPr>
                <w:sz w:val="20"/>
              </w:rPr>
              <w:t>89.9% / 41.9</w:t>
            </w:r>
          </w:p>
        </w:tc>
        <w:tc>
          <w:tcPr>
            <w:tcW w:w="2305" w:type="dxa"/>
          </w:tcPr>
          <w:p w14:paraId="32DB786A" w14:textId="77777777" w:rsidR="00A87DDD" w:rsidRDefault="009C5F4C">
            <w:pPr>
              <w:jc w:val="center"/>
            </w:pPr>
            <w:r>
              <w:rPr>
                <w:sz w:val="20"/>
              </w:rPr>
              <w:t>90.9% / 43.4</w:t>
            </w:r>
          </w:p>
        </w:tc>
      </w:tr>
      <w:tr w:rsidR="00A87DDD" w14:paraId="1D1CA4DD" w14:textId="77777777">
        <w:trPr>
          <w:jc w:val="center"/>
        </w:trPr>
        <w:tc>
          <w:tcPr>
            <w:tcW w:w="2305" w:type="dxa"/>
          </w:tcPr>
          <w:p w14:paraId="35E2F170" w14:textId="77777777" w:rsidR="00A87DDD" w:rsidRDefault="009C5F4C">
            <w:r>
              <w:rPr>
                <w:sz w:val="20"/>
              </w:rPr>
              <w:t>mean_wait_minutes</w:t>
            </w:r>
          </w:p>
        </w:tc>
        <w:tc>
          <w:tcPr>
            <w:tcW w:w="2305" w:type="dxa"/>
          </w:tcPr>
          <w:p w14:paraId="5E551C58" w14:textId="77777777" w:rsidR="00A87DDD" w:rsidRDefault="009C5F4C">
            <w:pPr>
              <w:jc w:val="center"/>
            </w:pPr>
            <w:r>
              <w:rPr>
                <w:sz w:val="20"/>
              </w:rPr>
              <w:t>90.1% / 37.9</w:t>
            </w:r>
          </w:p>
        </w:tc>
        <w:tc>
          <w:tcPr>
            <w:tcW w:w="2305" w:type="dxa"/>
          </w:tcPr>
          <w:p w14:paraId="022D40D4" w14:textId="77777777" w:rsidR="00A87DDD" w:rsidRDefault="009C5F4C">
            <w:pPr>
              <w:jc w:val="center"/>
            </w:pPr>
            <w:r>
              <w:rPr>
                <w:sz w:val="20"/>
              </w:rPr>
              <w:t>92.2% / 42.3</w:t>
            </w:r>
          </w:p>
        </w:tc>
      </w:tr>
      <w:tr w:rsidR="00A87DDD" w14:paraId="079BF111" w14:textId="77777777">
        <w:trPr>
          <w:jc w:val="center"/>
        </w:trPr>
        <w:tc>
          <w:tcPr>
            <w:tcW w:w="2305" w:type="dxa"/>
          </w:tcPr>
          <w:p w14:paraId="6EED6D54" w14:textId="77777777" w:rsidR="00A87DDD" w:rsidRDefault="009C5F4C">
            <w:r>
              <w:rPr>
                <w:sz w:val="20"/>
              </w:rPr>
              <w:t>mean_total_minutes</w:t>
            </w:r>
          </w:p>
        </w:tc>
        <w:tc>
          <w:tcPr>
            <w:tcW w:w="2305" w:type="dxa"/>
          </w:tcPr>
          <w:p w14:paraId="25882574" w14:textId="77777777" w:rsidR="00A87DDD" w:rsidRDefault="009C5F4C">
            <w:pPr>
              <w:jc w:val="center"/>
            </w:pPr>
            <w:r>
              <w:rPr>
                <w:sz w:val="20"/>
              </w:rPr>
              <w:t>90.2% / 40.4</w:t>
            </w:r>
          </w:p>
        </w:tc>
        <w:tc>
          <w:tcPr>
            <w:tcW w:w="2305" w:type="dxa"/>
          </w:tcPr>
          <w:p w14:paraId="7311A961" w14:textId="77777777" w:rsidR="00A87DDD" w:rsidRDefault="009C5F4C">
            <w:pPr>
              <w:jc w:val="center"/>
            </w:pPr>
            <w:r>
              <w:rPr>
                <w:sz w:val="20"/>
              </w:rPr>
              <w:t>91.1% / 42.7</w:t>
            </w:r>
          </w:p>
        </w:tc>
      </w:tr>
      <w:tr w:rsidR="00A87DDD" w14:paraId="20C78246" w14:textId="77777777">
        <w:trPr>
          <w:jc w:val="center"/>
        </w:trPr>
        <w:tc>
          <w:tcPr>
            <w:tcW w:w="2305" w:type="dxa"/>
          </w:tcPr>
          <w:p w14:paraId="047BD25A" w14:textId="77777777" w:rsidR="00A87DDD" w:rsidRDefault="009C5F4C">
            <w:r>
              <w:rPr>
                <w:sz w:val="20"/>
              </w:rPr>
              <w:t>p95_wait_minutes</w:t>
            </w:r>
          </w:p>
        </w:tc>
        <w:tc>
          <w:tcPr>
            <w:tcW w:w="2305" w:type="dxa"/>
          </w:tcPr>
          <w:p w14:paraId="1D416A83" w14:textId="77777777" w:rsidR="00A87DDD" w:rsidRDefault="009C5F4C">
            <w:pPr>
              <w:jc w:val="center"/>
            </w:pPr>
            <w:r>
              <w:rPr>
                <w:sz w:val="20"/>
              </w:rPr>
              <w:t>90.9% / 275.6</w:t>
            </w:r>
          </w:p>
        </w:tc>
        <w:tc>
          <w:tcPr>
            <w:tcW w:w="2305" w:type="dxa"/>
          </w:tcPr>
          <w:p w14:paraId="719FF6AF" w14:textId="77777777" w:rsidR="00A87DDD" w:rsidRDefault="009C5F4C">
            <w:pPr>
              <w:jc w:val="center"/>
            </w:pPr>
            <w:r>
              <w:rPr>
                <w:sz w:val="20"/>
              </w:rPr>
              <w:t>92.2% / 292.7</w:t>
            </w:r>
          </w:p>
        </w:tc>
      </w:tr>
    </w:tbl>
    <w:p w14:paraId="20DD8415" w14:textId="77777777" w:rsidR="00A87DDD" w:rsidRDefault="00A87DDD"/>
    <w:p w14:paraId="6D20EC7F" w14:textId="77777777" w:rsidR="00A87DDD" w:rsidRDefault="009C5F4C">
      <w:pPr>
        <w:jc w:val="center"/>
      </w:pPr>
      <w:r>
        <w:rPr>
          <w:noProof/>
        </w:rPr>
        <w:drawing>
          <wp:inline distT="0" distB="0" distL="0" distR="0" wp14:anchorId="39BC9BEC" wp14:editId="13B68082">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231DC04C" w14:textId="77777777" w:rsidR="00A87DDD" w:rsidRDefault="009C5F4C">
      <w:pPr>
        <w:pStyle w:val="Caption"/>
        <w:jc w:val="center"/>
      </w:pPr>
      <w:r>
        <w:rPr>
          <w:i/>
          <w:color w:val="404040"/>
          <w:sz w:val="20"/>
        </w:rPr>
        <w:t>Fig. 6.1. Coverage/width frontier across all five UQ methods, 30-repeat means, per target.</w:t>
      </w:r>
    </w:p>
    <w:p w14:paraId="4766D656" w14:textId="77777777" w:rsidR="00A87DDD" w:rsidRDefault="009C5F4C">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4F3979F5" w14:textId="77777777" w:rsidR="00A87DDD" w:rsidRDefault="009C5F4C">
      <w:pPr>
        <w:ind w:firstLine="432"/>
        <w:jc w:val="both"/>
      </w:pPr>
      <w:r>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w:t>
      </w:r>
      <w:r>
        <w:lastRenderedPageBreak/>
        <w:t>fourth). CQR and Mondrian CP are, in effect, two different routes to correcting a pooled quantile's inefficiency - one by adapting interval 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6B08883D" w14:textId="77777777" w:rsidR="00A87DDD" w:rsidRDefault="009C5F4C">
      <w:pPr>
        <w:ind w:firstLine="432"/>
        <w:jc w:val="both"/>
      </w:pPr>
      <w:r>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7.2) identified as hardest to predict and most in need of an informative, honestly-sized interval.</w:t>
      </w:r>
    </w:p>
    <w:p w14:paraId="415F7D01" w14:textId="77777777" w:rsidR="00A87DDD" w:rsidRDefault="009C5F4C">
      <w:pPr>
        <w:pStyle w:val="Heading2"/>
      </w:pPr>
      <w:bookmarkStart w:id="77" w:name="_Toc237982125"/>
      <w:r>
        <w:rPr>
          <w:rFonts w:ascii="Times New Roman" w:hAnsi="Times New Roman"/>
          <w:color w:val="0A0A0A"/>
          <w:sz w:val="24"/>
        </w:rPr>
        <w:t>6.2 Conformal Risk Control: Bounding Operational Overflow Risk</w:t>
      </w:r>
      <w:bookmarkEnd w:id="77"/>
    </w:p>
    <w:p w14:paraId="074B581F" w14:textId="77777777" w:rsidR="00A87DDD" w:rsidRDefault="009C5F4C">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w:t>
      </w:r>
      <w:r>
        <w:t xml:space="preserve"> offer.</w:t>
      </w:r>
    </w:p>
    <w:p w14:paraId="70805F0C" w14:textId="77777777" w:rsidR="00A87DDD" w:rsidRDefault="009C5F4C">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1024"/>
        <w:gridCol w:w="1122"/>
        <w:gridCol w:w="1063"/>
        <w:gridCol w:w="937"/>
        <w:gridCol w:w="1063"/>
      </w:tblGrid>
      <w:tr w:rsidR="00A87DDD" w14:paraId="19F96722" w14:textId="77777777">
        <w:trPr>
          <w:jc w:val="center"/>
        </w:trPr>
        <w:tc>
          <w:tcPr>
            <w:tcW w:w="1153" w:type="dxa"/>
            <w:shd w:val="clear" w:color="auto" w:fill="1E3A5F"/>
          </w:tcPr>
          <w:p w14:paraId="07CB3BA2" w14:textId="77777777" w:rsidR="00A87DDD" w:rsidRDefault="009C5F4C">
            <w:pPr>
              <w:jc w:val="center"/>
            </w:pPr>
            <w:r>
              <w:rPr>
                <w:b/>
                <w:color w:val="FFFFFF"/>
                <w:sz w:val="20"/>
              </w:rPr>
              <w:lastRenderedPageBreak/>
              <w:t>Target</w:t>
            </w:r>
          </w:p>
        </w:tc>
        <w:tc>
          <w:tcPr>
            <w:tcW w:w="1153" w:type="dxa"/>
            <w:shd w:val="clear" w:color="auto" w:fill="1E3A5F"/>
          </w:tcPr>
          <w:p w14:paraId="1ABB7B76" w14:textId="77777777" w:rsidR="00A87DDD" w:rsidRDefault="009C5F4C">
            <w:pPr>
              <w:jc w:val="center"/>
            </w:pPr>
            <w:r>
              <w:rPr>
                <w:b/>
                <w:color w:val="FFFFFF"/>
                <w:sz w:val="20"/>
              </w:rPr>
              <w:t>0/1-loss lambda</w:t>
            </w:r>
          </w:p>
        </w:tc>
        <w:tc>
          <w:tcPr>
            <w:tcW w:w="1153" w:type="dxa"/>
            <w:shd w:val="clear" w:color="auto" w:fill="1E3A5F"/>
          </w:tcPr>
          <w:p w14:paraId="257C2DE4" w14:textId="77777777" w:rsidR="00A87DDD" w:rsidRDefault="009C5F4C">
            <w:pPr>
              <w:jc w:val="center"/>
            </w:pPr>
            <w:r>
              <w:rPr>
                <w:b/>
                <w:color w:val="FFFFFF"/>
                <w:sz w:val="20"/>
              </w:rPr>
              <w:t>Standard-CP upper half-width</w:t>
            </w:r>
          </w:p>
        </w:tc>
        <w:tc>
          <w:tcPr>
            <w:tcW w:w="1153" w:type="dxa"/>
            <w:shd w:val="clear" w:color="auto" w:fill="1E3A5F"/>
          </w:tcPr>
          <w:p w14:paraId="27F95D5F" w14:textId="77777777" w:rsidR="00A87DDD" w:rsidRDefault="009C5F4C">
            <w:pPr>
              <w:jc w:val="center"/>
            </w:pPr>
            <w:r>
              <w:rPr>
                <w:b/>
                <w:color w:val="FFFFFF"/>
                <w:sz w:val="20"/>
              </w:rPr>
              <w:t>Severity lambda (W_max units)</w:t>
            </w:r>
          </w:p>
        </w:tc>
        <w:tc>
          <w:tcPr>
            <w:tcW w:w="1153" w:type="dxa"/>
            <w:shd w:val="clear" w:color="auto" w:fill="1E3A5F"/>
          </w:tcPr>
          <w:p w14:paraId="247FBB50" w14:textId="77777777" w:rsidR="00A87DDD" w:rsidRDefault="009C5F4C">
            <w:pPr>
              <w:jc w:val="center"/>
            </w:pPr>
            <w:r>
              <w:rPr>
                <w:b/>
                <w:color w:val="FFFFFF"/>
                <w:sz w:val="20"/>
              </w:rPr>
              <w:t>Test risk, 0/1-loss</w:t>
            </w:r>
          </w:p>
        </w:tc>
        <w:tc>
          <w:tcPr>
            <w:tcW w:w="1153" w:type="dxa"/>
            <w:shd w:val="clear" w:color="auto" w:fill="1E3A5F"/>
          </w:tcPr>
          <w:p w14:paraId="5341AF92" w14:textId="77777777" w:rsidR="00A87DDD" w:rsidRDefault="009C5F4C">
            <w:pPr>
              <w:jc w:val="center"/>
            </w:pPr>
            <w:r>
              <w:rPr>
                <w:b/>
                <w:color w:val="FFFFFF"/>
                <w:sz w:val="20"/>
              </w:rPr>
              <w:t>Test risk, severity-loss</w:t>
            </w:r>
          </w:p>
        </w:tc>
      </w:tr>
      <w:tr w:rsidR="00A87DDD" w14:paraId="36DAF327" w14:textId="77777777">
        <w:trPr>
          <w:jc w:val="center"/>
        </w:trPr>
        <w:tc>
          <w:tcPr>
            <w:tcW w:w="1153" w:type="dxa"/>
          </w:tcPr>
          <w:p w14:paraId="0FF636D5" w14:textId="77777777" w:rsidR="00A87DDD" w:rsidRDefault="009C5F4C">
            <w:r>
              <w:rPr>
                <w:sz w:val="20"/>
              </w:rPr>
              <w:t>n_patients</w:t>
            </w:r>
          </w:p>
        </w:tc>
        <w:tc>
          <w:tcPr>
            <w:tcW w:w="1153" w:type="dxa"/>
          </w:tcPr>
          <w:p w14:paraId="73A234AF" w14:textId="77777777" w:rsidR="00A87DDD" w:rsidRDefault="009C5F4C">
            <w:pPr>
              <w:jc w:val="center"/>
            </w:pPr>
            <w:r>
              <w:rPr>
                <w:sz w:val="20"/>
              </w:rPr>
              <w:t>20.04</w:t>
            </w:r>
          </w:p>
        </w:tc>
        <w:tc>
          <w:tcPr>
            <w:tcW w:w="1153" w:type="dxa"/>
          </w:tcPr>
          <w:p w14:paraId="30CC1D54" w14:textId="77777777" w:rsidR="00A87DDD" w:rsidRDefault="009C5F4C">
            <w:pPr>
              <w:jc w:val="center"/>
            </w:pPr>
            <w:r>
              <w:rPr>
                <w:sz w:val="20"/>
              </w:rPr>
              <w:t>21.81</w:t>
            </w:r>
          </w:p>
        </w:tc>
        <w:tc>
          <w:tcPr>
            <w:tcW w:w="1153" w:type="dxa"/>
          </w:tcPr>
          <w:p w14:paraId="218DEDD1" w14:textId="77777777" w:rsidR="00A87DDD" w:rsidRDefault="009C5F4C">
            <w:pPr>
              <w:jc w:val="center"/>
            </w:pPr>
            <w:r>
              <w:rPr>
                <w:sz w:val="20"/>
              </w:rPr>
              <w:t>4.69</w:t>
            </w:r>
          </w:p>
        </w:tc>
        <w:tc>
          <w:tcPr>
            <w:tcW w:w="1153" w:type="dxa"/>
          </w:tcPr>
          <w:p w14:paraId="5CE93DA5" w14:textId="77777777" w:rsidR="00A87DDD" w:rsidRDefault="009C5F4C">
            <w:pPr>
              <w:jc w:val="center"/>
            </w:pPr>
            <w:r>
              <w:rPr>
                <w:sz w:val="20"/>
              </w:rPr>
              <w:t>0.055</w:t>
            </w:r>
          </w:p>
        </w:tc>
        <w:tc>
          <w:tcPr>
            <w:tcW w:w="1153" w:type="dxa"/>
          </w:tcPr>
          <w:p w14:paraId="7AEED128" w14:textId="77777777" w:rsidR="00A87DDD" w:rsidRDefault="009C5F4C">
            <w:pPr>
              <w:jc w:val="center"/>
            </w:pPr>
            <w:r>
              <w:rPr>
                <w:sz w:val="20"/>
              </w:rPr>
              <w:t>0.066</w:t>
            </w:r>
          </w:p>
        </w:tc>
      </w:tr>
      <w:tr w:rsidR="00A87DDD" w14:paraId="5FDDE7AC" w14:textId="77777777">
        <w:trPr>
          <w:jc w:val="center"/>
        </w:trPr>
        <w:tc>
          <w:tcPr>
            <w:tcW w:w="1153" w:type="dxa"/>
          </w:tcPr>
          <w:p w14:paraId="08AEF052" w14:textId="77777777" w:rsidR="00A87DDD" w:rsidRDefault="009C5F4C">
            <w:r>
              <w:rPr>
                <w:sz w:val="20"/>
              </w:rPr>
              <w:t>mean_wait_minutes</w:t>
            </w:r>
          </w:p>
        </w:tc>
        <w:tc>
          <w:tcPr>
            <w:tcW w:w="1153" w:type="dxa"/>
          </w:tcPr>
          <w:p w14:paraId="3A462267" w14:textId="77777777" w:rsidR="00A87DDD" w:rsidRDefault="009C5F4C">
            <w:pPr>
              <w:jc w:val="center"/>
            </w:pPr>
            <w:r>
              <w:rPr>
                <w:sz w:val="20"/>
              </w:rPr>
              <w:t>22.28</w:t>
            </w:r>
          </w:p>
        </w:tc>
        <w:tc>
          <w:tcPr>
            <w:tcW w:w="1153" w:type="dxa"/>
          </w:tcPr>
          <w:p w14:paraId="2FA28E21" w14:textId="77777777" w:rsidR="00A87DDD" w:rsidRDefault="009C5F4C">
            <w:pPr>
              <w:jc w:val="center"/>
            </w:pPr>
            <w:r>
              <w:rPr>
                <w:sz w:val="20"/>
              </w:rPr>
              <w:t>23.58</w:t>
            </w:r>
          </w:p>
        </w:tc>
        <w:tc>
          <w:tcPr>
            <w:tcW w:w="1153" w:type="dxa"/>
          </w:tcPr>
          <w:p w14:paraId="0A33511F" w14:textId="77777777" w:rsidR="00A87DDD" w:rsidRDefault="009C5F4C">
            <w:pPr>
              <w:jc w:val="center"/>
            </w:pPr>
            <w:r>
              <w:rPr>
                <w:sz w:val="20"/>
              </w:rPr>
              <w:t>5.27</w:t>
            </w:r>
          </w:p>
        </w:tc>
        <w:tc>
          <w:tcPr>
            <w:tcW w:w="1153" w:type="dxa"/>
          </w:tcPr>
          <w:p w14:paraId="6DBBD086" w14:textId="77777777" w:rsidR="00A87DDD" w:rsidRDefault="009C5F4C">
            <w:pPr>
              <w:jc w:val="center"/>
            </w:pPr>
            <w:r>
              <w:rPr>
                <w:sz w:val="20"/>
              </w:rPr>
              <w:t>0.065</w:t>
            </w:r>
          </w:p>
        </w:tc>
        <w:tc>
          <w:tcPr>
            <w:tcW w:w="1153" w:type="dxa"/>
          </w:tcPr>
          <w:p w14:paraId="593BA2B5" w14:textId="77777777" w:rsidR="00A87DDD" w:rsidRDefault="009C5F4C">
            <w:pPr>
              <w:jc w:val="center"/>
            </w:pPr>
            <w:r>
              <w:rPr>
                <w:sz w:val="20"/>
              </w:rPr>
              <w:t>0.058</w:t>
            </w:r>
          </w:p>
        </w:tc>
      </w:tr>
      <w:tr w:rsidR="00A87DDD" w14:paraId="521DE228" w14:textId="77777777">
        <w:trPr>
          <w:jc w:val="center"/>
        </w:trPr>
        <w:tc>
          <w:tcPr>
            <w:tcW w:w="1153" w:type="dxa"/>
          </w:tcPr>
          <w:p w14:paraId="5F0D9D3B" w14:textId="77777777" w:rsidR="00A87DDD" w:rsidRDefault="009C5F4C">
            <w:r>
              <w:rPr>
                <w:sz w:val="20"/>
              </w:rPr>
              <w:t>mean_total_minutes</w:t>
            </w:r>
          </w:p>
        </w:tc>
        <w:tc>
          <w:tcPr>
            <w:tcW w:w="1153" w:type="dxa"/>
          </w:tcPr>
          <w:p w14:paraId="2855C1EB" w14:textId="77777777" w:rsidR="00A87DDD" w:rsidRDefault="009C5F4C">
            <w:pPr>
              <w:jc w:val="center"/>
            </w:pPr>
            <w:r>
              <w:rPr>
                <w:sz w:val="20"/>
              </w:rPr>
              <w:t>22.15</w:t>
            </w:r>
          </w:p>
        </w:tc>
        <w:tc>
          <w:tcPr>
            <w:tcW w:w="1153" w:type="dxa"/>
          </w:tcPr>
          <w:p w14:paraId="7CFD13E8" w14:textId="77777777" w:rsidR="00A87DDD" w:rsidRDefault="009C5F4C">
            <w:pPr>
              <w:jc w:val="center"/>
            </w:pPr>
            <w:r>
              <w:rPr>
                <w:sz w:val="20"/>
              </w:rPr>
              <w:t>23.19</w:t>
            </w:r>
          </w:p>
        </w:tc>
        <w:tc>
          <w:tcPr>
            <w:tcW w:w="1153" w:type="dxa"/>
          </w:tcPr>
          <w:p w14:paraId="13F1ACAF" w14:textId="77777777" w:rsidR="00A87DDD" w:rsidRDefault="009C5F4C">
            <w:pPr>
              <w:jc w:val="center"/>
            </w:pPr>
            <w:r>
              <w:rPr>
                <w:sz w:val="20"/>
              </w:rPr>
              <w:t>5.54</w:t>
            </w:r>
          </w:p>
        </w:tc>
        <w:tc>
          <w:tcPr>
            <w:tcW w:w="1153" w:type="dxa"/>
          </w:tcPr>
          <w:p w14:paraId="397A83BA" w14:textId="77777777" w:rsidR="00A87DDD" w:rsidRDefault="009C5F4C">
            <w:pPr>
              <w:jc w:val="center"/>
            </w:pPr>
            <w:r>
              <w:rPr>
                <w:sz w:val="20"/>
              </w:rPr>
              <w:t>0.057</w:t>
            </w:r>
          </w:p>
        </w:tc>
        <w:tc>
          <w:tcPr>
            <w:tcW w:w="1153" w:type="dxa"/>
          </w:tcPr>
          <w:p w14:paraId="2C1C3B5B" w14:textId="77777777" w:rsidR="00A87DDD" w:rsidRDefault="009C5F4C">
            <w:pPr>
              <w:jc w:val="center"/>
            </w:pPr>
            <w:r>
              <w:rPr>
                <w:sz w:val="20"/>
              </w:rPr>
              <w:t>0.059</w:t>
            </w:r>
          </w:p>
        </w:tc>
      </w:tr>
      <w:tr w:rsidR="00A87DDD" w14:paraId="7D3AB144" w14:textId="77777777">
        <w:trPr>
          <w:jc w:val="center"/>
        </w:trPr>
        <w:tc>
          <w:tcPr>
            <w:tcW w:w="1153" w:type="dxa"/>
          </w:tcPr>
          <w:p w14:paraId="5F79F90A" w14:textId="77777777" w:rsidR="00A87DDD" w:rsidRDefault="009C5F4C">
            <w:r>
              <w:rPr>
                <w:sz w:val="20"/>
              </w:rPr>
              <w:t>p95_wait_minutes</w:t>
            </w:r>
          </w:p>
        </w:tc>
        <w:tc>
          <w:tcPr>
            <w:tcW w:w="1153" w:type="dxa"/>
          </w:tcPr>
          <w:p w14:paraId="6553CCAC" w14:textId="77777777" w:rsidR="00A87DDD" w:rsidRDefault="009C5F4C">
            <w:pPr>
              <w:jc w:val="center"/>
            </w:pPr>
            <w:r>
              <w:rPr>
                <w:sz w:val="20"/>
              </w:rPr>
              <w:t>175.98</w:t>
            </w:r>
          </w:p>
        </w:tc>
        <w:tc>
          <w:tcPr>
            <w:tcW w:w="1153" w:type="dxa"/>
          </w:tcPr>
          <w:p w14:paraId="5ADFCCBB" w14:textId="77777777" w:rsidR="00A87DDD" w:rsidRDefault="009C5F4C">
            <w:pPr>
              <w:jc w:val="center"/>
            </w:pPr>
            <w:r>
              <w:rPr>
                <w:sz w:val="20"/>
              </w:rPr>
              <w:t>181.43</w:t>
            </w:r>
          </w:p>
        </w:tc>
        <w:tc>
          <w:tcPr>
            <w:tcW w:w="1153" w:type="dxa"/>
          </w:tcPr>
          <w:p w14:paraId="56BE1180" w14:textId="77777777" w:rsidR="00A87DDD" w:rsidRDefault="009C5F4C">
            <w:pPr>
              <w:jc w:val="center"/>
            </w:pPr>
            <w:r>
              <w:rPr>
                <w:sz w:val="20"/>
              </w:rPr>
              <w:t>45.19</w:t>
            </w:r>
          </w:p>
        </w:tc>
        <w:tc>
          <w:tcPr>
            <w:tcW w:w="1153" w:type="dxa"/>
          </w:tcPr>
          <w:p w14:paraId="54B24719" w14:textId="77777777" w:rsidR="00A87DDD" w:rsidRDefault="009C5F4C">
            <w:pPr>
              <w:jc w:val="center"/>
            </w:pPr>
            <w:r>
              <w:rPr>
                <w:sz w:val="20"/>
              </w:rPr>
              <w:t>0.059</w:t>
            </w:r>
          </w:p>
        </w:tc>
        <w:tc>
          <w:tcPr>
            <w:tcW w:w="1153" w:type="dxa"/>
          </w:tcPr>
          <w:p w14:paraId="565E5DA0" w14:textId="77777777" w:rsidR="00A87DDD" w:rsidRDefault="009C5F4C">
            <w:pPr>
              <w:jc w:val="center"/>
            </w:pPr>
            <w:r>
              <w:rPr>
                <w:sz w:val="20"/>
              </w:rPr>
              <w:t>0.057</w:t>
            </w:r>
          </w:p>
        </w:tc>
      </w:tr>
    </w:tbl>
    <w:p w14:paraId="4FAF7E5B" w14:textId="77777777" w:rsidR="00A87DDD" w:rsidRDefault="00A87DDD"/>
    <w:p w14:paraId="1A8F3E41" w14:textId="77777777" w:rsidR="00A87DDD" w:rsidRDefault="009C5F4C">
      <w:pPr>
        <w:jc w:val="center"/>
      </w:pPr>
      <w:r>
        <w:rPr>
          <w:noProof/>
        </w:rPr>
        <w:drawing>
          <wp:inline distT="0" distB="0" distL="0" distR="0" wp14:anchorId="5B6CB18C" wp14:editId="73E43C25">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04540B40" w14:textId="77777777" w:rsidR="00A87DDD" w:rsidRDefault="009C5F4C">
      <w:pPr>
        <w:pStyle w:val="Caption"/>
        <w:jc w:val="center"/>
      </w:pPr>
      <w:r>
        <w:rPr>
          <w:i/>
          <w:color w:val="404040"/>
          <w:sz w:val="20"/>
        </w:rPr>
        <w:t>Fig. 6.2. Conformal risk control's held-out test risk, both loss functions, against the alpha = 0.10 target.</w:t>
      </w:r>
    </w:p>
    <w:p w14:paraId="27403C3E" w14:textId="77777777" w:rsidR="00A87DDD" w:rsidRDefault="009C5F4C">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 xml:space="preserve">cent tail) against a two-sided interval's half-width (which excludes a combined 10 percent split across both tails), not evidence that CRC's Hoeffding-based </w:t>
      </w:r>
      <w:r>
        <w:lastRenderedPageBreak/>
        <w:t>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6653CD85" w14:textId="77777777" w:rsidR="00A87DDD" w:rsidRDefault="009C5F4C">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property standard CP's binary guarantee structurally cannot offer, and it is the reason CRC is presented here as a genuine extension rather than a redundant re-derivation of what Chapter 7 already established.</w:t>
      </w:r>
    </w:p>
    <w:p w14:paraId="38004D98" w14:textId="77777777" w:rsidR="00A87DDD" w:rsidRDefault="009C5F4C">
      <w:pPr>
        <w:pStyle w:val="Heading2"/>
      </w:pPr>
      <w:bookmarkStart w:id="78" w:name="_Toc237982126"/>
      <w:r>
        <w:rPr>
          <w:rFonts w:ascii="Times New Roman" w:hAnsi="Times New Roman"/>
          <w:color w:val="0A0A0A"/>
          <w:sz w:val="24"/>
        </w:rPr>
        <w:t>6.3 Adaptive Conformal Inference: Calibration Without Exchangeability</w:t>
      </w:r>
      <w:bookmarkEnd w:id="78"/>
    </w:p>
    <w:p w14:paraId="7EAD97BB" w14:textId="77777777" w:rsidR="00A87DDD" w:rsidRDefault="009C5F4C">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64A2E721" w14:textId="77777777" w:rsidR="00A87DDD" w:rsidRDefault="009C5F4C">
      <w:pPr>
        <w:tabs>
          <w:tab w:val="center" w:pos="4181"/>
          <w:tab w:val="right" w:pos="8362"/>
        </w:tabs>
        <w:spacing w:before="120" w:after="40"/>
      </w:pPr>
      <w:r>
        <w:rPr>
          <w:i/>
          <w:sz w:val="24"/>
        </w:rPr>
        <w:tab/>
        <w:t>alpha_(t+1) = alpha_t + gamma . (alpha - err_t),   err_t = 1{ y_t not in C_t }</w:t>
      </w:r>
      <w:r>
        <w:tab/>
        <w:t>(6.1)</w:t>
      </w:r>
    </w:p>
    <w:p w14:paraId="5889C31D" w14:textId="77777777" w:rsidR="00A87DDD" w:rsidRDefault="009C5F4C">
      <w:pPr>
        <w:jc w:val="center"/>
      </w:pPr>
      <w:r>
        <w:rPr>
          <w:i/>
          <w:color w:val="404040"/>
          <w:sz w:val="19"/>
        </w:rPr>
        <w:t>gamma a fixed step size (0.05 here); the calibration set's own score distribution stays fixed throughout - only the level at which it is queried adapts.</w:t>
      </w:r>
    </w:p>
    <w:p w14:paraId="380F1F7B" w14:textId="77777777" w:rsidR="00A87DDD" w:rsidRDefault="009C5F4C">
      <w:pPr>
        <w:ind w:firstLine="432"/>
        <w:jc w:val="both"/>
      </w:pPr>
      <w:r>
        <w:t xml:space="preserve">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w:t>
      </w:r>
      <w:r>
        <w:lastRenderedPageBreak/>
        <w:t>batches, so that ACI's own step-by-step update rule has an actual "time" axis to adapt along.</w:t>
      </w:r>
    </w:p>
    <w:p w14:paraId="37377366" w14:textId="77777777" w:rsidR="00A87DDD" w:rsidRDefault="009C5F4C">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306"/>
        <w:gridCol w:w="1307"/>
        <w:gridCol w:w="1298"/>
        <w:gridCol w:w="1298"/>
      </w:tblGrid>
      <w:tr w:rsidR="00A87DDD" w14:paraId="2623B68B" w14:textId="77777777">
        <w:trPr>
          <w:jc w:val="center"/>
        </w:trPr>
        <w:tc>
          <w:tcPr>
            <w:tcW w:w="1383" w:type="dxa"/>
            <w:shd w:val="clear" w:color="auto" w:fill="1E3A5F"/>
          </w:tcPr>
          <w:p w14:paraId="6552CEFE" w14:textId="77777777" w:rsidR="00A87DDD" w:rsidRDefault="009C5F4C">
            <w:pPr>
              <w:jc w:val="center"/>
            </w:pPr>
            <w:r>
              <w:rPr>
                <w:b/>
                <w:color w:val="FFFFFF"/>
                <w:sz w:val="20"/>
              </w:rPr>
              <w:t>Target</w:t>
            </w:r>
          </w:p>
        </w:tc>
        <w:tc>
          <w:tcPr>
            <w:tcW w:w="1383" w:type="dxa"/>
            <w:shd w:val="clear" w:color="auto" w:fill="1E3A5F"/>
          </w:tcPr>
          <w:p w14:paraId="34DBD64B" w14:textId="77777777" w:rsidR="00A87DDD" w:rsidRDefault="009C5F4C">
            <w:pPr>
              <w:jc w:val="center"/>
            </w:pPr>
            <w:r>
              <w:rPr>
                <w:b/>
                <w:color w:val="FFFFFF"/>
                <w:sz w:val="20"/>
              </w:rPr>
              <w:t>Static CP, overall</w:t>
            </w:r>
          </w:p>
        </w:tc>
        <w:tc>
          <w:tcPr>
            <w:tcW w:w="1383" w:type="dxa"/>
            <w:shd w:val="clear" w:color="auto" w:fill="1E3A5F"/>
          </w:tcPr>
          <w:p w14:paraId="70B8C3ED" w14:textId="77777777" w:rsidR="00A87DDD" w:rsidRDefault="009C5F4C">
            <w:pPr>
              <w:jc w:val="center"/>
            </w:pPr>
            <w:r>
              <w:rPr>
                <w:b/>
                <w:color w:val="FFFFFF"/>
                <w:sz w:val="20"/>
              </w:rPr>
              <w:t>ACI, overall</w:t>
            </w:r>
          </w:p>
        </w:tc>
        <w:tc>
          <w:tcPr>
            <w:tcW w:w="1383" w:type="dxa"/>
            <w:shd w:val="clear" w:color="auto" w:fill="1E3A5F"/>
          </w:tcPr>
          <w:p w14:paraId="7B413C47" w14:textId="77777777" w:rsidR="00A87DDD" w:rsidRDefault="009C5F4C">
            <w:pPr>
              <w:jc w:val="center"/>
            </w:pPr>
            <w:r>
              <w:rPr>
                <w:b/>
                <w:color w:val="FFFFFF"/>
                <w:sz w:val="20"/>
              </w:rPr>
              <w:t>Static CP, out-of-range only</w:t>
            </w:r>
          </w:p>
        </w:tc>
        <w:tc>
          <w:tcPr>
            <w:tcW w:w="1383" w:type="dxa"/>
            <w:shd w:val="clear" w:color="auto" w:fill="1E3A5F"/>
          </w:tcPr>
          <w:p w14:paraId="10B26043" w14:textId="77777777" w:rsidR="00A87DDD" w:rsidRDefault="009C5F4C">
            <w:pPr>
              <w:jc w:val="center"/>
            </w:pPr>
            <w:r>
              <w:rPr>
                <w:b/>
                <w:color w:val="FFFFFF"/>
                <w:sz w:val="20"/>
              </w:rPr>
              <w:t>ACI, out-of-range only</w:t>
            </w:r>
          </w:p>
        </w:tc>
      </w:tr>
      <w:tr w:rsidR="00A87DDD" w14:paraId="07DBF4A1" w14:textId="77777777">
        <w:trPr>
          <w:jc w:val="center"/>
        </w:trPr>
        <w:tc>
          <w:tcPr>
            <w:tcW w:w="1383" w:type="dxa"/>
          </w:tcPr>
          <w:p w14:paraId="431EC1EC" w14:textId="77777777" w:rsidR="00A87DDD" w:rsidRDefault="009C5F4C">
            <w:r>
              <w:rPr>
                <w:sz w:val="20"/>
              </w:rPr>
              <w:t>n_patients</w:t>
            </w:r>
          </w:p>
        </w:tc>
        <w:tc>
          <w:tcPr>
            <w:tcW w:w="1383" w:type="dxa"/>
          </w:tcPr>
          <w:p w14:paraId="0E0242E5" w14:textId="77777777" w:rsidR="00A87DDD" w:rsidRDefault="009C5F4C">
            <w:pPr>
              <w:jc w:val="center"/>
            </w:pPr>
            <w:r>
              <w:rPr>
                <w:sz w:val="20"/>
              </w:rPr>
              <w:t>70.6%</w:t>
            </w:r>
          </w:p>
        </w:tc>
        <w:tc>
          <w:tcPr>
            <w:tcW w:w="1383" w:type="dxa"/>
          </w:tcPr>
          <w:p w14:paraId="07CCFB99" w14:textId="77777777" w:rsidR="00A87DDD" w:rsidRDefault="009C5F4C">
            <w:pPr>
              <w:jc w:val="center"/>
            </w:pPr>
            <w:r>
              <w:rPr>
                <w:sz w:val="20"/>
              </w:rPr>
              <w:t>86.5%</w:t>
            </w:r>
          </w:p>
        </w:tc>
        <w:tc>
          <w:tcPr>
            <w:tcW w:w="1383" w:type="dxa"/>
          </w:tcPr>
          <w:p w14:paraId="5DDCDD18" w14:textId="77777777" w:rsidR="00A87DDD" w:rsidRDefault="009C5F4C">
            <w:pPr>
              <w:jc w:val="center"/>
            </w:pPr>
            <w:r>
              <w:rPr>
                <w:sz w:val="20"/>
              </w:rPr>
              <w:t>58.0%</w:t>
            </w:r>
          </w:p>
        </w:tc>
        <w:tc>
          <w:tcPr>
            <w:tcW w:w="1383" w:type="dxa"/>
          </w:tcPr>
          <w:p w14:paraId="7D1ACA9D" w14:textId="77777777" w:rsidR="00A87DDD" w:rsidRDefault="009C5F4C">
            <w:pPr>
              <w:jc w:val="center"/>
            </w:pPr>
            <w:r>
              <w:rPr>
                <w:sz w:val="20"/>
              </w:rPr>
              <w:t>84.0%</w:t>
            </w:r>
          </w:p>
        </w:tc>
      </w:tr>
      <w:tr w:rsidR="00A87DDD" w14:paraId="4337B9A9" w14:textId="77777777">
        <w:trPr>
          <w:jc w:val="center"/>
        </w:trPr>
        <w:tc>
          <w:tcPr>
            <w:tcW w:w="1383" w:type="dxa"/>
          </w:tcPr>
          <w:p w14:paraId="1C448740" w14:textId="77777777" w:rsidR="00A87DDD" w:rsidRDefault="009C5F4C">
            <w:r>
              <w:rPr>
                <w:sz w:val="20"/>
              </w:rPr>
              <w:t>mean_wait_minutes</w:t>
            </w:r>
          </w:p>
        </w:tc>
        <w:tc>
          <w:tcPr>
            <w:tcW w:w="1383" w:type="dxa"/>
          </w:tcPr>
          <w:p w14:paraId="0C057606" w14:textId="77777777" w:rsidR="00A87DDD" w:rsidRDefault="009C5F4C">
            <w:pPr>
              <w:jc w:val="center"/>
            </w:pPr>
            <w:r>
              <w:rPr>
                <w:sz w:val="20"/>
              </w:rPr>
              <w:t>55.8%</w:t>
            </w:r>
          </w:p>
        </w:tc>
        <w:tc>
          <w:tcPr>
            <w:tcW w:w="1383" w:type="dxa"/>
          </w:tcPr>
          <w:p w14:paraId="488D7A81" w14:textId="77777777" w:rsidR="00A87DDD" w:rsidRDefault="009C5F4C">
            <w:pPr>
              <w:jc w:val="center"/>
            </w:pPr>
            <w:r>
              <w:rPr>
                <w:sz w:val="20"/>
              </w:rPr>
              <w:t>81.0%</w:t>
            </w:r>
          </w:p>
        </w:tc>
        <w:tc>
          <w:tcPr>
            <w:tcW w:w="1383" w:type="dxa"/>
          </w:tcPr>
          <w:p w14:paraId="76A174C9" w14:textId="77777777" w:rsidR="00A87DDD" w:rsidRDefault="009C5F4C">
            <w:pPr>
              <w:jc w:val="center"/>
            </w:pPr>
            <w:r>
              <w:rPr>
                <w:sz w:val="20"/>
              </w:rPr>
              <w:t>36.7%</w:t>
            </w:r>
          </w:p>
        </w:tc>
        <w:tc>
          <w:tcPr>
            <w:tcW w:w="1383" w:type="dxa"/>
          </w:tcPr>
          <w:p w14:paraId="2B0A3FA0" w14:textId="77777777" w:rsidR="00A87DDD" w:rsidRDefault="009C5F4C">
            <w:pPr>
              <w:jc w:val="center"/>
            </w:pPr>
            <w:r>
              <w:rPr>
                <w:sz w:val="20"/>
              </w:rPr>
              <w:t>76.0%</w:t>
            </w:r>
          </w:p>
        </w:tc>
      </w:tr>
      <w:tr w:rsidR="00A87DDD" w14:paraId="322A9BEE" w14:textId="77777777">
        <w:trPr>
          <w:jc w:val="center"/>
        </w:trPr>
        <w:tc>
          <w:tcPr>
            <w:tcW w:w="1383" w:type="dxa"/>
          </w:tcPr>
          <w:p w14:paraId="4BDA6EBF" w14:textId="77777777" w:rsidR="00A87DDD" w:rsidRDefault="009C5F4C">
            <w:r>
              <w:rPr>
                <w:sz w:val="20"/>
              </w:rPr>
              <w:t>mean_total_minutes</w:t>
            </w:r>
          </w:p>
        </w:tc>
        <w:tc>
          <w:tcPr>
            <w:tcW w:w="1383" w:type="dxa"/>
          </w:tcPr>
          <w:p w14:paraId="15D773E0" w14:textId="77777777" w:rsidR="00A87DDD" w:rsidRDefault="009C5F4C">
            <w:pPr>
              <w:jc w:val="center"/>
            </w:pPr>
            <w:r>
              <w:rPr>
                <w:sz w:val="20"/>
              </w:rPr>
              <w:t>57.5%</w:t>
            </w:r>
          </w:p>
        </w:tc>
        <w:tc>
          <w:tcPr>
            <w:tcW w:w="1383" w:type="dxa"/>
          </w:tcPr>
          <w:p w14:paraId="05850DBA" w14:textId="77777777" w:rsidR="00A87DDD" w:rsidRDefault="009C5F4C">
            <w:pPr>
              <w:jc w:val="center"/>
            </w:pPr>
            <w:r>
              <w:rPr>
                <w:sz w:val="20"/>
              </w:rPr>
              <w:t>87.1%</w:t>
            </w:r>
          </w:p>
        </w:tc>
        <w:tc>
          <w:tcPr>
            <w:tcW w:w="1383" w:type="dxa"/>
          </w:tcPr>
          <w:p w14:paraId="5C6C58A2" w14:textId="77777777" w:rsidR="00A87DDD" w:rsidRDefault="009C5F4C">
            <w:pPr>
              <w:jc w:val="center"/>
            </w:pPr>
            <w:r>
              <w:rPr>
                <w:sz w:val="20"/>
              </w:rPr>
              <w:t>37.7%</w:t>
            </w:r>
          </w:p>
        </w:tc>
        <w:tc>
          <w:tcPr>
            <w:tcW w:w="1383" w:type="dxa"/>
          </w:tcPr>
          <w:p w14:paraId="4391244E" w14:textId="77777777" w:rsidR="00A87DDD" w:rsidRDefault="009C5F4C">
            <w:pPr>
              <w:jc w:val="center"/>
            </w:pPr>
            <w:r>
              <w:rPr>
                <w:sz w:val="20"/>
              </w:rPr>
              <w:t>85.7%</w:t>
            </w:r>
          </w:p>
        </w:tc>
      </w:tr>
      <w:tr w:rsidR="00A87DDD" w14:paraId="4F738601" w14:textId="77777777">
        <w:trPr>
          <w:jc w:val="center"/>
        </w:trPr>
        <w:tc>
          <w:tcPr>
            <w:tcW w:w="1383" w:type="dxa"/>
          </w:tcPr>
          <w:p w14:paraId="27ACB9E7" w14:textId="77777777" w:rsidR="00A87DDD" w:rsidRDefault="009C5F4C">
            <w:r>
              <w:rPr>
                <w:sz w:val="20"/>
              </w:rPr>
              <w:t>p95_wait_minutes</w:t>
            </w:r>
          </w:p>
        </w:tc>
        <w:tc>
          <w:tcPr>
            <w:tcW w:w="1383" w:type="dxa"/>
          </w:tcPr>
          <w:p w14:paraId="28648E7D" w14:textId="77777777" w:rsidR="00A87DDD" w:rsidRDefault="009C5F4C">
            <w:pPr>
              <w:jc w:val="center"/>
            </w:pPr>
            <w:r>
              <w:rPr>
                <w:sz w:val="20"/>
              </w:rPr>
              <w:t>69.4%</w:t>
            </w:r>
          </w:p>
        </w:tc>
        <w:tc>
          <w:tcPr>
            <w:tcW w:w="1383" w:type="dxa"/>
          </w:tcPr>
          <w:p w14:paraId="34BB1466" w14:textId="77777777" w:rsidR="00A87DDD" w:rsidRDefault="009C5F4C">
            <w:pPr>
              <w:jc w:val="center"/>
            </w:pPr>
            <w:r>
              <w:rPr>
                <w:sz w:val="20"/>
              </w:rPr>
              <w:t>89.2%</w:t>
            </w:r>
          </w:p>
        </w:tc>
        <w:tc>
          <w:tcPr>
            <w:tcW w:w="1383" w:type="dxa"/>
          </w:tcPr>
          <w:p w14:paraId="080A4F5F" w14:textId="77777777" w:rsidR="00A87DDD" w:rsidRDefault="009C5F4C">
            <w:pPr>
              <w:jc w:val="center"/>
            </w:pPr>
            <w:r>
              <w:rPr>
                <w:sz w:val="20"/>
              </w:rPr>
              <w:t>58.0%</w:t>
            </w:r>
          </w:p>
        </w:tc>
        <w:tc>
          <w:tcPr>
            <w:tcW w:w="1383" w:type="dxa"/>
          </w:tcPr>
          <w:p w14:paraId="0E93997A" w14:textId="77777777" w:rsidR="00A87DDD" w:rsidRDefault="009C5F4C">
            <w:pPr>
              <w:jc w:val="center"/>
            </w:pPr>
            <w:r>
              <w:rPr>
                <w:sz w:val="20"/>
              </w:rPr>
              <w:t>89.0%</w:t>
            </w:r>
          </w:p>
        </w:tc>
      </w:tr>
    </w:tbl>
    <w:p w14:paraId="1DE8C668" w14:textId="77777777" w:rsidR="00A87DDD" w:rsidRDefault="00A87DDD"/>
    <w:p w14:paraId="061048CB" w14:textId="77777777" w:rsidR="00A87DDD" w:rsidRDefault="009C5F4C">
      <w:pPr>
        <w:jc w:val="center"/>
      </w:pPr>
      <w:r>
        <w:rPr>
          <w:noProof/>
        </w:rPr>
        <w:drawing>
          <wp:inline distT="0" distB="0" distL="0" distR="0" wp14:anchorId="15E4540D" wp14:editId="73792CE5">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39C55263" w14:textId="77777777" w:rsidR="00A87DDD" w:rsidRDefault="009C5F4C">
      <w:pPr>
        <w:pStyle w:val="Caption"/>
        <w:jc w:val="center"/>
      </w:pPr>
      <w:r>
        <w:rPr>
          <w:i/>
          <w:color w:val="404040"/>
          <w:sz w:val="20"/>
        </w:rPr>
        <w:t>Fig. 6.3. Rolling 60-step coverage, static CP vs. ACI, across the demand-surge stream (dashed line marks the training-range boundary).</w:t>
      </w:r>
    </w:p>
    <w:p w14:paraId="61F6741C" w14:textId="77777777" w:rsidR="00A87DDD" w:rsidRDefault="009C5F4C">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t xml:space="preserve">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w:t>
      </w:r>
      <w:r>
        <w:lastRenderedPageBreak/>
        <w:t>interval in direct response to the errors ACI has just observed, rather than trusting a quantile computed once, before the shift began.</w:t>
      </w:r>
    </w:p>
    <w:p w14:paraId="46D12F56" w14:textId="77777777" w:rsidR="00A87DDD" w:rsidRDefault="009C5F4C">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6211D5ED" w14:textId="77777777" w:rsidR="00A87DDD" w:rsidRDefault="009C5F4C">
      <w:pPr>
        <w:pStyle w:val="Heading2"/>
      </w:pPr>
      <w:bookmarkStart w:id="79" w:name="_Toc237982127"/>
      <w:r>
        <w:rPr>
          <w:rFonts w:ascii="Times New Roman" w:hAnsi="Times New Roman"/>
          <w:color w:val="0A0A0A"/>
          <w:sz w:val="24"/>
        </w:rPr>
        <w:t>6.4 Weighted Conformal Prediction Under Covariate Shift</w:t>
      </w:r>
      <w:bookmarkEnd w:id="79"/>
    </w:p>
    <w:p w14:paraId="6148BD36" w14:textId="77777777" w:rsidR="00A87DDD" w:rsidRDefault="009C5F4C">
      <w:pPr>
        <w:ind w:firstLine="432"/>
        <w:jc w:val="both"/>
      </w:pPr>
      <w:r>
        <w:t>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respect to the calibration density p(x) - every test point must remain rea</w:t>
      </w:r>
      <w:r>
        <w:t>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3E8FB1D6" w14:textId="77777777" w:rsidR="00A87DDD" w:rsidRDefault="009C5F4C">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29A623D4" w14:textId="77777777" w:rsidR="00A87DDD" w:rsidRDefault="009C5F4C">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838"/>
        <w:gridCol w:w="1729"/>
        <w:gridCol w:w="1729"/>
        <w:gridCol w:w="1729"/>
      </w:tblGrid>
      <w:tr w:rsidR="00A87DDD" w14:paraId="716B5DDC" w14:textId="77777777">
        <w:trPr>
          <w:jc w:val="center"/>
        </w:trPr>
        <w:tc>
          <w:tcPr>
            <w:tcW w:w="1729" w:type="dxa"/>
            <w:shd w:val="clear" w:color="auto" w:fill="1E3A5F"/>
          </w:tcPr>
          <w:p w14:paraId="65B9419F" w14:textId="77777777" w:rsidR="00A87DDD" w:rsidRDefault="009C5F4C">
            <w:pPr>
              <w:jc w:val="center"/>
            </w:pPr>
            <w:r>
              <w:rPr>
                <w:b/>
                <w:color w:val="FFFFFF"/>
                <w:sz w:val="20"/>
              </w:rPr>
              <w:t>Target</w:t>
            </w:r>
          </w:p>
        </w:tc>
        <w:tc>
          <w:tcPr>
            <w:tcW w:w="1729" w:type="dxa"/>
            <w:shd w:val="clear" w:color="auto" w:fill="1E3A5F"/>
          </w:tcPr>
          <w:p w14:paraId="0F176727" w14:textId="77777777" w:rsidR="00A87DDD" w:rsidRDefault="009C5F4C">
            <w:pPr>
              <w:jc w:val="center"/>
            </w:pPr>
            <w:r>
              <w:rPr>
                <w:b/>
                <w:color w:val="FFFFFF"/>
                <w:sz w:val="20"/>
              </w:rPr>
              <w:t>Region</w:t>
            </w:r>
          </w:p>
        </w:tc>
        <w:tc>
          <w:tcPr>
            <w:tcW w:w="1729" w:type="dxa"/>
            <w:shd w:val="clear" w:color="auto" w:fill="1E3A5F"/>
          </w:tcPr>
          <w:p w14:paraId="0FDCF659" w14:textId="77777777" w:rsidR="00A87DDD" w:rsidRDefault="009C5F4C">
            <w:pPr>
              <w:jc w:val="center"/>
            </w:pPr>
            <w:r>
              <w:rPr>
                <w:b/>
                <w:color w:val="FFFFFF"/>
                <w:sz w:val="20"/>
              </w:rPr>
              <w:t>Unweighted coverage</w:t>
            </w:r>
          </w:p>
        </w:tc>
        <w:tc>
          <w:tcPr>
            <w:tcW w:w="1729" w:type="dxa"/>
            <w:shd w:val="clear" w:color="auto" w:fill="1E3A5F"/>
          </w:tcPr>
          <w:p w14:paraId="2AE36A22" w14:textId="77777777" w:rsidR="00A87DDD" w:rsidRDefault="009C5F4C">
            <w:pPr>
              <w:jc w:val="center"/>
            </w:pPr>
            <w:r>
              <w:rPr>
                <w:b/>
                <w:color w:val="FFFFFF"/>
                <w:sz w:val="20"/>
              </w:rPr>
              <w:t>Weighted coverage</w:t>
            </w:r>
          </w:p>
        </w:tc>
      </w:tr>
      <w:tr w:rsidR="00A87DDD" w14:paraId="6A745FFD" w14:textId="77777777">
        <w:trPr>
          <w:jc w:val="center"/>
        </w:trPr>
        <w:tc>
          <w:tcPr>
            <w:tcW w:w="1729" w:type="dxa"/>
          </w:tcPr>
          <w:p w14:paraId="3EFCB403" w14:textId="77777777" w:rsidR="00A87DDD" w:rsidRDefault="009C5F4C">
            <w:r>
              <w:rPr>
                <w:sz w:val="20"/>
              </w:rPr>
              <w:lastRenderedPageBreak/>
              <w:t>n_patients</w:t>
            </w:r>
          </w:p>
        </w:tc>
        <w:tc>
          <w:tcPr>
            <w:tcW w:w="1729" w:type="dxa"/>
          </w:tcPr>
          <w:p w14:paraId="7F92B0ED" w14:textId="77777777" w:rsidR="00A87DDD" w:rsidRDefault="009C5F4C">
            <w:pPr>
              <w:jc w:val="center"/>
            </w:pPr>
            <w:r>
              <w:rPr>
                <w:sz w:val="20"/>
              </w:rPr>
              <w:t>Overlap [0.9, 1.3]</w:t>
            </w:r>
          </w:p>
        </w:tc>
        <w:tc>
          <w:tcPr>
            <w:tcW w:w="1729" w:type="dxa"/>
          </w:tcPr>
          <w:p w14:paraId="399A6C22" w14:textId="77777777" w:rsidR="00A87DDD" w:rsidRDefault="009C5F4C">
            <w:pPr>
              <w:jc w:val="center"/>
            </w:pPr>
            <w:r>
              <w:rPr>
                <w:sz w:val="20"/>
              </w:rPr>
              <w:t>92.7%</w:t>
            </w:r>
          </w:p>
        </w:tc>
        <w:tc>
          <w:tcPr>
            <w:tcW w:w="1729" w:type="dxa"/>
          </w:tcPr>
          <w:p w14:paraId="74332DE3" w14:textId="77777777" w:rsidR="00A87DDD" w:rsidRDefault="009C5F4C">
            <w:pPr>
              <w:jc w:val="center"/>
            </w:pPr>
            <w:r>
              <w:rPr>
                <w:sz w:val="20"/>
              </w:rPr>
              <w:t>92.7%</w:t>
            </w:r>
          </w:p>
        </w:tc>
      </w:tr>
      <w:tr w:rsidR="00A87DDD" w14:paraId="46BE0927" w14:textId="77777777">
        <w:trPr>
          <w:jc w:val="center"/>
        </w:trPr>
        <w:tc>
          <w:tcPr>
            <w:tcW w:w="1729" w:type="dxa"/>
          </w:tcPr>
          <w:p w14:paraId="0D9356F0" w14:textId="77777777" w:rsidR="00A87DDD" w:rsidRDefault="009C5F4C">
            <w:r>
              <w:rPr>
                <w:sz w:val="20"/>
              </w:rPr>
              <w:t>n_patients</w:t>
            </w:r>
          </w:p>
        </w:tc>
        <w:tc>
          <w:tcPr>
            <w:tcW w:w="1729" w:type="dxa"/>
          </w:tcPr>
          <w:p w14:paraId="687AE97C" w14:textId="77777777" w:rsidR="00A87DDD" w:rsidRDefault="009C5F4C">
            <w:pPr>
              <w:jc w:val="center"/>
            </w:pPr>
            <w:r>
              <w:rPr>
                <w:sz w:val="20"/>
              </w:rPr>
              <w:t>Out-of-support (1.3, 1.6]</w:t>
            </w:r>
          </w:p>
        </w:tc>
        <w:tc>
          <w:tcPr>
            <w:tcW w:w="1729" w:type="dxa"/>
          </w:tcPr>
          <w:p w14:paraId="4E5C3202" w14:textId="77777777" w:rsidR="00A87DDD" w:rsidRDefault="009C5F4C">
            <w:pPr>
              <w:jc w:val="center"/>
            </w:pPr>
            <w:r>
              <w:rPr>
                <w:sz w:val="20"/>
              </w:rPr>
              <w:t>82.6%</w:t>
            </w:r>
          </w:p>
        </w:tc>
        <w:tc>
          <w:tcPr>
            <w:tcW w:w="1729" w:type="dxa"/>
          </w:tcPr>
          <w:p w14:paraId="41F74926" w14:textId="77777777" w:rsidR="00A87DDD" w:rsidRDefault="009C5F4C">
            <w:pPr>
              <w:jc w:val="center"/>
            </w:pPr>
            <w:r>
              <w:rPr>
                <w:sz w:val="20"/>
              </w:rPr>
              <w:t>100.0%*</w:t>
            </w:r>
          </w:p>
        </w:tc>
      </w:tr>
      <w:tr w:rsidR="00A87DDD" w14:paraId="5CBE671D" w14:textId="77777777">
        <w:trPr>
          <w:jc w:val="center"/>
        </w:trPr>
        <w:tc>
          <w:tcPr>
            <w:tcW w:w="1729" w:type="dxa"/>
          </w:tcPr>
          <w:p w14:paraId="0371E88D" w14:textId="77777777" w:rsidR="00A87DDD" w:rsidRDefault="009C5F4C">
            <w:r>
              <w:rPr>
                <w:sz w:val="20"/>
              </w:rPr>
              <w:t>mean_wait_minutes</w:t>
            </w:r>
          </w:p>
        </w:tc>
        <w:tc>
          <w:tcPr>
            <w:tcW w:w="1729" w:type="dxa"/>
          </w:tcPr>
          <w:p w14:paraId="43F3125C" w14:textId="77777777" w:rsidR="00A87DDD" w:rsidRDefault="009C5F4C">
            <w:pPr>
              <w:jc w:val="center"/>
            </w:pPr>
            <w:r>
              <w:rPr>
                <w:sz w:val="20"/>
              </w:rPr>
              <w:t>Overlap [0.9, 1.3]</w:t>
            </w:r>
          </w:p>
        </w:tc>
        <w:tc>
          <w:tcPr>
            <w:tcW w:w="1729" w:type="dxa"/>
          </w:tcPr>
          <w:p w14:paraId="5F14228B" w14:textId="77777777" w:rsidR="00A87DDD" w:rsidRDefault="009C5F4C">
            <w:pPr>
              <w:jc w:val="center"/>
            </w:pPr>
            <w:r>
              <w:rPr>
                <w:sz w:val="20"/>
              </w:rPr>
              <w:t>87.7%</w:t>
            </w:r>
          </w:p>
        </w:tc>
        <w:tc>
          <w:tcPr>
            <w:tcW w:w="1729" w:type="dxa"/>
          </w:tcPr>
          <w:p w14:paraId="227E2782" w14:textId="77777777" w:rsidR="00A87DDD" w:rsidRDefault="009C5F4C">
            <w:pPr>
              <w:jc w:val="center"/>
            </w:pPr>
            <w:r>
              <w:rPr>
                <w:sz w:val="20"/>
              </w:rPr>
              <w:t>88.5%</w:t>
            </w:r>
          </w:p>
        </w:tc>
      </w:tr>
      <w:tr w:rsidR="00A87DDD" w14:paraId="4F4DF8E6" w14:textId="77777777">
        <w:trPr>
          <w:jc w:val="center"/>
        </w:trPr>
        <w:tc>
          <w:tcPr>
            <w:tcW w:w="1729" w:type="dxa"/>
          </w:tcPr>
          <w:p w14:paraId="0F86A8EB" w14:textId="77777777" w:rsidR="00A87DDD" w:rsidRDefault="009C5F4C">
            <w:r>
              <w:rPr>
                <w:sz w:val="20"/>
              </w:rPr>
              <w:t>mean_wait_minutes</w:t>
            </w:r>
          </w:p>
        </w:tc>
        <w:tc>
          <w:tcPr>
            <w:tcW w:w="1729" w:type="dxa"/>
          </w:tcPr>
          <w:p w14:paraId="3C0AE9A2" w14:textId="77777777" w:rsidR="00A87DDD" w:rsidRDefault="009C5F4C">
            <w:pPr>
              <w:jc w:val="center"/>
            </w:pPr>
            <w:r>
              <w:rPr>
                <w:sz w:val="20"/>
              </w:rPr>
              <w:t>Out-of-support (1.3, 1.6]</w:t>
            </w:r>
          </w:p>
        </w:tc>
        <w:tc>
          <w:tcPr>
            <w:tcW w:w="1729" w:type="dxa"/>
          </w:tcPr>
          <w:p w14:paraId="09B1B06A" w14:textId="77777777" w:rsidR="00A87DDD" w:rsidRDefault="009C5F4C">
            <w:pPr>
              <w:jc w:val="center"/>
            </w:pPr>
            <w:r>
              <w:rPr>
                <w:sz w:val="20"/>
              </w:rPr>
              <w:t>68.6%</w:t>
            </w:r>
          </w:p>
        </w:tc>
        <w:tc>
          <w:tcPr>
            <w:tcW w:w="1729" w:type="dxa"/>
          </w:tcPr>
          <w:p w14:paraId="00C98DB5" w14:textId="77777777" w:rsidR="00A87DDD" w:rsidRDefault="009C5F4C">
            <w:pPr>
              <w:jc w:val="center"/>
            </w:pPr>
            <w:r>
              <w:rPr>
                <w:sz w:val="20"/>
              </w:rPr>
              <w:t>100.0%*</w:t>
            </w:r>
          </w:p>
        </w:tc>
      </w:tr>
      <w:tr w:rsidR="00A87DDD" w14:paraId="663F1CC9" w14:textId="77777777">
        <w:trPr>
          <w:jc w:val="center"/>
        </w:trPr>
        <w:tc>
          <w:tcPr>
            <w:tcW w:w="1729" w:type="dxa"/>
          </w:tcPr>
          <w:p w14:paraId="7D526678" w14:textId="77777777" w:rsidR="00A87DDD" w:rsidRDefault="009C5F4C">
            <w:r>
              <w:rPr>
                <w:sz w:val="20"/>
              </w:rPr>
              <w:t>mean_total_minutes</w:t>
            </w:r>
          </w:p>
        </w:tc>
        <w:tc>
          <w:tcPr>
            <w:tcW w:w="1729" w:type="dxa"/>
          </w:tcPr>
          <w:p w14:paraId="5D3209DF" w14:textId="77777777" w:rsidR="00A87DDD" w:rsidRDefault="009C5F4C">
            <w:pPr>
              <w:jc w:val="center"/>
            </w:pPr>
            <w:r>
              <w:rPr>
                <w:sz w:val="20"/>
              </w:rPr>
              <w:t>Overlap [0.9, 1.3]</w:t>
            </w:r>
          </w:p>
        </w:tc>
        <w:tc>
          <w:tcPr>
            <w:tcW w:w="1729" w:type="dxa"/>
          </w:tcPr>
          <w:p w14:paraId="63B188A6" w14:textId="77777777" w:rsidR="00A87DDD" w:rsidRDefault="009C5F4C">
            <w:pPr>
              <w:jc w:val="center"/>
            </w:pPr>
            <w:r>
              <w:rPr>
                <w:sz w:val="20"/>
              </w:rPr>
              <w:t>89.1%</w:t>
            </w:r>
          </w:p>
        </w:tc>
        <w:tc>
          <w:tcPr>
            <w:tcW w:w="1729" w:type="dxa"/>
          </w:tcPr>
          <w:p w14:paraId="2CD443F0" w14:textId="77777777" w:rsidR="00A87DDD" w:rsidRDefault="009C5F4C">
            <w:pPr>
              <w:jc w:val="center"/>
            </w:pPr>
            <w:r>
              <w:rPr>
                <w:sz w:val="20"/>
              </w:rPr>
              <w:t>89.7%</w:t>
            </w:r>
          </w:p>
        </w:tc>
      </w:tr>
      <w:tr w:rsidR="00A87DDD" w14:paraId="770FF384" w14:textId="77777777">
        <w:trPr>
          <w:jc w:val="center"/>
        </w:trPr>
        <w:tc>
          <w:tcPr>
            <w:tcW w:w="1729" w:type="dxa"/>
          </w:tcPr>
          <w:p w14:paraId="1E40399E" w14:textId="77777777" w:rsidR="00A87DDD" w:rsidRDefault="009C5F4C">
            <w:r>
              <w:rPr>
                <w:sz w:val="20"/>
              </w:rPr>
              <w:t>mean_total_minutes</w:t>
            </w:r>
          </w:p>
        </w:tc>
        <w:tc>
          <w:tcPr>
            <w:tcW w:w="1729" w:type="dxa"/>
          </w:tcPr>
          <w:p w14:paraId="20EF19C6" w14:textId="77777777" w:rsidR="00A87DDD" w:rsidRDefault="009C5F4C">
            <w:pPr>
              <w:jc w:val="center"/>
            </w:pPr>
            <w:r>
              <w:rPr>
                <w:sz w:val="20"/>
              </w:rPr>
              <w:t>Out-of-support (1.3, 1.6]</w:t>
            </w:r>
          </w:p>
        </w:tc>
        <w:tc>
          <w:tcPr>
            <w:tcW w:w="1729" w:type="dxa"/>
          </w:tcPr>
          <w:p w14:paraId="0FBC7D53" w14:textId="77777777" w:rsidR="00A87DDD" w:rsidRDefault="009C5F4C">
            <w:pPr>
              <w:jc w:val="center"/>
            </w:pPr>
            <w:r>
              <w:rPr>
                <w:sz w:val="20"/>
              </w:rPr>
              <w:t>71.9%</w:t>
            </w:r>
          </w:p>
        </w:tc>
        <w:tc>
          <w:tcPr>
            <w:tcW w:w="1729" w:type="dxa"/>
          </w:tcPr>
          <w:p w14:paraId="4D209C10" w14:textId="77777777" w:rsidR="00A87DDD" w:rsidRDefault="009C5F4C">
            <w:pPr>
              <w:jc w:val="center"/>
            </w:pPr>
            <w:r>
              <w:rPr>
                <w:sz w:val="20"/>
              </w:rPr>
              <w:t>100.0%*</w:t>
            </w:r>
          </w:p>
        </w:tc>
      </w:tr>
      <w:tr w:rsidR="00A87DDD" w14:paraId="0FE783FF" w14:textId="77777777">
        <w:trPr>
          <w:jc w:val="center"/>
        </w:trPr>
        <w:tc>
          <w:tcPr>
            <w:tcW w:w="1729" w:type="dxa"/>
          </w:tcPr>
          <w:p w14:paraId="39FE09C3" w14:textId="77777777" w:rsidR="00A87DDD" w:rsidRDefault="009C5F4C">
            <w:r>
              <w:rPr>
                <w:sz w:val="20"/>
              </w:rPr>
              <w:t>p95_wait_minutes</w:t>
            </w:r>
          </w:p>
        </w:tc>
        <w:tc>
          <w:tcPr>
            <w:tcW w:w="1729" w:type="dxa"/>
          </w:tcPr>
          <w:p w14:paraId="61C94C96" w14:textId="77777777" w:rsidR="00A87DDD" w:rsidRDefault="009C5F4C">
            <w:pPr>
              <w:jc w:val="center"/>
            </w:pPr>
            <w:r>
              <w:rPr>
                <w:sz w:val="20"/>
              </w:rPr>
              <w:t>Overlap [0.9, 1.3]</w:t>
            </w:r>
          </w:p>
        </w:tc>
        <w:tc>
          <w:tcPr>
            <w:tcW w:w="1729" w:type="dxa"/>
          </w:tcPr>
          <w:p w14:paraId="028C1307" w14:textId="77777777" w:rsidR="00A87DDD" w:rsidRDefault="009C5F4C">
            <w:pPr>
              <w:jc w:val="center"/>
            </w:pPr>
            <w:r>
              <w:rPr>
                <w:sz w:val="20"/>
              </w:rPr>
              <w:t>85.5%</w:t>
            </w:r>
          </w:p>
        </w:tc>
        <w:tc>
          <w:tcPr>
            <w:tcW w:w="1729" w:type="dxa"/>
          </w:tcPr>
          <w:p w14:paraId="52C2A2AC" w14:textId="77777777" w:rsidR="00A87DDD" w:rsidRDefault="009C5F4C">
            <w:pPr>
              <w:jc w:val="center"/>
            </w:pPr>
            <w:r>
              <w:rPr>
                <w:sz w:val="20"/>
              </w:rPr>
              <w:t>86.3%</w:t>
            </w:r>
          </w:p>
        </w:tc>
      </w:tr>
      <w:tr w:rsidR="00A87DDD" w14:paraId="3A51250F" w14:textId="77777777">
        <w:trPr>
          <w:jc w:val="center"/>
        </w:trPr>
        <w:tc>
          <w:tcPr>
            <w:tcW w:w="1729" w:type="dxa"/>
          </w:tcPr>
          <w:p w14:paraId="3FBF7A25" w14:textId="77777777" w:rsidR="00A87DDD" w:rsidRDefault="009C5F4C">
            <w:r>
              <w:rPr>
                <w:sz w:val="20"/>
              </w:rPr>
              <w:t>p95_wait_minutes</w:t>
            </w:r>
          </w:p>
        </w:tc>
        <w:tc>
          <w:tcPr>
            <w:tcW w:w="1729" w:type="dxa"/>
          </w:tcPr>
          <w:p w14:paraId="2FBDB33C" w14:textId="77777777" w:rsidR="00A87DDD" w:rsidRDefault="009C5F4C">
            <w:pPr>
              <w:jc w:val="center"/>
            </w:pPr>
            <w:r>
              <w:rPr>
                <w:sz w:val="20"/>
              </w:rPr>
              <w:t>Out-of-support (1.3, 1.6]</w:t>
            </w:r>
          </w:p>
        </w:tc>
        <w:tc>
          <w:tcPr>
            <w:tcW w:w="1729" w:type="dxa"/>
          </w:tcPr>
          <w:p w14:paraId="1B91DDD0" w14:textId="77777777" w:rsidR="00A87DDD" w:rsidRDefault="009C5F4C">
            <w:pPr>
              <w:jc w:val="center"/>
            </w:pPr>
            <w:r>
              <w:rPr>
                <w:sz w:val="20"/>
              </w:rPr>
              <w:t>71.1%</w:t>
            </w:r>
          </w:p>
        </w:tc>
        <w:tc>
          <w:tcPr>
            <w:tcW w:w="1729" w:type="dxa"/>
          </w:tcPr>
          <w:p w14:paraId="45F7464F" w14:textId="77777777" w:rsidR="00A87DDD" w:rsidRDefault="009C5F4C">
            <w:pPr>
              <w:jc w:val="center"/>
            </w:pPr>
            <w:r>
              <w:rPr>
                <w:sz w:val="20"/>
              </w:rPr>
              <w:t>100.0%*</w:t>
            </w:r>
          </w:p>
        </w:tc>
      </w:tr>
    </w:tbl>
    <w:p w14:paraId="56077A8D" w14:textId="77777777" w:rsidR="00A87DDD" w:rsidRDefault="00A87DDD"/>
    <w:p w14:paraId="77F565B6" w14:textId="77777777" w:rsidR="00A87DDD" w:rsidRDefault="009C5F4C">
      <w:pPr>
        <w:jc w:val="center"/>
      </w:pPr>
      <w:r>
        <w:rPr>
          <w:noProof/>
        </w:rPr>
        <w:drawing>
          <wp:inline distT="0" distB="0" distL="0" distR="0" wp14:anchorId="0ABC338C" wp14:editId="71123A21">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1C4BE5F0" w14:textId="77777777" w:rsidR="00A87DDD" w:rsidRDefault="009C5F4C">
      <w:pPr>
        <w:pStyle w:val="Caption"/>
        <w:jc w:val="center"/>
      </w:pPr>
      <w:r>
        <w:rPr>
          <w:i/>
          <w:color w:val="404040"/>
          <w:sz w:val="20"/>
        </w:rPr>
        <w:t>Fig. 6.4. Weighted vs. unweighted CP coverage by region under a moderate covariate shift.</w:t>
      </w:r>
    </w:p>
    <w:p w14:paraId="26C0F48B" w14:textId="77777777" w:rsidR="00A87DDD" w:rsidRDefault="009C5F4C">
      <w:pPr>
        <w:ind w:firstLine="432"/>
        <w:jc w:val="both"/>
      </w:pPr>
      <w:r>
        <w:t xml:space="preserve">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w:t>
      </w:r>
      <w:r>
        <w:lastRenderedPageBreak/>
        <w:t>correctly implemented reweighting under a genuinely small shift, not a disappointing result.</w:t>
      </w:r>
    </w:p>
    <w:p w14:paraId="53722F7E" w14:textId="77777777" w:rsidR="00A87DDD" w:rsidRDefault="009C5F4C">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ation support actually reaches - but not a way to manufacture information about a region calibration data never covered; Chapter 8's own exchangeability stress test pushes arrival rates as far as 3.0x specifically because that lets Section 8.5 show this exact limitation directly, on the same severe shift the rest of that chapter studies.</w:t>
      </w:r>
    </w:p>
    <w:p w14:paraId="5E94DB0D" w14:textId="77777777" w:rsidR="00A87DDD" w:rsidRDefault="009C5F4C">
      <w:r>
        <w:br w:type="page"/>
      </w:r>
    </w:p>
    <w:p w14:paraId="0FA4593E" w14:textId="77777777" w:rsidR="00A87DDD" w:rsidRDefault="00A87DDD"/>
    <w:p w14:paraId="2F0058FF" w14:textId="77777777" w:rsidR="00A87DDD" w:rsidRDefault="00A87DDD"/>
    <w:p w14:paraId="3B62EE54" w14:textId="77777777" w:rsidR="00A87DDD" w:rsidRDefault="009C5F4C">
      <w:pPr>
        <w:pStyle w:val="Heading1"/>
        <w:jc w:val="center"/>
      </w:pPr>
      <w:bookmarkStart w:id="80" w:name="_Toc237982128"/>
      <w:r>
        <w:rPr>
          <w:rFonts w:ascii="Times New Roman" w:hAnsi="Times New Roman"/>
          <w:color w:val="0A0A0A"/>
          <w:sz w:val="40"/>
        </w:rPr>
        <w:t>Chapter 7: Empirical Validation and Metamodel Benchmarking</w:t>
      </w:r>
      <w:bookmarkEnd w:id="80"/>
    </w:p>
    <w:p w14:paraId="5D5DCF20" w14:textId="77777777" w:rsidR="00A87DDD" w:rsidRDefault="009C5F4C">
      <w:pPr>
        <w:jc w:val="center"/>
      </w:pPr>
      <w:r>
        <w:rPr>
          <w:i/>
          <w:color w:val="404040"/>
          <w:sz w:val="26"/>
        </w:rPr>
        <w:t>Comparative Interval Performance Across Surrogate Architectures</w:t>
      </w:r>
    </w:p>
    <w:p w14:paraId="72DFEAD2" w14:textId="77777777" w:rsidR="00A87DDD" w:rsidRDefault="00A87DDD"/>
    <w:p w14:paraId="13405F38" w14:textId="77777777" w:rsidR="00A87DDD" w:rsidRDefault="009C5F4C">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2791B499" w14:textId="77777777" w:rsidR="00A87DDD" w:rsidRDefault="009C5F4C">
      <w:pPr>
        <w:pStyle w:val="Heading2"/>
      </w:pPr>
      <w:bookmarkStart w:id="81" w:name="_Toc237982129"/>
      <w:r>
        <w:rPr>
          <w:rFonts w:ascii="Times New Roman" w:hAnsi="Times New Roman"/>
          <w:color w:val="0A0A0A"/>
          <w:sz w:val="24"/>
        </w:rPr>
        <w:t>7.1 Discrete-Event Simulation Validation</w:t>
      </w:r>
      <w:bookmarkEnd w:id="81"/>
    </w:p>
    <w:p w14:paraId="1BCA0F7A" w14:textId="77777777" w:rsidR="00A87DDD" w:rsidRDefault="009C5F4C">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31C07025" w14:textId="77777777" w:rsidR="00A87DDD" w:rsidRDefault="009C5F4C">
      <w:pPr>
        <w:ind w:firstLine="432"/>
        <w:jc w:val="both"/>
      </w:pPr>
      <w:r>
        <w:t xml:space="preserve">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w:t>
      </w:r>
      <w:r>
        <w:lastRenderedPageBreak/>
        <w:t>following day. Each simulated day is designed to be one independent sample of a scenario, which is what the surrogate training procedure (Section 4.2.2, Section 7.2 below) requires; continuing an in-progress queue into a "next day" would blur the independence between simulated days that the surrogate's training data depends on. A small, systematic undercount of completed visits is the direct, understood price of that independence, not an unexplained discrepancy.</w:t>
      </w:r>
    </w:p>
    <w:p w14:paraId="3E9B1774" w14:textId="77777777" w:rsidR="00A87DDD" w:rsidRDefault="009C5F4C">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58"/>
        <w:gridCol w:w="3458"/>
      </w:tblGrid>
      <w:tr w:rsidR="00A87DDD" w14:paraId="01D1FBE4" w14:textId="77777777">
        <w:trPr>
          <w:jc w:val="center"/>
        </w:trPr>
        <w:tc>
          <w:tcPr>
            <w:tcW w:w="3458" w:type="dxa"/>
            <w:shd w:val="clear" w:color="auto" w:fill="1E3A5F"/>
          </w:tcPr>
          <w:p w14:paraId="5EDF9913" w14:textId="77777777" w:rsidR="00A87DDD" w:rsidRDefault="009C5F4C">
            <w:pPr>
              <w:jc w:val="center"/>
            </w:pPr>
            <w:r>
              <w:rPr>
                <w:b/>
                <w:color w:val="FFFFFF"/>
                <w:sz w:val="20"/>
              </w:rPr>
              <w:t>Metric</w:t>
            </w:r>
          </w:p>
        </w:tc>
        <w:tc>
          <w:tcPr>
            <w:tcW w:w="3458" w:type="dxa"/>
            <w:shd w:val="clear" w:color="auto" w:fill="1E3A5F"/>
          </w:tcPr>
          <w:p w14:paraId="4300693C" w14:textId="77777777" w:rsidR="00A87DDD" w:rsidRDefault="009C5F4C">
            <w:pPr>
              <w:jc w:val="center"/>
            </w:pPr>
            <w:r>
              <w:rPr>
                <w:b/>
                <w:color w:val="FFFFFF"/>
                <w:sz w:val="20"/>
              </w:rPr>
              <w:t>Value</w:t>
            </w:r>
          </w:p>
        </w:tc>
      </w:tr>
      <w:tr w:rsidR="00A87DDD" w14:paraId="2A0477C3" w14:textId="77777777">
        <w:trPr>
          <w:jc w:val="center"/>
        </w:trPr>
        <w:tc>
          <w:tcPr>
            <w:tcW w:w="3458" w:type="dxa"/>
          </w:tcPr>
          <w:p w14:paraId="6FB90C2D" w14:textId="77777777" w:rsidR="00A87DDD" w:rsidRDefault="009C5F4C">
            <w:r>
              <w:rPr>
                <w:sz w:val="20"/>
              </w:rPr>
              <w:t>Simulated days</w:t>
            </w:r>
          </w:p>
        </w:tc>
        <w:tc>
          <w:tcPr>
            <w:tcW w:w="3458" w:type="dxa"/>
          </w:tcPr>
          <w:p w14:paraId="29151CF4" w14:textId="77777777" w:rsidR="00A87DDD" w:rsidRDefault="009C5F4C">
            <w:pPr>
              <w:jc w:val="center"/>
            </w:pPr>
            <w:r>
              <w:rPr>
                <w:sz w:val="20"/>
              </w:rPr>
              <w:t>200</w:t>
            </w:r>
          </w:p>
        </w:tc>
      </w:tr>
      <w:tr w:rsidR="00A87DDD" w14:paraId="40FCD0DE" w14:textId="77777777">
        <w:trPr>
          <w:jc w:val="center"/>
        </w:trPr>
        <w:tc>
          <w:tcPr>
            <w:tcW w:w="3458" w:type="dxa"/>
          </w:tcPr>
          <w:p w14:paraId="08733362" w14:textId="77777777" w:rsidR="00A87DDD" w:rsidRDefault="009C5F4C">
            <w:r>
              <w:rPr>
                <w:sz w:val="20"/>
              </w:rPr>
              <w:t>Staffing capacity</w:t>
            </w:r>
          </w:p>
        </w:tc>
        <w:tc>
          <w:tcPr>
            <w:tcW w:w="3458" w:type="dxa"/>
          </w:tcPr>
          <w:p w14:paraId="4686EB47" w14:textId="77777777" w:rsidR="00A87DDD" w:rsidRDefault="009C5F4C">
            <w:pPr>
              <w:jc w:val="center"/>
            </w:pPr>
            <w:r>
              <w:rPr>
                <w:sz w:val="20"/>
              </w:rPr>
              <w:t>30</w:t>
            </w:r>
          </w:p>
        </w:tc>
      </w:tr>
      <w:tr w:rsidR="00A87DDD" w14:paraId="1334EAEF" w14:textId="77777777">
        <w:trPr>
          <w:jc w:val="center"/>
        </w:trPr>
        <w:tc>
          <w:tcPr>
            <w:tcW w:w="3458" w:type="dxa"/>
          </w:tcPr>
          <w:p w14:paraId="3DE5B8D4" w14:textId="77777777" w:rsidR="00A87DDD" w:rsidRDefault="009C5F4C">
            <w:r>
              <w:rPr>
                <w:sz w:val="20"/>
              </w:rPr>
              <w:t>Real calibrated rate (visits/day)</w:t>
            </w:r>
          </w:p>
        </w:tc>
        <w:tc>
          <w:tcPr>
            <w:tcW w:w="3458" w:type="dxa"/>
          </w:tcPr>
          <w:p w14:paraId="30F0713C" w14:textId="77777777" w:rsidR="00A87DDD" w:rsidRDefault="009C5F4C">
            <w:pPr>
              <w:jc w:val="center"/>
            </w:pPr>
            <w:r>
              <w:rPr>
                <w:sz w:val="20"/>
              </w:rPr>
              <w:t>258.2</w:t>
            </w:r>
          </w:p>
        </w:tc>
      </w:tr>
      <w:tr w:rsidR="00A87DDD" w14:paraId="34385BE4" w14:textId="77777777">
        <w:trPr>
          <w:jc w:val="center"/>
        </w:trPr>
        <w:tc>
          <w:tcPr>
            <w:tcW w:w="3458" w:type="dxa"/>
          </w:tcPr>
          <w:p w14:paraId="70258805" w14:textId="77777777" w:rsidR="00A87DDD" w:rsidRDefault="009C5F4C">
            <w:r>
              <w:rPr>
                <w:sz w:val="20"/>
              </w:rPr>
              <w:t>Simulated mean (visits/day)</w:t>
            </w:r>
          </w:p>
        </w:tc>
        <w:tc>
          <w:tcPr>
            <w:tcW w:w="3458" w:type="dxa"/>
          </w:tcPr>
          <w:p w14:paraId="6AE026AB" w14:textId="77777777" w:rsidR="00A87DDD" w:rsidRDefault="009C5F4C">
            <w:pPr>
              <w:jc w:val="center"/>
            </w:pPr>
            <w:r>
              <w:rPr>
                <w:sz w:val="20"/>
              </w:rPr>
              <w:t>235.1</w:t>
            </w:r>
          </w:p>
        </w:tc>
      </w:tr>
      <w:tr w:rsidR="00A87DDD" w14:paraId="06D2933C" w14:textId="77777777">
        <w:trPr>
          <w:jc w:val="center"/>
        </w:trPr>
        <w:tc>
          <w:tcPr>
            <w:tcW w:w="3458" w:type="dxa"/>
          </w:tcPr>
          <w:p w14:paraId="712A17B6" w14:textId="77777777" w:rsidR="00A87DDD" w:rsidRDefault="009C5F4C">
            <w:r>
              <w:rPr>
                <w:sz w:val="20"/>
              </w:rPr>
              <w:t>Match to real rate</w:t>
            </w:r>
          </w:p>
        </w:tc>
        <w:tc>
          <w:tcPr>
            <w:tcW w:w="3458" w:type="dxa"/>
          </w:tcPr>
          <w:p w14:paraId="76DC91CE" w14:textId="77777777" w:rsidR="00A87DDD" w:rsidRDefault="009C5F4C">
            <w:pPr>
              <w:jc w:val="center"/>
            </w:pPr>
            <w:r>
              <w:rPr>
                <w:sz w:val="20"/>
              </w:rPr>
              <w:t>91.0%</w:t>
            </w:r>
          </w:p>
        </w:tc>
      </w:tr>
    </w:tbl>
    <w:p w14:paraId="576720F7" w14:textId="77777777" w:rsidR="00A87DDD" w:rsidRDefault="00A87DDD"/>
    <w:p w14:paraId="2A68781A" w14:textId="77777777" w:rsidR="00A87DDD" w:rsidRDefault="009C5F4C">
      <w:pPr>
        <w:pStyle w:val="Heading2"/>
      </w:pPr>
      <w:bookmarkStart w:id="82" w:name="_Toc237982130"/>
      <w:r>
        <w:rPr>
          <w:rFonts w:ascii="Times New Roman" w:hAnsi="Times New Roman"/>
          <w:color w:val="0A0A0A"/>
          <w:sz w:val="24"/>
        </w:rPr>
        <w:t>7.2 Surrogate Model Accuracy</w:t>
      </w:r>
      <w:bookmarkEnd w:id="82"/>
    </w:p>
    <w:p w14:paraId="04D44528" w14:textId="77777777" w:rsidR="00A87DDD" w:rsidRDefault="009C5F4C">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5E6DBC7D" w14:textId="77777777" w:rsidR="00A87DDD" w:rsidRDefault="009C5F4C">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838"/>
        <w:gridCol w:w="1729"/>
        <w:gridCol w:w="1729"/>
        <w:gridCol w:w="1729"/>
      </w:tblGrid>
      <w:tr w:rsidR="00A87DDD" w14:paraId="56CA38FF" w14:textId="77777777">
        <w:trPr>
          <w:jc w:val="center"/>
        </w:trPr>
        <w:tc>
          <w:tcPr>
            <w:tcW w:w="1729" w:type="dxa"/>
            <w:shd w:val="clear" w:color="auto" w:fill="1E3A5F"/>
          </w:tcPr>
          <w:p w14:paraId="32E4E0A7" w14:textId="77777777" w:rsidR="00A87DDD" w:rsidRDefault="009C5F4C">
            <w:pPr>
              <w:jc w:val="center"/>
            </w:pPr>
            <w:r>
              <w:rPr>
                <w:b/>
                <w:color w:val="FFFFFF"/>
                <w:sz w:val="20"/>
              </w:rPr>
              <w:t>Target</w:t>
            </w:r>
          </w:p>
        </w:tc>
        <w:tc>
          <w:tcPr>
            <w:tcW w:w="1729" w:type="dxa"/>
            <w:shd w:val="clear" w:color="auto" w:fill="1E3A5F"/>
          </w:tcPr>
          <w:p w14:paraId="118B26F6" w14:textId="77777777" w:rsidR="00A87DDD" w:rsidRDefault="009C5F4C">
            <w:pPr>
              <w:jc w:val="center"/>
            </w:pPr>
            <w:r>
              <w:rPr>
                <w:b/>
                <w:color w:val="FFFFFF"/>
                <w:sz w:val="20"/>
              </w:rPr>
              <w:t>MAE</w:t>
            </w:r>
          </w:p>
        </w:tc>
        <w:tc>
          <w:tcPr>
            <w:tcW w:w="1729" w:type="dxa"/>
            <w:shd w:val="clear" w:color="auto" w:fill="1E3A5F"/>
          </w:tcPr>
          <w:p w14:paraId="22625900" w14:textId="77777777" w:rsidR="00A87DDD" w:rsidRDefault="009C5F4C">
            <w:pPr>
              <w:jc w:val="center"/>
            </w:pPr>
            <w:r>
              <w:rPr>
                <w:b/>
                <w:color w:val="FFFFFF"/>
                <w:sz w:val="20"/>
              </w:rPr>
              <w:t>RMSE</w:t>
            </w:r>
          </w:p>
        </w:tc>
        <w:tc>
          <w:tcPr>
            <w:tcW w:w="1729" w:type="dxa"/>
            <w:shd w:val="clear" w:color="auto" w:fill="1E3A5F"/>
          </w:tcPr>
          <w:p w14:paraId="31FD203B" w14:textId="77777777" w:rsidR="00A87DDD" w:rsidRDefault="009C5F4C">
            <w:pPr>
              <w:jc w:val="center"/>
            </w:pPr>
            <w:r>
              <w:rPr>
                <w:b/>
                <w:color w:val="FFFFFF"/>
                <w:sz w:val="20"/>
              </w:rPr>
              <w:t>R-squared</w:t>
            </w:r>
          </w:p>
        </w:tc>
      </w:tr>
      <w:tr w:rsidR="00A87DDD" w14:paraId="2C7FED20" w14:textId="77777777">
        <w:trPr>
          <w:jc w:val="center"/>
        </w:trPr>
        <w:tc>
          <w:tcPr>
            <w:tcW w:w="1729" w:type="dxa"/>
          </w:tcPr>
          <w:p w14:paraId="26F96601" w14:textId="77777777" w:rsidR="00A87DDD" w:rsidRDefault="009C5F4C">
            <w:r>
              <w:rPr>
                <w:sz w:val="20"/>
              </w:rPr>
              <w:t>n_patients</w:t>
            </w:r>
          </w:p>
        </w:tc>
        <w:tc>
          <w:tcPr>
            <w:tcW w:w="1729" w:type="dxa"/>
          </w:tcPr>
          <w:p w14:paraId="48CB0642" w14:textId="77777777" w:rsidR="00A87DDD" w:rsidRDefault="009C5F4C">
            <w:pPr>
              <w:jc w:val="center"/>
            </w:pPr>
            <w:r>
              <w:rPr>
                <w:sz w:val="20"/>
              </w:rPr>
              <w:t>9.90</w:t>
            </w:r>
          </w:p>
        </w:tc>
        <w:tc>
          <w:tcPr>
            <w:tcW w:w="1729" w:type="dxa"/>
          </w:tcPr>
          <w:p w14:paraId="2FBC0046" w14:textId="77777777" w:rsidR="00A87DDD" w:rsidRDefault="009C5F4C">
            <w:pPr>
              <w:jc w:val="center"/>
            </w:pPr>
            <w:r>
              <w:rPr>
                <w:sz w:val="20"/>
              </w:rPr>
              <w:t>12.59</w:t>
            </w:r>
          </w:p>
        </w:tc>
        <w:tc>
          <w:tcPr>
            <w:tcW w:w="1729" w:type="dxa"/>
          </w:tcPr>
          <w:p w14:paraId="5A633F4A" w14:textId="77777777" w:rsidR="00A87DDD" w:rsidRDefault="009C5F4C">
            <w:pPr>
              <w:jc w:val="center"/>
            </w:pPr>
            <w:r>
              <w:rPr>
                <w:sz w:val="20"/>
              </w:rPr>
              <w:t>0.929</w:t>
            </w:r>
          </w:p>
        </w:tc>
      </w:tr>
      <w:tr w:rsidR="00A87DDD" w14:paraId="2F576C8F" w14:textId="77777777">
        <w:trPr>
          <w:jc w:val="center"/>
        </w:trPr>
        <w:tc>
          <w:tcPr>
            <w:tcW w:w="1729" w:type="dxa"/>
          </w:tcPr>
          <w:p w14:paraId="42B8A60A" w14:textId="77777777" w:rsidR="00A87DDD" w:rsidRDefault="009C5F4C">
            <w:r>
              <w:rPr>
                <w:sz w:val="20"/>
              </w:rPr>
              <w:t>mean_wait_minutes</w:t>
            </w:r>
          </w:p>
        </w:tc>
        <w:tc>
          <w:tcPr>
            <w:tcW w:w="1729" w:type="dxa"/>
          </w:tcPr>
          <w:p w14:paraId="40C69710" w14:textId="77777777" w:rsidR="00A87DDD" w:rsidRDefault="009C5F4C">
            <w:pPr>
              <w:jc w:val="center"/>
            </w:pPr>
            <w:r>
              <w:rPr>
                <w:sz w:val="20"/>
              </w:rPr>
              <w:t>8.86</w:t>
            </w:r>
          </w:p>
        </w:tc>
        <w:tc>
          <w:tcPr>
            <w:tcW w:w="1729" w:type="dxa"/>
          </w:tcPr>
          <w:p w14:paraId="1D9E1AF4" w14:textId="77777777" w:rsidR="00A87DDD" w:rsidRDefault="009C5F4C">
            <w:pPr>
              <w:jc w:val="center"/>
            </w:pPr>
            <w:r>
              <w:rPr>
                <w:sz w:val="20"/>
              </w:rPr>
              <w:t>13.23</w:t>
            </w:r>
          </w:p>
        </w:tc>
        <w:tc>
          <w:tcPr>
            <w:tcW w:w="1729" w:type="dxa"/>
          </w:tcPr>
          <w:p w14:paraId="557CC9D2" w14:textId="77777777" w:rsidR="00A87DDD" w:rsidRDefault="009C5F4C">
            <w:pPr>
              <w:jc w:val="center"/>
            </w:pPr>
            <w:r>
              <w:rPr>
                <w:sz w:val="20"/>
              </w:rPr>
              <w:t>0.787</w:t>
            </w:r>
          </w:p>
        </w:tc>
      </w:tr>
      <w:tr w:rsidR="00A87DDD" w14:paraId="50E099CC" w14:textId="77777777">
        <w:trPr>
          <w:jc w:val="center"/>
        </w:trPr>
        <w:tc>
          <w:tcPr>
            <w:tcW w:w="1729" w:type="dxa"/>
          </w:tcPr>
          <w:p w14:paraId="47EC79AC" w14:textId="77777777" w:rsidR="00A87DDD" w:rsidRDefault="009C5F4C">
            <w:r>
              <w:rPr>
                <w:sz w:val="20"/>
              </w:rPr>
              <w:t>mean_total_minutes</w:t>
            </w:r>
          </w:p>
        </w:tc>
        <w:tc>
          <w:tcPr>
            <w:tcW w:w="1729" w:type="dxa"/>
          </w:tcPr>
          <w:p w14:paraId="56049F83" w14:textId="77777777" w:rsidR="00A87DDD" w:rsidRDefault="009C5F4C">
            <w:pPr>
              <w:jc w:val="center"/>
            </w:pPr>
            <w:r>
              <w:rPr>
                <w:sz w:val="20"/>
              </w:rPr>
              <w:t>9.88</w:t>
            </w:r>
          </w:p>
        </w:tc>
        <w:tc>
          <w:tcPr>
            <w:tcW w:w="1729" w:type="dxa"/>
          </w:tcPr>
          <w:p w14:paraId="0A68513D" w14:textId="77777777" w:rsidR="00A87DDD" w:rsidRDefault="009C5F4C">
            <w:pPr>
              <w:jc w:val="center"/>
            </w:pPr>
            <w:r>
              <w:rPr>
                <w:sz w:val="20"/>
              </w:rPr>
              <w:t>13.61</w:t>
            </w:r>
          </w:p>
        </w:tc>
        <w:tc>
          <w:tcPr>
            <w:tcW w:w="1729" w:type="dxa"/>
          </w:tcPr>
          <w:p w14:paraId="5F01532C" w14:textId="77777777" w:rsidR="00A87DDD" w:rsidRDefault="009C5F4C">
            <w:pPr>
              <w:jc w:val="center"/>
            </w:pPr>
            <w:r>
              <w:rPr>
                <w:sz w:val="20"/>
              </w:rPr>
              <w:t>0.762</w:t>
            </w:r>
          </w:p>
        </w:tc>
      </w:tr>
      <w:tr w:rsidR="00A87DDD" w14:paraId="4D1FCA21" w14:textId="77777777">
        <w:trPr>
          <w:jc w:val="center"/>
        </w:trPr>
        <w:tc>
          <w:tcPr>
            <w:tcW w:w="1729" w:type="dxa"/>
          </w:tcPr>
          <w:p w14:paraId="537906A4" w14:textId="77777777" w:rsidR="00A87DDD" w:rsidRDefault="009C5F4C">
            <w:r>
              <w:rPr>
                <w:sz w:val="20"/>
              </w:rPr>
              <w:t>p95_wait_minutes</w:t>
            </w:r>
          </w:p>
        </w:tc>
        <w:tc>
          <w:tcPr>
            <w:tcW w:w="1729" w:type="dxa"/>
          </w:tcPr>
          <w:p w14:paraId="6500B21E" w14:textId="77777777" w:rsidR="00A87DDD" w:rsidRDefault="009C5F4C">
            <w:pPr>
              <w:jc w:val="center"/>
            </w:pPr>
            <w:r>
              <w:rPr>
                <w:sz w:val="20"/>
              </w:rPr>
              <w:t>66.94</w:t>
            </w:r>
          </w:p>
        </w:tc>
        <w:tc>
          <w:tcPr>
            <w:tcW w:w="1729" w:type="dxa"/>
          </w:tcPr>
          <w:p w14:paraId="66BE225B" w14:textId="77777777" w:rsidR="00A87DDD" w:rsidRDefault="009C5F4C">
            <w:pPr>
              <w:jc w:val="center"/>
            </w:pPr>
            <w:r>
              <w:rPr>
                <w:sz w:val="20"/>
              </w:rPr>
              <w:t>102.47</w:t>
            </w:r>
          </w:p>
        </w:tc>
        <w:tc>
          <w:tcPr>
            <w:tcW w:w="1729" w:type="dxa"/>
          </w:tcPr>
          <w:p w14:paraId="2738E7C2" w14:textId="77777777" w:rsidR="00A87DDD" w:rsidRDefault="009C5F4C">
            <w:pPr>
              <w:jc w:val="center"/>
            </w:pPr>
            <w:r>
              <w:rPr>
                <w:sz w:val="20"/>
              </w:rPr>
              <w:t>0.647</w:t>
            </w:r>
          </w:p>
        </w:tc>
      </w:tr>
    </w:tbl>
    <w:p w14:paraId="579A26DC" w14:textId="77777777" w:rsidR="00A87DDD" w:rsidRDefault="00A87DDD"/>
    <w:p w14:paraId="4FD19BB7" w14:textId="77777777" w:rsidR="00A87DDD" w:rsidRDefault="009C5F4C">
      <w:pPr>
        <w:ind w:firstLine="432"/>
        <w:jc w:val="both"/>
      </w:pPr>
      <w:r>
        <w:lastRenderedPageBreak/>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pened to 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374F947F" w14:textId="77777777" w:rsidR="00A87DDD" w:rsidRDefault="009C5F4C">
      <w:pPr>
        <w:pStyle w:val="Heading3"/>
      </w:pPr>
      <w:bookmarkStart w:id="83" w:name="_Toc237982131"/>
      <w:r>
        <w:rPr>
          <w:rFonts w:ascii="Times New Roman" w:hAnsi="Times New Roman"/>
          <w:i/>
          <w:color w:val="0A0A0A"/>
        </w:rPr>
        <w:t>7.2.1 Extended Benchmark: Random Forest, XGBoost, and LightGBM</w:t>
      </w:r>
      <w:bookmarkEnd w:id="83"/>
    </w:p>
    <w:p w14:paraId="03009DE3" w14:textId="77777777" w:rsidR="00A87DDD" w:rsidRDefault="009C5F4C">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49B5C776" w14:textId="77777777" w:rsidR="00A87DDD" w:rsidRDefault="009C5F4C">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40"/>
        <w:gridCol w:w="1252"/>
        <w:gridCol w:w="1273"/>
        <w:gridCol w:w="1283"/>
        <w:gridCol w:w="1199"/>
      </w:tblGrid>
      <w:tr w:rsidR="00A87DDD" w14:paraId="1B7B4381" w14:textId="77777777">
        <w:trPr>
          <w:jc w:val="center"/>
        </w:trPr>
        <w:tc>
          <w:tcPr>
            <w:tcW w:w="1383" w:type="dxa"/>
            <w:shd w:val="clear" w:color="auto" w:fill="1E3A5F"/>
          </w:tcPr>
          <w:p w14:paraId="5DB1C3F9" w14:textId="77777777" w:rsidR="00A87DDD" w:rsidRDefault="009C5F4C">
            <w:pPr>
              <w:jc w:val="center"/>
            </w:pPr>
            <w:r>
              <w:rPr>
                <w:b/>
                <w:color w:val="FFFFFF"/>
                <w:sz w:val="20"/>
              </w:rPr>
              <w:t>Architecture</w:t>
            </w:r>
          </w:p>
        </w:tc>
        <w:tc>
          <w:tcPr>
            <w:tcW w:w="1383" w:type="dxa"/>
            <w:shd w:val="clear" w:color="auto" w:fill="1E3A5F"/>
          </w:tcPr>
          <w:p w14:paraId="07B80A97" w14:textId="77777777" w:rsidR="00A87DDD" w:rsidRDefault="009C5F4C">
            <w:pPr>
              <w:jc w:val="center"/>
            </w:pPr>
            <w:r>
              <w:rPr>
                <w:b/>
                <w:color w:val="FFFFFF"/>
                <w:sz w:val="20"/>
              </w:rPr>
              <w:t>n_patients R2</w:t>
            </w:r>
          </w:p>
        </w:tc>
        <w:tc>
          <w:tcPr>
            <w:tcW w:w="1383" w:type="dxa"/>
            <w:shd w:val="clear" w:color="auto" w:fill="1E3A5F"/>
          </w:tcPr>
          <w:p w14:paraId="3A7B023F" w14:textId="77777777" w:rsidR="00A87DDD" w:rsidRDefault="009C5F4C">
            <w:pPr>
              <w:jc w:val="center"/>
            </w:pPr>
            <w:r>
              <w:rPr>
                <w:b/>
                <w:color w:val="FFFFFF"/>
                <w:sz w:val="20"/>
              </w:rPr>
              <w:t>mean_wait R2</w:t>
            </w:r>
          </w:p>
        </w:tc>
        <w:tc>
          <w:tcPr>
            <w:tcW w:w="1383" w:type="dxa"/>
            <w:shd w:val="clear" w:color="auto" w:fill="1E3A5F"/>
          </w:tcPr>
          <w:p w14:paraId="1C11F7FE" w14:textId="77777777" w:rsidR="00A87DDD" w:rsidRDefault="009C5F4C">
            <w:pPr>
              <w:jc w:val="center"/>
            </w:pPr>
            <w:r>
              <w:rPr>
                <w:b/>
                <w:color w:val="FFFFFF"/>
                <w:sz w:val="20"/>
              </w:rPr>
              <w:t>mean_total R2</w:t>
            </w:r>
          </w:p>
        </w:tc>
        <w:tc>
          <w:tcPr>
            <w:tcW w:w="1383" w:type="dxa"/>
            <w:shd w:val="clear" w:color="auto" w:fill="1E3A5F"/>
          </w:tcPr>
          <w:p w14:paraId="78637B39" w14:textId="77777777" w:rsidR="00A87DDD" w:rsidRDefault="009C5F4C">
            <w:pPr>
              <w:jc w:val="center"/>
            </w:pPr>
            <w:r>
              <w:rPr>
                <w:b/>
                <w:color w:val="FFFFFF"/>
                <w:sz w:val="20"/>
              </w:rPr>
              <w:t>p95_wait R2</w:t>
            </w:r>
          </w:p>
        </w:tc>
      </w:tr>
      <w:tr w:rsidR="00A87DDD" w14:paraId="0EBC56AE" w14:textId="77777777">
        <w:trPr>
          <w:jc w:val="center"/>
        </w:trPr>
        <w:tc>
          <w:tcPr>
            <w:tcW w:w="1383" w:type="dxa"/>
          </w:tcPr>
          <w:p w14:paraId="62D960D6" w14:textId="77777777" w:rsidR="00A87DDD" w:rsidRDefault="009C5F4C">
            <w:r>
              <w:rPr>
                <w:sz w:val="20"/>
              </w:rPr>
              <w:t>GBR (primary, HistGradientBoosting)</w:t>
            </w:r>
          </w:p>
        </w:tc>
        <w:tc>
          <w:tcPr>
            <w:tcW w:w="1383" w:type="dxa"/>
          </w:tcPr>
          <w:p w14:paraId="4864DBB1" w14:textId="77777777" w:rsidR="00A87DDD" w:rsidRDefault="009C5F4C">
            <w:pPr>
              <w:jc w:val="center"/>
            </w:pPr>
            <w:r>
              <w:rPr>
                <w:sz w:val="20"/>
              </w:rPr>
              <w:t>0.929</w:t>
            </w:r>
          </w:p>
        </w:tc>
        <w:tc>
          <w:tcPr>
            <w:tcW w:w="1383" w:type="dxa"/>
          </w:tcPr>
          <w:p w14:paraId="604CE8FE" w14:textId="77777777" w:rsidR="00A87DDD" w:rsidRDefault="009C5F4C">
            <w:pPr>
              <w:jc w:val="center"/>
            </w:pPr>
            <w:r>
              <w:rPr>
                <w:sz w:val="20"/>
              </w:rPr>
              <w:t>0.787</w:t>
            </w:r>
          </w:p>
        </w:tc>
        <w:tc>
          <w:tcPr>
            <w:tcW w:w="1383" w:type="dxa"/>
          </w:tcPr>
          <w:p w14:paraId="0193545C" w14:textId="77777777" w:rsidR="00A87DDD" w:rsidRDefault="009C5F4C">
            <w:pPr>
              <w:jc w:val="center"/>
            </w:pPr>
            <w:r>
              <w:rPr>
                <w:sz w:val="20"/>
              </w:rPr>
              <w:t>0.762</w:t>
            </w:r>
          </w:p>
        </w:tc>
        <w:tc>
          <w:tcPr>
            <w:tcW w:w="1383" w:type="dxa"/>
          </w:tcPr>
          <w:p w14:paraId="0C17F91C" w14:textId="77777777" w:rsidR="00A87DDD" w:rsidRDefault="009C5F4C">
            <w:pPr>
              <w:jc w:val="center"/>
            </w:pPr>
            <w:r>
              <w:rPr>
                <w:sz w:val="20"/>
              </w:rPr>
              <w:t>0.647</w:t>
            </w:r>
          </w:p>
        </w:tc>
      </w:tr>
      <w:tr w:rsidR="00A87DDD" w14:paraId="327BF050" w14:textId="77777777">
        <w:trPr>
          <w:jc w:val="center"/>
        </w:trPr>
        <w:tc>
          <w:tcPr>
            <w:tcW w:w="1383" w:type="dxa"/>
          </w:tcPr>
          <w:p w14:paraId="6A561654" w14:textId="77777777" w:rsidR="00A87DDD" w:rsidRDefault="009C5F4C">
            <w:r>
              <w:rPr>
                <w:sz w:val="20"/>
              </w:rPr>
              <w:t>MLP (robustness check)</w:t>
            </w:r>
          </w:p>
        </w:tc>
        <w:tc>
          <w:tcPr>
            <w:tcW w:w="1383" w:type="dxa"/>
          </w:tcPr>
          <w:p w14:paraId="03A39728" w14:textId="77777777" w:rsidR="00A87DDD" w:rsidRDefault="009C5F4C">
            <w:pPr>
              <w:jc w:val="center"/>
            </w:pPr>
            <w:r>
              <w:rPr>
                <w:sz w:val="20"/>
              </w:rPr>
              <w:t>0.931</w:t>
            </w:r>
          </w:p>
        </w:tc>
        <w:tc>
          <w:tcPr>
            <w:tcW w:w="1383" w:type="dxa"/>
          </w:tcPr>
          <w:p w14:paraId="35EA9447" w14:textId="77777777" w:rsidR="00A87DDD" w:rsidRDefault="009C5F4C">
            <w:pPr>
              <w:jc w:val="center"/>
            </w:pPr>
            <w:r>
              <w:rPr>
                <w:sz w:val="20"/>
              </w:rPr>
              <w:t>0.784</w:t>
            </w:r>
          </w:p>
        </w:tc>
        <w:tc>
          <w:tcPr>
            <w:tcW w:w="1383" w:type="dxa"/>
          </w:tcPr>
          <w:p w14:paraId="03472ADC" w14:textId="77777777" w:rsidR="00A87DDD" w:rsidRDefault="009C5F4C">
            <w:pPr>
              <w:jc w:val="center"/>
            </w:pPr>
            <w:r>
              <w:rPr>
                <w:sz w:val="20"/>
              </w:rPr>
              <w:t>0.768</w:t>
            </w:r>
          </w:p>
        </w:tc>
        <w:tc>
          <w:tcPr>
            <w:tcW w:w="1383" w:type="dxa"/>
          </w:tcPr>
          <w:p w14:paraId="5C43DCD6" w14:textId="77777777" w:rsidR="00A87DDD" w:rsidRDefault="009C5F4C">
            <w:pPr>
              <w:jc w:val="center"/>
            </w:pPr>
            <w:r>
              <w:rPr>
                <w:sz w:val="20"/>
              </w:rPr>
              <w:t>0.653</w:t>
            </w:r>
          </w:p>
        </w:tc>
      </w:tr>
      <w:tr w:rsidR="00A87DDD" w14:paraId="70DF150B" w14:textId="77777777">
        <w:trPr>
          <w:jc w:val="center"/>
        </w:trPr>
        <w:tc>
          <w:tcPr>
            <w:tcW w:w="1383" w:type="dxa"/>
          </w:tcPr>
          <w:p w14:paraId="57BEED20" w14:textId="77777777" w:rsidR="00A87DDD" w:rsidRDefault="009C5F4C">
            <w:r>
              <w:rPr>
                <w:sz w:val="20"/>
              </w:rPr>
              <w:t>RandomForest</w:t>
            </w:r>
          </w:p>
        </w:tc>
        <w:tc>
          <w:tcPr>
            <w:tcW w:w="1383" w:type="dxa"/>
          </w:tcPr>
          <w:p w14:paraId="529BCA14" w14:textId="77777777" w:rsidR="00A87DDD" w:rsidRDefault="009C5F4C">
            <w:pPr>
              <w:jc w:val="center"/>
            </w:pPr>
            <w:r>
              <w:rPr>
                <w:sz w:val="20"/>
              </w:rPr>
              <w:t>0.913</w:t>
            </w:r>
          </w:p>
        </w:tc>
        <w:tc>
          <w:tcPr>
            <w:tcW w:w="1383" w:type="dxa"/>
          </w:tcPr>
          <w:p w14:paraId="3DA438DB" w14:textId="77777777" w:rsidR="00A87DDD" w:rsidRDefault="009C5F4C">
            <w:pPr>
              <w:jc w:val="center"/>
            </w:pPr>
            <w:r>
              <w:rPr>
                <w:sz w:val="20"/>
              </w:rPr>
              <w:t>0.740</w:t>
            </w:r>
          </w:p>
        </w:tc>
        <w:tc>
          <w:tcPr>
            <w:tcW w:w="1383" w:type="dxa"/>
          </w:tcPr>
          <w:p w14:paraId="6026105C" w14:textId="77777777" w:rsidR="00A87DDD" w:rsidRDefault="009C5F4C">
            <w:pPr>
              <w:jc w:val="center"/>
            </w:pPr>
            <w:r>
              <w:rPr>
                <w:sz w:val="20"/>
              </w:rPr>
              <w:t>0.714</w:t>
            </w:r>
          </w:p>
        </w:tc>
        <w:tc>
          <w:tcPr>
            <w:tcW w:w="1383" w:type="dxa"/>
          </w:tcPr>
          <w:p w14:paraId="2F4E7B5B" w14:textId="77777777" w:rsidR="00A87DDD" w:rsidRDefault="009C5F4C">
            <w:pPr>
              <w:jc w:val="center"/>
            </w:pPr>
            <w:r>
              <w:rPr>
                <w:sz w:val="20"/>
              </w:rPr>
              <w:t>0.569</w:t>
            </w:r>
          </w:p>
        </w:tc>
      </w:tr>
      <w:tr w:rsidR="00A87DDD" w14:paraId="7EB1F9D5" w14:textId="77777777">
        <w:trPr>
          <w:jc w:val="center"/>
        </w:trPr>
        <w:tc>
          <w:tcPr>
            <w:tcW w:w="1383" w:type="dxa"/>
          </w:tcPr>
          <w:p w14:paraId="39372FAC" w14:textId="77777777" w:rsidR="00A87DDD" w:rsidRDefault="009C5F4C">
            <w:r>
              <w:rPr>
                <w:sz w:val="20"/>
              </w:rPr>
              <w:lastRenderedPageBreak/>
              <w:t>XGBoost</w:t>
            </w:r>
          </w:p>
        </w:tc>
        <w:tc>
          <w:tcPr>
            <w:tcW w:w="1383" w:type="dxa"/>
          </w:tcPr>
          <w:p w14:paraId="152CA9E3" w14:textId="77777777" w:rsidR="00A87DDD" w:rsidRDefault="009C5F4C">
            <w:pPr>
              <w:jc w:val="center"/>
            </w:pPr>
            <w:r>
              <w:rPr>
                <w:sz w:val="20"/>
              </w:rPr>
              <w:t>0.919</w:t>
            </w:r>
          </w:p>
        </w:tc>
        <w:tc>
          <w:tcPr>
            <w:tcW w:w="1383" w:type="dxa"/>
          </w:tcPr>
          <w:p w14:paraId="6D7E191E" w14:textId="77777777" w:rsidR="00A87DDD" w:rsidRDefault="009C5F4C">
            <w:pPr>
              <w:jc w:val="center"/>
            </w:pPr>
            <w:r>
              <w:rPr>
                <w:sz w:val="20"/>
              </w:rPr>
              <w:t>0.746</w:t>
            </w:r>
          </w:p>
        </w:tc>
        <w:tc>
          <w:tcPr>
            <w:tcW w:w="1383" w:type="dxa"/>
          </w:tcPr>
          <w:p w14:paraId="199681D2" w14:textId="77777777" w:rsidR="00A87DDD" w:rsidRDefault="009C5F4C">
            <w:pPr>
              <w:jc w:val="center"/>
            </w:pPr>
            <w:r>
              <w:rPr>
                <w:sz w:val="20"/>
              </w:rPr>
              <w:t>0.724</w:t>
            </w:r>
          </w:p>
        </w:tc>
        <w:tc>
          <w:tcPr>
            <w:tcW w:w="1383" w:type="dxa"/>
          </w:tcPr>
          <w:p w14:paraId="3DFF1ABF" w14:textId="77777777" w:rsidR="00A87DDD" w:rsidRDefault="009C5F4C">
            <w:pPr>
              <w:jc w:val="center"/>
            </w:pPr>
            <w:r>
              <w:rPr>
                <w:sz w:val="20"/>
              </w:rPr>
              <w:t>0.572</w:t>
            </w:r>
          </w:p>
        </w:tc>
      </w:tr>
      <w:tr w:rsidR="00A87DDD" w14:paraId="4EE63645" w14:textId="77777777">
        <w:trPr>
          <w:jc w:val="center"/>
        </w:trPr>
        <w:tc>
          <w:tcPr>
            <w:tcW w:w="1383" w:type="dxa"/>
          </w:tcPr>
          <w:p w14:paraId="0CCA6887" w14:textId="77777777" w:rsidR="00A87DDD" w:rsidRDefault="009C5F4C">
            <w:r>
              <w:rPr>
                <w:sz w:val="20"/>
              </w:rPr>
              <w:t>LightGBM</w:t>
            </w:r>
          </w:p>
        </w:tc>
        <w:tc>
          <w:tcPr>
            <w:tcW w:w="1383" w:type="dxa"/>
          </w:tcPr>
          <w:p w14:paraId="4C18B82B" w14:textId="77777777" w:rsidR="00A87DDD" w:rsidRDefault="009C5F4C">
            <w:pPr>
              <w:jc w:val="center"/>
            </w:pPr>
            <w:r>
              <w:rPr>
                <w:sz w:val="20"/>
              </w:rPr>
              <w:t>0.929</w:t>
            </w:r>
          </w:p>
        </w:tc>
        <w:tc>
          <w:tcPr>
            <w:tcW w:w="1383" w:type="dxa"/>
          </w:tcPr>
          <w:p w14:paraId="6B5E1B24" w14:textId="77777777" w:rsidR="00A87DDD" w:rsidRDefault="009C5F4C">
            <w:pPr>
              <w:jc w:val="center"/>
            </w:pPr>
            <w:r>
              <w:rPr>
                <w:sz w:val="20"/>
              </w:rPr>
              <w:t>0.785</w:t>
            </w:r>
          </w:p>
        </w:tc>
        <w:tc>
          <w:tcPr>
            <w:tcW w:w="1383" w:type="dxa"/>
          </w:tcPr>
          <w:p w14:paraId="144425E6" w14:textId="77777777" w:rsidR="00A87DDD" w:rsidRDefault="009C5F4C">
            <w:pPr>
              <w:jc w:val="center"/>
            </w:pPr>
            <w:r>
              <w:rPr>
                <w:sz w:val="20"/>
              </w:rPr>
              <w:t>0.758</w:t>
            </w:r>
          </w:p>
        </w:tc>
        <w:tc>
          <w:tcPr>
            <w:tcW w:w="1383" w:type="dxa"/>
          </w:tcPr>
          <w:p w14:paraId="156E98BD" w14:textId="77777777" w:rsidR="00A87DDD" w:rsidRDefault="009C5F4C">
            <w:pPr>
              <w:jc w:val="center"/>
            </w:pPr>
            <w:r>
              <w:rPr>
                <w:sz w:val="20"/>
              </w:rPr>
              <w:t>0.646</w:t>
            </w:r>
          </w:p>
        </w:tc>
      </w:tr>
    </w:tbl>
    <w:p w14:paraId="70BCC3F7" w14:textId="77777777" w:rsidR="00A87DDD" w:rsidRDefault="00A87DDD"/>
    <w:p w14:paraId="14B6BED6" w14:textId="77777777" w:rsidR="00A87DDD" w:rsidRDefault="009C5F4C">
      <w:pPr>
        <w:jc w:val="center"/>
      </w:pPr>
      <w:r>
        <w:rPr>
          <w:noProof/>
        </w:rPr>
        <w:drawing>
          <wp:inline distT="0" distB="0" distL="0" distR="0" wp14:anchorId="634CEDA3" wp14:editId="1945648D">
            <wp:extent cx="4663440" cy="2186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0"/>
                    <a:stretch>
                      <a:fillRect/>
                    </a:stretch>
                  </pic:blipFill>
                  <pic:spPr>
                    <a:xfrm>
                      <a:off x="0" y="0"/>
                      <a:ext cx="4663440" cy="2186758"/>
                    </a:xfrm>
                    <a:prstGeom prst="rect">
                      <a:avLst/>
                    </a:prstGeom>
                  </pic:spPr>
                </pic:pic>
              </a:graphicData>
            </a:graphic>
          </wp:inline>
        </w:drawing>
      </w:r>
    </w:p>
    <w:p w14:paraId="41C3E4FE" w14:textId="77777777" w:rsidR="00A87DDD" w:rsidRDefault="009C5F4C">
      <w:pPr>
        <w:pStyle w:val="Caption"/>
        <w:jc w:val="center"/>
      </w:pPr>
      <w:r>
        <w:rPr>
          <w:i/>
          <w:color w:val="404040"/>
          <w:sz w:val="20"/>
        </w:rPr>
        <w:t>Fig. 7.1. Surrogate R-squared across five architectures, all four targets.</w:t>
      </w:r>
    </w:p>
    <w:p w14:paraId="1334C888" w14:textId="77777777" w:rsidR="00A87DDD" w:rsidRDefault="009C5F4C">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 xml:space="preserve">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w:t>
      </w:r>
      <w:r>
        <w:lastRenderedPageBreak/>
        <w:t>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6AFDBE3A" w14:textId="77777777" w:rsidR="00A87DDD" w:rsidRDefault="009C5F4C">
      <w:pPr>
        <w:pStyle w:val="Heading2"/>
      </w:pPr>
      <w:bookmarkStart w:id="84" w:name="_Toc237982132"/>
      <w:r>
        <w:rPr>
          <w:rFonts w:ascii="Times New Roman" w:hAnsi="Times New Roman"/>
          <w:color w:val="0A0A0A"/>
          <w:sz w:val="24"/>
        </w:rPr>
        <w:t>7.3 Gaussian Process Baseline</w:t>
      </w:r>
      <w:bookmarkEnd w:id="84"/>
    </w:p>
    <w:p w14:paraId="2377B973" w14:textId="77777777" w:rsidR="00A87DDD" w:rsidRDefault="009C5F4C">
      <w:pPr>
        <w:ind w:firstLine="432"/>
        <w:jc w:val="both"/>
      </w:pPr>
      <w:r>
        <w:t>The Gaussian process baseline (Section 4.4.1), trained on a 1,000-point subsample of the calibration data at a nominal 90 percent target coverage, achieves the results in Table 7.3.</w:t>
      </w:r>
    </w:p>
    <w:p w14:paraId="4312265A" w14:textId="77777777" w:rsidR="00A87DDD" w:rsidRDefault="009C5F4C">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838"/>
        <w:gridCol w:w="1729"/>
        <w:gridCol w:w="1729"/>
        <w:gridCol w:w="1729"/>
      </w:tblGrid>
      <w:tr w:rsidR="00A87DDD" w14:paraId="5824928F" w14:textId="77777777">
        <w:trPr>
          <w:jc w:val="center"/>
        </w:trPr>
        <w:tc>
          <w:tcPr>
            <w:tcW w:w="1729" w:type="dxa"/>
            <w:shd w:val="clear" w:color="auto" w:fill="1E3A5F"/>
          </w:tcPr>
          <w:p w14:paraId="2A561FAA" w14:textId="77777777" w:rsidR="00A87DDD" w:rsidRDefault="009C5F4C">
            <w:pPr>
              <w:jc w:val="center"/>
            </w:pPr>
            <w:r>
              <w:rPr>
                <w:b/>
                <w:color w:val="FFFFFF"/>
                <w:sz w:val="20"/>
              </w:rPr>
              <w:t>Target</w:t>
            </w:r>
          </w:p>
        </w:tc>
        <w:tc>
          <w:tcPr>
            <w:tcW w:w="1729" w:type="dxa"/>
            <w:shd w:val="clear" w:color="auto" w:fill="1E3A5F"/>
          </w:tcPr>
          <w:p w14:paraId="450995D9" w14:textId="77777777" w:rsidR="00A87DDD" w:rsidRDefault="009C5F4C">
            <w:pPr>
              <w:jc w:val="center"/>
            </w:pPr>
            <w:r>
              <w:rPr>
                <w:b/>
                <w:color w:val="FFFFFF"/>
                <w:sz w:val="20"/>
              </w:rPr>
              <w:t>Target coverage</w:t>
            </w:r>
          </w:p>
        </w:tc>
        <w:tc>
          <w:tcPr>
            <w:tcW w:w="1729" w:type="dxa"/>
            <w:shd w:val="clear" w:color="auto" w:fill="1E3A5F"/>
          </w:tcPr>
          <w:p w14:paraId="1BC67E8D" w14:textId="77777777" w:rsidR="00A87DDD" w:rsidRDefault="009C5F4C">
            <w:pPr>
              <w:jc w:val="center"/>
            </w:pPr>
            <w:r>
              <w:rPr>
                <w:b/>
                <w:color w:val="FFFFFF"/>
                <w:sz w:val="20"/>
              </w:rPr>
              <w:t>Empirical coverage</w:t>
            </w:r>
          </w:p>
        </w:tc>
        <w:tc>
          <w:tcPr>
            <w:tcW w:w="1729" w:type="dxa"/>
            <w:shd w:val="clear" w:color="auto" w:fill="1E3A5F"/>
          </w:tcPr>
          <w:p w14:paraId="28F19D19" w14:textId="77777777" w:rsidR="00A87DDD" w:rsidRDefault="009C5F4C">
            <w:pPr>
              <w:jc w:val="center"/>
            </w:pPr>
            <w:r>
              <w:rPr>
                <w:b/>
                <w:color w:val="FFFFFF"/>
                <w:sz w:val="20"/>
              </w:rPr>
              <w:t>Mean interval width</w:t>
            </w:r>
          </w:p>
        </w:tc>
      </w:tr>
      <w:tr w:rsidR="00A87DDD" w14:paraId="5EB398AB" w14:textId="77777777">
        <w:trPr>
          <w:jc w:val="center"/>
        </w:trPr>
        <w:tc>
          <w:tcPr>
            <w:tcW w:w="1729" w:type="dxa"/>
          </w:tcPr>
          <w:p w14:paraId="0E1766EC" w14:textId="77777777" w:rsidR="00A87DDD" w:rsidRDefault="009C5F4C">
            <w:r>
              <w:rPr>
                <w:sz w:val="20"/>
              </w:rPr>
              <w:t>n_patients</w:t>
            </w:r>
          </w:p>
        </w:tc>
        <w:tc>
          <w:tcPr>
            <w:tcW w:w="1729" w:type="dxa"/>
          </w:tcPr>
          <w:p w14:paraId="32D41F96" w14:textId="77777777" w:rsidR="00A87DDD" w:rsidRDefault="009C5F4C">
            <w:pPr>
              <w:jc w:val="center"/>
            </w:pPr>
            <w:r>
              <w:rPr>
                <w:sz w:val="20"/>
              </w:rPr>
              <w:t>90%</w:t>
            </w:r>
          </w:p>
        </w:tc>
        <w:tc>
          <w:tcPr>
            <w:tcW w:w="1729" w:type="dxa"/>
          </w:tcPr>
          <w:p w14:paraId="0ECC8BA5" w14:textId="77777777" w:rsidR="00A87DDD" w:rsidRDefault="009C5F4C">
            <w:pPr>
              <w:jc w:val="center"/>
            </w:pPr>
            <w:r>
              <w:rPr>
                <w:sz w:val="20"/>
              </w:rPr>
              <w:t>88.5%</w:t>
            </w:r>
          </w:p>
        </w:tc>
        <w:tc>
          <w:tcPr>
            <w:tcW w:w="1729" w:type="dxa"/>
          </w:tcPr>
          <w:p w14:paraId="5815FDB9" w14:textId="77777777" w:rsidR="00A87DDD" w:rsidRDefault="009C5F4C">
            <w:pPr>
              <w:jc w:val="center"/>
            </w:pPr>
            <w:r>
              <w:rPr>
                <w:sz w:val="20"/>
              </w:rPr>
              <w:t>39.3</w:t>
            </w:r>
          </w:p>
        </w:tc>
      </w:tr>
      <w:tr w:rsidR="00A87DDD" w14:paraId="3D5E7260" w14:textId="77777777">
        <w:trPr>
          <w:jc w:val="center"/>
        </w:trPr>
        <w:tc>
          <w:tcPr>
            <w:tcW w:w="1729" w:type="dxa"/>
          </w:tcPr>
          <w:p w14:paraId="2AF4B8A1" w14:textId="77777777" w:rsidR="00A87DDD" w:rsidRDefault="009C5F4C">
            <w:r>
              <w:rPr>
                <w:sz w:val="20"/>
              </w:rPr>
              <w:t>mean_wait_minutes</w:t>
            </w:r>
          </w:p>
        </w:tc>
        <w:tc>
          <w:tcPr>
            <w:tcW w:w="1729" w:type="dxa"/>
          </w:tcPr>
          <w:p w14:paraId="095BD088" w14:textId="77777777" w:rsidR="00A87DDD" w:rsidRDefault="009C5F4C">
            <w:pPr>
              <w:jc w:val="center"/>
            </w:pPr>
            <w:r>
              <w:rPr>
                <w:sz w:val="20"/>
              </w:rPr>
              <w:t>90%</w:t>
            </w:r>
          </w:p>
        </w:tc>
        <w:tc>
          <w:tcPr>
            <w:tcW w:w="1729" w:type="dxa"/>
          </w:tcPr>
          <w:p w14:paraId="225BB54B" w14:textId="77777777" w:rsidR="00A87DDD" w:rsidRDefault="009C5F4C">
            <w:pPr>
              <w:jc w:val="center"/>
            </w:pPr>
            <w:r>
              <w:rPr>
                <w:sz w:val="20"/>
              </w:rPr>
              <w:t>87.7%</w:t>
            </w:r>
          </w:p>
        </w:tc>
        <w:tc>
          <w:tcPr>
            <w:tcW w:w="1729" w:type="dxa"/>
          </w:tcPr>
          <w:p w14:paraId="3346C774" w14:textId="77777777" w:rsidR="00A87DDD" w:rsidRDefault="009C5F4C">
            <w:pPr>
              <w:jc w:val="center"/>
            </w:pPr>
            <w:r>
              <w:rPr>
                <w:sz w:val="20"/>
              </w:rPr>
              <w:t>43.6</w:t>
            </w:r>
          </w:p>
        </w:tc>
      </w:tr>
      <w:tr w:rsidR="00A87DDD" w14:paraId="294F13C2" w14:textId="77777777">
        <w:trPr>
          <w:jc w:val="center"/>
        </w:trPr>
        <w:tc>
          <w:tcPr>
            <w:tcW w:w="1729" w:type="dxa"/>
          </w:tcPr>
          <w:p w14:paraId="6B56A06B" w14:textId="77777777" w:rsidR="00A87DDD" w:rsidRDefault="009C5F4C">
            <w:r>
              <w:rPr>
                <w:sz w:val="20"/>
              </w:rPr>
              <w:t>mean_total_minutes</w:t>
            </w:r>
          </w:p>
        </w:tc>
        <w:tc>
          <w:tcPr>
            <w:tcW w:w="1729" w:type="dxa"/>
          </w:tcPr>
          <w:p w14:paraId="75551703" w14:textId="77777777" w:rsidR="00A87DDD" w:rsidRDefault="009C5F4C">
            <w:pPr>
              <w:jc w:val="center"/>
            </w:pPr>
            <w:r>
              <w:rPr>
                <w:sz w:val="20"/>
              </w:rPr>
              <w:t>90%</w:t>
            </w:r>
          </w:p>
        </w:tc>
        <w:tc>
          <w:tcPr>
            <w:tcW w:w="1729" w:type="dxa"/>
          </w:tcPr>
          <w:p w14:paraId="5C60CEE4" w14:textId="77777777" w:rsidR="00A87DDD" w:rsidRDefault="009C5F4C">
            <w:pPr>
              <w:jc w:val="center"/>
            </w:pPr>
            <w:r>
              <w:rPr>
                <w:sz w:val="20"/>
              </w:rPr>
              <w:t>88.8%</w:t>
            </w:r>
          </w:p>
        </w:tc>
        <w:tc>
          <w:tcPr>
            <w:tcW w:w="1729" w:type="dxa"/>
          </w:tcPr>
          <w:p w14:paraId="08EDE3F6" w14:textId="77777777" w:rsidR="00A87DDD" w:rsidRDefault="009C5F4C">
            <w:pPr>
              <w:jc w:val="center"/>
            </w:pPr>
            <w:r>
              <w:rPr>
                <w:sz w:val="20"/>
              </w:rPr>
              <w:t>43.4</w:t>
            </w:r>
          </w:p>
        </w:tc>
      </w:tr>
      <w:tr w:rsidR="00A87DDD" w14:paraId="499C6619" w14:textId="77777777">
        <w:trPr>
          <w:jc w:val="center"/>
        </w:trPr>
        <w:tc>
          <w:tcPr>
            <w:tcW w:w="1729" w:type="dxa"/>
          </w:tcPr>
          <w:p w14:paraId="59B5C694" w14:textId="77777777" w:rsidR="00A87DDD" w:rsidRDefault="009C5F4C">
            <w:r>
              <w:rPr>
                <w:sz w:val="20"/>
              </w:rPr>
              <w:t>p95_wait_minutes</w:t>
            </w:r>
          </w:p>
        </w:tc>
        <w:tc>
          <w:tcPr>
            <w:tcW w:w="1729" w:type="dxa"/>
          </w:tcPr>
          <w:p w14:paraId="2D8FF216" w14:textId="77777777" w:rsidR="00A87DDD" w:rsidRDefault="009C5F4C">
            <w:pPr>
              <w:jc w:val="center"/>
            </w:pPr>
            <w:r>
              <w:rPr>
                <w:sz w:val="20"/>
              </w:rPr>
              <w:t>90%</w:t>
            </w:r>
          </w:p>
        </w:tc>
        <w:tc>
          <w:tcPr>
            <w:tcW w:w="1729" w:type="dxa"/>
          </w:tcPr>
          <w:p w14:paraId="0646F310" w14:textId="77777777" w:rsidR="00A87DDD" w:rsidRDefault="009C5F4C">
            <w:pPr>
              <w:jc w:val="center"/>
            </w:pPr>
            <w:r>
              <w:rPr>
                <w:sz w:val="20"/>
              </w:rPr>
              <w:t>90.1%</w:t>
            </w:r>
          </w:p>
        </w:tc>
        <w:tc>
          <w:tcPr>
            <w:tcW w:w="1729" w:type="dxa"/>
          </w:tcPr>
          <w:p w14:paraId="6AE761B6" w14:textId="77777777" w:rsidR="00A87DDD" w:rsidRDefault="009C5F4C">
            <w:pPr>
              <w:jc w:val="center"/>
            </w:pPr>
            <w:r>
              <w:rPr>
                <w:sz w:val="20"/>
              </w:rPr>
              <w:t>350.3</w:t>
            </w:r>
          </w:p>
        </w:tc>
      </w:tr>
    </w:tbl>
    <w:p w14:paraId="1005A4FA" w14:textId="77777777" w:rsidR="00A87DDD" w:rsidRDefault="00A87DDD"/>
    <w:p w14:paraId="4396C0C5" w14:textId="77777777" w:rsidR="00A87DDD" w:rsidRDefault="009C5F4C">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096E1704" w14:textId="77777777" w:rsidR="00A87DDD" w:rsidRDefault="009C5F4C">
      <w:pPr>
        <w:pStyle w:val="Heading2"/>
      </w:pPr>
      <w:bookmarkStart w:id="85" w:name="_Toc237982133"/>
      <w:r>
        <w:rPr>
          <w:rFonts w:ascii="Times New Roman" w:hAnsi="Times New Roman"/>
          <w:color w:val="0A0A0A"/>
          <w:sz w:val="24"/>
        </w:rPr>
        <w:lastRenderedPageBreak/>
        <w:t>7.4 Standard Conformal Prediction</w:t>
      </w:r>
      <w:bookmarkEnd w:id="85"/>
    </w:p>
    <w:p w14:paraId="5F75B8F0" w14:textId="77777777" w:rsidR="00A87DDD" w:rsidRDefault="009C5F4C">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4244A9C7" w14:textId="77777777" w:rsidR="00A87DDD" w:rsidRDefault="009C5F4C">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9"/>
        <w:gridCol w:w="1277"/>
        <w:gridCol w:w="1277"/>
        <w:gridCol w:w="1327"/>
        <w:gridCol w:w="1327"/>
      </w:tblGrid>
      <w:tr w:rsidR="00A87DDD" w14:paraId="214FBB7A" w14:textId="77777777">
        <w:trPr>
          <w:jc w:val="center"/>
        </w:trPr>
        <w:tc>
          <w:tcPr>
            <w:tcW w:w="1383" w:type="dxa"/>
            <w:shd w:val="clear" w:color="auto" w:fill="1E3A5F"/>
          </w:tcPr>
          <w:p w14:paraId="5F3201EC" w14:textId="77777777" w:rsidR="00A87DDD" w:rsidRDefault="009C5F4C">
            <w:pPr>
              <w:jc w:val="center"/>
            </w:pPr>
            <w:r>
              <w:rPr>
                <w:b/>
                <w:color w:val="FFFFFF"/>
                <w:sz w:val="20"/>
              </w:rPr>
              <w:t>Target</w:t>
            </w:r>
          </w:p>
        </w:tc>
        <w:tc>
          <w:tcPr>
            <w:tcW w:w="1383" w:type="dxa"/>
            <w:shd w:val="clear" w:color="auto" w:fill="1E3A5F"/>
          </w:tcPr>
          <w:p w14:paraId="1C809147" w14:textId="77777777" w:rsidR="00A87DDD" w:rsidRDefault="009C5F4C">
            <w:pPr>
              <w:jc w:val="center"/>
            </w:pPr>
            <w:r>
              <w:rPr>
                <w:b/>
                <w:color w:val="FFFFFF"/>
                <w:sz w:val="20"/>
              </w:rPr>
              <w:t>Symmetric coverage</w:t>
            </w:r>
          </w:p>
        </w:tc>
        <w:tc>
          <w:tcPr>
            <w:tcW w:w="1383" w:type="dxa"/>
            <w:shd w:val="clear" w:color="auto" w:fill="1E3A5F"/>
          </w:tcPr>
          <w:p w14:paraId="0B5222C5" w14:textId="77777777" w:rsidR="00A87DDD" w:rsidRDefault="009C5F4C">
            <w:pPr>
              <w:jc w:val="center"/>
            </w:pPr>
            <w:r>
              <w:rPr>
                <w:b/>
                <w:color w:val="FFFFFF"/>
                <w:sz w:val="20"/>
              </w:rPr>
              <w:t>Symmetric width</w:t>
            </w:r>
          </w:p>
        </w:tc>
        <w:tc>
          <w:tcPr>
            <w:tcW w:w="1383" w:type="dxa"/>
            <w:shd w:val="clear" w:color="auto" w:fill="1E3A5F"/>
          </w:tcPr>
          <w:p w14:paraId="690C881A" w14:textId="77777777" w:rsidR="00A87DDD" w:rsidRDefault="009C5F4C">
            <w:pPr>
              <w:jc w:val="center"/>
            </w:pPr>
            <w:r>
              <w:rPr>
                <w:b/>
                <w:color w:val="FFFFFF"/>
                <w:sz w:val="20"/>
              </w:rPr>
              <w:t>Asymmetric coverage</w:t>
            </w:r>
          </w:p>
        </w:tc>
        <w:tc>
          <w:tcPr>
            <w:tcW w:w="1383" w:type="dxa"/>
            <w:shd w:val="clear" w:color="auto" w:fill="1E3A5F"/>
          </w:tcPr>
          <w:p w14:paraId="20CE318D" w14:textId="77777777" w:rsidR="00A87DDD" w:rsidRDefault="009C5F4C">
            <w:pPr>
              <w:jc w:val="center"/>
            </w:pPr>
            <w:r>
              <w:rPr>
                <w:b/>
                <w:color w:val="FFFFFF"/>
                <w:sz w:val="20"/>
              </w:rPr>
              <w:t>Asymmetric width</w:t>
            </w:r>
          </w:p>
        </w:tc>
      </w:tr>
      <w:tr w:rsidR="00A87DDD" w14:paraId="29DC77DC" w14:textId="77777777">
        <w:trPr>
          <w:jc w:val="center"/>
        </w:trPr>
        <w:tc>
          <w:tcPr>
            <w:tcW w:w="1383" w:type="dxa"/>
          </w:tcPr>
          <w:p w14:paraId="0AD7F537" w14:textId="77777777" w:rsidR="00A87DDD" w:rsidRDefault="009C5F4C">
            <w:r>
              <w:rPr>
                <w:sz w:val="20"/>
              </w:rPr>
              <w:t>n_patients</w:t>
            </w:r>
          </w:p>
        </w:tc>
        <w:tc>
          <w:tcPr>
            <w:tcW w:w="1383" w:type="dxa"/>
          </w:tcPr>
          <w:p w14:paraId="19E6F3CF" w14:textId="77777777" w:rsidR="00A87DDD" w:rsidRDefault="009C5F4C">
            <w:pPr>
              <w:jc w:val="center"/>
            </w:pPr>
            <w:r>
              <w:rPr>
                <w:sz w:val="20"/>
              </w:rPr>
              <w:t>92.1%</w:t>
            </w:r>
          </w:p>
        </w:tc>
        <w:tc>
          <w:tcPr>
            <w:tcW w:w="1383" w:type="dxa"/>
          </w:tcPr>
          <w:p w14:paraId="4C2401D9" w14:textId="77777777" w:rsidR="00A87DDD" w:rsidRDefault="009C5F4C">
            <w:pPr>
              <w:jc w:val="center"/>
            </w:pPr>
            <w:r>
              <w:rPr>
                <w:sz w:val="20"/>
              </w:rPr>
              <w:t>43.6</w:t>
            </w:r>
          </w:p>
        </w:tc>
        <w:tc>
          <w:tcPr>
            <w:tcW w:w="1383" w:type="dxa"/>
          </w:tcPr>
          <w:p w14:paraId="1C67BDC6" w14:textId="77777777" w:rsidR="00A87DDD" w:rsidRDefault="009C5F4C">
            <w:pPr>
              <w:jc w:val="center"/>
            </w:pPr>
            <w:r>
              <w:rPr>
                <w:sz w:val="20"/>
              </w:rPr>
              <w:t>92.0%</w:t>
            </w:r>
          </w:p>
        </w:tc>
        <w:tc>
          <w:tcPr>
            <w:tcW w:w="1383" w:type="dxa"/>
          </w:tcPr>
          <w:p w14:paraId="52E80389" w14:textId="77777777" w:rsidR="00A87DDD" w:rsidRDefault="009C5F4C">
            <w:pPr>
              <w:jc w:val="center"/>
            </w:pPr>
            <w:r>
              <w:rPr>
                <w:sz w:val="20"/>
              </w:rPr>
              <w:t>43.6</w:t>
            </w:r>
          </w:p>
        </w:tc>
      </w:tr>
      <w:tr w:rsidR="00A87DDD" w14:paraId="0E98EDCF" w14:textId="77777777">
        <w:trPr>
          <w:jc w:val="center"/>
        </w:trPr>
        <w:tc>
          <w:tcPr>
            <w:tcW w:w="1383" w:type="dxa"/>
          </w:tcPr>
          <w:p w14:paraId="09EF0BA4" w14:textId="77777777" w:rsidR="00A87DDD" w:rsidRDefault="009C5F4C">
            <w:r>
              <w:rPr>
                <w:sz w:val="20"/>
              </w:rPr>
              <w:t>mean_wait_minutes</w:t>
            </w:r>
          </w:p>
        </w:tc>
        <w:tc>
          <w:tcPr>
            <w:tcW w:w="1383" w:type="dxa"/>
          </w:tcPr>
          <w:p w14:paraId="329E4874" w14:textId="77777777" w:rsidR="00A87DDD" w:rsidRDefault="009C5F4C">
            <w:pPr>
              <w:jc w:val="center"/>
            </w:pPr>
            <w:r>
              <w:rPr>
                <w:sz w:val="20"/>
              </w:rPr>
              <w:t>89.0%</w:t>
            </w:r>
          </w:p>
        </w:tc>
        <w:tc>
          <w:tcPr>
            <w:tcW w:w="1383" w:type="dxa"/>
          </w:tcPr>
          <w:p w14:paraId="7D4E549E" w14:textId="77777777" w:rsidR="00A87DDD" w:rsidRDefault="009C5F4C">
            <w:pPr>
              <w:jc w:val="center"/>
            </w:pPr>
            <w:r>
              <w:rPr>
                <w:sz w:val="20"/>
              </w:rPr>
              <w:t>47.2</w:t>
            </w:r>
          </w:p>
        </w:tc>
        <w:tc>
          <w:tcPr>
            <w:tcW w:w="1383" w:type="dxa"/>
          </w:tcPr>
          <w:p w14:paraId="4111205E" w14:textId="77777777" w:rsidR="00A87DDD" w:rsidRDefault="009C5F4C">
            <w:pPr>
              <w:jc w:val="center"/>
            </w:pPr>
            <w:r>
              <w:rPr>
                <w:sz w:val="20"/>
              </w:rPr>
              <w:t>88.7%</w:t>
            </w:r>
          </w:p>
        </w:tc>
        <w:tc>
          <w:tcPr>
            <w:tcW w:w="1383" w:type="dxa"/>
          </w:tcPr>
          <w:p w14:paraId="49139070" w14:textId="77777777" w:rsidR="00A87DDD" w:rsidRDefault="009C5F4C">
            <w:pPr>
              <w:jc w:val="center"/>
            </w:pPr>
            <w:r>
              <w:rPr>
                <w:sz w:val="20"/>
              </w:rPr>
              <w:t>47.2</w:t>
            </w:r>
          </w:p>
        </w:tc>
      </w:tr>
      <w:tr w:rsidR="00A87DDD" w14:paraId="27D81DB3" w14:textId="77777777">
        <w:trPr>
          <w:jc w:val="center"/>
        </w:trPr>
        <w:tc>
          <w:tcPr>
            <w:tcW w:w="1383" w:type="dxa"/>
          </w:tcPr>
          <w:p w14:paraId="1BE7DEDD" w14:textId="77777777" w:rsidR="00A87DDD" w:rsidRDefault="009C5F4C">
            <w:r>
              <w:rPr>
                <w:sz w:val="20"/>
              </w:rPr>
              <w:t>mean_total_minutes</w:t>
            </w:r>
          </w:p>
        </w:tc>
        <w:tc>
          <w:tcPr>
            <w:tcW w:w="1383" w:type="dxa"/>
          </w:tcPr>
          <w:p w14:paraId="295D94C3" w14:textId="77777777" w:rsidR="00A87DDD" w:rsidRDefault="009C5F4C">
            <w:pPr>
              <w:jc w:val="center"/>
            </w:pPr>
            <w:r>
              <w:rPr>
                <w:sz w:val="20"/>
              </w:rPr>
              <w:t>90.2%</w:t>
            </w:r>
          </w:p>
        </w:tc>
        <w:tc>
          <w:tcPr>
            <w:tcW w:w="1383" w:type="dxa"/>
          </w:tcPr>
          <w:p w14:paraId="0620B377" w14:textId="77777777" w:rsidR="00A87DDD" w:rsidRDefault="009C5F4C">
            <w:pPr>
              <w:jc w:val="center"/>
            </w:pPr>
            <w:r>
              <w:rPr>
                <w:sz w:val="20"/>
              </w:rPr>
              <w:t>46.4</w:t>
            </w:r>
          </w:p>
        </w:tc>
        <w:tc>
          <w:tcPr>
            <w:tcW w:w="1383" w:type="dxa"/>
          </w:tcPr>
          <w:p w14:paraId="2F919FAB" w14:textId="77777777" w:rsidR="00A87DDD" w:rsidRDefault="009C5F4C">
            <w:pPr>
              <w:jc w:val="center"/>
            </w:pPr>
            <w:r>
              <w:rPr>
                <w:sz w:val="20"/>
              </w:rPr>
              <w:t>89.6%</w:t>
            </w:r>
          </w:p>
        </w:tc>
        <w:tc>
          <w:tcPr>
            <w:tcW w:w="1383" w:type="dxa"/>
          </w:tcPr>
          <w:p w14:paraId="00A728E2" w14:textId="77777777" w:rsidR="00A87DDD" w:rsidRDefault="009C5F4C">
            <w:pPr>
              <w:jc w:val="center"/>
            </w:pPr>
            <w:r>
              <w:rPr>
                <w:sz w:val="20"/>
              </w:rPr>
              <w:t>47.2</w:t>
            </w:r>
          </w:p>
        </w:tc>
      </w:tr>
      <w:tr w:rsidR="00A87DDD" w14:paraId="00A36849" w14:textId="77777777">
        <w:trPr>
          <w:jc w:val="center"/>
        </w:trPr>
        <w:tc>
          <w:tcPr>
            <w:tcW w:w="1383" w:type="dxa"/>
          </w:tcPr>
          <w:p w14:paraId="28F82D54" w14:textId="77777777" w:rsidR="00A87DDD" w:rsidRDefault="009C5F4C">
            <w:r>
              <w:rPr>
                <w:sz w:val="20"/>
              </w:rPr>
              <w:t>p95_wait_minutes</w:t>
            </w:r>
          </w:p>
        </w:tc>
        <w:tc>
          <w:tcPr>
            <w:tcW w:w="1383" w:type="dxa"/>
          </w:tcPr>
          <w:p w14:paraId="53EFB190" w14:textId="77777777" w:rsidR="00A87DDD" w:rsidRDefault="009C5F4C">
            <w:pPr>
              <w:jc w:val="center"/>
            </w:pPr>
            <w:r>
              <w:rPr>
                <w:sz w:val="20"/>
              </w:rPr>
              <w:t>90.8%</w:t>
            </w:r>
          </w:p>
        </w:tc>
        <w:tc>
          <w:tcPr>
            <w:tcW w:w="1383" w:type="dxa"/>
          </w:tcPr>
          <w:p w14:paraId="2D7BD2CB" w14:textId="77777777" w:rsidR="00A87DDD" w:rsidRDefault="009C5F4C">
            <w:pPr>
              <w:jc w:val="center"/>
            </w:pPr>
            <w:r>
              <w:rPr>
                <w:sz w:val="20"/>
              </w:rPr>
              <w:t>362.9</w:t>
            </w:r>
          </w:p>
        </w:tc>
        <w:tc>
          <w:tcPr>
            <w:tcW w:w="1383" w:type="dxa"/>
          </w:tcPr>
          <w:p w14:paraId="02528014" w14:textId="77777777" w:rsidR="00A87DDD" w:rsidRDefault="009C5F4C">
            <w:pPr>
              <w:jc w:val="center"/>
            </w:pPr>
            <w:r>
              <w:rPr>
                <w:sz w:val="20"/>
              </w:rPr>
              <w:t>89.7%</w:t>
            </w:r>
          </w:p>
        </w:tc>
        <w:tc>
          <w:tcPr>
            <w:tcW w:w="1383" w:type="dxa"/>
          </w:tcPr>
          <w:p w14:paraId="320839F0" w14:textId="77777777" w:rsidR="00A87DDD" w:rsidRDefault="009C5F4C">
            <w:pPr>
              <w:jc w:val="center"/>
            </w:pPr>
            <w:r>
              <w:rPr>
                <w:sz w:val="20"/>
              </w:rPr>
              <w:t>355.6</w:t>
            </w:r>
          </w:p>
        </w:tc>
      </w:tr>
    </w:tbl>
    <w:p w14:paraId="17E47690" w14:textId="77777777" w:rsidR="00A87DDD" w:rsidRDefault="00A87DDD"/>
    <w:p w14:paraId="32A53513" w14:textId="77777777" w:rsidR="00A87DDD" w:rsidRDefault="009C5F4C">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06F1F92D" w14:textId="77777777" w:rsidR="00A87DDD" w:rsidRDefault="009C5F4C">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0BF0F853" w14:textId="77777777" w:rsidR="00A87DDD" w:rsidRDefault="009C5F4C">
      <w:pPr>
        <w:pStyle w:val="Heading2"/>
      </w:pPr>
      <w:bookmarkStart w:id="86" w:name="_Toc237982134"/>
      <w:r>
        <w:rPr>
          <w:rFonts w:ascii="Times New Roman" w:hAnsi="Times New Roman"/>
          <w:color w:val="0A0A0A"/>
          <w:sz w:val="24"/>
        </w:rPr>
        <w:lastRenderedPageBreak/>
        <w:t>7.5 Mondrian Conformal Prediction: The Core Finding</w:t>
      </w:r>
      <w:bookmarkEnd w:id="86"/>
    </w:p>
    <w:p w14:paraId="36733021" w14:textId="77777777" w:rsidR="00A87DDD" w:rsidRDefault="009C5F4C">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7C0A2502" w14:textId="77777777" w:rsidR="00A87DDD" w:rsidRDefault="009C5F4C">
      <w:pPr>
        <w:pStyle w:val="Heading3"/>
      </w:pPr>
      <w:bookmarkStart w:id="87" w:name="_Toc237982135"/>
      <w:r>
        <w:rPr>
          <w:rFonts w:ascii="Times New Roman" w:hAnsi="Times New Roman"/>
          <w:i/>
          <w:color w:val="0A0A0A"/>
        </w:rPr>
        <w:t>7.5.1 Where the Pooled Guarantee Breaks Down</w:t>
      </w:r>
      <w:bookmarkEnd w:id="87"/>
    </w:p>
    <w:p w14:paraId="2C3ABD1B" w14:textId="77777777" w:rsidR="00A87DDD" w:rsidRDefault="009C5F4C">
      <w:pPr>
        <w:ind w:firstLine="432"/>
        <w:jc w:val="both"/>
      </w:pPr>
      <w:r>
        <w:t>Table 7.5 shows, for each target, the single worst-performing category under the pooled quantile from Section 7.4, alongside Mondrian CP's own coverage in that same category, on a representative single split.</w:t>
      </w:r>
    </w:p>
    <w:p w14:paraId="6475868E" w14:textId="77777777" w:rsidR="00A87DDD" w:rsidRDefault="009C5F4C">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838"/>
        <w:gridCol w:w="1729"/>
        <w:gridCol w:w="1729"/>
        <w:gridCol w:w="1729"/>
      </w:tblGrid>
      <w:tr w:rsidR="00A87DDD" w14:paraId="42A2B2CA" w14:textId="77777777">
        <w:trPr>
          <w:jc w:val="center"/>
        </w:trPr>
        <w:tc>
          <w:tcPr>
            <w:tcW w:w="1729" w:type="dxa"/>
            <w:shd w:val="clear" w:color="auto" w:fill="1E3A5F"/>
          </w:tcPr>
          <w:p w14:paraId="0BB7D5F2" w14:textId="77777777" w:rsidR="00A87DDD" w:rsidRDefault="009C5F4C">
            <w:pPr>
              <w:jc w:val="center"/>
            </w:pPr>
            <w:r>
              <w:rPr>
                <w:b/>
                <w:color w:val="FFFFFF"/>
                <w:sz w:val="20"/>
              </w:rPr>
              <w:t>Target</w:t>
            </w:r>
          </w:p>
        </w:tc>
        <w:tc>
          <w:tcPr>
            <w:tcW w:w="1729" w:type="dxa"/>
            <w:shd w:val="clear" w:color="auto" w:fill="1E3A5F"/>
          </w:tcPr>
          <w:p w14:paraId="26976F05" w14:textId="77777777" w:rsidR="00A87DDD" w:rsidRDefault="009C5F4C">
            <w:pPr>
              <w:jc w:val="center"/>
            </w:pPr>
            <w:r>
              <w:rPr>
                <w:b/>
                <w:color w:val="FFFFFF"/>
                <w:sz w:val="20"/>
              </w:rPr>
              <w:t>Pooled coverage (worst category)</w:t>
            </w:r>
          </w:p>
        </w:tc>
        <w:tc>
          <w:tcPr>
            <w:tcW w:w="1729" w:type="dxa"/>
            <w:shd w:val="clear" w:color="auto" w:fill="1E3A5F"/>
          </w:tcPr>
          <w:p w14:paraId="1A8ADEF2" w14:textId="77777777" w:rsidR="00A87DDD" w:rsidRDefault="009C5F4C">
            <w:pPr>
              <w:jc w:val="center"/>
            </w:pPr>
            <w:r>
              <w:rPr>
                <w:b/>
                <w:color w:val="FFFFFF"/>
                <w:sz w:val="20"/>
              </w:rPr>
              <w:t>Mondrian coverage (same category)</w:t>
            </w:r>
          </w:p>
        </w:tc>
        <w:tc>
          <w:tcPr>
            <w:tcW w:w="1729" w:type="dxa"/>
            <w:shd w:val="clear" w:color="auto" w:fill="1E3A5F"/>
          </w:tcPr>
          <w:p w14:paraId="5C97B25E" w14:textId="77777777" w:rsidR="00A87DDD" w:rsidRDefault="009C5F4C">
            <w:pPr>
              <w:jc w:val="center"/>
            </w:pPr>
            <w:r>
              <w:rPr>
                <w:b/>
                <w:color w:val="FFFFFF"/>
                <w:sz w:val="20"/>
              </w:rPr>
              <w:t>Target</w:t>
            </w:r>
          </w:p>
        </w:tc>
      </w:tr>
      <w:tr w:rsidR="00A87DDD" w14:paraId="7A28D242" w14:textId="77777777">
        <w:trPr>
          <w:jc w:val="center"/>
        </w:trPr>
        <w:tc>
          <w:tcPr>
            <w:tcW w:w="1729" w:type="dxa"/>
          </w:tcPr>
          <w:p w14:paraId="76B1C5C6" w14:textId="77777777" w:rsidR="00A87DDD" w:rsidRDefault="009C5F4C">
            <w:r>
              <w:rPr>
                <w:sz w:val="20"/>
              </w:rPr>
              <w:t>mean_wait_minutes</w:t>
            </w:r>
          </w:p>
        </w:tc>
        <w:tc>
          <w:tcPr>
            <w:tcW w:w="1729" w:type="dxa"/>
          </w:tcPr>
          <w:p w14:paraId="1CFD2755" w14:textId="77777777" w:rsidR="00A87DDD" w:rsidRDefault="009C5F4C">
            <w:pPr>
              <w:jc w:val="center"/>
            </w:pPr>
            <w:r>
              <w:rPr>
                <w:sz w:val="20"/>
              </w:rPr>
              <w:t>68.2%</w:t>
            </w:r>
          </w:p>
        </w:tc>
        <w:tc>
          <w:tcPr>
            <w:tcW w:w="1729" w:type="dxa"/>
          </w:tcPr>
          <w:p w14:paraId="36DA98A8" w14:textId="77777777" w:rsidR="00A87DDD" w:rsidRDefault="009C5F4C">
            <w:pPr>
              <w:jc w:val="center"/>
            </w:pPr>
            <w:r>
              <w:rPr>
                <w:sz w:val="20"/>
              </w:rPr>
              <w:t>90.9%</w:t>
            </w:r>
          </w:p>
        </w:tc>
        <w:tc>
          <w:tcPr>
            <w:tcW w:w="1729" w:type="dxa"/>
          </w:tcPr>
          <w:p w14:paraId="7B1F4862" w14:textId="77777777" w:rsidR="00A87DDD" w:rsidRDefault="009C5F4C">
            <w:pPr>
              <w:jc w:val="center"/>
            </w:pPr>
            <w:r>
              <w:rPr>
                <w:sz w:val="20"/>
              </w:rPr>
              <w:t>90%</w:t>
            </w:r>
          </w:p>
        </w:tc>
      </w:tr>
      <w:tr w:rsidR="00A87DDD" w14:paraId="0C08D737" w14:textId="77777777">
        <w:trPr>
          <w:jc w:val="center"/>
        </w:trPr>
        <w:tc>
          <w:tcPr>
            <w:tcW w:w="1729" w:type="dxa"/>
          </w:tcPr>
          <w:p w14:paraId="0B171528" w14:textId="77777777" w:rsidR="00A87DDD" w:rsidRDefault="009C5F4C">
            <w:r>
              <w:rPr>
                <w:sz w:val="20"/>
              </w:rPr>
              <w:t>mean_total_minutes</w:t>
            </w:r>
          </w:p>
        </w:tc>
        <w:tc>
          <w:tcPr>
            <w:tcW w:w="1729" w:type="dxa"/>
          </w:tcPr>
          <w:p w14:paraId="0F9357A8" w14:textId="77777777" w:rsidR="00A87DDD" w:rsidRDefault="009C5F4C">
            <w:pPr>
              <w:jc w:val="center"/>
            </w:pPr>
            <w:r>
              <w:rPr>
                <w:sz w:val="20"/>
              </w:rPr>
              <w:t>80.7%</w:t>
            </w:r>
          </w:p>
        </w:tc>
        <w:tc>
          <w:tcPr>
            <w:tcW w:w="1729" w:type="dxa"/>
          </w:tcPr>
          <w:p w14:paraId="22967D62" w14:textId="77777777" w:rsidR="00A87DDD" w:rsidRDefault="009C5F4C">
            <w:pPr>
              <w:jc w:val="center"/>
            </w:pPr>
            <w:r>
              <w:rPr>
                <w:sz w:val="20"/>
              </w:rPr>
              <w:t>92.0%</w:t>
            </w:r>
          </w:p>
        </w:tc>
        <w:tc>
          <w:tcPr>
            <w:tcW w:w="1729" w:type="dxa"/>
          </w:tcPr>
          <w:p w14:paraId="0254D8AB" w14:textId="77777777" w:rsidR="00A87DDD" w:rsidRDefault="009C5F4C">
            <w:pPr>
              <w:jc w:val="center"/>
            </w:pPr>
            <w:r>
              <w:rPr>
                <w:sz w:val="20"/>
              </w:rPr>
              <w:t>90%</w:t>
            </w:r>
          </w:p>
        </w:tc>
      </w:tr>
      <w:tr w:rsidR="00A87DDD" w14:paraId="02B34C7C" w14:textId="77777777">
        <w:trPr>
          <w:jc w:val="center"/>
        </w:trPr>
        <w:tc>
          <w:tcPr>
            <w:tcW w:w="1729" w:type="dxa"/>
          </w:tcPr>
          <w:p w14:paraId="4A350A36" w14:textId="77777777" w:rsidR="00A87DDD" w:rsidRDefault="009C5F4C">
            <w:r>
              <w:rPr>
                <w:sz w:val="20"/>
              </w:rPr>
              <w:t>p95_wait_minutes</w:t>
            </w:r>
          </w:p>
        </w:tc>
        <w:tc>
          <w:tcPr>
            <w:tcW w:w="1729" w:type="dxa"/>
          </w:tcPr>
          <w:p w14:paraId="6FD5910C" w14:textId="77777777" w:rsidR="00A87DDD" w:rsidRDefault="009C5F4C">
            <w:pPr>
              <w:jc w:val="center"/>
            </w:pPr>
            <w:r>
              <w:rPr>
                <w:sz w:val="20"/>
              </w:rPr>
              <w:t>72.7%</w:t>
            </w:r>
          </w:p>
        </w:tc>
        <w:tc>
          <w:tcPr>
            <w:tcW w:w="1729" w:type="dxa"/>
          </w:tcPr>
          <w:p w14:paraId="6F2A694D" w14:textId="77777777" w:rsidR="00A87DDD" w:rsidRDefault="009C5F4C">
            <w:pPr>
              <w:jc w:val="center"/>
            </w:pPr>
            <w:r>
              <w:rPr>
                <w:sz w:val="20"/>
              </w:rPr>
              <w:t>92.0%</w:t>
            </w:r>
          </w:p>
        </w:tc>
        <w:tc>
          <w:tcPr>
            <w:tcW w:w="1729" w:type="dxa"/>
          </w:tcPr>
          <w:p w14:paraId="49169733" w14:textId="77777777" w:rsidR="00A87DDD" w:rsidRDefault="009C5F4C">
            <w:pPr>
              <w:jc w:val="center"/>
            </w:pPr>
            <w:r>
              <w:rPr>
                <w:sz w:val="20"/>
              </w:rPr>
              <w:t>90%</w:t>
            </w:r>
          </w:p>
        </w:tc>
      </w:tr>
    </w:tbl>
    <w:p w14:paraId="3389D311" w14:textId="77777777" w:rsidR="00A87DDD" w:rsidRDefault="00A87DDD"/>
    <w:p w14:paraId="4972F87D" w14:textId="77777777" w:rsidR="00A87DDD" w:rsidRDefault="009C5F4C">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 xml:space="preserve">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w:t>
      </w:r>
      <w:r>
        <w:lastRenderedPageBreak/>
        <w:t>is comfortably inside its interval and interval wid</w:t>
      </w:r>
      <w:r>
        <w:t>th there is larger than that category actually needs.</w:t>
      </w:r>
    </w:p>
    <w:p w14:paraId="5AB39E90" w14:textId="77777777" w:rsidR="00A87DDD" w:rsidRDefault="009C5F4C">
      <w:pPr>
        <w:jc w:val="center"/>
      </w:pPr>
      <w:r>
        <w:rPr>
          <w:noProof/>
        </w:rPr>
        <w:drawing>
          <wp:inline distT="0" distB="0" distL="0" distR="0" wp14:anchorId="162F4300" wp14:editId="2E2A1F4F">
            <wp:extent cx="4663440" cy="2160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1"/>
                    <a:stretch>
                      <a:fillRect/>
                    </a:stretch>
                  </pic:blipFill>
                  <pic:spPr>
                    <a:xfrm>
                      <a:off x="0" y="0"/>
                      <a:ext cx="4663440" cy="2160429"/>
                    </a:xfrm>
                    <a:prstGeom prst="rect">
                      <a:avLst/>
                    </a:prstGeom>
                  </pic:spPr>
                </pic:pic>
              </a:graphicData>
            </a:graphic>
          </wp:inline>
        </w:drawing>
      </w:r>
    </w:p>
    <w:p w14:paraId="37D6DB45" w14:textId="77777777" w:rsidR="00A87DDD" w:rsidRDefault="009C5F4C">
      <w:pPr>
        <w:pStyle w:val="Caption"/>
        <w:jc w:val="center"/>
      </w:pPr>
      <w:r>
        <w:rPr>
          <w:i/>
          <w:color w:val="404040"/>
          <w:sz w:val="20"/>
        </w:rPr>
        <w:t>Fig. 7.2. Per-category coverage for mean_wait_minutes: pooled (left) vs. Mondrian (right) calibration, across the 3x3 staffing x arrival-rate grid.</w:t>
      </w:r>
    </w:p>
    <w:p w14:paraId="48A6C18E" w14:textId="77777777" w:rsidR="00A87DDD" w:rsidRDefault="009C5F4C">
      <w:pPr>
        <w:ind w:firstLine="432"/>
        <w:jc w:val="both"/>
      </w:pPr>
      <w:r>
        <w:t>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the marginal 89</w:t>
      </w:r>
      <w:r>
        <w:t>.0 percent coverage number for mean_wait_minutes (Table 7.4) has no way to know that the specific scenario they may be facing - understaffed, high demand - is exactly where that number's reliability is weakest.</w:t>
      </w:r>
    </w:p>
    <w:p w14:paraId="405C361C" w14:textId="77777777" w:rsidR="00A87DDD" w:rsidRDefault="009C5F4C">
      <w:pPr>
        <w:pStyle w:val="Heading3"/>
      </w:pPr>
      <w:bookmarkStart w:id="88" w:name="_Toc237982136"/>
      <w:r>
        <w:rPr>
          <w:rFonts w:ascii="Times New Roman" w:hAnsi="Times New Roman"/>
          <w:i/>
          <w:color w:val="0A0A0A"/>
        </w:rPr>
        <w:t>7.5.2 Full Per-Category Results: mean_wait_minutes</w:t>
      </w:r>
      <w:bookmarkEnd w:id="88"/>
    </w:p>
    <w:p w14:paraId="2C949BA0" w14:textId="77777777" w:rsidR="00A87DDD" w:rsidRDefault="009C5F4C">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5C231F97" w14:textId="77777777" w:rsidR="00A87DDD" w:rsidRDefault="009C5F4C">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87DDD" w14:paraId="4E2EC4DC" w14:textId="77777777">
        <w:trPr>
          <w:jc w:val="center"/>
        </w:trPr>
        <w:tc>
          <w:tcPr>
            <w:tcW w:w="988" w:type="dxa"/>
            <w:shd w:val="clear" w:color="auto" w:fill="1E3A5F"/>
          </w:tcPr>
          <w:p w14:paraId="4A7FD539" w14:textId="77777777" w:rsidR="00A87DDD" w:rsidRDefault="009C5F4C">
            <w:pPr>
              <w:jc w:val="center"/>
            </w:pPr>
            <w:r>
              <w:rPr>
                <w:b/>
                <w:color w:val="FFFFFF"/>
                <w:sz w:val="20"/>
              </w:rPr>
              <w:t>Category</w:t>
            </w:r>
          </w:p>
        </w:tc>
        <w:tc>
          <w:tcPr>
            <w:tcW w:w="988" w:type="dxa"/>
            <w:shd w:val="clear" w:color="auto" w:fill="1E3A5F"/>
          </w:tcPr>
          <w:p w14:paraId="2523BEBB" w14:textId="77777777" w:rsidR="00A87DDD" w:rsidRDefault="009C5F4C">
            <w:pPr>
              <w:jc w:val="center"/>
            </w:pPr>
            <w:r>
              <w:rPr>
                <w:b/>
                <w:color w:val="FFFFFF"/>
                <w:sz w:val="20"/>
              </w:rPr>
              <w:t>n_cal</w:t>
            </w:r>
          </w:p>
        </w:tc>
        <w:tc>
          <w:tcPr>
            <w:tcW w:w="988" w:type="dxa"/>
            <w:shd w:val="clear" w:color="auto" w:fill="1E3A5F"/>
          </w:tcPr>
          <w:p w14:paraId="6758C94C" w14:textId="77777777" w:rsidR="00A87DDD" w:rsidRDefault="009C5F4C">
            <w:pPr>
              <w:jc w:val="center"/>
            </w:pPr>
            <w:r>
              <w:rPr>
                <w:b/>
                <w:color w:val="FFFFFF"/>
                <w:sz w:val="20"/>
              </w:rPr>
              <w:t>n_test</w:t>
            </w:r>
          </w:p>
        </w:tc>
        <w:tc>
          <w:tcPr>
            <w:tcW w:w="988" w:type="dxa"/>
            <w:shd w:val="clear" w:color="auto" w:fill="1E3A5F"/>
          </w:tcPr>
          <w:p w14:paraId="542F5FBF" w14:textId="77777777" w:rsidR="00A87DDD" w:rsidRDefault="009C5F4C">
            <w:pPr>
              <w:jc w:val="center"/>
            </w:pPr>
            <w:r>
              <w:rPr>
                <w:b/>
                <w:color w:val="FFFFFF"/>
                <w:sz w:val="20"/>
              </w:rPr>
              <w:t>Pooled cov.</w:t>
            </w:r>
          </w:p>
        </w:tc>
        <w:tc>
          <w:tcPr>
            <w:tcW w:w="988" w:type="dxa"/>
            <w:shd w:val="clear" w:color="auto" w:fill="1E3A5F"/>
          </w:tcPr>
          <w:p w14:paraId="3878F4E2" w14:textId="77777777" w:rsidR="00A87DDD" w:rsidRDefault="009C5F4C">
            <w:pPr>
              <w:jc w:val="center"/>
            </w:pPr>
            <w:r>
              <w:rPr>
                <w:b/>
                <w:color w:val="FFFFFF"/>
                <w:sz w:val="20"/>
              </w:rPr>
              <w:t xml:space="preserve">Pooled </w:t>
            </w:r>
            <w:r>
              <w:rPr>
                <w:b/>
                <w:color w:val="FFFFFF"/>
                <w:sz w:val="20"/>
              </w:rPr>
              <w:lastRenderedPageBreak/>
              <w:t>width</w:t>
            </w:r>
          </w:p>
        </w:tc>
        <w:tc>
          <w:tcPr>
            <w:tcW w:w="988" w:type="dxa"/>
            <w:shd w:val="clear" w:color="auto" w:fill="1E3A5F"/>
          </w:tcPr>
          <w:p w14:paraId="13575B6B" w14:textId="77777777" w:rsidR="00A87DDD" w:rsidRDefault="009C5F4C">
            <w:pPr>
              <w:jc w:val="center"/>
            </w:pPr>
            <w:r>
              <w:rPr>
                <w:b/>
                <w:color w:val="FFFFFF"/>
                <w:sz w:val="20"/>
              </w:rPr>
              <w:lastRenderedPageBreak/>
              <w:t>Mondrian cov.</w:t>
            </w:r>
          </w:p>
        </w:tc>
        <w:tc>
          <w:tcPr>
            <w:tcW w:w="988" w:type="dxa"/>
            <w:shd w:val="clear" w:color="auto" w:fill="1E3A5F"/>
          </w:tcPr>
          <w:p w14:paraId="195ADF21" w14:textId="77777777" w:rsidR="00A87DDD" w:rsidRDefault="009C5F4C">
            <w:pPr>
              <w:jc w:val="center"/>
            </w:pPr>
            <w:r>
              <w:rPr>
                <w:b/>
                <w:color w:val="FFFFFF"/>
                <w:sz w:val="20"/>
              </w:rPr>
              <w:t>Mondrian width</w:t>
            </w:r>
          </w:p>
        </w:tc>
      </w:tr>
      <w:tr w:rsidR="00A87DDD" w14:paraId="669BFFCA" w14:textId="77777777">
        <w:trPr>
          <w:jc w:val="center"/>
        </w:trPr>
        <w:tc>
          <w:tcPr>
            <w:tcW w:w="988" w:type="dxa"/>
          </w:tcPr>
          <w:p w14:paraId="73431DE3" w14:textId="77777777" w:rsidR="00A87DDD" w:rsidRDefault="009C5F4C">
            <w:r>
              <w:rPr>
                <w:sz w:val="20"/>
              </w:rPr>
              <w:t>staff=High/arrival=High</w:t>
            </w:r>
          </w:p>
        </w:tc>
        <w:tc>
          <w:tcPr>
            <w:tcW w:w="988" w:type="dxa"/>
          </w:tcPr>
          <w:p w14:paraId="70DE71DE" w14:textId="77777777" w:rsidR="00A87DDD" w:rsidRDefault="009C5F4C">
            <w:pPr>
              <w:jc w:val="center"/>
            </w:pPr>
            <w:r>
              <w:rPr>
                <w:sz w:val="20"/>
              </w:rPr>
              <w:t>126</w:t>
            </w:r>
          </w:p>
        </w:tc>
        <w:tc>
          <w:tcPr>
            <w:tcW w:w="988" w:type="dxa"/>
          </w:tcPr>
          <w:p w14:paraId="20C33AC6" w14:textId="77777777" w:rsidR="00A87DDD" w:rsidRDefault="009C5F4C">
            <w:pPr>
              <w:jc w:val="center"/>
            </w:pPr>
            <w:r>
              <w:rPr>
                <w:sz w:val="20"/>
              </w:rPr>
              <w:t>142</w:t>
            </w:r>
          </w:p>
        </w:tc>
        <w:tc>
          <w:tcPr>
            <w:tcW w:w="988" w:type="dxa"/>
          </w:tcPr>
          <w:p w14:paraId="7CB291C5" w14:textId="77777777" w:rsidR="00A87DDD" w:rsidRDefault="009C5F4C">
            <w:pPr>
              <w:jc w:val="center"/>
            </w:pPr>
            <w:r>
              <w:rPr>
                <w:sz w:val="20"/>
              </w:rPr>
              <w:t>95.1%</w:t>
            </w:r>
          </w:p>
        </w:tc>
        <w:tc>
          <w:tcPr>
            <w:tcW w:w="988" w:type="dxa"/>
          </w:tcPr>
          <w:p w14:paraId="698F3C95" w14:textId="77777777" w:rsidR="00A87DDD" w:rsidRDefault="009C5F4C">
            <w:pPr>
              <w:jc w:val="center"/>
            </w:pPr>
            <w:r>
              <w:rPr>
                <w:sz w:val="20"/>
              </w:rPr>
              <w:t>47.2</w:t>
            </w:r>
          </w:p>
        </w:tc>
        <w:tc>
          <w:tcPr>
            <w:tcW w:w="988" w:type="dxa"/>
          </w:tcPr>
          <w:p w14:paraId="37141073" w14:textId="77777777" w:rsidR="00A87DDD" w:rsidRDefault="009C5F4C">
            <w:pPr>
              <w:jc w:val="center"/>
            </w:pPr>
            <w:r>
              <w:rPr>
                <w:sz w:val="20"/>
              </w:rPr>
              <w:t>92.3%</w:t>
            </w:r>
          </w:p>
        </w:tc>
        <w:tc>
          <w:tcPr>
            <w:tcW w:w="988" w:type="dxa"/>
          </w:tcPr>
          <w:p w14:paraId="17C7C9F8" w14:textId="77777777" w:rsidR="00A87DDD" w:rsidRDefault="009C5F4C">
            <w:pPr>
              <w:jc w:val="center"/>
            </w:pPr>
            <w:r>
              <w:rPr>
                <w:sz w:val="20"/>
              </w:rPr>
              <w:t>39.1</w:t>
            </w:r>
          </w:p>
        </w:tc>
      </w:tr>
      <w:tr w:rsidR="00A87DDD" w14:paraId="10F9FFB3" w14:textId="77777777">
        <w:trPr>
          <w:jc w:val="center"/>
        </w:trPr>
        <w:tc>
          <w:tcPr>
            <w:tcW w:w="988" w:type="dxa"/>
          </w:tcPr>
          <w:p w14:paraId="09B0DA47" w14:textId="77777777" w:rsidR="00A87DDD" w:rsidRDefault="009C5F4C">
            <w:r>
              <w:rPr>
                <w:sz w:val="20"/>
              </w:rPr>
              <w:t>staff=High/arrival=Low</w:t>
            </w:r>
          </w:p>
        </w:tc>
        <w:tc>
          <w:tcPr>
            <w:tcW w:w="988" w:type="dxa"/>
          </w:tcPr>
          <w:p w14:paraId="60B28CDD" w14:textId="77777777" w:rsidR="00A87DDD" w:rsidRDefault="009C5F4C">
            <w:pPr>
              <w:jc w:val="center"/>
            </w:pPr>
            <w:r>
              <w:rPr>
                <w:sz w:val="20"/>
              </w:rPr>
              <w:t>136</w:t>
            </w:r>
          </w:p>
        </w:tc>
        <w:tc>
          <w:tcPr>
            <w:tcW w:w="988" w:type="dxa"/>
          </w:tcPr>
          <w:p w14:paraId="3CD2E788" w14:textId="77777777" w:rsidR="00A87DDD" w:rsidRDefault="009C5F4C">
            <w:pPr>
              <w:jc w:val="center"/>
            </w:pPr>
            <w:r>
              <w:rPr>
                <w:sz w:val="20"/>
              </w:rPr>
              <w:t>118</w:t>
            </w:r>
          </w:p>
        </w:tc>
        <w:tc>
          <w:tcPr>
            <w:tcW w:w="988" w:type="dxa"/>
          </w:tcPr>
          <w:p w14:paraId="02091FCE" w14:textId="77777777" w:rsidR="00A87DDD" w:rsidRDefault="009C5F4C">
            <w:pPr>
              <w:jc w:val="center"/>
            </w:pPr>
            <w:r>
              <w:rPr>
                <w:sz w:val="20"/>
              </w:rPr>
              <w:t>100.0%</w:t>
            </w:r>
          </w:p>
        </w:tc>
        <w:tc>
          <w:tcPr>
            <w:tcW w:w="988" w:type="dxa"/>
          </w:tcPr>
          <w:p w14:paraId="3315DBAF" w14:textId="77777777" w:rsidR="00A87DDD" w:rsidRDefault="009C5F4C">
            <w:pPr>
              <w:jc w:val="center"/>
            </w:pPr>
            <w:r>
              <w:rPr>
                <w:sz w:val="20"/>
              </w:rPr>
              <w:t>47.2</w:t>
            </w:r>
          </w:p>
        </w:tc>
        <w:tc>
          <w:tcPr>
            <w:tcW w:w="988" w:type="dxa"/>
          </w:tcPr>
          <w:p w14:paraId="689984BE" w14:textId="77777777" w:rsidR="00A87DDD" w:rsidRDefault="009C5F4C">
            <w:pPr>
              <w:jc w:val="center"/>
            </w:pPr>
            <w:r>
              <w:rPr>
                <w:sz w:val="20"/>
              </w:rPr>
              <w:t>94.9%</w:t>
            </w:r>
          </w:p>
        </w:tc>
        <w:tc>
          <w:tcPr>
            <w:tcW w:w="988" w:type="dxa"/>
          </w:tcPr>
          <w:p w14:paraId="64865865" w14:textId="77777777" w:rsidR="00A87DDD" w:rsidRDefault="009C5F4C">
            <w:pPr>
              <w:jc w:val="center"/>
            </w:pPr>
            <w:r>
              <w:rPr>
                <w:sz w:val="20"/>
              </w:rPr>
              <w:t>2.0</w:t>
            </w:r>
          </w:p>
        </w:tc>
      </w:tr>
      <w:tr w:rsidR="00A87DDD" w14:paraId="318AE534" w14:textId="77777777">
        <w:trPr>
          <w:jc w:val="center"/>
        </w:trPr>
        <w:tc>
          <w:tcPr>
            <w:tcW w:w="988" w:type="dxa"/>
          </w:tcPr>
          <w:p w14:paraId="61D323CF" w14:textId="77777777" w:rsidR="00A87DDD" w:rsidRDefault="009C5F4C">
            <w:r>
              <w:rPr>
                <w:sz w:val="20"/>
              </w:rPr>
              <w:t>staff=High/arrival=Med</w:t>
            </w:r>
          </w:p>
        </w:tc>
        <w:tc>
          <w:tcPr>
            <w:tcW w:w="988" w:type="dxa"/>
          </w:tcPr>
          <w:p w14:paraId="7C11955C" w14:textId="77777777" w:rsidR="00A87DDD" w:rsidRDefault="009C5F4C">
            <w:pPr>
              <w:jc w:val="center"/>
            </w:pPr>
            <w:r>
              <w:rPr>
                <w:sz w:val="20"/>
              </w:rPr>
              <w:t>157</w:t>
            </w:r>
          </w:p>
        </w:tc>
        <w:tc>
          <w:tcPr>
            <w:tcW w:w="988" w:type="dxa"/>
          </w:tcPr>
          <w:p w14:paraId="499BF078" w14:textId="77777777" w:rsidR="00A87DDD" w:rsidRDefault="009C5F4C">
            <w:pPr>
              <w:jc w:val="center"/>
            </w:pPr>
            <w:r>
              <w:rPr>
                <w:sz w:val="20"/>
              </w:rPr>
              <w:t>105</w:t>
            </w:r>
          </w:p>
        </w:tc>
        <w:tc>
          <w:tcPr>
            <w:tcW w:w="988" w:type="dxa"/>
          </w:tcPr>
          <w:p w14:paraId="7E6503C8" w14:textId="77777777" w:rsidR="00A87DDD" w:rsidRDefault="009C5F4C">
            <w:pPr>
              <w:jc w:val="center"/>
            </w:pPr>
            <w:r>
              <w:rPr>
                <w:sz w:val="20"/>
              </w:rPr>
              <w:t>99.0%</w:t>
            </w:r>
          </w:p>
        </w:tc>
        <w:tc>
          <w:tcPr>
            <w:tcW w:w="988" w:type="dxa"/>
          </w:tcPr>
          <w:p w14:paraId="044F07D8" w14:textId="77777777" w:rsidR="00A87DDD" w:rsidRDefault="009C5F4C">
            <w:pPr>
              <w:jc w:val="center"/>
            </w:pPr>
            <w:r>
              <w:rPr>
                <w:sz w:val="20"/>
              </w:rPr>
              <w:t>47.2</w:t>
            </w:r>
          </w:p>
        </w:tc>
        <w:tc>
          <w:tcPr>
            <w:tcW w:w="988" w:type="dxa"/>
          </w:tcPr>
          <w:p w14:paraId="66ECAA6E" w14:textId="77777777" w:rsidR="00A87DDD" w:rsidRDefault="009C5F4C">
            <w:pPr>
              <w:jc w:val="center"/>
            </w:pPr>
            <w:r>
              <w:rPr>
                <w:sz w:val="20"/>
              </w:rPr>
              <w:t>88.6%</w:t>
            </w:r>
          </w:p>
        </w:tc>
        <w:tc>
          <w:tcPr>
            <w:tcW w:w="988" w:type="dxa"/>
          </w:tcPr>
          <w:p w14:paraId="20532A4F" w14:textId="77777777" w:rsidR="00A87DDD" w:rsidRDefault="009C5F4C">
            <w:pPr>
              <w:jc w:val="center"/>
            </w:pPr>
            <w:r>
              <w:rPr>
                <w:sz w:val="20"/>
              </w:rPr>
              <w:t>6.5</w:t>
            </w:r>
          </w:p>
        </w:tc>
      </w:tr>
      <w:tr w:rsidR="00A87DDD" w14:paraId="6DC04566" w14:textId="77777777">
        <w:trPr>
          <w:jc w:val="center"/>
        </w:trPr>
        <w:tc>
          <w:tcPr>
            <w:tcW w:w="988" w:type="dxa"/>
          </w:tcPr>
          <w:p w14:paraId="3887C0D3" w14:textId="77777777" w:rsidR="00A87DDD" w:rsidRDefault="009C5F4C">
            <w:r>
              <w:rPr>
                <w:sz w:val="20"/>
              </w:rPr>
              <w:t>staff=Low/arrival=High</w:t>
            </w:r>
          </w:p>
        </w:tc>
        <w:tc>
          <w:tcPr>
            <w:tcW w:w="988" w:type="dxa"/>
          </w:tcPr>
          <w:p w14:paraId="4AFD3CB0" w14:textId="77777777" w:rsidR="00A87DDD" w:rsidRDefault="009C5F4C">
            <w:pPr>
              <w:jc w:val="center"/>
            </w:pPr>
            <w:r>
              <w:rPr>
                <w:sz w:val="20"/>
              </w:rPr>
              <w:t>132</w:t>
            </w:r>
          </w:p>
        </w:tc>
        <w:tc>
          <w:tcPr>
            <w:tcW w:w="988" w:type="dxa"/>
          </w:tcPr>
          <w:p w14:paraId="700E0433" w14:textId="77777777" w:rsidR="00A87DDD" w:rsidRDefault="009C5F4C">
            <w:pPr>
              <w:jc w:val="center"/>
            </w:pPr>
            <w:r>
              <w:rPr>
                <w:sz w:val="20"/>
              </w:rPr>
              <w:t>88</w:t>
            </w:r>
          </w:p>
        </w:tc>
        <w:tc>
          <w:tcPr>
            <w:tcW w:w="988" w:type="dxa"/>
          </w:tcPr>
          <w:p w14:paraId="64C417AE" w14:textId="77777777" w:rsidR="00A87DDD" w:rsidRDefault="009C5F4C">
            <w:pPr>
              <w:jc w:val="center"/>
            </w:pPr>
            <w:r>
              <w:rPr>
                <w:sz w:val="20"/>
              </w:rPr>
              <w:t>68.2%</w:t>
            </w:r>
          </w:p>
        </w:tc>
        <w:tc>
          <w:tcPr>
            <w:tcW w:w="988" w:type="dxa"/>
          </w:tcPr>
          <w:p w14:paraId="51CD517D" w14:textId="77777777" w:rsidR="00A87DDD" w:rsidRDefault="009C5F4C">
            <w:pPr>
              <w:jc w:val="center"/>
            </w:pPr>
            <w:r>
              <w:rPr>
                <w:sz w:val="20"/>
              </w:rPr>
              <w:t>47.2</w:t>
            </w:r>
          </w:p>
        </w:tc>
        <w:tc>
          <w:tcPr>
            <w:tcW w:w="988" w:type="dxa"/>
          </w:tcPr>
          <w:p w14:paraId="4CBC1C19" w14:textId="77777777" w:rsidR="00A87DDD" w:rsidRDefault="009C5F4C">
            <w:pPr>
              <w:jc w:val="center"/>
            </w:pPr>
            <w:r>
              <w:rPr>
                <w:sz w:val="20"/>
              </w:rPr>
              <w:t>90.9%</w:t>
            </w:r>
          </w:p>
        </w:tc>
        <w:tc>
          <w:tcPr>
            <w:tcW w:w="988" w:type="dxa"/>
          </w:tcPr>
          <w:p w14:paraId="678ED64D" w14:textId="77777777" w:rsidR="00A87DDD" w:rsidRDefault="009C5F4C">
            <w:pPr>
              <w:jc w:val="center"/>
            </w:pPr>
            <w:r>
              <w:rPr>
                <w:sz w:val="20"/>
              </w:rPr>
              <w:t>65.4</w:t>
            </w:r>
          </w:p>
        </w:tc>
      </w:tr>
      <w:tr w:rsidR="00A87DDD" w14:paraId="312AAA5C" w14:textId="77777777">
        <w:trPr>
          <w:jc w:val="center"/>
        </w:trPr>
        <w:tc>
          <w:tcPr>
            <w:tcW w:w="988" w:type="dxa"/>
          </w:tcPr>
          <w:p w14:paraId="04335CCF" w14:textId="77777777" w:rsidR="00A87DDD" w:rsidRDefault="009C5F4C">
            <w:r>
              <w:rPr>
                <w:sz w:val="20"/>
              </w:rPr>
              <w:t>staff=Low/arrival=Low</w:t>
            </w:r>
          </w:p>
        </w:tc>
        <w:tc>
          <w:tcPr>
            <w:tcW w:w="988" w:type="dxa"/>
          </w:tcPr>
          <w:p w14:paraId="417C2354" w14:textId="77777777" w:rsidR="00A87DDD" w:rsidRDefault="009C5F4C">
            <w:pPr>
              <w:jc w:val="center"/>
            </w:pPr>
            <w:r>
              <w:rPr>
                <w:sz w:val="20"/>
              </w:rPr>
              <w:t>128</w:t>
            </w:r>
          </w:p>
        </w:tc>
        <w:tc>
          <w:tcPr>
            <w:tcW w:w="988" w:type="dxa"/>
          </w:tcPr>
          <w:p w14:paraId="526414D9" w14:textId="77777777" w:rsidR="00A87DDD" w:rsidRDefault="009C5F4C">
            <w:pPr>
              <w:jc w:val="center"/>
            </w:pPr>
            <w:r>
              <w:rPr>
                <w:sz w:val="20"/>
              </w:rPr>
              <w:t>117</w:t>
            </w:r>
          </w:p>
        </w:tc>
        <w:tc>
          <w:tcPr>
            <w:tcW w:w="988" w:type="dxa"/>
          </w:tcPr>
          <w:p w14:paraId="64809FAC" w14:textId="77777777" w:rsidR="00A87DDD" w:rsidRDefault="009C5F4C">
            <w:pPr>
              <w:jc w:val="center"/>
            </w:pPr>
            <w:r>
              <w:rPr>
                <w:sz w:val="20"/>
              </w:rPr>
              <w:t>82.9%</w:t>
            </w:r>
          </w:p>
        </w:tc>
        <w:tc>
          <w:tcPr>
            <w:tcW w:w="988" w:type="dxa"/>
          </w:tcPr>
          <w:p w14:paraId="357A7755" w14:textId="77777777" w:rsidR="00A87DDD" w:rsidRDefault="009C5F4C">
            <w:pPr>
              <w:jc w:val="center"/>
            </w:pPr>
            <w:r>
              <w:rPr>
                <w:sz w:val="20"/>
              </w:rPr>
              <w:t>47.2</w:t>
            </w:r>
          </w:p>
        </w:tc>
        <w:tc>
          <w:tcPr>
            <w:tcW w:w="988" w:type="dxa"/>
          </w:tcPr>
          <w:p w14:paraId="3640B64C" w14:textId="77777777" w:rsidR="00A87DDD" w:rsidRDefault="009C5F4C">
            <w:pPr>
              <w:jc w:val="center"/>
            </w:pPr>
            <w:r>
              <w:rPr>
                <w:sz w:val="20"/>
              </w:rPr>
              <w:t>85.5%</w:t>
            </w:r>
          </w:p>
        </w:tc>
        <w:tc>
          <w:tcPr>
            <w:tcW w:w="988" w:type="dxa"/>
          </w:tcPr>
          <w:p w14:paraId="6B9E40D9" w14:textId="77777777" w:rsidR="00A87DDD" w:rsidRDefault="009C5F4C">
            <w:pPr>
              <w:jc w:val="center"/>
            </w:pPr>
            <w:r>
              <w:rPr>
                <w:sz w:val="20"/>
              </w:rPr>
              <w:t>51.0</w:t>
            </w:r>
          </w:p>
        </w:tc>
      </w:tr>
      <w:tr w:rsidR="00A87DDD" w14:paraId="713163FA" w14:textId="77777777">
        <w:trPr>
          <w:jc w:val="center"/>
        </w:trPr>
        <w:tc>
          <w:tcPr>
            <w:tcW w:w="988" w:type="dxa"/>
          </w:tcPr>
          <w:p w14:paraId="4CD66A0E" w14:textId="77777777" w:rsidR="00A87DDD" w:rsidRDefault="009C5F4C">
            <w:r>
              <w:rPr>
                <w:sz w:val="20"/>
              </w:rPr>
              <w:t>staff=Low/arrival=Med</w:t>
            </w:r>
          </w:p>
        </w:tc>
        <w:tc>
          <w:tcPr>
            <w:tcW w:w="988" w:type="dxa"/>
          </w:tcPr>
          <w:p w14:paraId="58AF84BC" w14:textId="77777777" w:rsidR="00A87DDD" w:rsidRDefault="009C5F4C">
            <w:pPr>
              <w:jc w:val="center"/>
            </w:pPr>
            <w:r>
              <w:rPr>
                <w:sz w:val="20"/>
              </w:rPr>
              <w:t>121</w:t>
            </w:r>
          </w:p>
        </w:tc>
        <w:tc>
          <w:tcPr>
            <w:tcW w:w="988" w:type="dxa"/>
          </w:tcPr>
          <w:p w14:paraId="6083FE7B" w14:textId="77777777" w:rsidR="00A87DDD" w:rsidRDefault="009C5F4C">
            <w:pPr>
              <w:jc w:val="center"/>
            </w:pPr>
            <w:r>
              <w:rPr>
                <w:sz w:val="20"/>
              </w:rPr>
              <w:t>100</w:t>
            </w:r>
          </w:p>
        </w:tc>
        <w:tc>
          <w:tcPr>
            <w:tcW w:w="988" w:type="dxa"/>
          </w:tcPr>
          <w:p w14:paraId="42C69AE3" w14:textId="77777777" w:rsidR="00A87DDD" w:rsidRDefault="009C5F4C">
            <w:pPr>
              <w:jc w:val="center"/>
            </w:pPr>
            <w:r>
              <w:rPr>
                <w:sz w:val="20"/>
              </w:rPr>
              <w:t>79.0%</w:t>
            </w:r>
          </w:p>
        </w:tc>
        <w:tc>
          <w:tcPr>
            <w:tcW w:w="988" w:type="dxa"/>
          </w:tcPr>
          <w:p w14:paraId="5830C703" w14:textId="77777777" w:rsidR="00A87DDD" w:rsidRDefault="009C5F4C">
            <w:pPr>
              <w:jc w:val="center"/>
            </w:pPr>
            <w:r>
              <w:rPr>
                <w:sz w:val="20"/>
              </w:rPr>
              <w:t>47.2</w:t>
            </w:r>
          </w:p>
        </w:tc>
        <w:tc>
          <w:tcPr>
            <w:tcW w:w="988" w:type="dxa"/>
          </w:tcPr>
          <w:p w14:paraId="624FA20B" w14:textId="77777777" w:rsidR="00A87DDD" w:rsidRDefault="009C5F4C">
            <w:pPr>
              <w:jc w:val="center"/>
            </w:pPr>
            <w:r>
              <w:rPr>
                <w:sz w:val="20"/>
              </w:rPr>
              <w:t>98.0%</w:t>
            </w:r>
          </w:p>
        </w:tc>
        <w:tc>
          <w:tcPr>
            <w:tcW w:w="988" w:type="dxa"/>
          </w:tcPr>
          <w:p w14:paraId="240865AD" w14:textId="77777777" w:rsidR="00A87DDD" w:rsidRDefault="009C5F4C">
            <w:pPr>
              <w:jc w:val="center"/>
            </w:pPr>
            <w:r>
              <w:rPr>
                <w:sz w:val="20"/>
              </w:rPr>
              <w:t>65.2</w:t>
            </w:r>
          </w:p>
        </w:tc>
      </w:tr>
      <w:tr w:rsidR="00A87DDD" w14:paraId="3AF83596" w14:textId="77777777">
        <w:trPr>
          <w:jc w:val="center"/>
        </w:trPr>
        <w:tc>
          <w:tcPr>
            <w:tcW w:w="988" w:type="dxa"/>
          </w:tcPr>
          <w:p w14:paraId="0ED56EA0" w14:textId="77777777" w:rsidR="00A87DDD" w:rsidRDefault="009C5F4C">
            <w:r>
              <w:rPr>
                <w:sz w:val="20"/>
              </w:rPr>
              <w:t>staff=Med/arrival=High</w:t>
            </w:r>
          </w:p>
        </w:tc>
        <w:tc>
          <w:tcPr>
            <w:tcW w:w="988" w:type="dxa"/>
          </w:tcPr>
          <w:p w14:paraId="2D01ACE5" w14:textId="77777777" w:rsidR="00A87DDD" w:rsidRDefault="009C5F4C">
            <w:pPr>
              <w:jc w:val="center"/>
            </w:pPr>
            <w:r>
              <w:rPr>
                <w:sz w:val="20"/>
              </w:rPr>
              <w:t>142</w:t>
            </w:r>
          </w:p>
        </w:tc>
        <w:tc>
          <w:tcPr>
            <w:tcW w:w="988" w:type="dxa"/>
          </w:tcPr>
          <w:p w14:paraId="34528C95" w14:textId="77777777" w:rsidR="00A87DDD" w:rsidRDefault="009C5F4C">
            <w:pPr>
              <w:jc w:val="center"/>
            </w:pPr>
            <w:r>
              <w:rPr>
                <w:sz w:val="20"/>
              </w:rPr>
              <w:t>114</w:t>
            </w:r>
          </w:p>
        </w:tc>
        <w:tc>
          <w:tcPr>
            <w:tcW w:w="988" w:type="dxa"/>
          </w:tcPr>
          <w:p w14:paraId="5DE7FD3B" w14:textId="77777777" w:rsidR="00A87DDD" w:rsidRDefault="009C5F4C">
            <w:pPr>
              <w:jc w:val="center"/>
            </w:pPr>
            <w:r>
              <w:rPr>
                <w:sz w:val="20"/>
              </w:rPr>
              <w:t>87.7%</w:t>
            </w:r>
          </w:p>
        </w:tc>
        <w:tc>
          <w:tcPr>
            <w:tcW w:w="988" w:type="dxa"/>
          </w:tcPr>
          <w:p w14:paraId="27EA96C1" w14:textId="77777777" w:rsidR="00A87DDD" w:rsidRDefault="009C5F4C">
            <w:pPr>
              <w:jc w:val="center"/>
            </w:pPr>
            <w:r>
              <w:rPr>
                <w:sz w:val="20"/>
              </w:rPr>
              <w:t>47.2</w:t>
            </w:r>
          </w:p>
        </w:tc>
        <w:tc>
          <w:tcPr>
            <w:tcW w:w="988" w:type="dxa"/>
          </w:tcPr>
          <w:p w14:paraId="6DA6272D" w14:textId="77777777" w:rsidR="00A87DDD" w:rsidRDefault="009C5F4C">
            <w:pPr>
              <w:jc w:val="center"/>
            </w:pPr>
            <w:r>
              <w:rPr>
                <w:sz w:val="20"/>
              </w:rPr>
              <w:t>88.6%</w:t>
            </w:r>
          </w:p>
        </w:tc>
        <w:tc>
          <w:tcPr>
            <w:tcW w:w="988" w:type="dxa"/>
          </w:tcPr>
          <w:p w14:paraId="1A39EAFA" w14:textId="77777777" w:rsidR="00A87DDD" w:rsidRDefault="009C5F4C">
            <w:pPr>
              <w:jc w:val="center"/>
            </w:pPr>
            <w:r>
              <w:rPr>
                <w:sz w:val="20"/>
              </w:rPr>
              <w:t>48.6</w:t>
            </w:r>
          </w:p>
        </w:tc>
      </w:tr>
      <w:tr w:rsidR="00A87DDD" w14:paraId="50EA0F27" w14:textId="77777777">
        <w:trPr>
          <w:jc w:val="center"/>
        </w:trPr>
        <w:tc>
          <w:tcPr>
            <w:tcW w:w="988" w:type="dxa"/>
          </w:tcPr>
          <w:p w14:paraId="5F2CA13E" w14:textId="77777777" w:rsidR="00A87DDD" w:rsidRDefault="009C5F4C">
            <w:r>
              <w:rPr>
                <w:sz w:val="20"/>
              </w:rPr>
              <w:t>staff=Med/arrival=Low</w:t>
            </w:r>
          </w:p>
        </w:tc>
        <w:tc>
          <w:tcPr>
            <w:tcW w:w="988" w:type="dxa"/>
          </w:tcPr>
          <w:p w14:paraId="4E32BAFD" w14:textId="77777777" w:rsidR="00A87DDD" w:rsidRDefault="009C5F4C">
            <w:pPr>
              <w:jc w:val="center"/>
            </w:pPr>
            <w:r>
              <w:rPr>
                <w:sz w:val="20"/>
              </w:rPr>
              <w:t>136</w:t>
            </w:r>
          </w:p>
        </w:tc>
        <w:tc>
          <w:tcPr>
            <w:tcW w:w="988" w:type="dxa"/>
          </w:tcPr>
          <w:p w14:paraId="0B3C523B" w14:textId="77777777" w:rsidR="00A87DDD" w:rsidRDefault="009C5F4C">
            <w:pPr>
              <w:jc w:val="center"/>
            </w:pPr>
            <w:r>
              <w:rPr>
                <w:sz w:val="20"/>
              </w:rPr>
              <w:t>109</w:t>
            </w:r>
          </w:p>
        </w:tc>
        <w:tc>
          <w:tcPr>
            <w:tcW w:w="988" w:type="dxa"/>
          </w:tcPr>
          <w:p w14:paraId="242B5E81" w14:textId="77777777" w:rsidR="00A87DDD" w:rsidRDefault="009C5F4C">
            <w:pPr>
              <w:jc w:val="center"/>
            </w:pPr>
            <w:r>
              <w:rPr>
                <w:sz w:val="20"/>
              </w:rPr>
              <w:t>91.7%</w:t>
            </w:r>
          </w:p>
        </w:tc>
        <w:tc>
          <w:tcPr>
            <w:tcW w:w="988" w:type="dxa"/>
          </w:tcPr>
          <w:p w14:paraId="2ED52FC4" w14:textId="77777777" w:rsidR="00A87DDD" w:rsidRDefault="009C5F4C">
            <w:pPr>
              <w:jc w:val="center"/>
            </w:pPr>
            <w:r>
              <w:rPr>
                <w:sz w:val="20"/>
              </w:rPr>
              <w:t>47.2</w:t>
            </w:r>
          </w:p>
        </w:tc>
        <w:tc>
          <w:tcPr>
            <w:tcW w:w="988" w:type="dxa"/>
          </w:tcPr>
          <w:p w14:paraId="43962ED2" w14:textId="77777777" w:rsidR="00A87DDD" w:rsidRDefault="009C5F4C">
            <w:pPr>
              <w:jc w:val="center"/>
            </w:pPr>
            <w:r>
              <w:rPr>
                <w:sz w:val="20"/>
              </w:rPr>
              <w:t>89.9%</w:t>
            </w:r>
          </w:p>
        </w:tc>
        <w:tc>
          <w:tcPr>
            <w:tcW w:w="988" w:type="dxa"/>
          </w:tcPr>
          <w:p w14:paraId="738F061A" w14:textId="77777777" w:rsidR="00A87DDD" w:rsidRDefault="009C5F4C">
            <w:pPr>
              <w:jc w:val="center"/>
            </w:pPr>
            <w:r>
              <w:rPr>
                <w:sz w:val="20"/>
              </w:rPr>
              <w:t>40.2</w:t>
            </w:r>
          </w:p>
        </w:tc>
      </w:tr>
      <w:tr w:rsidR="00A87DDD" w14:paraId="55D500E0" w14:textId="77777777">
        <w:trPr>
          <w:jc w:val="center"/>
        </w:trPr>
        <w:tc>
          <w:tcPr>
            <w:tcW w:w="988" w:type="dxa"/>
          </w:tcPr>
          <w:p w14:paraId="3E5420D0" w14:textId="77777777" w:rsidR="00A87DDD" w:rsidRDefault="009C5F4C">
            <w:r>
              <w:rPr>
                <w:sz w:val="20"/>
              </w:rPr>
              <w:t>staff=Med/arrival=Med</w:t>
            </w:r>
          </w:p>
        </w:tc>
        <w:tc>
          <w:tcPr>
            <w:tcW w:w="988" w:type="dxa"/>
          </w:tcPr>
          <w:p w14:paraId="3C7B96A4" w14:textId="77777777" w:rsidR="00A87DDD" w:rsidRDefault="009C5F4C">
            <w:pPr>
              <w:jc w:val="center"/>
            </w:pPr>
            <w:r>
              <w:rPr>
                <w:sz w:val="20"/>
              </w:rPr>
              <w:t>122</w:t>
            </w:r>
          </w:p>
        </w:tc>
        <w:tc>
          <w:tcPr>
            <w:tcW w:w="988" w:type="dxa"/>
          </w:tcPr>
          <w:p w14:paraId="6C4EEB91" w14:textId="77777777" w:rsidR="00A87DDD" w:rsidRDefault="009C5F4C">
            <w:pPr>
              <w:jc w:val="center"/>
            </w:pPr>
            <w:r>
              <w:rPr>
                <w:sz w:val="20"/>
              </w:rPr>
              <w:t>107</w:t>
            </w:r>
          </w:p>
        </w:tc>
        <w:tc>
          <w:tcPr>
            <w:tcW w:w="988" w:type="dxa"/>
          </w:tcPr>
          <w:p w14:paraId="2AAFF949" w14:textId="77777777" w:rsidR="00A87DDD" w:rsidRDefault="009C5F4C">
            <w:pPr>
              <w:jc w:val="center"/>
            </w:pPr>
            <w:r>
              <w:rPr>
                <w:sz w:val="20"/>
              </w:rPr>
              <w:t>90.7%</w:t>
            </w:r>
          </w:p>
        </w:tc>
        <w:tc>
          <w:tcPr>
            <w:tcW w:w="988" w:type="dxa"/>
          </w:tcPr>
          <w:p w14:paraId="3BFB36AB" w14:textId="77777777" w:rsidR="00A87DDD" w:rsidRDefault="009C5F4C">
            <w:pPr>
              <w:jc w:val="center"/>
            </w:pPr>
            <w:r>
              <w:rPr>
                <w:sz w:val="20"/>
              </w:rPr>
              <w:t>47.2</w:t>
            </w:r>
          </w:p>
        </w:tc>
        <w:tc>
          <w:tcPr>
            <w:tcW w:w="988" w:type="dxa"/>
          </w:tcPr>
          <w:p w14:paraId="2F6D0D19" w14:textId="77777777" w:rsidR="00A87DDD" w:rsidRDefault="009C5F4C">
            <w:pPr>
              <w:jc w:val="center"/>
            </w:pPr>
            <w:r>
              <w:rPr>
                <w:sz w:val="20"/>
              </w:rPr>
              <w:t>94.4%</w:t>
            </w:r>
          </w:p>
        </w:tc>
        <w:tc>
          <w:tcPr>
            <w:tcW w:w="988" w:type="dxa"/>
          </w:tcPr>
          <w:p w14:paraId="059C3CCC" w14:textId="77777777" w:rsidR="00A87DDD" w:rsidRDefault="009C5F4C">
            <w:pPr>
              <w:jc w:val="center"/>
            </w:pPr>
            <w:r>
              <w:rPr>
                <w:sz w:val="20"/>
              </w:rPr>
              <w:t>51.5</w:t>
            </w:r>
          </w:p>
        </w:tc>
      </w:tr>
    </w:tbl>
    <w:p w14:paraId="678F7600" w14:textId="77777777" w:rsidR="00A87DDD" w:rsidRDefault="00A87DDD"/>
    <w:p w14:paraId="05AEDC09" w14:textId="77777777" w:rsidR="00A87DDD" w:rsidRDefault="009C5F4C">
      <w:pPr>
        <w:ind w:firstLine="432"/>
        <w:jc w:val="both"/>
      </w:pPr>
      <w:r>
        <w:t>Two patterns emerge from the full grid that the single-worst-category view in Section 7.5.1 does not show on its own. First, pooled coverage is not uniformly bad away from the worst cell - it is specifically the staff = Low row that struggles (68.2, 82.9, and 79.0 percent across the three arrival levels), while every staff = Med and staff = High cell sits at or above 87.7 percent, several of them (staff = High/arrival = Low and staff = High/arrival = Med) reaching 99-100 percent. This is not a generic "conf</w:t>
      </w:r>
      <w:r>
        <w:t xml:space="preserve">ormal prediction is noisy" pattern; it is specifically the understaffed row of the grid where the single pooled interval width of 47.2 is not wide enough, regardless of arrival rate, and specifically the well-staffed row where that same fixed width is more than wide enough regardless of arrival rate. Second, and less obvious from Section 7.5.1 alone, Mondrian CP's correction is not simply "make every interval wider until coverage improves everywhere" - it is a genuine </w:t>
      </w:r>
      <w:r>
        <w:lastRenderedPageBreak/>
        <w:t xml:space="preserve">per-category redistribution. Comparing </w:t>
      </w:r>
      <w:r>
        <w:t>the width columns: at staff = High/arrival = Low, Mondrian's interval narrows dramatically, from the pooled 47.2 down to just 2.0, while comfortably maintaining 94.9 percent coverage; at staff = Low/arrival = Med, Mondrian's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w:t>
      </w:r>
      <w:r>
        <w:t xml:space="preserve"> that a 47.2-wide interval was pure waste, and expanding them specifically in categories where 47.2 was not enough - a genuinely more informative allocation of interval width across the operating envelope, not merely a uniform inflation.</w:t>
      </w:r>
    </w:p>
    <w:p w14:paraId="203BE651" w14:textId="77777777" w:rsidR="00A87DDD" w:rsidRDefault="009C5F4C">
      <w:pPr>
        <w:pStyle w:val="Heading3"/>
      </w:pPr>
      <w:bookmarkStart w:id="89" w:name="_Toc237982137"/>
      <w:r>
        <w:rPr>
          <w:rFonts w:ascii="Times New Roman" w:hAnsi="Times New Roman"/>
          <w:i/>
          <w:color w:val="0A0A0A"/>
        </w:rPr>
        <w:t>7.5.3 Full Per-Category Results: mean_total_minutes and p95_wait_minutes</w:t>
      </w:r>
      <w:bookmarkEnd w:id="89"/>
    </w:p>
    <w:p w14:paraId="34FF68E0" w14:textId="77777777" w:rsidR="00A87DDD" w:rsidRDefault="009C5F4C">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45671CBC" w14:textId="77777777" w:rsidR="00A87DDD" w:rsidRDefault="009C5F4C">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6"/>
        <w:gridCol w:w="1174"/>
        <w:gridCol w:w="1159"/>
        <w:gridCol w:w="1269"/>
        <w:gridCol w:w="1269"/>
      </w:tblGrid>
      <w:tr w:rsidR="00A87DDD" w14:paraId="7FC58A47" w14:textId="77777777">
        <w:trPr>
          <w:jc w:val="center"/>
        </w:trPr>
        <w:tc>
          <w:tcPr>
            <w:tcW w:w="1383" w:type="dxa"/>
            <w:shd w:val="clear" w:color="auto" w:fill="1E3A5F"/>
          </w:tcPr>
          <w:p w14:paraId="1FC63D74" w14:textId="77777777" w:rsidR="00A87DDD" w:rsidRDefault="009C5F4C">
            <w:pPr>
              <w:jc w:val="center"/>
            </w:pPr>
            <w:r>
              <w:rPr>
                <w:b/>
                <w:color w:val="FFFFFF"/>
                <w:sz w:val="20"/>
              </w:rPr>
              <w:t>Category</w:t>
            </w:r>
          </w:p>
        </w:tc>
        <w:tc>
          <w:tcPr>
            <w:tcW w:w="1383" w:type="dxa"/>
            <w:shd w:val="clear" w:color="auto" w:fill="1E3A5F"/>
          </w:tcPr>
          <w:p w14:paraId="133046DD" w14:textId="77777777" w:rsidR="00A87DDD" w:rsidRDefault="009C5F4C">
            <w:pPr>
              <w:jc w:val="center"/>
            </w:pPr>
            <w:r>
              <w:rPr>
                <w:b/>
                <w:color w:val="FFFFFF"/>
                <w:sz w:val="20"/>
              </w:rPr>
              <w:t>Pooled cov.</w:t>
            </w:r>
          </w:p>
        </w:tc>
        <w:tc>
          <w:tcPr>
            <w:tcW w:w="1383" w:type="dxa"/>
            <w:shd w:val="clear" w:color="auto" w:fill="1E3A5F"/>
          </w:tcPr>
          <w:p w14:paraId="3E1B36D8" w14:textId="77777777" w:rsidR="00A87DDD" w:rsidRDefault="009C5F4C">
            <w:pPr>
              <w:jc w:val="center"/>
            </w:pPr>
            <w:r>
              <w:rPr>
                <w:b/>
                <w:color w:val="FFFFFF"/>
                <w:sz w:val="20"/>
              </w:rPr>
              <w:t>Pooled width</w:t>
            </w:r>
          </w:p>
        </w:tc>
        <w:tc>
          <w:tcPr>
            <w:tcW w:w="1383" w:type="dxa"/>
            <w:shd w:val="clear" w:color="auto" w:fill="1E3A5F"/>
          </w:tcPr>
          <w:p w14:paraId="3513DCE7" w14:textId="77777777" w:rsidR="00A87DDD" w:rsidRDefault="009C5F4C">
            <w:pPr>
              <w:jc w:val="center"/>
            </w:pPr>
            <w:r>
              <w:rPr>
                <w:b/>
                <w:color w:val="FFFFFF"/>
                <w:sz w:val="20"/>
              </w:rPr>
              <w:t>Mondrian cov.</w:t>
            </w:r>
          </w:p>
        </w:tc>
        <w:tc>
          <w:tcPr>
            <w:tcW w:w="1383" w:type="dxa"/>
            <w:shd w:val="clear" w:color="auto" w:fill="1E3A5F"/>
          </w:tcPr>
          <w:p w14:paraId="560E5AFD" w14:textId="77777777" w:rsidR="00A87DDD" w:rsidRDefault="009C5F4C">
            <w:pPr>
              <w:jc w:val="center"/>
            </w:pPr>
            <w:r>
              <w:rPr>
                <w:b/>
                <w:color w:val="FFFFFF"/>
                <w:sz w:val="20"/>
              </w:rPr>
              <w:t>Mondrian width</w:t>
            </w:r>
          </w:p>
        </w:tc>
      </w:tr>
      <w:tr w:rsidR="00A87DDD" w14:paraId="7EBD3250" w14:textId="77777777">
        <w:trPr>
          <w:jc w:val="center"/>
        </w:trPr>
        <w:tc>
          <w:tcPr>
            <w:tcW w:w="1383" w:type="dxa"/>
          </w:tcPr>
          <w:p w14:paraId="5856B4FC" w14:textId="77777777" w:rsidR="00A87DDD" w:rsidRDefault="009C5F4C">
            <w:r>
              <w:rPr>
                <w:sz w:val="20"/>
              </w:rPr>
              <w:t>staff=High/arrival=High</w:t>
            </w:r>
          </w:p>
        </w:tc>
        <w:tc>
          <w:tcPr>
            <w:tcW w:w="1383" w:type="dxa"/>
          </w:tcPr>
          <w:p w14:paraId="116A16AB" w14:textId="77777777" w:rsidR="00A87DDD" w:rsidRDefault="009C5F4C">
            <w:pPr>
              <w:jc w:val="center"/>
            </w:pPr>
            <w:r>
              <w:rPr>
                <w:sz w:val="20"/>
              </w:rPr>
              <w:t>93.7%</w:t>
            </w:r>
          </w:p>
        </w:tc>
        <w:tc>
          <w:tcPr>
            <w:tcW w:w="1383" w:type="dxa"/>
          </w:tcPr>
          <w:p w14:paraId="2DF45FE9" w14:textId="77777777" w:rsidR="00A87DDD" w:rsidRDefault="009C5F4C">
            <w:pPr>
              <w:jc w:val="center"/>
            </w:pPr>
            <w:r>
              <w:rPr>
                <w:sz w:val="20"/>
              </w:rPr>
              <w:t>46.4</w:t>
            </w:r>
          </w:p>
        </w:tc>
        <w:tc>
          <w:tcPr>
            <w:tcW w:w="1383" w:type="dxa"/>
          </w:tcPr>
          <w:p w14:paraId="1310338E" w14:textId="77777777" w:rsidR="00A87DDD" w:rsidRDefault="009C5F4C">
            <w:pPr>
              <w:jc w:val="center"/>
            </w:pPr>
            <w:r>
              <w:rPr>
                <w:sz w:val="20"/>
              </w:rPr>
              <w:t>91.5%</w:t>
            </w:r>
          </w:p>
        </w:tc>
        <w:tc>
          <w:tcPr>
            <w:tcW w:w="1383" w:type="dxa"/>
          </w:tcPr>
          <w:p w14:paraId="6F96941E" w14:textId="77777777" w:rsidR="00A87DDD" w:rsidRDefault="009C5F4C">
            <w:pPr>
              <w:jc w:val="center"/>
            </w:pPr>
            <w:r>
              <w:rPr>
                <w:sz w:val="20"/>
              </w:rPr>
              <w:t>44.5</w:t>
            </w:r>
          </w:p>
        </w:tc>
      </w:tr>
      <w:tr w:rsidR="00A87DDD" w14:paraId="0434AD77" w14:textId="77777777">
        <w:trPr>
          <w:jc w:val="center"/>
        </w:trPr>
        <w:tc>
          <w:tcPr>
            <w:tcW w:w="1383" w:type="dxa"/>
          </w:tcPr>
          <w:p w14:paraId="3B402B29" w14:textId="77777777" w:rsidR="00A87DDD" w:rsidRDefault="009C5F4C">
            <w:r>
              <w:rPr>
                <w:sz w:val="20"/>
              </w:rPr>
              <w:t>staff=High/arrival=Low</w:t>
            </w:r>
          </w:p>
        </w:tc>
        <w:tc>
          <w:tcPr>
            <w:tcW w:w="1383" w:type="dxa"/>
          </w:tcPr>
          <w:p w14:paraId="27C4A6BA" w14:textId="77777777" w:rsidR="00A87DDD" w:rsidRDefault="009C5F4C">
            <w:pPr>
              <w:jc w:val="center"/>
            </w:pPr>
            <w:r>
              <w:rPr>
                <w:sz w:val="20"/>
              </w:rPr>
              <w:t>100.0%</w:t>
            </w:r>
          </w:p>
        </w:tc>
        <w:tc>
          <w:tcPr>
            <w:tcW w:w="1383" w:type="dxa"/>
          </w:tcPr>
          <w:p w14:paraId="3E3CF773" w14:textId="77777777" w:rsidR="00A87DDD" w:rsidRDefault="009C5F4C">
            <w:pPr>
              <w:jc w:val="center"/>
            </w:pPr>
            <w:r>
              <w:rPr>
                <w:sz w:val="20"/>
              </w:rPr>
              <w:t>46.4</w:t>
            </w:r>
          </w:p>
        </w:tc>
        <w:tc>
          <w:tcPr>
            <w:tcW w:w="1383" w:type="dxa"/>
          </w:tcPr>
          <w:p w14:paraId="43EDD45D" w14:textId="77777777" w:rsidR="00A87DDD" w:rsidRDefault="009C5F4C">
            <w:pPr>
              <w:jc w:val="center"/>
            </w:pPr>
            <w:r>
              <w:rPr>
                <w:sz w:val="20"/>
              </w:rPr>
              <w:t>95.8%</w:t>
            </w:r>
          </w:p>
        </w:tc>
        <w:tc>
          <w:tcPr>
            <w:tcW w:w="1383" w:type="dxa"/>
          </w:tcPr>
          <w:p w14:paraId="15F8C89B" w14:textId="77777777" w:rsidR="00A87DDD" w:rsidRDefault="009C5F4C">
            <w:pPr>
              <w:jc w:val="center"/>
            </w:pPr>
            <w:r>
              <w:rPr>
                <w:sz w:val="20"/>
              </w:rPr>
              <w:t>16.8</w:t>
            </w:r>
          </w:p>
        </w:tc>
      </w:tr>
      <w:tr w:rsidR="00A87DDD" w14:paraId="3CFF79E3" w14:textId="77777777">
        <w:trPr>
          <w:jc w:val="center"/>
        </w:trPr>
        <w:tc>
          <w:tcPr>
            <w:tcW w:w="1383" w:type="dxa"/>
          </w:tcPr>
          <w:p w14:paraId="73EF68D2" w14:textId="77777777" w:rsidR="00A87DDD" w:rsidRDefault="009C5F4C">
            <w:r>
              <w:rPr>
                <w:sz w:val="20"/>
              </w:rPr>
              <w:t>staff=High/arrival=Med</w:t>
            </w:r>
          </w:p>
        </w:tc>
        <w:tc>
          <w:tcPr>
            <w:tcW w:w="1383" w:type="dxa"/>
          </w:tcPr>
          <w:p w14:paraId="42954224" w14:textId="77777777" w:rsidR="00A87DDD" w:rsidRDefault="009C5F4C">
            <w:pPr>
              <w:jc w:val="center"/>
            </w:pPr>
            <w:r>
              <w:rPr>
                <w:sz w:val="20"/>
              </w:rPr>
              <w:t>99.0%</w:t>
            </w:r>
          </w:p>
        </w:tc>
        <w:tc>
          <w:tcPr>
            <w:tcW w:w="1383" w:type="dxa"/>
          </w:tcPr>
          <w:p w14:paraId="731730AC" w14:textId="77777777" w:rsidR="00A87DDD" w:rsidRDefault="009C5F4C">
            <w:pPr>
              <w:jc w:val="center"/>
            </w:pPr>
            <w:r>
              <w:rPr>
                <w:sz w:val="20"/>
              </w:rPr>
              <w:t>46.4</w:t>
            </w:r>
          </w:p>
        </w:tc>
        <w:tc>
          <w:tcPr>
            <w:tcW w:w="1383" w:type="dxa"/>
          </w:tcPr>
          <w:p w14:paraId="5BB32F44" w14:textId="77777777" w:rsidR="00A87DDD" w:rsidRDefault="009C5F4C">
            <w:pPr>
              <w:jc w:val="center"/>
            </w:pPr>
            <w:r>
              <w:rPr>
                <w:sz w:val="20"/>
              </w:rPr>
              <w:t>87.6%</w:t>
            </w:r>
          </w:p>
        </w:tc>
        <w:tc>
          <w:tcPr>
            <w:tcW w:w="1383" w:type="dxa"/>
          </w:tcPr>
          <w:p w14:paraId="04293C6B" w14:textId="77777777" w:rsidR="00A87DDD" w:rsidRDefault="009C5F4C">
            <w:pPr>
              <w:jc w:val="center"/>
            </w:pPr>
            <w:r>
              <w:rPr>
                <w:sz w:val="20"/>
              </w:rPr>
              <w:t>19.8</w:t>
            </w:r>
          </w:p>
        </w:tc>
      </w:tr>
      <w:tr w:rsidR="00A87DDD" w14:paraId="3727CB21" w14:textId="77777777">
        <w:trPr>
          <w:jc w:val="center"/>
        </w:trPr>
        <w:tc>
          <w:tcPr>
            <w:tcW w:w="1383" w:type="dxa"/>
          </w:tcPr>
          <w:p w14:paraId="2FF3C8F7" w14:textId="77777777" w:rsidR="00A87DDD" w:rsidRDefault="009C5F4C">
            <w:r>
              <w:rPr>
                <w:sz w:val="20"/>
              </w:rPr>
              <w:t>staff=Low/arrival=High</w:t>
            </w:r>
          </w:p>
        </w:tc>
        <w:tc>
          <w:tcPr>
            <w:tcW w:w="1383" w:type="dxa"/>
          </w:tcPr>
          <w:p w14:paraId="36717ADB" w14:textId="77777777" w:rsidR="00A87DDD" w:rsidRDefault="009C5F4C">
            <w:pPr>
              <w:jc w:val="center"/>
            </w:pPr>
            <w:r>
              <w:rPr>
                <w:sz w:val="20"/>
              </w:rPr>
              <w:t>80.7%</w:t>
            </w:r>
          </w:p>
        </w:tc>
        <w:tc>
          <w:tcPr>
            <w:tcW w:w="1383" w:type="dxa"/>
          </w:tcPr>
          <w:p w14:paraId="3A82F635" w14:textId="77777777" w:rsidR="00A87DDD" w:rsidRDefault="009C5F4C">
            <w:pPr>
              <w:jc w:val="center"/>
            </w:pPr>
            <w:r>
              <w:rPr>
                <w:sz w:val="20"/>
              </w:rPr>
              <w:t>46.4</w:t>
            </w:r>
          </w:p>
        </w:tc>
        <w:tc>
          <w:tcPr>
            <w:tcW w:w="1383" w:type="dxa"/>
          </w:tcPr>
          <w:p w14:paraId="4D2C1024" w14:textId="77777777" w:rsidR="00A87DDD" w:rsidRDefault="009C5F4C">
            <w:pPr>
              <w:jc w:val="center"/>
            </w:pPr>
            <w:r>
              <w:rPr>
                <w:sz w:val="20"/>
              </w:rPr>
              <w:t>92.0%</w:t>
            </w:r>
          </w:p>
        </w:tc>
        <w:tc>
          <w:tcPr>
            <w:tcW w:w="1383" w:type="dxa"/>
          </w:tcPr>
          <w:p w14:paraId="2E741A75" w14:textId="77777777" w:rsidR="00A87DDD" w:rsidRDefault="009C5F4C">
            <w:pPr>
              <w:jc w:val="center"/>
            </w:pPr>
            <w:r>
              <w:rPr>
                <w:sz w:val="20"/>
              </w:rPr>
              <w:t>58.5</w:t>
            </w:r>
          </w:p>
        </w:tc>
      </w:tr>
      <w:tr w:rsidR="00A87DDD" w14:paraId="39FDF1EB" w14:textId="77777777">
        <w:trPr>
          <w:jc w:val="center"/>
        </w:trPr>
        <w:tc>
          <w:tcPr>
            <w:tcW w:w="1383" w:type="dxa"/>
          </w:tcPr>
          <w:p w14:paraId="0CA8758D" w14:textId="77777777" w:rsidR="00A87DDD" w:rsidRDefault="009C5F4C">
            <w:r>
              <w:rPr>
                <w:sz w:val="20"/>
              </w:rPr>
              <w:t>staff=Low/arrival=Low</w:t>
            </w:r>
          </w:p>
        </w:tc>
        <w:tc>
          <w:tcPr>
            <w:tcW w:w="1383" w:type="dxa"/>
          </w:tcPr>
          <w:p w14:paraId="35B25D6B" w14:textId="77777777" w:rsidR="00A87DDD" w:rsidRDefault="009C5F4C">
            <w:pPr>
              <w:jc w:val="center"/>
            </w:pPr>
            <w:r>
              <w:rPr>
                <w:sz w:val="20"/>
              </w:rPr>
              <w:t>85.5%</w:t>
            </w:r>
          </w:p>
        </w:tc>
        <w:tc>
          <w:tcPr>
            <w:tcW w:w="1383" w:type="dxa"/>
          </w:tcPr>
          <w:p w14:paraId="16B69862" w14:textId="77777777" w:rsidR="00A87DDD" w:rsidRDefault="009C5F4C">
            <w:pPr>
              <w:jc w:val="center"/>
            </w:pPr>
            <w:r>
              <w:rPr>
                <w:sz w:val="20"/>
              </w:rPr>
              <w:t>46.4</w:t>
            </w:r>
          </w:p>
        </w:tc>
        <w:tc>
          <w:tcPr>
            <w:tcW w:w="1383" w:type="dxa"/>
          </w:tcPr>
          <w:p w14:paraId="76009827" w14:textId="77777777" w:rsidR="00A87DDD" w:rsidRDefault="009C5F4C">
            <w:pPr>
              <w:jc w:val="center"/>
            </w:pPr>
            <w:r>
              <w:rPr>
                <w:sz w:val="20"/>
              </w:rPr>
              <w:t>88.0%</w:t>
            </w:r>
          </w:p>
        </w:tc>
        <w:tc>
          <w:tcPr>
            <w:tcW w:w="1383" w:type="dxa"/>
          </w:tcPr>
          <w:p w14:paraId="0FDA04FC" w14:textId="77777777" w:rsidR="00A87DDD" w:rsidRDefault="009C5F4C">
            <w:pPr>
              <w:jc w:val="center"/>
            </w:pPr>
            <w:r>
              <w:rPr>
                <w:sz w:val="20"/>
              </w:rPr>
              <w:t>50.9</w:t>
            </w:r>
          </w:p>
        </w:tc>
      </w:tr>
      <w:tr w:rsidR="00A87DDD" w14:paraId="4226EA31" w14:textId="77777777">
        <w:trPr>
          <w:jc w:val="center"/>
        </w:trPr>
        <w:tc>
          <w:tcPr>
            <w:tcW w:w="1383" w:type="dxa"/>
          </w:tcPr>
          <w:p w14:paraId="5E368AF4" w14:textId="77777777" w:rsidR="00A87DDD" w:rsidRDefault="009C5F4C">
            <w:r>
              <w:rPr>
                <w:sz w:val="20"/>
              </w:rPr>
              <w:t>staff=Low/arrival=Med</w:t>
            </w:r>
          </w:p>
        </w:tc>
        <w:tc>
          <w:tcPr>
            <w:tcW w:w="1383" w:type="dxa"/>
          </w:tcPr>
          <w:p w14:paraId="6D7D9086" w14:textId="77777777" w:rsidR="00A87DDD" w:rsidRDefault="009C5F4C">
            <w:pPr>
              <w:jc w:val="center"/>
            </w:pPr>
            <w:r>
              <w:rPr>
                <w:sz w:val="20"/>
              </w:rPr>
              <w:t>82.0%</w:t>
            </w:r>
          </w:p>
        </w:tc>
        <w:tc>
          <w:tcPr>
            <w:tcW w:w="1383" w:type="dxa"/>
          </w:tcPr>
          <w:p w14:paraId="051E5560" w14:textId="77777777" w:rsidR="00A87DDD" w:rsidRDefault="009C5F4C">
            <w:pPr>
              <w:jc w:val="center"/>
            </w:pPr>
            <w:r>
              <w:rPr>
                <w:sz w:val="20"/>
              </w:rPr>
              <w:t>46.4</w:t>
            </w:r>
          </w:p>
        </w:tc>
        <w:tc>
          <w:tcPr>
            <w:tcW w:w="1383" w:type="dxa"/>
          </w:tcPr>
          <w:p w14:paraId="77BDFE8A" w14:textId="77777777" w:rsidR="00A87DDD" w:rsidRDefault="009C5F4C">
            <w:pPr>
              <w:jc w:val="center"/>
            </w:pPr>
            <w:r>
              <w:rPr>
                <w:sz w:val="20"/>
              </w:rPr>
              <w:t>97.0%</w:t>
            </w:r>
          </w:p>
        </w:tc>
        <w:tc>
          <w:tcPr>
            <w:tcW w:w="1383" w:type="dxa"/>
          </w:tcPr>
          <w:p w14:paraId="4EDAFCF4" w14:textId="77777777" w:rsidR="00A87DDD" w:rsidRDefault="009C5F4C">
            <w:pPr>
              <w:jc w:val="center"/>
            </w:pPr>
            <w:r>
              <w:rPr>
                <w:sz w:val="20"/>
              </w:rPr>
              <w:t>70.0</w:t>
            </w:r>
          </w:p>
        </w:tc>
      </w:tr>
      <w:tr w:rsidR="00A87DDD" w14:paraId="0280F0EE" w14:textId="77777777">
        <w:trPr>
          <w:jc w:val="center"/>
        </w:trPr>
        <w:tc>
          <w:tcPr>
            <w:tcW w:w="1383" w:type="dxa"/>
          </w:tcPr>
          <w:p w14:paraId="69F33390" w14:textId="77777777" w:rsidR="00A87DDD" w:rsidRDefault="009C5F4C">
            <w:r>
              <w:rPr>
                <w:sz w:val="20"/>
              </w:rPr>
              <w:t>staff=Med/arrival=High</w:t>
            </w:r>
          </w:p>
        </w:tc>
        <w:tc>
          <w:tcPr>
            <w:tcW w:w="1383" w:type="dxa"/>
          </w:tcPr>
          <w:p w14:paraId="320E0C61" w14:textId="77777777" w:rsidR="00A87DDD" w:rsidRDefault="009C5F4C">
            <w:pPr>
              <w:jc w:val="center"/>
            </w:pPr>
            <w:r>
              <w:rPr>
                <w:sz w:val="20"/>
              </w:rPr>
              <w:t>86.0%</w:t>
            </w:r>
          </w:p>
        </w:tc>
        <w:tc>
          <w:tcPr>
            <w:tcW w:w="1383" w:type="dxa"/>
          </w:tcPr>
          <w:p w14:paraId="5FFDC2BF" w14:textId="77777777" w:rsidR="00A87DDD" w:rsidRDefault="009C5F4C">
            <w:pPr>
              <w:jc w:val="center"/>
            </w:pPr>
            <w:r>
              <w:rPr>
                <w:sz w:val="20"/>
              </w:rPr>
              <w:t>46.4</w:t>
            </w:r>
          </w:p>
        </w:tc>
        <w:tc>
          <w:tcPr>
            <w:tcW w:w="1383" w:type="dxa"/>
          </w:tcPr>
          <w:p w14:paraId="25250D9A" w14:textId="77777777" w:rsidR="00A87DDD" w:rsidRDefault="009C5F4C">
            <w:pPr>
              <w:jc w:val="center"/>
            </w:pPr>
            <w:r>
              <w:rPr>
                <w:sz w:val="20"/>
              </w:rPr>
              <w:t>86.8%</w:t>
            </w:r>
          </w:p>
        </w:tc>
        <w:tc>
          <w:tcPr>
            <w:tcW w:w="1383" w:type="dxa"/>
          </w:tcPr>
          <w:p w14:paraId="19879C39" w14:textId="77777777" w:rsidR="00A87DDD" w:rsidRDefault="009C5F4C">
            <w:pPr>
              <w:jc w:val="center"/>
            </w:pPr>
            <w:r>
              <w:rPr>
                <w:sz w:val="20"/>
              </w:rPr>
              <w:t>47.8</w:t>
            </w:r>
          </w:p>
        </w:tc>
      </w:tr>
      <w:tr w:rsidR="00A87DDD" w14:paraId="00EAD2FD" w14:textId="77777777">
        <w:trPr>
          <w:jc w:val="center"/>
        </w:trPr>
        <w:tc>
          <w:tcPr>
            <w:tcW w:w="1383" w:type="dxa"/>
          </w:tcPr>
          <w:p w14:paraId="27A7931C" w14:textId="77777777" w:rsidR="00A87DDD" w:rsidRDefault="009C5F4C">
            <w:r>
              <w:rPr>
                <w:sz w:val="20"/>
              </w:rPr>
              <w:t>staff=Med/arrival=Low</w:t>
            </w:r>
          </w:p>
        </w:tc>
        <w:tc>
          <w:tcPr>
            <w:tcW w:w="1383" w:type="dxa"/>
          </w:tcPr>
          <w:p w14:paraId="62C358F0" w14:textId="77777777" w:rsidR="00A87DDD" w:rsidRDefault="009C5F4C">
            <w:pPr>
              <w:jc w:val="center"/>
            </w:pPr>
            <w:r>
              <w:rPr>
                <w:sz w:val="20"/>
              </w:rPr>
              <w:t>90.8%</w:t>
            </w:r>
          </w:p>
        </w:tc>
        <w:tc>
          <w:tcPr>
            <w:tcW w:w="1383" w:type="dxa"/>
          </w:tcPr>
          <w:p w14:paraId="7B37CFC4" w14:textId="77777777" w:rsidR="00A87DDD" w:rsidRDefault="009C5F4C">
            <w:pPr>
              <w:jc w:val="center"/>
            </w:pPr>
            <w:r>
              <w:rPr>
                <w:sz w:val="20"/>
              </w:rPr>
              <w:t>46.4</w:t>
            </w:r>
          </w:p>
        </w:tc>
        <w:tc>
          <w:tcPr>
            <w:tcW w:w="1383" w:type="dxa"/>
          </w:tcPr>
          <w:p w14:paraId="272A9794" w14:textId="77777777" w:rsidR="00A87DDD" w:rsidRDefault="009C5F4C">
            <w:pPr>
              <w:jc w:val="center"/>
            </w:pPr>
            <w:r>
              <w:rPr>
                <w:sz w:val="20"/>
              </w:rPr>
              <w:t>91.7%</w:t>
            </w:r>
          </w:p>
        </w:tc>
        <w:tc>
          <w:tcPr>
            <w:tcW w:w="1383" w:type="dxa"/>
          </w:tcPr>
          <w:p w14:paraId="2805C888" w14:textId="77777777" w:rsidR="00A87DDD" w:rsidRDefault="009C5F4C">
            <w:pPr>
              <w:jc w:val="center"/>
            </w:pPr>
            <w:r>
              <w:rPr>
                <w:sz w:val="20"/>
              </w:rPr>
              <w:t>50.0</w:t>
            </w:r>
          </w:p>
        </w:tc>
      </w:tr>
      <w:tr w:rsidR="00A87DDD" w14:paraId="032676E8" w14:textId="77777777">
        <w:trPr>
          <w:jc w:val="center"/>
        </w:trPr>
        <w:tc>
          <w:tcPr>
            <w:tcW w:w="1383" w:type="dxa"/>
          </w:tcPr>
          <w:p w14:paraId="4BACF59F" w14:textId="77777777" w:rsidR="00A87DDD" w:rsidRDefault="009C5F4C">
            <w:r>
              <w:rPr>
                <w:sz w:val="20"/>
              </w:rPr>
              <w:t>staff=Med/arrival=Med</w:t>
            </w:r>
          </w:p>
        </w:tc>
        <w:tc>
          <w:tcPr>
            <w:tcW w:w="1383" w:type="dxa"/>
          </w:tcPr>
          <w:p w14:paraId="4557BA11" w14:textId="77777777" w:rsidR="00A87DDD" w:rsidRDefault="009C5F4C">
            <w:pPr>
              <w:jc w:val="center"/>
            </w:pPr>
            <w:r>
              <w:rPr>
                <w:sz w:val="20"/>
              </w:rPr>
              <w:t>90.7%</w:t>
            </w:r>
          </w:p>
        </w:tc>
        <w:tc>
          <w:tcPr>
            <w:tcW w:w="1383" w:type="dxa"/>
          </w:tcPr>
          <w:p w14:paraId="5189F34B" w14:textId="77777777" w:rsidR="00A87DDD" w:rsidRDefault="009C5F4C">
            <w:pPr>
              <w:jc w:val="center"/>
            </w:pPr>
            <w:r>
              <w:rPr>
                <w:sz w:val="20"/>
              </w:rPr>
              <w:t>46.4</w:t>
            </w:r>
          </w:p>
        </w:tc>
        <w:tc>
          <w:tcPr>
            <w:tcW w:w="1383" w:type="dxa"/>
          </w:tcPr>
          <w:p w14:paraId="34476B46" w14:textId="77777777" w:rsidR="00A87DDD" w:rsidRDefault="009C5F4C">
            <w:pPr>
              <w:jc w:val="center"/>
            </w:pPr>
            <w:r>
              <w:rPr>
                <w:sz w:val="20"/>
              </w:rPr>
              <w:t>96.3%</w:t>
            </w:r>
          </w:p>
        </w:tc>
        <w:tc>
          <w:tcPr>
            <w:tcW w:w="1383" w:type="dxa"/>
          </w:tcPr>
          <w:p w14:paraId="32EB2CE7" w14:textId="77777777" w:rsidR="00A87DDD" w:rsidRDefault="009C5F4C">
            <w:pPr>
              <w:jc w:val="center"/>
            </w:pPr>
            <w:r>
              <w:rPr>
                <w:sz w:val="20"/>
              </w:rPr>
              <w:t>56.8</w:t>
            </w:r>
          </w:p>
        </w:tc>
      </w:tr>
    </w:tbl>
    <w:p w14:paraId="75AC65B7" w14:textId="77777777" w:rsidR="00A87DDD" w:rsidRDefault="00A87DDD"/>
    <w:p w14:paraId="71C7099A" w14:textId="77777777" w:rsidR="00A87DDD" w:rsidRDefault="009C5F4C">
      <w:pPr>
        <w:ind w:firstLine="432"/>
        <w:jc w:val="both"/>
      </w:pPr>
      <w:r>
        <w:lastRenderedPageBreak/>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7BC84DE8" w14:textId="77777777" w:rsidR="00A87DDD" w:rsidRDefault="009C5F4C">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6"/>
        <w:gridCol w:w="1174"/>
        <w:gridCol w:w="1159"/>
        <w:gridCol w:w="1269"/>
        <w:gridCol w:w="1269"/>
      </w:tblGrid>
      <w:tr w:rsidR="00A87DDD" w14:paraId="546F2010" w14:textId="77777777">
        <w:trPr>
          <w:jc w:val="center"/>
        </w:trPr>
        <w:tc>
          <w:tcPr>
            <w:tcW w:w="1383" w:type="dxa"/>
            <w:shd w:val="clear" w:color="auto" w:fill="1E3A5F"/>
          </w:tcPr>
          <w:p w14:paraId="4E61ABF3" w14:textId="77777777" w:rsidR="00A87DDD" w:rsidRDefault="009C5F4C">
            <w:pPr>
              <w:jc w:val="center"/>
            </w:pPr>
            <w:r>
              <w:rPr>
                <w:b/>
                <w:color w:val="FFFFFF"/>
                <w:sz w:val="20"/>
              </w:rPr>
              <w:t>Category</w:t>
            </w:r>
          </w:p>
        </w:tc>
        <w:tc>
          <w:tcPr>
            <w:tcW w:w="1383" w:type="dxa"/>
            <w:shd w:val="clear" w:color="auto" w:fill="1E3A5F"/>
          </w:tcPr>
          <w:p w14:paraId="140E6E0F" w14:textId="77777777" w:rsidR="00A87DDD" w:rsidRDefault="009C5F4C">
            <w:pPr>
              <w:jc w:val="center"/>
            </w:pPr>
            <w:r>
              <w:rPr>
                <w:b/>
                <w:color w:val="FFFFFF"/>
                <w:sz w:val="20"/>
              </w:rPr>
              <w:t>Pooled cov.</w:t>
            </w:r>
          </w:p>
        </w:tc>
        <w:tc>
          <w:tcPr>
            <w:tcW w:w="1383" w:type="dxa"/>
            <w:shd w:val="clear" w:color="auto" w:fill="1E3A5F"/>
          </w:tcPr>
          <w:p w14:paraId="08A0F4B1" w14:textId="77777777" w:rsidR="00A87DDD" w:rsidRDefault="009C5F4C">
            <w:pPr>
              <w:jc w:val="center"/>
            </w:pPr>
            <w:r>
              <w:rPr>
                <w:b/>
                <w:color w:val="FFFFFF"/>
                <w:sz w:val="20"/>
              </w:rPr>
              <w:t>Pooled width</w:t>
            </w:r>
          </w:p>
        </w:tc>
        <w:tc>
          <w:tcPr>
            <w:tcW w:w="1383" w:type="dxa"/>
            <w:shd w:val="clear" w:color="auto" w:fill="1E3A5F"/>
          </w:tcPr>
          <w:p w14:paraId="21D7E978" w14:textId="77777777" w:rsidR="00A87DDD" w:rsidRDefault="009C5F4C">
            <w:pPr>
              <w:jc w:val="center"/>
            </w:pPr>
            <w:r>
              <w:rPr>
                <w:b/>
                <w:color w:val="FFFFFF"/>
                <w:sz w:val="20"/>
              </w:rPr>
              <w:t>Mondrian cov.</w:t>
            </w:r>
          </w:p>
        </w:tc>
        <w:tc>
          <w:tcPr>
            <w:tcW w:w="1383" w:type="dxa"/>
            <w:shd w:val="clear" w:color="auto" w:fill="1E3A5F"/>
          </w:tcPr>
          <w:p w14:paraId="732458CA" w14:textId="77777777" w:rsidR="00A87DDD" w:rsidRDefault="009C5F4C">
            <w:pPr>
              <w:jc w:val="center"/>
            </w:pPr>
            <w:r>
              <w:rPr>
                <w:b/>
                <w:color w:val="FFFFFF"/>
                <w:sz w:val="20"/>
              </w:rPr>
              <w:t>Mondrian width</w:t>
            </w:r>
          </w:p>
        </w:tc>
      </w:tr>
      <w:tr w:rsidR="00A87DDD" w14:paraId="2E1E71F2" w14:textId="77777777">
        <w:trPr>
          <w:jc w:val="center"/>
        </w:trPr>
        <w:tc>
          <w:tcPr>
            <w:tcW w:w="1383" w:type="dxa"/>
          </w:tcPr>
          <w:p w14:paraId="462DE831" w14:textId="77777777" w:rsidR="00A87DDD" w:rsidRDefault="009C5F4C">
            <w:r>
              <w:rPr>
                <w:sz w:val="20"/>
              </w:rPr>
              <w:t>staff=High/arrival=High</w:t>
            </w:r>
          </w:p>
        </w:tc>
        <w:tc>
          <w:tcPr>
            <w:tcW w:w="1383" w:type="dxa"/>
          </w:tcPr>
          <w:p w14:paraId="6A318C98" w14:textId="77777777" w:rsidR="00A87DDD" w:rsidRDefault="009C5F4C">
            <w:pPr>
              <w:jc w:val="center"/>
            </w:pPr>
            <w:r>
              <w:rPr>
                <w:sz w:val="20"/>
              </w:rPr>
              <w:t>96.5%</w:t>
            </w:r>
          </w:p>
        </w:tc>
        <w:tc>
          <w:tcPr>
            <w:tcW w:w="1383" w:type="dxa"/>
          </w:tcPr>
          <w:p w14:paraId="09EB9989" w14:textId="77777777" w:rsidR="00A87DDD" w:rsidRDefault="009C5F4C">
            <w:pPr>
              <w:jc w:val="center"/>
            </w:pPr>
            <w:r>
              <w:rPr>
                <w:sz w:val="20"/>
              </w:rPr>
              <w:t>362.9</w:t>
            </w:r>
          </w:p>
        </w:tc>
        <w:tc>
          <w:tcPr>
            <w:tcW w:w="1383" w:type="dxa"/>
          </w:tcPr>
          <w:p w14:paraId="2E6DC8FB" w14:textId="77777777" w:rsidR="00A87DDD" w:rsidRDefault="009C5F4C">
            <w:pPr>
              <w:jc w:val="center"/>
            </w:pPr>
            <w:r>
              <w:rPr>
                <w:sz w:val="20"/>
              </w:rPr>
              <w:t>93.0%</w:t>
            </w:r>
          </w:p>
        </w:tc>
        <w:tc>
          <w:tcPr>
            <w:tcW w:w="1383" w:type="dxa"/>
          </w:tcPr>
          <w:p w14:paraId="44C3FF1A" w14:textId="77777777" w:rsidR="00A87DDD" w:rsidRDefault="009C5F4C">
            <w:pPr>
              <w:jc w:val="center"/>
            </w:pPr>
            <w:r>
              <w:rPr>
                <w:sz w:val="20"/>
              </w:rPr>
              <w:t>305.6</w:t>
            </w:r>
          </w:p>
        </w:tc>
      </w:tr>
      <w:tr w:rsidR="00A87DDD" w14:paraId="1483D1A9" w14:textId="77777777">
        <w:trPr>
          <w:jc w:val="center"/>
        </w:trPr>
        <w:tc>
          <w:tcPr>
            <w:tcW w:w="1383" w:type="dxa"/>
          </w:tcPr>
          <w:p w14:paraId="61062129" w14:textId="77777777" w:rsidR="00A87DDD" w:rsidRDefault="009C5F4C">
            <w:r>
              <w:rPr>
                <w:sz w:val="20"/>
              </w:rPr>
              <w:t>staff=High/arrival=Low</w:t>
            </w:r>
          </w:p>
        </w:tc>
        <w:tc>
          <w:tcPr>
            <w:tcW w:w="1383" w:type="dxa"/>
          </w:tcPr>
          <w:p w14:paraId="43331057" w14:textId="77777777" w:rsidR="00A87DDD" w:rsidRDefault="009C5F4C">
            <w:pPr>
              <w:jc w:val="center"/>
            </w:pPr>
            <w:r>
              <w:rPr>
                <w:sz w:val="20"/>
              </w:rPr>
              <w:t>100.0%</w:t>
            </w:r>
          </w:p>
        </w:tc>
        <w:tc>
          <w:tcPr>
            <w:tcW w:w="1383" w:type="dxa"/>
          </w:tcPr>
          <w:p w14:paraId="1906A968" w14:textId="77777777" w:rsidR="00A87DDD" w:rsidRDefault="009C5F4C">
            <w:pPr>
              <w:jc w:val="center"/>
            </w:pPr>
            <w:r>
              <w:rPr>
                <w:sz w:val="20"/>
              </w:rPr>
              <w:t>362.9</w:t>
            </w:r>
          </w:p>
        </w:tc>
        <w:tc>
          <w:tcPr>
            <w:tcW w:w="1383" w:type="dxa"/>
          </w:tcPr>
          <w:p w14:paraId="2F9DBF6B" w14:textId="77777777" w:rsidR="00A87DDD" w:rsidRDefault="009C5F4C">
            <w:pPr>
              <w:jc w:val="center"/>
            </w:pPr>
            <w:r>
              <w:rPr>
                <w:sz w:val="20"/>
              </w:rPr>
              <w:t>92.4%</w:t>
            </w:r>
          </w:p>
        </w:tc>
        <w:tc>
          <w:tcPr>
            <w:tcW w:w="1383" w:type="dxa"/>
          </w:tcPr>
          <w:p w14:paraId="51C52E08" w14:textId="77777777" w:rsidR="00A87DDD" w:rsidRDefault="009C5F4C">
            <w:pPr>
              <w:jc w:val="center"/>
            </w:pPr>
            <w:r>
              <w:rPr>
                <w:sz w:val="20"/>
              </w:rPr>
              <w:t>16.8</w:t>
            </w:r>
          </w:p>
        </w:tc>
      </w:tr>
      <w:tr w:rsidR="00A87DDD" w14:paraId="378F0587" w14:textId="77777777">
        <w:trPr>
          <w:jc w:val="center"/>
        </w:trPr>
        <w:tc>
          <w:tcPr>
            <w:tcW w:w="1383" w:type="dxa"/>
          </w:tcPr>
          <w:p w14:paraId="200EF153" w14:textId="77777777" w:rsidR="00A87DDD" w:rsidRDefault="009C5F4C">
            <w:r>
              <w:rPr>
                <w:sz w:val="20"/>
              </w:rPr>
              <w:t>staff=High/arrival=Med</w:t>
            </w:r>
          </w:p>
        </w:tc>
        <w:tc>
          <w:tcPr>
            <w:tcW w:w="1383" w:type="dxa"/>
          </w:tcPr>
          <w:p w14:paraId="784CC814" w14:textId="77777777" w:rsidR="00A87DDD" w:rsidRDefault="009C5F4C">
            <w:pPr>
              <w:jc w:val="center"/>
            </w:pPr>
            <w:r>
              <w:rPr>
                <w:sz w:val="20"/>
              </w:rPr>
              <w:t>99.0%</w:t>
            </w:r>
          </w:p>
        </w:tc>
        <w:tc>
          <w:tcPr>
            <w:tcW w:w="1383" w:type="dxa"/>
          </w:tcPr>
          <w:p w14:paraId="34A499AF" w14:textId="77777777" w:rsidR="00A87DDD" w:rsidRDefault="009C5F4C">
            <w:pPr>
              <w:jc w:val="center"/>
            </w:pPr>
            <w:r>
              <w:rPr>
                <w:sz w:val="20"/>
              </w:rPr>
              <w:t>362.9</w:t>
            </w:r>
          </w:p>
        </w:tc>
        <w:tc>
          <w:tcPr>
            <w:tcW w:w="1383" w:type="dxa"/>
          </w:tcPr>
          <w:p w14:paraId="29A89023" w14:textId="77777777" w:rsidR="00A87DDD" w:rsidRDefault="009C5F4C">
            <w:pPr>
              <w:jc w:val="center"/>
            </w:pPr>
            <w:r>
              <w:rPr>
                <w:sz w:val="20"/>
              </w:rPr>
              <w:t>87.6%</w:t>
            </w:r>
          </w:p>
        </w:tc>
        <w:tc>
          <w:tcPr>
            <w:tcW w:w="1383" w:type="dxa"/>
          </w:tcPr>
          <w:p w14:paraId="42AE6615" w14:textId="77777777" w:rsidR="00A87DDD" w:rsidRDefault="009C5F4C">
            <w:pPr>
              <w:jc w:val="center"/>
            </w:pPr>
            <w:r>
              <w:rPr>
                <w:sz w:val="20"/>
              </w:rPr>
              <w:t>41.5</w:t>
            </w:r>
          </w:p>
        </w:tc>
      </w:tr>
      <w:tr w:rsidR="00A87DDD" w14:paraId="7C7D4897" w14:textId="77777777">
        <w:trPr>
          <w:jc w:val="center"/>
        </w:trPr>
        <w:tc>
          <w:tcPr>
            <w:tcW w:w="1383" w:type="dxa"/>
          </w:tcPr>
          <w:p w14:paraId="04D3D3FA" w14:textId="77777777" w:rsidR="00A87DDD" w:rsidRDefault="009C5F4C">
            <w:r>
              <w:rPr>
                <w:sz w:val="20"/>
              </w:rPr>
              <w:t>staff=Low/arrival=High</w:t>
            </w:r>
          </w:p>
        </w:tc>
        <w:tc>
          <w:tcPr>
            <w:tcW w:w="1383" w:type="dxa"/>
          </w:tcPr>
          <w:p w14:paraId="4D77DFAF" w14:textId="77777777" w:rsidR="00A87DDD" w:rsidRDefault="009C5F4C">
            <w:pPr>
              <w:jc w:val="center"/>
            </w:pPr>
            <w:r>
              <w:rPr>
                <w:sz w:val="20"/>
              </w:rPr>
              <w:t>72.7%</w:t>
            </w:r>
          </w:p>
        </w:tc>
        <w:tc>
          <w:tcPr>
            <w:tcW w:w="1383" w:type="dxa"/>
          </w:tcPr>
          <w:p w14:paraId="0ACD0974" w14:textId="77777777" w:rsidR="00A87DDD" w:rsidRDefault="009C5F4C">
            <w:pPr>
              <w:jc w:val="center"/>
            </w:pPr>
            <w:r>
              <w:rPr>
                <w:sz w:val="20"/>
              </w:rPr>
              <w:t>362.9</w:t>
            </w:r>
          </w:p>
        </w:tc>
        <w:tc>
          <w:tcPr>
            <w:tcW w:w="1383" w:type="dxa"/>
          </w:tcPr>
          <w:p w14:paraId="76F0688D" w14:textId="77777777" w:rsidR="00A87DDD" w:rsidRDefault="009C5F4C">
            <w:pPr>
              <w:jc w:val="center"/>
            </w:pPr>
            <w:r>
              <w:rPr>
                <w:sz w:val="20"/>
              </w:rPr>
              <w:t>92.0%</w:t>
            </w:r>
          </w:p>
        </w:tc>
        <w:tc>
          <w:tcPr>
            <w:tcW w:w="1383" w:type="dxa"/>
          </w:tcPr>
          <w:p w14:paraId="7FE7D903" w14:textId="77777777" w:rsidR="00A87DDD" w:rsidRDefault="009C5F4C">
            <w:pPr>
              <w:jc w:val="center"/>
            </w:pPr>
            <w:r>
              <w:rPr>
                <w:sz w:val="20"/>
              </w:rPr>
              <w:t>650.9</w:t>
            </w:r>
          </w:p>
        </w:tc>
      </w:tr>
      <w:tr w:rsidR="00A87DDD" w14:paraId="306972BE" w14:textId="77777777">
        <w:trPr>
          <w:jc w:val="center"/>
        </w:trPr>
        <w:tc>
          <w:tcPr>
            <w:tcW w:w="1383" w:type="dxa"/>
          </w:tcPr>
          <w:p w14:paraId="6D56B679" w14:textId="77777777" w:rsidR="00A87DDD" w:rsidRDefault="009C5F4C">
            <w:r>
              <w:rPr>
                <w:sz w:val="20"/>
              </w:rPr>
              <w:t>staff=Low/arrival=Low</w:t>
            </w:r>
          </w:p>
        </w:tc>
        <w:tc>
          <w:tcPr>
            <w:tcW w:w="1383" w:type="dxa"/>
          </w:tcPr>
          <w:p w14:paraId="32A33645" w14:textId="77777777" w:rsidR="00A87DDD" w:rsidRDefault="009C5F4C">
            <w:pPr>
              <w:jc w:val="center"/>
            </w:pPr>
            <w:r>
              <w:rPr>
                <w:sz w:val="20"/>
              </w:rPr>
              <w:t>84.6%</w:t>
            </w:r>
          </w:p>
        </w:tc>
        <w:tc>
          <w:tcPr>
            <w:tcW w:w="1383" w:type="dxa"/>
          </w:tcPr>
          <w:p w14:paraId="3A65C7B7" w14:textId="77777777" w:rsidR="00A87DDD" w:rsidRDefault="009C5F4C">
            <w:pPr>
              <w:jc w:val="center"/>
            </w:pPr>
            <w:r>
              <w:rPr>
                <w:sz w:val="20"/>
              </w:rPr>
              <w:t>362.9</w:t>
            </w:r>
          </w:p>
        </w:tc>
        <w:tc>
          <w:tcPr>
            <w:tcW w:w="1383" w:type="dxa"/>
          </w:tcPr>
          <w:p w14:paraId="6DAB785E" w14:textId="77777777" w:rsidR="00A87DDD" w:rsidRDefault="009C5F4C">
            <w:pPr>
              <w:jc w:val="center"/>
            </w:pPr>
            <w:r>
              <w:rPr>
                <w:sz w:val="20"/>
              </w:rPr>
              <w:t>86.3%</w:t>
            </w:r>
          </w:p>
        </w:tc>
        <w:tc>
          <w:tcPr>
            <w:tcW w:w="1383" w:type="dxa"/>
          </w:tcPr>
          <w:p w14:paraId="66359386" w14:textId="77777777" w:rsidR="00A87DDD" w:rsidRDefault="009C5F4C">
            <w:pPr>
              <w:jc w:val="center"/>
            </w:pPr>
            <w:r>
              <w:rPr>
                <w:sz w:val="20"/>
              </w:rPr>
              <w:t>379.4</w:t>
            </w:r>
          </w:p>
        </w:tc>
      </w:tr>
      <w:tr w:rsidR="00A87DDD" w14:paraId="6AC0A6C4" w14:textId="77777777">
        <w:trPr>
          <w:jc w:val="center"/>
        </w:trPr>
        <w:tc>
          <w:tcPr>
            <w:tcW w:w="1383" w:type="dxa"/>
          </w:tcPr>
          <w:p w14:paraId="5863AE8D" w14:textId="77777777" w:rsidR="00A87DDD" w:rsidRDefault="009C5F4C">
            <w:r>
              <w:rPr>
                <w:sz w:val="20"/>
              </w:rPr>
              <w:t>staff=Low/arrival=Med</w:t>
            </w:r>
          </w:p>
        </w:tc>
        <w:tc>
          <w:tcPr>
            <w:tcW w:w="1383" w:type="dxa"/>
          </w:tcPr>
          <w:p w14:paraId="032C34AA" w14:textId="77777777" w:rsidR="00A87DDD" w:rsidRDefault="009C5F4C">
            <w:pPr>
              <w:jc w:val="center"/>
            </w:pPr>
            <w:r>
              <w:rPr>
                <w:sz w:val="20"/>
              </w:rPr>
              <w:t>78.0%</w:t>
            </w:r>
          </w:p>
        </w:tc>
        <w:tc>
          <w:tcPr>
            <w:tcW w:w="1383" w:type="dxa"/>
          </w:tcPr>
          <w:p w14:paraId="51ECFE47" w14:textId="77777777" w:rsidR="00A87DDD" w:rsidRDefault="009C5F4C">
            <w:pPr>
              <w:jc w:val="center"/>
            </w:pPr>
            <w:r>
              <w:rPr>
                <w:sz w:val="20"/>
              </w:rPr>
              <w:t>362.9</w:t>
            </w:r>
          </w:p>
        </w:tc>
        <w:tc>
          <w:tcPr>
            <w:tcW w:w="1383" w:type="dxa"/>
          </w:tcPr>
          <w:p w14:paraId="0BE3BD32" w14:textId="77777777" w:rsidR="00A87DDD" w:rsidRDefault="009C5F4C">
            <w:pPr>
              <w:jc w:val="center"/>
            </w:pPr>
            <w:r>
              <w:rPr>
                <w:sz w:val="20"/>
              </w:rPr>
              <w:t>92.0%</w:t>
            </w:r>
          </w:p>
        </w:tc>
        <w:tc>
          <w:tcPr>
            <w:tcW w:w="1383" w:type="dxa"/>
          </w:tcPr>
          <w:p w14:paraId="3ADDD1A6" w14:textId="77777777" w:rsidR="00A87DDD" w:rsidRDefault="009C5F4C">
            <w:pPr>
              <w:jc w:val="center"/>
            </w:pPr>
            <w:r>
              <w:rPr>
                <w:sz w:val="20"/>
              </w:rPr>
              <w:t>495.2</w:t>
            </w:r>
          </w:p>
        </w:tc>
      </w:tr>
      <w:tr w:rsidR="00A87DDD" w14:paraId="0B42AA17" w14:textId="77777777">
        <w:trPr>
          <w:jc w:val="center"/>
        </w:trPr>
        <w:tc>
          <w:tcPr>
            <w:tcW w:w="1383" w:type="dxa"/>
          </w:tcPr>
          <w:p w14:paraId="7BCAA8C2" w14:textId="77777777" w:rsidR="00A87DDD" w:rsidRDefault="009C5F4C">
            <w:r>
              <w:rPr>
                <w:sz w:val="20"/>
              </w:rPr>
              <w:t>staff=Med/arrival=High</w:t>
            </w:r>
          </w:p>
        </w:tc>
        <w:tc>
          <w:tcPr>
            <w:tcW w:w="1383" w:type="dxa"/>
          </w:tcPr>
          <w:p w14:paraId="28B90879" w14:textId="77777777" w:rsidR="00A87DDD" w:rsidRDefault="009C5F4C">
            <w:pPr>
              <w:jc w:val="center"/>
            </w:pPr>
            <w:r>
              <w:rPr>
                <w:sz w:val="20"/>
              </w:rPr>
              <w:t>92.1%</w:t>
            </w:r>
          </w:p>
        </w:tc>
        <w:tc>
          <w:tcPr>
            <w:tcW w:w="1383" w:type="dxa"/>
          </w:tcPr>
          <w:p w14:paraId="5D86D64F" w14:textId="77777777" w:rsidR="00A87DDD" w:rsidRDefault="009C5F4C">
            <w:pPr>
              <w:jc w:val="center"/>
            </w:pPr>
            <w:r>
              <w:rPr>
                <w:sz w:val="20"/>
              </w:rPr>
              <w:t>362.9</w:t>
            </w:r>
          </w:p>
        </w:tc>
        <w:tc>
          <w:tcPr>
            <w:tcW w:w="1383" w:type="dxa"/>
          </w:tcPr>
          <w:p w14:paraId="18D87210" w14:textId="77777777" w:rsidR="00A87DDD" w:rsidRDefault="009C5F4C">
            <w:pPr>
              <w:jc w:val="center"/>
            </w:pPr>
            <w:r>
              <w:rPr>
                <w:sz w:val="20"/>
              </w:rPr>
              <w:t>93.0%</w:t>
            </w:r>
          </w:p>
        </w:tc>
        <w:tc>
          <w:tcPr>
            <w:tcW w:w="1383" w:type="dxa"/>
          </w:tcPr>
          <w:p w14:paraId="429C8FBA" w14:textId="77777777" w:rsidR="00A87DDD" w:rsidRDefault="009C5F4C">
            <w:pPr>
              <w:jc w:val="center"/>
            </w:pPr>
            <w:r>
              <w:rPr>
                <w:sz w:val="20"/>
              </w:rPr>
              <w:t>375.6</w:t>
            </w:r>
          </w:p>
        </w:tc>
      </w:tr>
      <w:tr w:rsidR="00A87DDD" w14:paraId="4874E9C9" w14:textId="77777777">
        <w:trPr>
          <w:jc w:val="center"/>
        </w:trPr>
        <w:tc>
          <w:tcPr>
            <w:tcW w:w="1383" w:type="dxa"/>
          </w:tcPr>
          <w:p w14:paraId="1783EDD4" w14:textId="77777777" w:rsidR="00A87DDD" w:rsidRDefault="009C5F4C">
            <w:r>
              <w:rPr>
                <w:sz w:val="20"/>
              </w:rPr>
              <w:t>staff=Med/arrival=Low</w:t>
            </w:r>
          </w:p>
        </w:tc>
        <w:tc>
          <w:tcPr>
            <w:tcW w:w="1383" w:type="dxa"/>
          </w:tcPr>
          <w:p w14:paraId="3B479DB5" w14:textId="77777777" w:rsidR="00A87DDD" w:rsidRDefault="009C5F4C">
            <w:pPr>
              <w:jc w:val="center"/>
            </w:pPr>
            <w:r>
              <w:rPr>
                <w:sz w:val="20"/>
              </w:rPr>
              <w:t>94.5%</w:t>
            </w:r>
          </w:p>
        </w:tc>
        <w:tc>
          <w:tcPr>
            <w:tcW w:w="1383" w:type="dxa"/>
          </w:tcPr>
          <w:p w14:paraId="4579EB5D" w14:textId="77777777" w:rsidR="00A87DDD" w:rsidRDefault="009C5F4C">
            <w:pPr>
              <w:jc w:val="center"/>
            </w:pPr>
            <w:r>
              <w:rPr>
                <w:sz w:val="20"/>
              </w:rPr>
              <w:t>362.9</w:t>
            </w:r>
          </w:p>
        </w:tc>
        <w:tc>
          <w:tcPr>
            <w:tcW w:w="1383" w:type="dxa"/>
          </w:tcPr>
          <w:p w14:paraId="71473AFB" w14:textId="77777777" w:rsidR="00A87DDD" w:rsidRDefault="009C5F4C">
            <w:pPr>
              <w:jc w:val="center"/>
            </w:pPr>
            <w:r>
              <w:rPr>
                <w:sz w:val="20"/>
              </w:rPr>
              <w:t>90.8%</w:t>
            </w:r>
          </w:p>
        </w:tc>
        <w:tc>
          <w:tcPr>
            <w:tcW w:w="1383" w:type="dxa"/>
          </w:tcPr>
          <w:p w14:paraId="54AE941C" w14:textId="77777777" w:rsidR="00A87DDD" w:rsidRDefault="009C5F4C">
            <w:pPr>
              <w:jc w:val="center"/>
            </w:pPr>
            <w:r>
              <w:rPr>
                <w:sz w:val="20"/>
              </w:rPr>
              <w:t>285.1</w:t>
            </w:r>
          </w:p>
        </w:tc>
      </w:tr>
      <w:tr w:rsidR="00A87DDD" w14:paraId="01AEFDD3" w14:textId="77777777">
        <w:trPr>
          <w:jc w:val="center"/>
        </w:trPr>
        <w:tc>
          <w:tcPr>
            <w:tcW w:w="1383" w:type="dxa"/>
          </w:tcPr>
          <w:p w14:paraId="4839A846" w14:textId="77777777" w:rsidR="00A87DDD" w:rsidRDefault="009C5F4C">
            <w:r>
              <w:rPr>
                <w:sz w:val="20"/>
              </w:rPr>
              <w:t>staff=Med/arrival=Med</w:t>
            </w:r>
          </w:p>
        </w:tc>
        <w:tc>
          <w:tcPr>
            <w:tcW w:w="1383" w:type="dxa"/>
          </w:tcPr>
          <w:p w14:paraId="66F9609E" w14:textId="77777777" w:rsidR="00A87DDD" w:rsidRDefault="009C5F4C">
            <w:pPr>
              <w:jc w:val="center"/>
            </w:pPr>
            <w:r>
              <w:rPr>
                <w:sz w:val="20"/>
              </w:rPr>
              <w:t>93.5%</w:t>
            </w:r>
          </w:p>
        </w:tc>
        <w:tc>
          <w:tcPr>
            <w:tcW w:w="1383" w:type="dxa"/>
          </w:tcPr>
          <w:p w14:paraId="07FC696A" w14:textId="77777777" w:rsidR="00A87DDD" w:rsidRDefault="009C5F4C">
            <w:pPr>
              <w:jc w:val="center"/>
            </w:pPr>
            <w:r>
              <w:rPr>
                <w:sz w:val="20"/>
              </w:rPr>
              <w:t>362.9</w:t>
            </w:r>
          </w:p>
        </w:tc>
        <w:tc>
          <w:tcPr>
            <w:tcW w:w="1383" w:type="dxa"/>
          </w:tcPr>
          <w:p w14:paraId="7964BD14" w14:textId="77777777" w:rsidR="00A87DDD" w:rsidRDefault="009C5F4C">
            <w:pPr>
              <w:jc w:val="center"/>
            </w:pPr>
            <w:r>
              <w:rPr>
                <w:sz w:val="20"/>
              </w:rPr>
              <w:t>94.4%</w:t>
            </w:r>
          </w:p>
        </w:tc>
        <w:tc>
          <w:tcPr>
            <w:tcW w:w="1383" w:type="dxa"/>
          </w:tcPr>
          <w:p w14:paraId="28B6A399" w14:textId="77777777" w:rsidR="00A87DDD" w:rsidRDefault="009C5F4C">
            <w:pPr>
              <w:jc w:val="center"/>
            </w:pPr>
            <w:r>
              <w:rPr>
                <w:sz w:val="20"/>
              </w:rPr>
              <w:t>368.1</w:t>
            </w:r>
          </w:p>
        </w:tc>
      </w:tr>
    </w:tbl>
    <w:p w14:paraId="314C47F1" w14:textId="77777777" w:rsidR="00A87DDD" w:rsidRDefault="00A87DDD"/>
    <w:p w14:paraId="5670BC8C" w14:textId="77777777" w:rsidR="00A87DDD" w:rsidRDefault="009C5F4C">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w:t>
      </w:r>
      <w:r>
        <w:lastRenderedPageBreak/>
        <w:t xml:space="preserve">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3DFE2917" w14:textId="77777777" w:rsidR="00A87DDD" w:rsidRDefault="009C5F4C">
      <w:pPr>
        <w:pStyle w:val="Heading3"/>
      </w:pPr>
      <w:bookmarkStart w:id="90" w:name="_Toc237982138"/>
      <w:r>
        <w:rPr>
          <w:rFonts w:ascii="Times New Roman" w:hAnsi="Times New Roman"/>
          <w:i/>
          <w:color w:val="0A0A0A"/>
        </w:rPr>
        <w:t>7.5.4 Mechanism: Why the Understaffed/High-Demand Category Specifically</w:t>
      </w:r>
      <w:bookmarkEnd w:id="90"/>
    </w:p>
    <w:p w14:paraId="5A7B3637" w14:textId="77777777" w:rsidR="00A87DDD" w:rsidRDefault="009C5F4C">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43DBB42C" w14:textId="77777777" w:rsidR="00A87DDD" w:rsidRDefault="009C5F4C">
      <w:pPr>
        <w:ind w:firstLine="432"/>
        <w:jc w:val="both"/>
      </w:pPr>
      <w:r>
        <w:t xml:space="preserve">This connection can be made quantitative rather than left qualitative, by computing the actual per-server utilization ρ = a/n_capacity each category of the Mondrian taxonomy operates at, using the offered-load formula a = </w:t>
      </w:r>
      <w:r>
        <w:lastRenderedPageBreak/>
        <w:t>λ·E[S] derived in Section 4.2.1 with this project's own calibrated arrival rate and ESI-weighted mean service time (E[S] = 120.7 minutes, computed from the same real ESI mix and literature service-time parameters used throughout the DES, Section 4.2.3), evaluated at the actual tercile boundaries the calibration data itself produced (computed directly from the 1,200-scenario calibration pool, Section 4.4.3: capacity terciles split at 25 and 35, arrival-rate-multiplier terciles split at 0.968 and 1.131).</w:t>
      </w:r>
    </w:p>
    <w:p w14:paraId="5E9BCDCE" w14:textId="77777777" w:rsidR="00A87DDD" w:rsidRDefault="009C5F4C">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1"/>
        <w:gridCol w:w="1599"/>
        <w:gridCol w:w="1602"/>
        <w:gridCol w:w="1655"/>
      </w:tblGrid>
      <w:tr w:rsidR="00A87DDD" w14:paraId="0A53E65C" w14:textId="77777777">
        <w:trPr>
          <w:jc w:val="center"/>
        </w:trPr>
        <w:tc>
          <w:tcPr>
            <w:tcW w:w="1729" w:type="dxa"/>
            <w:shd w:val="clear" w:color="auto" w:fill="1E3A5F"/>
          </w:tcPr>
          <w:p w14:paraId="1A333F2A" w14:textId="77777777" w:rsidR="00A87DDD" w:rsidRDefault="009C5F4C">
            <w:pPr>
              <w:jc w:val="center"/>
            </w:pPr>
            <w:r>
              <w:rPr>
                <w:b/>
                <w:color w:val="FFFFFF"/>
                <w:sz w:val="20"/>
              </w:rPr>
              <w:t>Category (representative point)</w:t>
            </w:r>
          </w:p>
        </w:tc>
        <w:tc>
          <w:tcPr>
            <w:tcW w:w="1729" w:type="dxa"/>
            <w:shd w:val="clear" w:color="auto" w:fill="1E3A5F"/>
          </w:tcPr>
          <w:p w14:paraId="3B0AF43E" w14:textId="77777777" w:rsidR="00A87DDD" w:rsidRDefault="009C5F4C">
            <w:pPr>
              <w:jc w:val="center"/>
            </w:pPr>
            <w:r>
              <w:rPr>
                <w:b/>
                <w:color w:val="FFFFFF"/>
                <w:sz w:val="20"/>
              </w:rPr>
              <w:t>Offered load a (erlangs)</w:t>
            </w:r>
          </w:p>
        </w:tc>
        <w:tc>
          <w:tcPr>
            <w:tcW w:w="1729" w:type="dxa"/>
            <w:shd w:val="clear" w:color="auto" w:fill="1E3A5F"/>
          </w:tcPr>
          <w:p w14:paraId="2E48BB07" w14:textId="77777777" w:rsidR="00A87DDD" w:rsidRDefault="009C5F4C">
            <w:pPr>
              <w:jc w:val="center"/>
            </w:pPr>
            <w:r>
              <w:rPr>
                <w:b/>
                <w:color w:val="FFFFFF"/>
                <w:sz w:val="20"/>
              </w:rPr>
              <w:t>Capacity</w:t>
            </w:r>
          </w:p>
        </w:tc>
        <w:tc>
          <w:tcPr>
            <w:tcW w:w="1729" w:type="dxa"/>
            <w:shd w:val="clear" w:color="auto" w:fill="1E3A5F"/>
          </w:tcPr>
          <w:p w14:paraId="373BC07A" w14:textId="77777777" w:rsidR="00A87DDD" w:rsidRDefault="009C5F4C">
            <w:pPr>
              <w:jc w:val="center"/>
            </w:pPr>
            <w:r>
              <w:rPr>
                <w:b/>
                <w:color w:val="FFFFFF"/>
                <w:sz w:val="20"/>
              </w:rPr>
              <w:t>Utilization ρ = a/n_capacity</w:t>
            </w:r>
          </w:p>
        </w:tc>
      </w:tr>
      <w:tr w:rsidR="00A87DDD" w14:paraId="7E5713B8" w14:textId="77777777">
        <w:trPr>
          <w:jc w:val="center"/>
        </w:trPr>
        <w:tc>
          <w:tcPr>
            <w:tcW w:w="1729" w:type="dxa"/>
          </w:tcPr>
          <w:p w14:paraId="4FB90953" w14:textId="77777777" w:rsidR="00A87DDD" w:rsidRDefault="009C5F4C">
            <w:r>
              <w:rPr>
                <w:sz w:val="20"/>
              </w:rPr>
              <w:t>staff=Low/arrival=High (n_capacity=20, mult=1.215)</w:t>
            </w:r>
          </w:p>
        </w:tc>
        <w:tc>
          <w:tcPr>
            <w:tcW w:w="1729" w:type="dxa"/>
          </w:tcPr>
          <w:p w14:paraId="08A78DF2" w14:textId="77777777" w:rsidR="00A87DDD" w:rsidRDefault="009C5F4C">
            <w:pPr>
              <w:jc w:val="center"/>
            </w:pPr>
            <w:r>
              <w:rPr>
                <w:sz w:val="20"/>
              </w:rPr>
              <w:t>26.3</w:t>
            </w:r>
          </w:p>
        </w:tc>
        <w:tc>
          <w:tcPr>
            <w:tcW w:w="1729" w:type="dxa"/>
          </w:tcPr>
          <w:p w14:paraId="1EFD39C2" w14:textId="77777777" w:rsidR="00A87DDD" w:rsidRDefault="009C5F4C">
            <w:pPr>
              <w:jc w:val="center"/>
            </w:pPr>
            <w:r>
              <w:rPr>
                <w:sz w:val="20"/>
              </w:rPr>
              <w:t>20</w:t>
            </w:r>
          </w:p>
        </w:tc>
        <w:tc>
          <w:tcPr>
            <w:tcW w:w="1729" w:type="dxa"/>
          </w:tcPr>
          <w:p w14:paraId="739D8DD5" w14:textId="77777777" w:rsidR="00A87DDD" w:rsidRDefault="009C5F4C">
            <w:pPr>
              <w:jc w:val="center"/>
            </w:pPr>
            <w:r>
              <w:rPr>
                <w:sz w:val="20"/>
              </w:rPr>
              <w:t>1.32</w:t>
            </w:r>
          </w:p>
        </w:tc>
      </w:tr>
      <w:tr w:rsidR="00A87DDD" w14:paraId="621FD9FA" w14:textId="77777777">
        <w:trPr>
          <w:jc w:val="center"/>
        </w:trPr>
        <w:tc>
          <w:tcPr>
            <w:tcW w:w="1729" w:type="dxa"/>
          </w:tcPr>
          <w:p w14:paraId="6D9C770C" w14:textId="77777777" w:rsidR="00A87DDD" w:rsidRDefault="009C5F4C">
            <w:r>
              <w:rPr>
                <w:sz w:val="20"/>
              </w:rPr>
              <w:t>staff=Low/arrival=High, full tercile range</w:t>
            </w:r>
          </w:p>
        </w:tc>
        <w:tc>
          <w:tcPr>
            <w:tcW w:w="1729" w:type="dxa"/>
          </w:tcPr>
          <w:p w14:paraId="268FF548" w14:textId="77777777" w:rsidR="00A87DDD" w:rsidRDefault="009C5F4C">
            <w:pPr>
              <w:jc w:val="center"/>
            </w:pPr>
            <w:r>
              <w:rPr>
                <w:sz w:val="20"/>
              </w:rPr>
              <w:t>24.5 - 28.1</w:t>
            </w:r>
          </w:p>
        </w:tc>
        <w:tc>
          <w:tcPr>
            <w:tcW w:w="1729" w:type="dxa"/>
          </w:tcPr>
          <w:p w14:paraId="7BC1909D" w14:textId="77777777" w:rsidR="00A87DDD" w:rsidRDefault="009C5F4C">
            <w:pPr>
              <w:jc w:val="center"/>
            </w:pPr>
            <w:r>
              <w:rPr>
                <w:sz w:val="20"/>
              </w:rPr>
              <w:t>15 - 25</w:t>
            </w:r>
          </w:p>
        </w:tc>
        <w:tc>
          <w:tcPr>
            <w:tcW w:w="1729" w:type="dxa"/>
          </w:tcPr>
          <w:p w14:paraId="4BD5BF7C" w14:textId="77777777" w:rsidR="00A87DDD" w:rsidRDefault="009C5F4C">
            <w:pPr>
              <w:jc w:val="center"/>
            </w:pPr>
            <w:r>
              <w:rPr>
                <w:sz w:val="20"/>
              </w:rPr>
              <w:t>0.98 - 1.88</w:t>
            </w:r>
          </w:p>
        </w:tc>
      </w:tr>
      <w:tr w:rsidR="00A87DDD" w14:paraId="57AB7BD0" w14:textId="77777777">
        <w:trPr>
          <w:jc w:val="center"/>
        </w:trPr>
        <w:tc>
          <w:tcPr>
            <w:tcW w:w="1729" w:type="dxa"/>
          </w:tcPr>
          <w:p w14:paraId="7AFA352B" w14:textId="77777777" w:rsidR="00A87DDD" w:rsidRDefault="009C5F4C">
            <w:r>
              <w:rPr>
                <w:sz w:val="20"/>
              </w:rPr>
              <w:t>staff=High/arrival=Low (n_capacity=40, mult=0.884)</w:t>
            </w:r>
          </w:p>
        </w:tc>
        <w:tc>
          <w:tcPr>
            <w:tcW w:w="1729" w:type="dxa"/>
          </w:tcPr>
          <w:p w14:paraId="6BD69B4B" w14:textId="77777777" w:rsidR="00A87DDD" w:rsidRDefault="009C5F4C">
            <w:pPr>
              <w:jc w:val="center"/>
            </w:pPr>
            <w:r>
              <w:rPr>
                <w:sz w:val="20"/>
              </w:rPr>
              <w:t>19.1</w:t>
            </w:r>
          </w:p>
        </w:tc>
        <w:tc>
          <w:tcPr>
            <w:tcW w:w="1729" w:type="dxa"/>
          </w:tcPr>
          <w:p w14:paraId="23108302" w14:textId="77777777" w:rsidR="00A87DDD" w:rsidRDefault="009C5F4C">
            <w:pPr>
              <w:jc w:val="center"/>
            </w:pPr>
            <w:r>
              <w:rPr>
                <w:sz w:val="20"/>
              </w:rPr>
              <w:t>40</w:t>
            </w:r>
          </w:p>
        </w:tc>
        <w:tc>
          <w:tcPr>
            <w:tcW w:w="1729" w:type="dxa"/>
          </w:tcPr>
          <w:p w14:paraId="4B7EB9D2" w14:textId="77777777" w:rsidR="00A87DDD" w:rsidRDefault="009C5F4C">
            <w:pPr>
              <w:jc w:val="center"/>
            </w:pPr>
            <w:r>
              <w:rPr>
                <w:sz w:val="20"/>
              </w:rPr>
              <w:t>0.48</w:t>
            </w:r>
          </w:p>
        </w:tc>
      </w:tr>
      <w:tr w:rsidR="00A87DDD" w14:paraId="0380D3B0" w14:textId="77777777">
        <w:trPr>
          <w:jc w:val="center"/>
        </w:trPr>
        <w:tc>
          <w:tcPr>
            <w:tcW w:w="1729" w:type="dxa"/>
          </w:tcPr>
          <w:p w14:paraId="68B9C230" w14:textId="77777777" w:rsidR="00A87DDD" w:rsidRDefault="009C5F4C">
            <w:r>
              <w:rPr>
                <w:sz w:val="20"/>
              </w:rPr>
              <w:t>staff=High/arrival=Low, full tercile range</w:t>
            </w:r>
          </w:p>
        </w:tc>
        <w:tc>
          <w:tcPr>
            <w:tcW w:w="1729" w:type="dxa"/>
          </w:tcPr>
          <w:p w14:paraId="395B8D4B" w14:textId="77777777" w:rsidR="00A87DDD" w:rsidRDefault="009C5F4C">
            <w:pPr>
              <w:jc w:val="center"/>
            </w:pPr>
            <w:r>
              <w:rPr>
                <w:sz w:val="20"/>
              </w:rPr>
              <w:t>17.3 - 20.9</w:t>
            </w:r>
          </w:p>
        </w:tc>
        <w:tc>
          <w:tcPr>
            <w:tcW w:w="1729" w:type="dxa"/>
          </w:tcPr>
          <w:p w14:paraId="084858A1" w14:textId="77777777" w:rsidR="00A87DDD" w:rsidRDefault="009C5F4C">
            <w:pPr>
              <w:jc w:val="center"/>
            </w:pPr>
            <w:r>
              <w:rPr>
                <w:sz w:val="20"/>
              </w:rPr>
              <w:t>35 - 45</w:t>
            </w:r>
          </w:p>
        </w:tc>
        <w:tc>
          <w:tcPr>
            <w:tcW w:w="1729" w:type="dxa"/>
          </w:tcPr>
          <w:p w14:paraId="5A7CDEEB" w14:textId="77777777" w:rsidR="00A87DDD" w:rsidRDefault="009C5F4C">
            <w:pPr>
              <w:jc w:val="center"/>
            </w:pPr>
            <w:r>
              <w:rPr>
                <w:sz w:val="20"/>
              </w:rPr>
              <w:t>0.39 - 0.60</w:t>
            </w:r>
          </w:p>
        </w:tc>
      </w:tr>
    </w:tbl>
    <w:p w14:paraId="0045B326" w14:textId="77777777" w:rsidR="00A87DDD" w:rsidRDefault="00A87DDD"/>
    <w:p w14:paraId="0CF672BA" w14:textId="77777777" w:rsidR="00A87DDD" w:rsidRDefault="009C5F4C">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 xml:space="preserve">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w:t>
      </w:r>
      <w:r>
        <w:lastRenderedPageBreak/>
        <w:t>predictably - consistent with it reaching 100 percent pooled cove</w:t>
      </w:r>
      <w:r>
        <w:t>rage 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659C0CB5" w14:textId="77777777" w:rsidR="00A87DDD" w:rsidRDefault="009C5F4C">
      <w:pPr>
        <w:pStyle w:val="Heading3"/>
      </w:pPr>
      <w:bookmarkStart w:id="91" w:name="_Toc237982139"/>
      <w:r>
        <w:rPr>
          <w:rFonts w:ascii="Times New Roman" w:hAnsi="Times New Roman"/>
          <w:i/>
          <w:color w:val="0A0A0A"/>
        </w:rPr>
        <w:t>7.5.5 Mondrian CP's Correction: Summary Across Targets</w:t>
      </w:r>
      <w:bookmarkEnd w:id="91"/>
    </w:p>
    <w:p w14:paraId="2EA05A61" w14:textId="77777777" w:rsidR="00A87DDD" w:rsidRDefault="009C5F4C">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58B8159A" w14:textId="77777777" w:rsidR="00A87DDD" w:rsidRDefault="009C5F4C">
      <w:pPr>
        <w:pStyle w:val="Heading3"/>
      </w:pPr>
      <w:bookmarkStart w:id="92" w:name="_Toc237982140"/>
      <w:r>
        <w:rPr>
          <w:rFonts w:ascii="Times New Roman" w:hAnsi="Times New Roman"/>
          <w:i/>
          <w:color w:val="0A0A0A"/>
        </w:rPr>
        <w:t>7.5.6 The Exception: n_patients</w:t>
      </w:r>
      <w:bookmarkEnd w:id="92"/>
    </w:p>
    <w:p w14:paraId="29219109" w14:textId="77777777" w:rsidR="00A87DDD" w:rsidRDefault="009C5F4C">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07C5C2D1" w14:textId="77777777" w:rsidR="00A87DDD" w:rsidRDefault="009C5F4C">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164"/>
        <w:gridCol w:w="1164"/>
        <w:gridCol w:w="1272"/>
        <w:gridCol w:w="1272"/>
      </w:tblGrid>
      <w:tr w:rsidR="00A87DDD" w14:paraId="76172E96" w14:textId="77777777">
        <w:trPr>
          <w:jc w:val="center"/>
        </w:trPr>
        <w:tc>
          <w:tcPr>
            <w:tcW w:w="1383" w:type="dxa"/>
            <w:shd w:val="clear" w:color="auto" w:fill="1E3A5F"/>
          </w:tcPr>
          <w:p w14:paraId="48CF7669" w14:textId="77777777" w:rsidR="00A87DDD" w:rsidRDefault="009C5F4C">
            <w:pPr>
              <w:jc w:val="center"/>
            </w:pPr>
            <w:r>
              <w:rPr>
                <w:b/>
                <w:color w:val="FFFFFF"/>
                <w:sz w:val="20"/>
              </w:rPr>
              <w:t>Category</w:t>
            </w:r>
          </w:p>
        </w:tc>
        <w:tc>
          <w:tcPr>
            <w:tcW w:w="1383" w:type="dxa"/>
            <w:shd w:val="clear" w:color="auto" w:fill="1E3A5F"/>
          </w:tcPr>
          <w:p w14:paraId="59FE739C" w14:textId="77777777" w:rsidR="00A87DDD" w:rsidRDefault="009C5F4C">
            <w:pPr>
              <w:jc w:val="center"/>
            </w:pPr>
            <w:r>
              <w:rPr>
                <w:b/>
                <w:color w:val="FFFFFF"/>
                <w:sz w:val="20"/>
              </w:rPr>
              <w:t>Pooled cov.</w:t>
            </w:r>
          </w:p>
        </w:tc>
        <w:tc>
          <w:tcPr>
            <w:tcW w:w="1383" w:type="dxa"/>
            <w:shd w:val="clear" w:color="auto" w:fill="1E3A5F"/>
          </w:tcPr>
          <w:p w14:paraId="11A5FCDE" w14:textId="77777777" w:rsidR="00A87DDD" w:rsidRDefault="009C5F4C">
            <w:pPr>
              <w:jc w:val="center"/>
            </w:pPr>
            <w:r>
              <w:rPr>
                <w:b/>
                <w:color w:val="FFFFFF"/>
                <w:sz w:val="20"/>
              </w:rPr>
              <w:t>Pooled width</w:t>
            </w:r>
          </w:p>
        </w:tc>
        <w:tc>
          <w:tcPr>
            <w:tcW w:w="1383" w:type="dxa"/>
            <w:shd w:val="clear" w:color="auto" w:fill="1E3A5F"/>
          </w:tcPr>
          <w:p w14:paraId="27E29848" w14:textId="77777777" w:rsidR="00A87DDD" w:rsidRDefault="009C5F4C">
            <w:pPr>
              <w:jc w:val="center"/>
            </w:pPr>
            <w:r>
              <w:rPr>
                <w:b/>
                <w:color w:val="FFFFFF"/>
                <w:sz w:val="20"/>
              </w:rPr>
              <w:t>Mondrian cov.</w:t>
            </w:r>
          </w:p>
        </w:tc>
        <w:tc>
          <w:tcPr>
            <w:tcW w:w="1383" w:type="dxa"/>
            <w:shd w:val="clear" w:color="auto" w:fill="1E3A5F"/>
          </w:tcPr>
          <w:p w14:paraId="3AF8CE82" w14:textId="77777777" w:rsidR="00A87DDD" w:rsidRDefault="009C5F4C">
            <w:pPr>
              <w:jc w:val="center"/>
            </w:pPr>
            <w:r>
              <w:rPr>
                <w:b/>
                <w:color w:val="FFFFFF"/>
                <w:sz w:val="20"/>
              </w:rPr>
              <w:t>Mondrian width</w:t>
            </w:r>
          </w:p>
        </w:tc>
      </w:tr>
      <w:tr w:rsidR="00A87DDD" w14:paraId="15A57BBD" w14:textId="77777777">
        <w:trPr>
          <w:jc w:val="center"/>
        </w:trPr>
        <w:tc>
          <w:tcPr>
            <w:tcW w:w="1383" w:type="dxa"/>
          </w:tcPr>
          <w:p w14:paraId="726316C4" w14:textId="77777777" w:rsidR="00A87DDD" w:rsidRDefault="009C5F4C">
            <w:r>
              <w:rPr>
                <w:sz w:val="20"/>
              </w:rPr>
              <w:lastRenderedPageBreak/>
              <w:t>staff=High/arrival=High</w:t>
            </w:r>
          </w:p>
        </w:tc>
        <w:tc>
          <w:tcPr>
            <w:tcW w:w="1383" w:type="dxa"/>
          </w:tcPr>
          <w:p w14:paraId="5E6D5B28" w14:textId="77777777" w:rsidR="00A87DDD" w:rsidRDefault="009C5F4C">
            <w:pPr>
              <w:jc w:val="center"/>
            </w:pPr>
            <w:r>
              <w:rPr>
                <w:sz w:val="20"/>
              </w:rPr>
              <w:t>87.3%</w:t>
            </w:r>
          </w:p>
        </w:tc>
        <w:tc>
          <w:tcPr>
            <w:tcW w:w="1383" w:type="dxa"/>
          </w:tcPr>
          <w:p w14:paraId="244EF469" w14:textId="77777777" w:rsidR="00A87DDD" w:rsidRDefault="009C5F4C">
            <w:pPr>
              <w:jc w:val="center"/>
            </w:pPr>
            <w:r>
              <w:rPr>
                <w:sz w:val="20"/>
              </w:rPr>
              <w:t>43.6</w:t>
            </w:r>
          </w:p>
        </w:tc>
        <w:tc>
          <w:tcPr>
            <w:tcW w:w="1383" w:type="dxa"/>
          </w:tcPr>
          <w:p w14:paraId="040322AF" w14:textId="77777777" w:rsidR="00A87DDD" w:rsidRDefault="009C5F4C">
            <w:pPr>
              <w:jc w:val="center"/>
            </w:pPr>
            <w:r>
              <w:rPr>
                <w:sz w:val="20"/>
              </w:rPr>
              <w:t>95.1%</w:t>
            </w:r>
          </w:p>
        </w:tc>
        <w:tc>
          <w:tcPr>
            <w:tcW w:w="1383" w:type="dxa"/>
          </w:tcPr>
          <w:p w14:paraId="07565271" w14:textId="77777777" w:rsidR="00A87DDD" w:rsidRDefault="009C5F4C">
            <w:pPr>
              <w:jc w:val="center"/>
            </w:pPr>
            <w:r>
              <w:rPr>
                <w:sz w:val="20"/>
              </w:rPr>
              <w:t>53.8</w:t>
            </w:r>
          </w:p>
        </w:tc>
      </w:tr>
      <w:tr w:rsidR="00A87DDD" w14:paraId="40BFB0C9" w14:textId="77777777">
        <w:trPr>
          <w:jc w:val="center"/>
        </w:trPr>
        <w:tc>
          <w:tcPr>
            <w:tcW w:w="1383" w:type="dxa"/>
          </w:tcPr>
          <w:p w14:paraId="0888CE77" w14:textId="77777777" w:rsidR="00A87DDD" w:rsidRDefault="009C5F4C">
            <w:r>
              <w:rPr>
                <w:sz w:val="20"/>
              </w:rPr>
              <w:t>staff=High/arrival=Low</w:t>
            </w:r>
          </w:p>
        </w:tc>
        <w:tc>
          <w:tcPr>
            <w:tcW w:w="1383" w:type="dxa"/>
          </w:tcPr>
          <w:p w14:paraId="036565AE" w14:textId="77777777" w:rsidR="00A87DDD" w:rsidRDefault="009C5F4C">
            <w:pPr>
              <w:jc w:val="center"/>
            </w:pPr>
            <w:r>
              <w:rPr>
                <w:sz w:val="20"/>
              </w:rPr>
              <w:t>88.1%</w:t>
            </w:r>
          </w:p>
        </w:tc>
        <w:tc>
          <w:tcPr>
            <w:tcW w:w="1383" w:type="dxa"/>
          </w:tcPr>
          <w:p w14:paraId="63FA6B66" w14:textId="77777777" w:rsidR="00A87DDD" w:rsidRDefault="009C5F4C">
            <w:pPr>
              <w:jc w:val="center"/>
            </w:pPr>
            <w:r>
              <w:rPr>
                <w:sz w:val="20"/>
              </w:rPr>
              <w:t>43.6</w:t>
            </w:r>
          </w:p>
        </w:tc>
        <w:tc>
          <w:tcPr>
            <w:tcW w:w="1383" w:type="dxa"/>
          </w:tcPr>
          <w:p w14:paraId="18F701D2" w14:textId="77777777" w:rsidR="00A87DDD" w:rsidRDefault="009C5F4C">
            <w:pPr>
              <w:jc w:val="center"/>
            </w:pPr>
            <w:r>
              <w:rPr>
                <w:sz w:val="20"/>
              </w:rPr>
              <w:t>89.0%</w:t>
            </w:r>
          </w:p>
        </w:tc>
        <w:tc>
          <w:tcPr>
            <w:tcW w:w="1383" w:type="dxa"/>
          </w:tcPr>
          <w:p w14:paraId="570D9FFE" w14:textId="77777777" w:rsidR="00A87DDD" w:rsidRDefault="009C5F4C">
            <w:pPr>
              <w:jc w:val="center"/>
            </w:pPr>
            <w:r>
              <w:rPr>
                <w:sz w:val="20"/>
              </w:rPr>
              <w:t>47.1</w:t>
            </w:r>
          </w:p>
        </w:tc>
      </w:tr>
      <w:tr w:rsidR="00A87DDD" w14:paraId="563C47A5" w14:textId="77777777">
        <w:trPr>
          <w:jc w:val="center"/>
        </w:trPr>
        <w:tc>
          <w:tcPr>
            <w:tcW w:w="1383" w:type="dxa"/>
          </w:tcPr>
          <w:p w14:paraId="14EDDCDF" w14:textId="77777777" w:rsidR="00A87DDD" w:rsidRDefault="009C5F4C">
            <w:r>
              <w:rPr>
                <w:sz w:val="20"/>
              </w:rPr>
              <w:t>staff=High/arrival=Med</w:t>
            </w:r>
          </w:p>
        </w:tc>
        <w:tc>
          <w:tcPr>
            <w:tcW w:w="1383" w:type="dxa"/>
          </w:tcPr>
          <w:p w14:paraId="043F264A" w14:textId="77777777" w:rsidR="00A87DDD" w:rsidRDefault="009C5F4C">
            <w:pPr>
              <w:jc w:val="center"/>
            </w:pPr>
            <w:r>
              <w:rPr>
                <w:sz w:val="20"/>
              </w:rPr>
              <w:t>89.5%</w:t>
            </w:r>
          </w:p>
        </w:tc>
        <w:tc>
          <w:tcPr>
            <w:tcW w:w="1383" w:type="dxa"/>
          </w:tcPr>
          <w:p w14:paraId="05AC9F1B" w14:textId="77777777" w:rsidR="00A87DDD" w:rsidRDefault="009C5F4C">
            <w:pPr>
              <w:jc w:val="center"/>
            </w:pPr>
            <w:r>
              <w:rPr>
                <w:sz w:val="20"/>
              </w:rPr>
              <w:t>43.6</w:t>
            </w:r>
          </w:p>
        </w:tc>
        <w:tc>
          <w:tcPr>
            <w:tcW w:w="1383" w:type="dxa"/>
          </w:tcPr>
          <w:p w14:paraId="4A608774" w14:textId="77777777" w:rsidR="00A87DDD" w:rsidRDefault="009C5F4C">
            <w:pPr>
              <w:jc w:val="center"/>
            </w:pPr>
            <w:r>
              <w:rPr>
                <w:sz w:val="20"/>
              </w:rPr>
              <w:t>92.4%</w:t>
            </w:r>
          </w:p>
        </w:tc>
        <w:tc>
          <w:tcPr>
            <w:tcW w:w="1383" w:type="dxa"/>
          </w:tcPr>
          <w:p w14:paraId="74395344" w14:textId="77777777" w:rsidR="00A87DDD" w:rsidRDefault="009C5F4C">
            <w:pPr>
              <w:jc w:val="center"/>
            </w:pPr>
            <w:r>
              <w:rPr>
                <w:sz w:val="20"/>
              </w:rPr>
              <w:t>50.0</w:t>
            </w:r>
          </w:p>
        </w:tc>
      </w:tr>
      <w:tr w:rsidR="00A87DDD" w14:paraId="66E1C232" w14:textId="77777777">
        <w:trPr>
          <w:jc w:val="center"/>
        </w:trPr>
        <w:tc>
          <w:tcPr>
            <w:tcW w:w="1383" w:type="dxa"/>
          </w:tcPr>
          <w:p w14:paraId="61956D2A" w14:textId="77777777" w:rsidR="00A87DDD" w:rsidRDefault="009C5F4C">
            <w:r>
              <w:rPr>
                <w:sz w:val="20"/>
              </w:rPr>
              <w:t>staff=Low/arrival=High</w:t>
            </w:r>
          </w:p>
        </w:tc>
        <w:tc>
          <w:tcPr>
            <w:tcW w:w="1383" w:type="dxa"/>
          </w:tcPr>
          <w:p w14:paraId="3C89D780" w14:textId="77777777" w:rsidR="00A87DDD" w:rsidRDefault="009C5F4C">
            <w:pPr>
              <w:jc w:val="center"/>
            </w:pPr>
            <w:r>
              <w:rPr>
                <w:sz w:val="20"/>
              </w:rPr>
              <w:t>98.9%</w:t>
            </w:r>
          </w:p>
        </w:tc>
        <w:tc>
          <w:tcPr>
            <w:tcW w:w="1383" w:type="dxa"/>
          </w:tcPr>
          <w:p w14:paraId="0F1D0AEA" w14:textId="77777777" w:rsidR="00A87DDD" w:rsidRDefault="009C5F4C">
            <w:pPr>
              <w:jc w:val="center"/>
            </w:pPr>
            <w:r>
              <w:rPr>
                <w:sz w:val="20"/>
              </w:rPr>
              <w:t>43.6</w:t>
            </w:r>
          </w:p>
        </w:tc>
        <w:tc>
          <w:tcPr>
            <w:tcW w:w="1383" w:type="dxa"/>
          </w:tcPr>
          <w:p w14:paraId="68387C6F" w14:textId="77777777" w:rsidR="00A87DDD" w:rsidRDefault="009C5F4C">
            <w:pPr>
              <w:jc w:val="center"/>
            </w:pPr>
            <w:r>
              <w:rPr>
                <w:sz w:val="20"/>
              </w:rPr>
              <w:t>96.6%</w:t>
            </w:r>
          </w:p>
        </w:tc>
        <w:tc>
          <w:tcPr>
            <w:tcW w:w="1383" w:type="dxa"/>
          </w:tcPr>
          <w:p w14:paraId="5A0AAED3" w14:textId="77777777" w:rsidR="00A87DDD" w:rsidRDefault="009C5F4C">
            <w:pPr>
              <w:jc w:val="center"/>
            </w:pPr>
            <w:r>
              <w:rPr>
                <w:sz w:val="20"/>
              </w:rPr>
              <w:t>35.0</w:t>
            </w:r>
          </w:p>
        </w:tc>
      </w:tr>
      <w:tr w:rsidR="00A87DDD" w14:paraId="176ADB2D" w14:textId="77777777">
        <w:trPr>
          <w:jc w:val="center"/>
        </w:trPr>
        <w:tc>
          <w:tcPr>
            <w:tcW w:w="1383" w:type="dxa"/>
          </w:tcPr>
          <w:p w14:paraId="7DE3E76E" w14:textId="77777777" w:rsidR="00A87DDD" w:rsidRDefault="009C5F4C">
            <w:r>
              <w:rPr>
                <w:sz w:val="20"/>
              </w:rPr>
              <w:t>staff=Low/arrival=Low</w:t>
            </w:r>
          </w:p>
        </w:tc>
        <w:tc>
          <w:tcPr>
            <w:tcW w:w="1383" w:type="dxa"/>
          </w:tcPr>
          <w:p w14:paraId="2B325D0D" w14:textId="77777777" w:rsidR="00A87DDD" w:rsidRDefault="009C5F4C">
            <w:pPr>
              <w:jc w:val="center"/>
            </w:pPr>
            <w:r>
              <w:rPr>
                <w:sz w:val="20"/>
              </w:rPr>
              <w:t>94.9%</w:t>
            </w:r>
          </w:p>
        </w:tc>
        <w:tc>
          <w:tcPr>
            <w:tcW w:w="1383" w:type="dxa"/>
          </w:tcPr>
          <w:p w14:paraId="46287963" w14:textId="77777777" w:rsidR="00A87DDD" w:rsidRDefault="009C5F4C">
            <w:pPr>
              <w:jc w:val="center"/>
            </w:pPr>
            <w:r>
              <w:rPr>
                <w:sz w:val="20"/>
              </w:rPr>
              <w:t>43.6</w:t>
            </w:r>
          </w:p>
        </w:tc>
        <w:tc>
          <w:tcPr>
            <w:tcW w:w="1383" w:type="dxa"/>
          </w:tcPr>
          <w:p w14:paraId="19C5B79D" w14:textId="77777777" w:rsidR="00A87DDD" w:rsidRDefault="009C5F4C">
            <w:pPr>
              <w:jc w:val="center"/>
            </w:pPr>
            <w:r>
              <w:rPr>
                <w:sz w:val="20"/>
              </w:rPr>
              <w:t>88.0%</w:t>
            </w:r>
          </w:p>
        </w:tc>
        <w:tc>
          <w:tcPr>
            <w:tcW w:w="1383" w:type="dxa"/>
          </w:tcPr>
          <w:p w14:paraId="5121C40C" w14:textId="77777777" w:rsidR="00A87DDD" w:rsidRDefault="009C5F4C">
            <w:pPr>
              <w:jc w:val="center"/>
            </w:pPr>
            <w:r>
              <w:rPr>
                <w:sz w:val="20"/>
              </w:rPr>
              <w:t>34.2</w:t>
            </w:r>
          </w:p>
        </w:tc>
      </w:tr>
      <w:tr w:rsidR="00A87DDD" w14:paraId="0F6A65D4" w14:textId="77777777">
        <w:trPr>
          <w:jc w:val="center"/>
        </w:trPr>
        <w:tc>
          <w:tcPr>
            <w:tcW w:w="1383" w:type="dxa"/>
          </w:tcPr>
          <w:p w14:paraId="79670684" w14:textId="77777777" w:rsidR="00A87DDD" w:rsidRDefault="009C5F4C">
            <w:r>
              <w:rPr>
                <w:sz w:val="20"/>
              </w:rPr>
              <w:t>staff=Low/arrival=Med</w:t>
            </w:r>
          </w:p>
        </w:tc>
        <w:tc>
          <w:tcPr>
            <w:tcW w:w="1383" w:type="dxa"/>
          </w:tcPr>
          <w:p w14:paraId="0071E680" w14:textId="77777777" w:rsidR="00A87DDD" w:rsidRDefault="009C5F4C">
            <w:pPr>
              <w:jc w:val="center"/>
            </w:pPr>
            <w:r>
              <w:rPr>
                <w:sz w:val="20"/>
              </w:rPr>
              <w:t>97.0%</w:t>
            </w:r>
          </w:p>
        </w:tc>
        <w:tc>
          <w:tcPr>
            <w:tcW w:w="1383" w:type="dxa"/>
          </w:tcPr>
          <w:p w14:paraId="2CA46962" w14:textId="77777777" w:rsidR="00A87DDD" w:rsidRDefault="009C5F4C">
            <w:pPr>
              <w:jc w:val="center"/>
            </w:pPr>
            <w:r>
              <w:rPr>
                <w:sz w:val="20"/>
              </w:rPr>
              <w:t>43.6</w:t>
            </w:r>
          </w:p>
        </w:tc>
        <w:tc>
          <w:tcPr>
            <w:tcW w:w="1383" w:type="dxa"/>
          </w:tcPr>
          <w:p w14:paraId="3A6BA6E0" w14:textId="77777777" w:rsidR="00A87DDD" w:rsidRDefault="009C5F4C">
            <w:pPr>
              <w:jc w:val="center"/>
            </w:pPr>
            <w:r>
              <w:rPr>
                <w:sz w:val="20"/>
              </w:rPr>
              <w:t>87.0%</w:t>
            </w:r>
          </w:p>
        </w:tc>
        <w:tc>
          <w:tcPr>
            <w:tcW w:w="1383" w:type="dxa"/>
          </w:tcPr>
          <w:p w14:paraId="4EEDAF49" w14:textId="77777777" w:rsidR="00A87DDD" w:rsidRDefault="009C5F4C">
            <w:pPr>
              <w:jc w:val="center"/>
            </w:pPr>
            <w:r>
              <w:rPr>
                <w:sz w:val="20"/>
              </w:rPr>
              <w:t>29.1</w:t>
            </w:r>
          </w:p>
        </w:tc>
      </w:tr>
      <w:tr w:rsidR="00A87DDD" w14:paraId="44A417D5" w14:textId="77777777">
        <w:trPr>
          <w:jc w:val="center"/>
        </w:trPr>
        <w:tc>
          <w:tcPr>
            <w:tcW w:w="1383" w:type="dxa"/>
          </w:tcPr>
          <w:p w14:paraId="7FD1357A" w14:textId="77777777" w:rsidR="00A87DDD" w:rsidRDefault="009C5F4C">
            <w:r>
              <w:rPr>
                <w:sz w:val="20"/>
              </w:rPr>
              <w:t>staff=Med/arrival=High</w:t>
            </w:r>
          </w:p>
        </w:tc>
        <w:tc>
          <w:tcPr>
            <w:tcW w:w="1383" w:type="dxa"/>
          </w:tcPr>
          <w:p w14:paraId="17FD83C2" w14:textId="77777777" w:rsidR="00A87DDD" w:rsidRDefault="009C5F4C">
            <w:pPr>
              <w:jc w:val="center"/>
            </w:pPr>
            <w:r>
              <w:rPr>
                <w:sz w:val="20"/>
              </w:rPr>
              <w:t>89.5%</w:t>
            </w:r>
          </w:p>
        </w:tc>
        <w:tc>
          <w:tcPr>
            <w:tcW w:w="1383" w:type="dxa"/>
          </w:tcPr>
          <w:p w14:paraId="73B45575" w14:textId="77777777" w:rsidR="00A87DDD" w:rsidRDefault="009C5F4C">
            <w:pPr>
              <w:jc w:val="center"/>
            </w:pPr>
            <w:r>
              <w:rPr>
                <w:sz w:val="20"/>
              </w:rPr>
              <w:t>43.6</w:t>
            </w:r>
          </w:p>
        </w:tc>
        <w:tc>
          <w:tcPr>
            <w:tcW w:w="1383" w:type="dxa"/>
          </w:tcPr>
          <w:p w14:paraId="683F5B3E" w14:textId="77777777" w:rsidR="00A87DDD" w:rsidRDefault="009C5F4C">
            <w:pPr>
              <w:jc w:val="center"/>
            </w:pPr>
            <w:r>
              <w:rPr>
                <w:sz w:val="20"/>
              </w:rPr>
              <w:t>83.3%</w:t>
            </w:r>
          </w:p>
        </w:tc>
        <w:tc>
          <w:tcPr>
            <w:tcW w:w="1383" w:type="dxa"/>
          </w:tcPr>
          <w:p w14:paraId="619C4F89" w14:textId="77777777" w:rsidR="00A87DDD" w:rsidRDefault="009C5F4C">
            <w:pPr>
              <w:jc w:val="center"/>
            </w:pPr>
            <w:r>
              <w:rPr>
                <w:sz w:val="20"/>
              </w:rPr>
              <w:t>38.0</w:t>
            </w:r>
          </w:p>
        </w:tc>
      </w:tr>
      <w:tr w:rsidR="00A87DDD" w14:paraId="6220121F" w14:textId="77777777">
        <w:trPr>
          <w:jc w:val="center"/>
        </w:trPr>
        <w:tc>
          <w:tcPr>
            <w:tcW w:w="1383" w:type="dxa"/>
          </w:tcPr>
          <w:p w14:paraId="663310C8" w14:textId="77777777" w:rsidR="00A87DDD" w:rsidRDefault="009C5F4C">
            <w:r>
              <w:rPr>
                <w:sz w:val="20"/>
              </w:rPr>
              <w:t>staff=Med/arrival=Low</w:t>
            </w:r>
          </w:p>
        </w:tc>
        <w:tc>
          <w:tcPr>
            <w:tcW w:w="1383" w:type="dxa"/>
          </w:tcPr>
          <w:p w14:paraId="5017B0A8" w14:textId="77777777" w:rsidR="00A87DDD" w:rsidRDefault="009C5F4C">
            <w:pPr>
              <w:jc w:val="center"/>
            </w:pPr>
            <w:r>
              <w:rPr>
                <w:sz w:val="20"/>
              </w:rPr>
              <w:t>94.5%</w:t>
            </w:r>
          </w:p>
        </w:tc>
        <w:tc>
          <w:tcPr>
            <w:tcW w:w="1383" w:type="dxa"/>
          </w:tcPr>
          <w:p w14:paraId="37E0FB5E" w14:textId="77777777" w:rsidR="00A87DDD" w:rsidRDefault="009C5F4C">
            <w:pPr>
              <w:jc w:val="center"/>
            </w:pPr>
            <w:r>
              <w:rPr>
                <w:sz w:val="20"/>
              </w:rPr>
              <w:t>43.6</w:t>
            </w:r>
          </w:p>
        </w:tc>
        <w:tc>
          <w:tcPr>
            <w:tcW w:w="1383" w:type="dxa"/>
          </w:tcPr>
          <w:p w14:paraId="4D1812EC" w14:textId="77777777" w:rsidR="00A87DDD" w:rsidRDefault="009C5F4C">
            <w:pPr>
              <w:jc w:val="center"/>
            </w:pPr>
            <w:r>
              <w:rPr>
                <w:sz w:val="20"/>
              </w:rPr>
              <w:t>97.2%</w:t>
            </w:r>
          </w:p>
        </w:tc>
        <w:tc>
          <w:tcPr>
            <w:tcW w:w="1383" w:type="dxa"/>
          </w:tcPr>
          <w:p w14:paraId="2F9AD668" w14:textId="77777777" w:rsidR="00A87DDD" w:rsidRDefault="009C5F4C">
            <w:pPr>
              <w:jc w:val="center"/>
            </w:pPr>
            <w:r>
              <w:rPr>
                <w:sz w:val="20"/>
              </w:rPr>
              <w:t>49.5</w:t>
            </w:r>
          </w:p>
        </w:tc>
      </w:tr>
      <w:tr w:rsidR="00A87DDD" w14:paraId="5AE43416" w14:textId="77777777">
        <w:trPr>
          <w:jc w:val="center"/>
        </w:trPr>
        <w:tc>
          <w:tcPr>
            <w:tcW w:w="1383" w:type="dxa"/>
          </w:tcPr>
          <w:p w14:paraId="03640DE6" w14:textId="77777777" w:rsidR="00A87DDD" w:rsidRDefault="009C5F4C">
            <w:r>
              <w:rPr>
                <w:sz w:val="20"/>
              </w:rPr>
              <w:t>staff=Med/arrival=Med</w:t>
            </w:r>
          </w:p>
        </w:tc>
        <w:tc>
          <w:tcPr>
            <w:tcW w:w="1383" w:type="dxa"/>
          </w:tcPr>
          <w:p w14:paraId="3075F3D7" w14:textId="77777777" w:rsidR="00A87DDD" w:rsidRDefault="009C5F4C">
            <w:pPr>
              <w:jc w:val="center"/>
            </w:pPr>
            <w:r>
              <w:rPr>
                <w:sz w:val="20"/>
              </w:rPr>
              <w:t>92.5%</w:t>
            </w:r>
          </w:p>
        </w:tc>
        <w:tc>
          <w:tcPr>
            <w:tcW w:w="1383" w:type="dxa"/>
          </w:tcPr>
          <w:p w14:paraId="38185D4B" w14:textId="77777777" w:rsidR="00A87DDD" w:rsidRDefault="009C5F4C">
            <w:pPr>
              <w:jc w:val="center"/>
            </w:pPr>
            <w:r>
              <w:rPr>
                <w:sz w:val="20"/>
              </w:rPr>
              <w:t>43.6</w:t>
            </w:r>
          </w:p>
        </w:tc>
        <w:tc>
          <w:tcPr>
            <w:tcW w:w="1383" w:type="dxa"/>
          </w:tcPr>
          <w:p w14:paraId="19BFC616" w14:textId="77777777" w:rsidR="00A87DDD" w:rsidRDefault="009C5F4C">
            <w:pPr>
              <w:jc w:val="center"/>
            </w:pPr>
            <w:r>
              <w:rPr>
                <w:sz w:val="20"/>
              </w:rPr>
              <w:t>97.2%</w:t>
            </w:r>
          </w:p>
        </w:tc>
        <w:tc>
          <w:tcPr>
            <w:tcW w:w="1383" w:type="dxa"/>
          </w:tcPr>
          <w:p w14:paraId="6D1F0A8A" w14:textId="77777777" w:rsidR="00A87DDD" w:rsidRDefault="009C5F4C">
            <w:pPr>
              <w:jc w:val="center"/>
            </w:pPr>
            <w:r>
              <w:rPr>
                <w:sz w:val="20"/>
              </w:rPr>
              <w:t>50.1</w:t>
            </w:r>
          </w:p>
        </w:tc>
      </w:tr>
    </w:tbl>
    <w:p w14:paraId="7FAF15D1" w14:textId="77777777" w:rsidR="00A87DDD" w:rsidRDefault="00A87DDD"/>
    <w:p w14:paraId="7AE4ED5B" w14:textId="77777777" w:rsidR="00A87DDD" w:rsidRDefault="009C5F4C">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3B72B4C5" w14:textId="77777777" w:rsidR="00A87DDD" w:rsidRDefault="009C5F4C">
      <w:pPr>
        <w:ind w:firstLine="432"/>
        <w:jc w:val="both"/>
      </w:pPr>
      <w:r>
        <w:t xml:space="preserve">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w:t>
      </w:r>
      <w:r>
        <w:lastRenderedPageBreak/>
        <w:t>been. It also sharpens this project's overall claim: Mondrian CP is not a strictly dominant replacement for pooled calibration in every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3A8DB505" w14:textId="77777777" w:rsidR="00A87DDD" w:rsidRDefault="009C5F4C">
      <w:pPr>
        <w:pStyle w:val="Heading2"/>
      </w:pPr>
      <w:bookmarkStart w:id="93" w:name="_Toc237982141"/>
      <w:r>
        <w:rPr>
          <w:rFonts w:ascii="Times New Roman" w:hAnsi="Times New Roman"/>
          <w:color w:val="0A0A0A"/>
          <w:sz w:val="24"/>
        </w:rPr>
        <w:t>7.6 Statistical Robustness: 30-Repeat Evaluation</w:t>
      </w:r>
      <w:bookmarkEnd w:id="93"/>
    </w:p>
    <w:p w14:paraId="69665748" w14:textId="77777777" w:rsidR="00A87DDD" w:rsidRDefault="009C5F4C">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162F5687" w14:textId="77777777" w:rsidR="00A87DDD" w:rsidRDefault="009C5F4C">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2"/>
        <w:gridCol w:w="1326"/>
        <w:gridCol w:w="1278"/>
        <w:gridCol w:w="1283"/>
      </w:tblGrid>
      <w:tr w:rsidR="00A87DDD" w14:paraId="1F8E0FA6" w14:textId="77777777">
        <w:trPr>
          <w:jc w:val="center"/>
        </w:trPr>
        <w:tc>
          <w:tcPr>
            <w:tcW w:w="1383" w:type="dxa"/>
            <w:shd w:val="clear" w:color="auto" w:fill="1E3A5F"/>
          </w:tcPr>
          <w:p w14:paraId="311725B4" w14:textId="77777777" w:rsidR="00A87DDD" w:rsidRDefault="009C5F4C">
            <w:pPr>
              <w:jc w:val="center"/>
            </w:pPr>
            <w:r>
              <w:rPr>
                <w:b/>
                <w:color w:val="FFFFFF"/>
                <w:sz w:val="20"/>
              </w:rPr>
              <w:t>Target</w:t>
            </w:r>
          </w:p>
        </w:tc>
        <w:tc>
          <w:tcPr>
            <w:tcW w:w="1383" w:type="dxa"/>
            <w:shd w:val="clear" w:color="auto" w:fill="1E3A5F"/>
          </w:tcPr>
          <w:p w14:paraId="600E27C1" w14:textId="77777777" w:rsidR="00A87DDD" w:rsidRDefault="009C5F4C">
            <w:pPr>
              <w:jc w:val="center"/>
            </w:pPr>
            <w:r>
              <w:rPr>
                <w:b/>
                <w:color w:val="FFFFFF"/>
                <w:sz w:val="20"/>
              </w:rPr>
              <w:t>Method</w:t>
            </w:r>
          </w:p>
        </w:tc>
        <w:tc>
          <w:tcPr>
            <w:tcW w:w="1383" w:type="dxa"/>
            <w:shd w:val="clear" w:color="auto" w:fill="1E3A5F"/>
          </w:tcPr>
          <w:p w14:paraId="1A180E40" w14:textId="77777777" w:rsidR="00A87DDD" w:rsidRDefault="009C5F4C">
            <w:pPr>
              <w:jc w:val="center"/>
            </w:pPr>
            <w:r>
              <w:rPr>
                <w:b/>
                <w:color w:val="FFFFFF"/>
                <w:sz w:val="20"/>
              </w:rPr>
              <w:t>Coverage (mean ± std)</w:t>
            </w:r>
          </w:p>
        </w:tc>
        <w:tc>
          <w:tcPr>
            <w:tcW w:w="1383" w:type="dxa"/>
            <w:shd w:val="clear" w:color="auto" w:fill="1E3A5F"/>
          </w:tcPr>
          <w:p w14:paraId="27E77FBF" w14:textId="77777777" w:rsidR="00A87DDD" w:rsidRDefault="009C5F4C">
            <w:pPr>
              <w:jc w:val="center"/>
            </w:pPr>
            <w:r>
              <w:rPr>
                <w:b/>
                <w:color w:val="FFFFFF"/>
                <w:sz w:val="20"/>
              </w:rPr>
              <w:t>95% CI half-width</w:t>
            </w:r>
          </w:p>
        </w:tc>
        <w:tc>
          <w:tcPr>
            <w:tcW w:w="1383" w:type="dxa"/>
            <w:shd w:val="clear" w:color="auto" w:fill="1E3A5F"/>
          </w:tcPr>
          <w:p w14:paraId="771C9BB3" w14:textId="77777777" w:rsidR="00A87DDD" w:rsidRDefault="009C5F4C">
            <w:pPr>
              <w:jc w:val="center"/>
            </w:pPr>
            <w:r>
              <w:rPr>
                <w:b/>
                <w:color w:val="FFFFFF"/>
                <w:sz w:val="20"/>
              </w:rPr>
              <w:t>Width (mean ± std)</w:t>
            </w:r>
          </w:p>
        </w:tc>
      </w:tr>
      <w:tr w:rsidR="00A87DDD" w14:paraId="15776C9C" w14:textId="77777777">
        <w:trPr>
          <w:jc w:val="center"/>
        </w:trPr>
        <w:tc>
          <w:tcPr>
            <w:tcW w:w="1383" w:type="dxa"/>
          </w:tcPr>
          <w:p w14:paraId="27FB2341" w14:textId="77777777" w:rsidR="00A87DDD" w:rsidRDefault="009C5F4C">
            <w:r>
              <w:rPr>
                <w:sz w:val="20"/>
              </w:rPr>
              <w:t>n_patients</w:t>
            </w:r>
          </w:p>
        </w:tc>
        <w:tc>
          <w:tcPr>
            <w:tcW w:w="1383" w:type="dxa"/>
          </w:tcPr>
          <w:p w14:paraId="6884472F" w14:textId="77777777" w:rsidR="00A87DDD" w:rsidRDefault="009C5F4C">
            <w:pPr>
              <w:jc w:val="center"/>
            </w:pPr>
            <w:r>
              <w:rPr>
                <w:sz w:val="20"/>
              </w:rPr>
              <w:t>GP</w:t>
            </w:r>
          </w:p>
        </w:tc>
        <w:tc>
          <w:tcPr>
            <w:tcW w:w="1383" w:type="dxa"/>
          </w:tcPr>
          <w:p w14:paraId="35ABB65C" w14:textId="77777777" w:rsidR="00A87DDD" w:rsidRDefault="009C5F4C">
            <w:pPr>
              <w:jc w:val="center"/>
            </w:pPr>
            <w:r>
              <w:rPr>
                <w:sz w:val="20"/>
              </w:rPr>
              <w:t>89.64% ± 1.04%</w:t>
            </w:r>
          </w:p>
        </w:tc>
        <w:tc>
          <w:tcPr>
            <w:tcW w:w="1383" w:type="dxa"/>
          </w:tcPr>
          <w:p w14:paraId="177FAA8F" w14:textId="77777777" w:rsidR="00A87DDD" w:rsidRDefault="009C5F4C">
            <w:pPr>
              <w:jc w:val="center"/>
            </w:pPr>
            <w:r>
              <w:rPr>
                <w:sz w:val="20"/>
              </w:rPr>
              <w:t>0.37%</w:t>
            </w:r>
          </w:p>
        </w:tc>
        <w:tc>
          <w:tcPr>
            <w:tcW w:w="1383" w:type="dxa"/>
          </w:tcPr>
          <w:p w14:paraId="17BF0033" w14:textId="77777777" w:rsidR="00A87DDD" w:rsidRDefault="009C5F4C">
            <w:pPr>
              <w:jc w:val="center"/>
            </w:pPr>
            <w:r>
              <w:rPr>
                <w:sz w:val="20"/>
              </w:rPr>
              <w:t>40.5 ± 1.0</w:t>
            </w:r>
          </w:p>
        </w:tc>
      </w:tr>
      <w:tr w:rsidR="00A87DDD" w14:paraId="661144B5" w14:textId="77777777">
        <w:trPr>
          <w:jc w:val="center"/>
        </w:trPr>
        <w:tc>
          <w:tcPr>
            <w:tcW w:w="1383" w:type="dxa"/>
          </w:tcPr>
          <w:p w14:paraId="218E6C79" w14:textId="77777777" w:rsidR="00A87DDD" w:rsidRDefault="009C5F4C">
            <w:r>
              <w:rPr>
                <w:sz w:val="20"/>
              </w:rPr>
              <w:t>n_patients</w:t>
            </w:r>
          </w:p>
        </w:tc>
        <w:tc>
          <w:tcPr>
            <w:tcW w:w="1383" w:type="dxa"/>
          </w:tcPr>
          <w:p w14:paraId="6FE42297" w14:textId="77777777" w:rsidR="00A87DDD" w:rsidRDefault="009C5F4C">
            <w:pPr>
              <w:jc w:val="center"/>
            </w:pPr>
            <w:r>
              <w:rPr>
                <w:sz w:val="20"/>
              </w:rPr>
              <w:t>Standard CP</w:t>
            </w:r>
          </w:p>
        </w:tc>
        <w:tc>
          <w:tcPr>
            <w:tcW w:w="1383" w:type="dxa"/>
          </w:tcPr>
          <w:p w14:paraId="1E0FE362" w14:textId="77777777" w:rsidR="00A87DDD" w:rsidRDefault="009C5F4C">
            <w:pPr>
              <w:jc w:val="center"/>
            </w:pPr>
            <w:r>
              <w:rPr>
                <w:sz w:val="20"/>
              </w:rPr>
              <w:t>90.14% ± 1.15%</w:t>
            </w:r>
          </w:p>
        </w:tc>
        <w:tc>
          <w:tcPr>
            <w:tcW w:w="1383" w:type="dxa"/>
          </w:tcPr>
          <w:p w14:paraId="6292E910" w14:textId="77777777" w:rsidR="00A87DDD" w:rsidRDefault="009C5F4C">
            <w:pPr>
              <w:jc w:val="center"/>
            </w:pPr>
            <w:r>
              <w:rPr>
                <w:sz w:val="20"/>
              </w:rPr>
              <w:t>0.41%</w:t>
            </w:r>
          </w:p>
        </w:tc>
        <w:tc>
          <w:tcPr>
            <w:tcW w:w="1383" w:type="dxa"/>
          </w:tcPr>
          <w:p w14:paraId="3903E913" w14:textId="77777777" w:rsidR="00A87DDD" w:rsidRDefault="009C5F4C">
            <w:pPr>
              <w:jc w:val="center"/>
            </w:pPr>
            <w:r>
              <w:rPr>
                <w:sz w:val="20"/>
              </w:rPr>
              <w:t>41.4 ± 1.1</w:t>
            </w:r>
          </w:p>
        </w:tc>
      </w:tr>
      <w:tr w:rsidR="00A87DDD" w14:paraId="19EE5293" w14:textId="77777777">
        <w:trPr>
          <w:jc w:val="center"/>
        </w:trPr>
        <w:tc>
          <w:tcPr>
            <w:tcW w:w="1383" w:type="dxa"/>
          </w:tcPr>
          <w:p w14:paraId="3F85C68B" w14:textId="77777777" w:rsidR="00A87DDD" w:rsidRDefault="009C5F4C">
            <w:r>
              <w:rPr>
                <w:sz w:val="20"/>
              </w:rPr>
              <w:t>n_patients</w:t>
            </w:r>
          </w:p>
        </w:tc>
        <w:tc>
          <w:tcPr>
            <w:tcW w:w="1383" w:type="dxa"/>
          </w:tcPr>
          <w:p w14:paraId="0A1EA6D4" w14:textId="77777777" w:rsidR="00A87DDD" w:rsidRDefault="009C5F4C">
            <w:pPr>
              <w:jc w:val="center"/>
            </w:pPr>
            <w:r>
              <w:rPr>
                <w:sz w:val="20"/>
              </w:rPr>
              <w:t>Mondrian CP</w:t>
            </w:r>
          </w:p>
        </w:tc>
        <w:tc>
          <w:tcPr>
            <w:tcW w:w="1383" w:type="dxa"/>
          </w:tcPr>
          <w:p w14:paraId="54F2CECF" w14:textId="77777777" w:rsidR="00A87DDD" w:rsidRDefault="009C5F4C">
            <w:pPr>
              <w:jc w:val="center"/>
            </w:pPr>
            <w:r>
              <w:rPr>
                <w:sz w:val="20"/>
              </w:rPr>
              <w:t>91.04% ± 1.26%</w:t>
            </w:r>
          </w:p>
        </w:tc>
        <w:tc>
          <w:tcPr>
            <w:tcW w:w="1383" w:type="dxa"/>
          </w:tcPr>
          <w:p w14:paraId="01F4B318" w14:textId="77777777" w:rsidR="00A87DDD" w:rsidRDefault="009C5F4C">
            <w:pPr>
              <w:jc w:val="center"/>
            </w:pPr>
            <w:r>
              <w:rPr>
                <w:sz w:val="20"/>
              </w:rPr>
              <w:t>0.45%</w:t>
            </w:r>
          </w:p>
        </w:tc>
        <w:tc>
          <w:tcPr>
            <w:tcW w:w="1383" w:type="dxa"/>
          </w:tcPr>
          <w:p w14:paraId="238755AB" w14:textId="77777777" w:rsidR="00A87DDD" w:rsidRDefault="009C5F4C">
            <w:pPr>
              <w:jc w:val="center"/>
            </w:pPr>
            <w:r>
              <w:rPr>
                <w:sz w:val="20"/>
              </w:rPr>
              <w:t>42.3 ± 1.4</w:t>
            </w:r>
          </w:p>
        </w:tc>
      </w:tr>
      <w:tr w:rsidR="00A87DDD" w14:paraId="215DF540" w14:textId="77777777">
        <w:trPr>
          <w:jc w:val="center"/>
        </w:trPr>
        <w:tc>
          <w:tcPr>
            <w:tcW w:w="1383" w:type="dxa"/>
          </w:tcPr>
          <w:p w14:paraId="66E28686" w14:textId="77777777" w:rsidR="00A87DDD" w:rsidRDefault="009C5F4C">
            <w:r>
              <w:rPr>
                <w:sz w:val="20"/>
              </w:rPr>
              <w:t>mean_wait_minutes</w:t>
            </w:r>
          </w:p>
        </w:tc>
        <w:tc>
          <w:tcPr>
            <w:tcW w:w="1383" w:type="dxa"/>
          </w:tcPr>
          <w:p w14:paraId="1B4FBA91" w14:textId="77777777" w:rsidR="00A87DDD" w:rsidRDefault="009C5F4C">
            <w:pPr>
              <w:jc w:val="center"/>
            </w:pPr>
            <w:r>
              <w:rPr>
                <w:sz w:val="20"/>
              </w:rPr>
              <w:t>GP</w:t>
            </w:r>
          </w:p>
        </w:tc>
        <w:tc>
          <w:tcPr>
            <w:tcW w:w="1383" w:type="dxa"/>
          </w:tcPr>
          <w:p w14:paraId="5CB51821" w14:textId="77777777" w:rsidR="00A87DDD" w:rsidRDefault="009C5F4C">
            <w:pPr>
              <w:jc w:val="center"/>
            </w:pPr>
            <w:r>
              <w:rPr>
                <w:sz w:val="20"/>
              </w:rPr>
              <w:t>88.31% ± 1.30%</w:t>
            </w:r>
          </w:p>
        </w:tc>
        <w:tc>
          <w:tcPr>
            <w:tcW w:w="1383" w:type="dxa"/>
          </w:tcPr>
          <w:p w14:paraId="2A6B8075" w14:textId="77777777" w:rsidR="00A87DDD" w:rsidRDefault="009C5F4C">
            <w:pPr>
              <w:jc w:val="center"/>
            </w:pPr>
            <w:r>
              <w:rPr>
                <w:sz w:val="20"/>
              </w:rPr>
              <w:t>0.47%</w:t>
            </w:r>
          </w:p>
        </w:tc>
        <w:tc>
          <w:tcPr>
            <w:tcW w:w="1383" w:type="dxa"/>
          </w:tcPr>
          <w:p w14:paraId="792BD381" w14:textId="77777777" w:rsidR="00A87DDD" w:rsidRDefault="009C5F4C">
            <w:pPr>
              <w:jc w:val="center"/>
            </w:pPr>
            <w:r>
              <w:rPr>
                <w:sz w:val="20"/>
              </w:rPr>
              <w:t>44.4 ± 1.1</w:t>
            </w:r>
          </w:p>
        </w:tc>
      </w:tr>
      <w:tr w:rsidR="00A87DDD" w14:paraId="0B4327EE" w14:textId="77777777">
        <w:trPr>
          <w:jc w:val="center"/>
        </w:trPr>
        <w:tc>
          <w:tcPr>
            <w:tcW w:w="1383" w:type="dxa"/>
          </w:tcPr>
          <w:p w14:paraId="2C96559E" w14:textId="77777777" w:rsidR="00A87DDD" w:rsidRDefault="009C5F4C">
            <w:r>
              <w:rPr>
                <w:sz w:val="20"/>
              </w:rPr>
              <w:t>mean_wait_minutes</w:t>
            </w:r>
          </w:p>
        </w:tc>
        <w:tc>
          <w:tcPr>
            <w:tcW w:w="1383" w:type="dxa"/>
          </w:tcPr>
          <w:p w14:paraId="1E5F5F2C" w14:textId="77777777" w:rsidR="00A87DDD" w:rsidRDefault="009C5F4C">
            <w:pPr>
              <w:jc w:val="center"/>
            </w:pPr>
            <w:r>
              <w:rPr>
                <w:sz w:val="20"/>
              </w:rPr>
              <w:t>Standard CP</w:t>
            </w:r>
          </w:p>
        </w:tc>
        <w:tc>
          <w:tcPr>
            <w:tcW w:w="1383" w:type="dxa"/>
          </w:tcPr>
          <w:p w14:paraId="4BD2ED7B" w14:textId="77777777" w:rsidR="00A87DDD" w:rsidRDefault="009C5F4C">
            <w:pPr>
              <w:jc w:val="center"/>
            </w:pPr>
            <w:r>
              <w:rPr>
                <w:sz w:val="20"/>
              </w:rPr>
              <w:t>90.09% ± 1.29%</w:t>
            </w:r>
          </w:p>
        </w:tc>
        <w:tc>
          <w:tcPr>
            <w:tcW w:w="1383" w:type="dxa"/>
          </w:tcPr>
          <w:p w14:paraId="75ED60FF" w14:textId="77777777" w:rsidR="00A87DDD" w:rsidRDefault="009C5F4C">
            <w:pPr>
              <w:jc w:val="center"/>
            </w:pPr>
            <w:r>
              <w:rPr>
                <w:sz w:val="20"/>
              </w:rPr>
              <w:t>0.46%</w:t>
            </w:r>
          </w:p>
        </w:tc>
        <w:tc>
          <w:tcPr>
            <w:tcW w:w="1383" w:type="dxa"/>
          </w:tcPr>
          <w:p w14:paraId="2EAF0442" w14:textId="77777777" w:rsidR="00A87DDD" w:rsidRDefault="009C5F4C">
            <w:pPr>
              <w:jc w:val="center"/>
            </w:pPr>
            <w:r>
              <w:rPr>
                <w:sz w:val="20"/>
              </w:rPr>
              <w:t>48.0 ± 1.5</w:t>
            </w:r>
          </w:p>
        </w:tc>
      </w:tr>
      <w:tr w:rsidR="00A87DDD" w14:paraId="54BEA144" w14:textId="77777777">
        <w:trPr>
          <w:jc w:val="center"/>
        </w:trPr>
        <w:tc>
          <w:tcPr>
            <w:tcW w:w="1383" w:type="dxa"/>
          </w:tcPr>
          <w:p w14:paraId="2A5F81AC" w14:textId="77777777" w:rsidR="00A87DDD" w:rsidRDefault="009C5F4C">
            <w:r>
              <w:rPr>
                <w:sz w:val="20"/>
              </w:rPr>
              <w:t>mean_wait_minutes</w:t>
            </w:r>
          </w:p>
        </w:tc>
        <w:tc>
          <w:tcPr>
            <w:tcW w:w="1383" w:type="dxa"/>
          </w:tcPr>
          <w:p w14:paraId="2CFE5D68" w14:textId="77777777" w:rsidR="00A87DDD" w:rsidRDefault="009C5F4C">
            <w:pPr>
              <w:jc w:val="center"/>
            </w:pPr>
            <w:r>
              <w:rPr>
                <w:sz w:val="20"/>
              </w:rPr>
              <w:t>Mondrian CP</w:t>
            </w:r>
          </w:p>
        </w:tc>
        <w:tc>
          <w:tcPr>
            <w:tcW w:w="1383" w:type="dxa"/>
          </w:tcPr>
          <w:p w14:paraId="355221EB" w14:textId="77777777" w:rsidR="00A87DDD" w:rsidRDefault="009C5F4C">
            <w:pPr>
              <w:jc w:val="center"/>
            </w:pPr>
            <w:r>
              <w:rPr>
                <w:sz w:val="20"/>
              </w:rPr>
              <w:t>91.07% ± 0.99%</w:t>
            </w:r>
          </w:p>
        </w:tc>
        <w:tc>
          <w:tcPr>
            <w:tcW w:w="1383" w:type="dxa"/>
          </w:tcPr>
          <w:p w14:paraId="2AEC049F" w14:textId="77777777" w:rsidR="00A87DDD" w:rsidRDefault="009C5F4C">
            <w:pPr>
              <w:jc w:val="center"/>
            </w:pPr>
            <w:r>
              <w:rPr>
                <w:sz w:val="20"/>
              </w:rPr>
              <w:t>0.35%</w:t>
            </w:r>
          </w:p>
        </w:tc>
        <w:tc>
          <w:tcPr>
            <w:tcW w:w="1383" w:type="dxa"/>
          </w:tcPr>
          <w:p w14:paraId="3B7A0FD8" w14:textId="77777777" w:rsidR="00A87DDD" w:rsidRDefault="009C5F4C">
            <w:pPr>
              <w:jc w:val="center"/>
            </w:pPr>
            <w:r>
              <w:rPr>
                <w:sz w:val="20"/>
              </w:rPr>
              <w:t>41.7 ± 1.4</w:t>
            </w:r>
          </w:p>
        </w:tc>
      </w:tr>
      <w:tr w:rsidR="00A87DDD" w14:paraId="64D05E43" w14:textId="77777777">
        <w:trPr>
          <w:jc w:val="center"/>
        </w:trPr>
        <w:tc>
          <w:tcPr>
            <w:tcW w:w="1383" w:type="dxa"/>
          </w:tcPr>
          <w:p w14:paraId="303D98B4" w14:textId="77777777" w:rsidR="00A87DDD" w:rsidRDefault="009C5F4C">
            <w:r>
              <w:rPr>
                <w:sz w:val="20"/>
              </w:rPr>
              <w:t>mean_total_minutes</w:t>
            </w:r>
          </w:p>
        </w:tc>
        <w:tc>
          <w:tcPr>
            <w:tcW w:w="1383" w:type="dxa"/>
          </w:tcPr>
          <w:p w14:paraId="4617F38D" w14:textId="77777777" w:rsidR="00A87DDD" w:rsidRDefault="009C5F4C">
            <w:pPr>
              <w:jc w:val="center"/>
            </w:pPr>
            <w:r>
              <w:rPr>
                <w:sz w:val="20"/>
              </w:rPr>
              <w:t>GP</w:t>
            </w:r>
          </w:p>
        </w:tc>
        <w:tc>
          <w:tcPr>
            <w:tcW w:w="1383" w:type="dxa"/>
          </w:tcPr>
          <w:p w14:paraId="1FE750FA" w14:textId="77777777" w:rsidR="00A87DDD" w:rsidRDefault="009C5F4C">
            <w:pPr>
              <w:jc w:val="center"/>
            </w:pPr>
            <w:r>
              <w:rPr>
                <w:sz w:val="20"/>
              </w:rPr>
              <w:t>89.09% ± 1.14%</w:t>
            </w:r>
          </w:p>
        </w:tc>
        <w:tc>
          <w:tcPr>
            <w:tcW w:w="1383" w:type="dxa"/>
          </w:tcPr>
          <w:p w14:paraId="081A37C1" w14:textId="77777777" w:rsidR="00A87DDD" w:rsidRDefault="009C5F4C">
            <w:pPr>
              <w:jc w:val="center"/>
            </w:pPr>
            <w:r>
              <w:rPr>
                <w:sz w:val="20"/>
              </w:rPr>
              <w:t>0.41%</w:t>
            </w:r>
          </w:p>
        </w:tc>
        <w:tc>
          <w:tcPr>
            <w:tcW w:w="1383" w:type="dxa"/>
          </w:tcPr>
          <w:p w14:paraId="70D98BAD" w14:textId="77777777" w:rsidR="00A87DDD" w:rsidRDefault="009C5F4C">
            <w:pPr>
              <w:jc w:val="center"/>
            </w:pPr>
            <w:r>
              <w:rPr>
                <w:sz w:val="20"/>
              </w:rPr>
              <w:t>44.0 ± 1.1</w:t>
            </w:r>
          </w:p>
        </w:tc>
      </w:tr>
      <w:tr w:rsidR="00A87DDD" w14:paraId="1A7BB5E5" w14:textId="77777777">
        <w:trPr>
          <w:jc w:val="center"/>
        </w:trPr>
        <w:tc>
          <w:tcPr>
            <w:tcW w:w="1383" w:type="dxa"/>
          </w:tcPr>
          <w:p w14:paraId="28BD1844" w14:textId="77777777" w:rsidR="00A87DDD" w:rsidRDefault="009C5F4C">
            <w:r>
              <w:rPr>
                <w:sz w:val="20"/>
              </w:rPr>
              <w:lastRenderedPageBreak/>
              <w:t>mean_total_minutes</w:t>
            </w:r>
          </w:p>
        </w:tc>
        <w:tc>
          <w:tcPr>
            <w:tcW w:w="1383" w:type="dxa"/>
          </w:tcPr>
          <w:p w14:paraId="7958C011" w14:textId="77777777" w:rsidR="00A87DDD" w:rsidRDefault="009C5F4C">
            <w:pPr>
              <w:jc w:val="center"/>
            </w:pPr>
            <w:r>
              <w:rPr>
                <w:sz w:val="20"/>
              </w:rPr>
              <w:t>Standard CP</w:t>
            </w:r>
          </w:p>
        </w:tc>
        <w:tc>
          <w:tcPr>
            <w:tcW w:w="1383" w:type="dxa"/>
          </w:tcPr>
          <w:p w14:paraId="5CCD446F" w14:textId="77777777" w:rsidR="00A87DDD" w:rsidRDefault="009C5F4C">
            <w:pPr>
              <w:jc w:val="center"/>
            </w:pPr>
            <w:r>
              <w:rPr>
                <w:sz w:val="20"/>
              </w:rPr>
              <w:t>89.80% ± 1.28%</w:t>
            </w:r>
          </w:p>
        </w:tc>
        <w:tc>
          <w:tcPr>
            <w:tcW w:w="1383" w:type="dxa"/>
          </w:tcPr>
          <w:p w14:paraId="49C744B1" w14:textId="77777777" w:rsidR="00A87DDD" w:rsidRDefault="009C5F4C">
            <w:pPr>
              <w:jc w:val="center"/>
            </w:pPr>
            <w:r>
              <w:rPr>
                <w:sz w:val="20"/>
              </w:rPr>
              <w:t>0.46%</w:t>
            </w:r>
          </w:p>
        </w:tc>
        <w:tc>
          <w:tcPr>
            <w:tcW w:w="1383" w:type="dxa"/>
          </w:tcPr>
          <w:p w14:paraId="7CA3297E" w14:textId="77777777" w:rsidR="00A87DDD" w:rsidRDefault="009C5F4C">
            <w:pPr>
              <w:jc w:val="center"/>
            </w:pPr>
            <w:r>
              <w:rPr>
                <w:sz w:val="20"/>
              </w:rPr>
              <w:t>46.6 ± 1.4</w:t>
            </w:r>
          </w:p>
        </w:tc>
      </w:tr>
      <w:tr w:rsidR="00A87DDD" w14:paraId="1561B66D" w14:textId="77777777">
        <w:trPr>
          <w:jc w:val="center"/>
        </w:trPr>
        <w:tc>
          <w:tcPr>
            <w:tcW w:w="1383" w:type="dxa"/>
          </w:tcPr>
          <w:p w14:paraId="16FDD40E" w14:textId="77777777" w:rsidR="00A87DDD" w:rsidRDefault="009C5F4C">
            <w:r>
              <w:rPr>
                <w:sz w:val="20"/>
              </w:rPr>
              <w:t>mean_total_minutes</w:t>
            </w:r>
          </w:p>
        </w:tc>
        <w:tc>
          <w:tcPr>
            <w:tcW w:w="1383" w:type="dxa"/>
          </w:tcPr>
          <w:p w14:paraId="22BCE9F7" w14:textId="77777777" w:rsidR="00A87DDD" w:rsidRDefault="009C5F4C">
            <w:pPr>
              <w:jc w:val="center"/>
            </w:pPr>
            <w:r>
              <w:rPr>
                <w:sz w:val="20"/>
              </w:rPr>
              <w:t>Mondrian CP</w:t>
            </w:r>
          </w:p>
        </w:tc>
        <w:tc>
          <w:tcPr>
            <w:tcW w:w="1383" w:type="dxa"/>
          </w:tcPr>
          <w:p w14:paraId="44686A25" w14:textId="77777777" w:rsidR="00A87DDD" w:rsidRDefault="009C5F4C">
            <w:pPr>
              <w:jc w:val="center"/>
            </w:pPr>
            <w:r>
              <w:rPr>
                <w:sz w:val="20"/>
              </w:rPr>
              <w:t>90.77% ± 1.16%</w:t>
            </w:r>
          </w:p>
        </w:tc>
        <w:tc>
          <w:tcPr>
            <w:tcW w:w="1383" w:type="dxa"/>
          </w:tcPr>
          <w:p w14:paraId="74BCD6DE" w14:textId="77777777" w:rsidR="00A87DDD" w:rsidRDefault="009C5F4C">
            <w:pPr>
              <w:jc w:val="center"/>
            </w:pPr>
            <w:r>
              <w:rPr>
                <w:sz w:val="20"/>
              </w:rPr>
              <w:t>0.41%</w:t>
            </w:r>
          </w:p>
        </w:tc>
        <w:tc>
          <w:tcPr>
            <w:tcW w:w="1383" w:type="dxa"/>
          </w:tcPr>
          <w:p w14:paraId="0B8C0327" w14:textId="77777777" w:rsidR="00A87DDD" w:rsidRDefault="009C5F4C">
            <w:pPr>
              <w:jc w:val="center"/>
            </w:pPr>
            <w:r>
              <w:rPr>
                <w:sz w:val="20"/>
              </w:rPr>
              <w:t>44.0 ± 1.4</w:t>
            </w:r>
          </w:p>
        </w:tc>
      </w:tr>
      <w:tr w:rsidR="00A87DDD" w14:paraId="7FA12322" w14:textId="77777777">
        <w:trPr>
          <w:jc w:val="center"/>
        </w:trPr>
        <w:tc>
          <w:tcPr>
            <w:tcW w:w="1383" w:type="dxa"/>
          </w:tcPr>
          <w:p w14:paraId="60A04378" w14:textId="77777777" w:rsidR="00A87DDD" w:rsidRDefault="009C5F4C">
            <w:r>
              <w:rPr>
                <w:sz w:val="20"/>
              </w:rPr>
              <w:t>p95_wait_minutes</w:t>
            </w:r>
          </w:p>
        </w:tc>
        <w:tc>
          <w:tcPr>
            <w:tcW w:w="1383" w:type="dxa"/>
          </w:tcPr>
          <w:p w14:paraId="7F49448E" w14:textId="77777777" w:rsidR="00A87DDD" w:rsidRDefault="009C5F4C">
            <w:pPr>
              <w:jc w:val="center"/>
            </w:pPr>
            <w:r>
              <w:rPr>
                <w:sz w:val="20"/>
              </w:rPr>
              <w:t>GP</w:t>
            </w:r>
          </w:p>
        </w:tc>
        <w:tc>
          <w:tcPr>
            <w:tcW w:w="1383" w:type="dxa"/>
          </w:tcPr>
          <w:p w14:paraId="38D8065B" w14:textId="77777777" w:rsidR="00A87DDD" w:rsidRDefault="009C5F4C">
            <w:pPr>
              <w:jc w:val="center"/>
            </w:pPr>
            <w:r>
              <w:rPr>
                <w:sz w:val="20"/>
              </w:rPr>
              <w:t>88.97% ± 1.23%</w:t>
            </w:r>
          </w:p>
        </w:tc>
        <w:tc>
          <w:tcPr>
            <w:tcW w:w="1383" w:type="dxa"/>
          </w:tcPr>
          <w:p w14:paraId="527893D2" w14:textId="77777777" w:rsidR="00A87DDD" w:rsidRDefault="009C5F4C">
            <w:pPr>
              <w:jc w:val="center"/>
            </w:pPr>
            <w:r>
              <w:rPr>
                <w:sz w:val="20"/>
              </w:rPr>
              <w:t>0.44%</w:t>
            </w:r>
          </w:p>
        </w:tc>
        <w:tc>
          <w:tcPr>
            <w:tcW w:w="1383" w:type="dxa"/>
          </w:tcPr>
          <w:p w14:paraId="76CBB30E" w14:textId="77777777" w:rsidR="00A87DDD" w:rsidRDefault="009C5F4C">
            <w:pPr>
              <w:jc w:val="center"/>
            </w:pPr>
            <w:r>
              <w:rPr>
                <w:sz w:val="20"/>
              </w:rPr>
              <w:t>354.6 ± 11.5</w:t>
            </w:r>
          </w:p>
        </w:tc>
      </w:tr>
      <w:tr w:rsidR="00A87DDD" w14:paraId="5F58EF9E" w14:textId="77777777">
        <w:trPr>
          <w:jc w:val="center"/>
        </w:trPr>
        <w:tc>
          <w:tcPr>
            <w:tcW w:w="1383" w:type="dxa"/>
          </w:tcPr>
          <w:p w14:paraId="63CDC3B7" w14:textId="77777777" w:rsidR="00A87DDD" w:rsidRDefault="009C5F4C">
            <w:r>
              <w:rPr>
                <w:sz w:val="20"/>
              </w:rPr>
              <w:t>p95_wait_minutes</w:t>
            </w:r>
          </w:p>
        </w:tc>
        <w:tc>
          <w:tcPr>
            <w:tcW w:w="1383" w:type="dxa"/>
          </w:tcPr>
          <w:p w14:paraId="67DA20C4" w14:textId="77777777" w:rsidR="00A87DDD" w:rsidRDefault="009C5F4C">
            <w:pPr>
              <w:jc w:val="center"/>
            </w:pPr>
            <w:r>
              <w:rPr>
                <w:sz w:val="20"/>
              </w:rPr>
              <w:t>Standard CP</w:t>
            </w:r>
          </w:p>
        </w:tc>
        <w:tc>
          <w:tcPr>
            <w:tcW w:w="1383" w:type="dxa"/>
          </w:tcPr>
          <w:p w14:paraId="3627DE83" w14:textId="77777777" w:rsidR="00A87DDD" w:rsidRDefault="009C5F4C">
            <w:pPr>
              <w:jc w:val="center"/>
            </w:pPr>
            <w:r>
              <w:rPr>
                <w:sz w:val="20"/>
              </w:rPr>
              <w:t>90.06% ± 1.09%</w:t>
            </w:r>
          </w:p>
        </w:tc>
        <w:tc>
          <w:tcPr>
            <w:tcW w:w="1383" w:type="dxa"/>
          </w:tcPr>
          <w:p w14:paraId="3290233A" w14:textId="77777777" w:rsidR="00A87DDD" w:rsidRDefault="009C5F4C">
            <w:pPr>
              <w:jc w:val="center"/>
            </w:pPr>
            <w:r>
              <w:rPr>
                <w:sz w:val="20"/>
              </w:rPr>
              <w:t>0.39%</w:t>
            </w:r>
          </w:p>
        </w:tc>
        <w:tc>
          <w:tcPr>
            <w:tcW w:w="1383" w:type="dxa"/>
          </w:tcPr>
          <w:p w14:paraId="5EA44787" w14:textId="77777777" w:rsidR="00A87DDD" w:rsidRDefault="009C5F4C">
            <w:pPr>
              <w:jc w:val="center"/>
            </w:pPr>
            <w:r>
              <w:rPr>
                <w:sz w:val="20"/>
              </w:rPr>
              <w:t>377.1 ± 12.6</w:t>
            </w:r>
          </w:p>
        </w:tc>
      </w:tr>
      <w:tr w:rsidR="00A87DDD" w14:paraId="142A35B3" w14:textId="77777777">
        <w:trPr>
          <w:jc w:val="center"/>
        </w:trPr>
        <w:tc>
          <w:tcPr>
            <w:tcW w:w="1383" w:type="dxa"/>
          </w:tcPr>
          <w:p w14:paraId="71ED579D" w14:textId="77777777" w:rsidR="00A87DDD" w:rsidRDefault="009C5F4C">
            <w:r>
              <w:rPr>
                <w:sz w:val="20"/>
              </w:rPr>
              <w:t>p95_wait_minutes</w:t>
            </w:r>
          </w:p>
        </w:tc>
        <w:tc>
          <w:tcPr>
            <w:tcW w:w="1383" w:type="dxa"/>
          </w:tcPr>
          <w:p w14:paraId="39470C5C" w14:textId="77777777" w:rsidR="00A87DDD" w:rsidRDefault="009C5F4C">
            <w:pPr>
              <w:jc w:val="center"/>
            </w:pPr>
            <w:r>
              <w:rPr>
                <w:sz w:val="20"/>
              </w:rPr>
              <w:t>Mondrian CP</w:t>
            </w:r>
          </w:p>
        </w:tc>
        <w:tc>
          <w:tcPr>
            <w:tcW w:w="1383" w:type="dxa"/>
          </w:tcPr>
          <w:p w14:paraId="75B1F5AB" w14:textId="77777777" w:rsidR="00A87DDD" w:rsidRDefault="009C5F4C">
            <w:pPr>
              <w:jc w:val="center"/>
            </w:pPr>
            <w:r>
              <w:rPr>
                <w:sz w:val="20"/>
              </w:rPr>
              <w:t>91.35% ± 1.29%</w:t>
            </w:r>
          </w:p>
        </w:tc>
        <w:tc>
          <w:tcPr>
            <w:tcW w:w="1383" w:type="dxa"/>
          </w:tcPr>
          <w:p w14:paraId="472A8F91" w14:textId="77777777" w:rsidR="00A87DDD" w:rsidRDefault="009C5F4C">
            <w:pPr>
              <w:jc w:val="center"/>
            </w:pPr>
            <w:r>
              <w:rPr>
                <w:sz w:val="20"/>
              </w:rPr>
              <w:t>0.46%</w:t>
            </w:r>
          </w:p>
        </w:tc>
        <w:tc>
          <w:tcPr>
            <w:tcW w:w="1383" w:type="dxa"/>
          </w:tcPr>
          <w:p w14:paraId="46D27DA0" w14:textId="77777777" w:rsidR="00A87DDD" w:rsidRDefault="009C5F4C">
            <w:pPr>
              <w:jc w:val="center"/>
            </w:pPr>
            <w:r>
              <w:rPr>
                <w:sz w:val="20"/>
              </w:rPr>
              <w:t>328.6 ± 13.4</w:t>
            </w:r>
          </w:p>
        </w:tc>
      </w:tr>
    </w:tbl>
    <w:p w14:paraId="325ACDF3" w14:textId="77777777" w:rsidR="00A87DDD" w:rsidRDefault="00A87DDD"/>
    <w:p w14:paraId="609BA669" w14:textId="77777777" w:rsidR="00A87DDD" w:rsidRDefault="009C5F4C">
      <w:pPr>
        <w:jc w:val="center"/>
      </w:pPr>
      <w:r>
        <w:rPr>
          <w:noProof/>
        </w:rPr>
        <w:drawing>
          <wp:inline distT="0" distB="0" distL="0" distR="0" wp14:anchorId="20FFD80B" wp14:editId="120FD645">
            <wp:extent cx="4663440" cy="15069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2"/>
                    <a:stretch>
                      <a:fillRect/>
                    </a:stretch>
                  </pic:blipFill>
                  <pic:spPr>
                    <a:xfrm>
                      <a:off x="0" y="0"/>
                      <a:ext cx="4663440" cy="1506945"/>
                    </a:xfrm>
                    <a:prstGeom prst="rect">
                      <a:avLst/>
                    </a:prstGeom>
                  </pic:spPr>
                </pic:pic>
              </a:graphicData>
            </a:graphic>
          </wp:inline>
        </w:drawing>
      </w:r>
    </w:p>
    <w:p w14:paraId="4E4C00C1" w14:textId="77777777" w:rsidR="00A87DDD" w:rsidRDefault="009C5F4C">
      <w:pPr>
        <w:pStyle w:val="Caption"/>
        <w:jc w:val="center"/>
      </w:pPr>
      <w:r>
        <w:rPr>
          <w:i/>
          <w:color w:val="404040"/>
          <w:sz w:val="20"/>
        </w:rPr>
        <w:t>Fig. 7.3. Distribution of empirical coverage across the 30 independent calibration/test draws, by target and method.</w:t>
      </w:r>
    </w:p>
    <w:p w14:paraId="54C5DA8E" w14:textId="77777777" w:rsidR="00A87DDD" w:rsidRDefault="009C5F4C">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455E6FBF" w14:textId="77777777" w:rsidR="00A87DDD" w:rsidRDefault="009C5F4C">
      <w:pPr>
        <w:ind w:firstLine="432"/>
        <w:jc w:val="both"/>
      </w:pPr>
      <w:r>
        <w:lastRenderedPageBreak/>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52F1DD62" w14:textId="77777777" w:rsidR="00A87DDD" w:rsidRDefault="009C5F4C">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23C6E121" w14:textId="77777777" w:rsidR="00A87DDD" w:rsidRDefault="009C5F4C">
      <w:pPr>
        <w:pStyle w:val="Heading3"/>
      </w:pPr>
      <w:bookmarkStart w:id="94" w:name="_Toc237982142"/>
      <w:r>
        <w:rPr>
          <w:rFonts w:ascii="Times New Roman" w:hAnsi="Times New Roman"/>
          <w:i/>
          <w:color w:val="0A0A0A"/>
        </w:rPr>
        <w:t>7.6.1 Per-Target Discussion of the 30-Repeat Results</w:t>
      </w:r>
      <w:bookmarkEnd w:id="94"/>
    </w:p>
    <w:p w14:paraId="1FB77161" w14:textId="77777777" w:rsidR="00A87DDD" w:rsidRDefault="009C5F4C">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 xml:space="preserve">ints) - consistent </w:t>
      </w:r>
      <w:r>
        <w:lastRenderedPageBreak/>
        <w:t>with there being less genuine conditional structure for Mondrian's category-conditional calibration to exploit here than for the other three targets.</w:t>
      </w:r>
    </w:p>
    <w:p w14:paraId="5B85472A" w14:textId="77777777" w:rsidR="00A87DDD" w:rsidRDefault="009C5F4C">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2308078D" w14:textId="77777777" w:rsidR="00A87DDD" w:rsidRDefault="009C5F4C">
      <w:pPr>
        <w:ind w:firstLine="432"/>
        <w:jc w:val="both"/>
      </w:pPr>
      <w:r>
        <w:t>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baseline's 89.09 percent and matching standard CP's width almost exactly (44.0 for both). This is a case where Mondrian CP's benefit over standard CP is concentrated more in eliminating standard CP's own occasional unde</w:t>
      </w:r>
      <w:r>
        <w:t>rcoverage in specific repeats (visible as the wider spread in Fig. 7.3's boxplot for this target) than in a large average shift.</w:t>
      </w:r>
    </w:p>
    <w:p w14:paraId="06167847" w14:textId="77777777" w:rsidR="00A87DDD" w:rsidRDefault="009C5F4C">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2710FD48" w14:textId="77777777" w:rsidR="00A87DDD" w:rsidRDefault="009C5F4C">
      <w:pPr>
        <w:pStyle w:val="Heading3"/>
      </w:pPr>
      <w:bookmarkStart w:id="95" w:name="_Toc237982143"/>
      <w:r>
        <w:rPr>
          <w:rFonts w:ascii="Times New Roman" w:hAnsi="Times New Roman"/>
          <w:i/>
          <w:color w:val="0A0A0A"/>
        </w:rPr>
        <w:t>7.6.2 On the Interpretation of Statistical Significance Here</w:t>
      </w:r>
      <w:bookmarkEnd w:id="95"/>
    </w:p>
    <w:p w14:paraId="51D1838E" w14:textId="77777777" w:rsidR="00A87DDD" w:rsidRDefault="009C5F4C">
      <w:pPr>
        <w:ind w:firstLine="432"/>
        <w:jc w:val="both"/>
      </w:pPr>
      <w:r>
        <w:t xml:space="preserve">A methodological point is worth making explicit rather than left for the reader to infer. A p-value below 0.001 indicates that an effect of the observed </w:t>
      </w:r>
      <w:r>
        <w:lastRenderedPageBreak/>
        <w:t xml:space="preserve">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that the observed coverage differences are real rather than sampling noise, while the effect sizes themselves - a 21.8 percentage point single-split gap in </w:t>
      </w:r>
      <w:r>
        <w:t xml:space="preserve">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suggestive but not yet established; a statistically ironclad but tiny effect (as might describe n_patients' 1.4-point gap, Section 7.6.1) would be real but of </w:t>
      </w:r>
      <w:r>
        <w:t>limited practical consequence. This project's central finding is fortunate in being large on both dimensions simultaneously for three of its four targets, which is part of why it is presented as this project's headline result rather than a secondary observation.</w:t>
      </w:r>
    </w:p>
    <w:p w14:paraId="6DB0B49A" w14:textId="77777777" w:rsidR="00A87DDD" w:rsidRDefault="009C5F4C">
      <w:pPr>
        <w:pStyle w:val="Heading2"/>
      </w:pPr>
      <w:bookmarkStart w:id="96" w:name="_Toc237982144"/>
      <w:r>
        <w:rPr>
          <w:rFonts w:ascii="Times New Roman" w:hAnsi="Times New Roman"/>
          <w:color w:val="0A0A0A"/>
          <w:sz w:val="24"/>
        </w:rPr>
        <w:t>7.7 Computational Cost Comparison</w:t>
      </w:r>
      <w:bookmarkEnd w:id="96"/>
    </w:p>
    <w:p w14:paraId="2F0D65DE" w14:textId="77777777" w:rsidR="00A87DDD" w:rsidRDefault="009C5F4C">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3009BB1C" w14:textId="77777777" w:rsidR="00A87DDD" w:rsidRDefault="009C5F4C">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98"/>
        <w:gridCol w:w="1303"/>
        <w:gridCol w:w="1232"/>
        <w:gridCol w:w="1376"/>
      </w:tblGrid>
      <w:tr w:rsidR="00A87DDD" w14:paraId="2C121C73" w14:textId="77777777">
        <w:trPr>
          <w:jc w:val="center"/>
        </w:trPr>
        <w:tc>
          <w:tcPr>
            <w:tcW w:w="1383" w:type="dxa"/>
            <w:shd w:val="clear" w:color="auto" w:fill="1E3A5F"/>
          </w:tcPr>
          <w:p w14:paraId="005BE343" w14:textId="77777777" w:rsidR="00A87DDD" w:rsidRDefault="009C5F4C">
            <w:pPr>
              <w:jc w:val="center"/>
            </w:pPr>
            <w:r>
              <w:rPr>
                <w:b/>
                <w:color w:val="FFFFFF"/>
                <w:sz w:val="20"/>
              </w:rPr>
              <w:t>Target</w:t>
            </w:r>
          </w:p>
        </w:tc>
        <w:tc>
          <w:tcPr>
            <w:tcW w:w="1383" w:type="dxa"/>
            <w:shd w:val="clear" w:color="auto" w:fill="1E3A5F"/>
          </w:tcPr>
          <w:p w14:paraId="602A3CC2" w14:textId="77777777" w:rsidR="00A87DDD" w:rsidRDefault="009C5F4C">
            <w:pPr>
              <w:jc w:val="center"/>
            </w:pPr>
            <w:r>
              <w:rPr>
                <w:b/>
                <w:color w:val="FFFFFF"/>
                <w:sz w:val="20"/>
              </w:rPr>
              <w:t>Method</w:t>
            </w:r>
          </w:p>
        </w:tc>
        <w:tc>
          <w:tcPr>
            <w:tcW w:w="1383" w:type="dxa"/>
            <w:shd w:val="clear" w:color="auto" w:fill="1E3A5F"/>
          </w:tcPr>
          <w:p w14:paraId="4F69B9E4" w14:textId="77777777" w:rsidR="00A87DDD" w:rsidRDefault="009C5F4C">
            <w:pPr>
              <w:jc w:val="center"/>
            </w:pPr>
            <w:r>
              <w:rPr>
                <w:b/>
                <w:color w:val="FFFFFF"/>
                <w:sz w:val="20"/>
              </w:rPr>
              <w:t>Coverage</w:t>
            </w:r>
          </w:p>
        </w:tc>
        <w:tc>
          <w:tcPr>
            <w:tcW w:w="1383" w:type="dxa"/>
            <w:shd w:val="clear" w:color="auto" w:fill="1E3A5F"/>
          </w:tcPr>
          <w:p w14:paraId="260D38C5" w14:textId="77777777" w:rsidR="00A87DDD" w:rsidRDefault="009C5F4C">
            <w:pPr>
              <w:jc w:val="center"/>
            </w:pPr>
            <w:r>
              <w:rPr>
                <w:b/>
                <w:color w:val="FFFFFF"/>
                <w:sz w:val="20"/>
              </w:rPr>
              <w:t>Mean width</w:t>
            </w:r>
          </w:p>
        </w:tc>
        <w:tc>
          <w:tcPr>
            <w:tcW w:w="1383" w:type="dxa"/>
            <w:shd w:val="clear" w:color="auto" w:fill="1E3A5F"/>
          </w:tcPr>
          <w:p w14:paraId="6447A858" w14:textId="77777777" w:rsidR="00A87DDD" w:rsidRDefault="009C5F4C">
            <w:pPr>
              <w:jc w:val="center"/>
            </w:pPr>
            <w:r>
              <w:rPr>
                <w:b/>
                <w:color w:val="FFFFFF"/>
                <w:sz w:val="20"/>
              </w:rPr>
              <w:t>Computation time</w:t>
            </w:r>
          </w:p>
        </w:tc>
      </w:tr>
      <w:tr w:rsidR="00A87DDD" w14:paraId="221C8B65" w14:textId="77777777">
        <w:trPr>
          <w:jc w:val="center"/>
        </w:trPr>
        <w:tc>
          <w:tcPr>
            <w:tcW w:w="1383" w:type="dxa"/>
          </w:tcPr>
          <w:p w14:paraId="4DDA3182" w14:textId="77777777" w:rsidR="00A87DDD" w:rsidRDefault="009C5F4C">
            <w:r>
              <w:rPr>
                <w:sz w:val="20"/>
              </w:rPr>
              <w:t>n_patients</w:t>
            </w:r>
          </w:p>
        </w:tc>
        <w:tc>
          <w:tcPr>
            <w:tcW w:w="1383" w:type="dxa"/>
          </w:tcPr>
          <w:p w14:paraId="46AA17E0" w14:textId="77777777" w:rsidR="00A87DDD" w:rsidRDefault="009C5F4C">
            <w:pPr>
              <w:jc w:val="center"/>
            </w:pPr>
            <w:r>
              <w:rPr>
                <w:sz w:val="20"/>
              </w:rPr>
              <w:t>GP</w:t>
            </w:r>
          </w:p>
        </w:tc>
        <w:tc>
          <w:tcPr>
            <w:tcW w:w="1383" w:type="dxa"/>
          </w:tcPr>
          <w:p w14:paraId="0662C971" w14:textId="77777777" w:rsidR="00A87DDD" w:rsidRDefault="009C5F4C">
            <w:pPr>
              <w:jc w:val="center"/>
            </w:pPr>
            <w:r>
              <w:rPr>
                <w:sz w:val="20"/>
              </w:rPr>
              <w:t>88.5%</w:t>
            </w:r>
          </w:p>
        </w:tc>
        <w:tc>
          <w:tcPr>
            <w:tcW w:w="1383" w:type="dxa"/>
          </w:tcPr>
          <w:p w14:paraId="16D69818" w14:textId="77777777" w:rsidR="00A87DDD" w:rsidRDefault="009C5F4C">
            <w:pPr>
              <w:jc w:val="center"/>
            </w:pPr>
            <w:r>
              <w:rPr>
                <w:sz w:val="20"/>
              </w:rPr>
              <w:t>39.3</w:t>
            </w:r>
          </w:p>
        </w:tc>
        <w:tc>
          <w:tcPr>
            <w:tcW w:w="1383" w:type="dxa"/>
          </w:tcPr>
          <w:p w14:paraId="4195925B" w14:textId="77777777" w:rsidR="00A87DDD" w:rsidRDefault="009C5F4C">
            <w:pPr>
              <w:jc w:val="center"/>
            </w:pPr>
            <w:r>
              <w:rPr>
                <w:sz w:val="20"/>
              </w:rPr>
              <w:t>11.46s</w:t>
            </w:r>
          </w:p>
        </w:tc>
      </w:tr>
      <w:tr w:rsidR="00A87DDD" w14:paraId="64921DF9" w14:textId="77777777">
        <w:trPr>
          <w:jc w:val="center"/>
        </w:trPr>
        <w:tc>
          <w:tcPr>
            <w:tcW w:w="1383" w:type="dxa"/>
          </w:tcPr>
          <w:p w14:paraId="3C1C6F78" w14:textId="77777777" w:rsidR="00A87DDD" w:rsidRDefault="009C5F4C">
            <w:r>
              <w:rPr>
                <w:sz w:val="20"/>
              </w:rPr>
              <w:t>n_patients</w:t>
            </w:r>
          </w:p>
        </w:tc>
        <w:tc>
          <w:tcPr>
            <w:tcW w:w="1383" w:type="dxa"/>
          </w:tcPr>
          <w:p w14:paraId="29ED16E7" w14:textId="77777777" w:rsidR="00A87DDD" w:rsidRDefault="009C5F4C">
            <w:pPr>
              <w:jc w:val="center"/>
            </w:pPr>
            <w:r>
              <w:rPr>
                <w:sz w:val="20"/>
              </w:rPr>
              <w:t>Standard CP</w:t>
            </w:r>
          </w:p>
        </w:tc>
        <w:tc>
          <w:tcPr>
            <w:tcW w:w="1383" w:type="dxa"/>
          </w:tcPr>
          <w:p w14:paraId="07945A43" w14:textId="77777777" w:rsidR="00A87DDD" w:rsidRDefault="009C5F4C">
            <w:pPr>
              <w:jc w:val="center"/>
            </w:pPr>
            <w:r>
              <w:rPr>
                <w:sz w:val="20"/>
              </w:rPr>
              <w:t>92.1%</w:t>
            </w:r>
          </w:p>
        </w:tc>
        <w:tc>
          <w:tcPr>
            <w:tcW w:w="1383" w:type="dxa"/>
          </w:tcPr>
          <w:p w14:paraId="6157749C" w14:textId="77777777" w:rsidR="00A87DDD" w:rsidRDefault="009C5F4C">
            <w:pPr>
              <w:jc w:val="center"/>
            </w:pPr>
            <w:r>
              <w:rPr>
                <w:sz w:val="20"/>
              </w:rPr>
              <w:t>43.6</w:t>
            </w:r>
          </w:p>
        </w:tc>
        <w:tc>
          <w:tcPr>
            <w:tcW w:w="1383" w:type="dxa"/>
          </w:tcPr>
          <w:p w14:paraId="73216E51" w14:textId="77777777" w:rsidR="00A87DDD" w:rsidRDefault="009C5F4C">
            <w:pPr>
              <w:jc w:val="center"/>
            </w:pPr>
            <w:r>
              <w:rPr>
                <w:sz w:val="20"/>
              </w:rPr>
              <w:t>0.012s</w:t>
            </w:r>
          </w:p>
        </w:tc>
      </w:tr>
      <w:tr w:rsidR="00A87DDD" w14:paraId="7AA924D4" w14:textId="77777777">
        <w:trPr>
          <w:jc w:val="center"/>
        </w:trPr>
        <w:tc>
          <w:tcPr>
            <w:tcW w:w="1383" w:type="dxa"/>
          </w:tcPr>
          <w:p w14:paraId="5494BFBC" w14:textId="77777777" w:rsidR="00A87DDD" w:rsidRDefault="009C5F4C">
            <w:r>
              <w:rPr>
                <w:sz w:val="20"/>
              </w:rPr>
              <w:t>n_patients</w:t>
            </w:r>
          </w:p>
        </w:tc>
        <w:tc>
          <w:tcPr>
            <w:tcW w:w="1383" w:type="dxa"/>
          </w:tcPr>
          <w:p w14:paraId="698C66D0" w14:textId="77777777" w:rsidR="00A87DDD" w:rsidRDefault="009C5F4C">
            <w:pPr>
              <w:jc w:val="center"/>
            </w:pPr>
            <w:r>
              <w:rPr>
                <w:sz w:val="20"/>
              </w:rPr>
              <w:t>Mondrian CP</w:t>
            </w:r>
          </w:p>
        </w:tc>
        <w:tc>
          <w:tcPr>
            <w:tcW w:w="1383" w:type="dxa"/>
          </w:tcPr>
          <w:p w14:paraId="4A511965" w14:textId="77777777" w:rsidR="00A87DDD" w:rsidRDefault="009C5F4C">
            <w:pPr>
              <w:jc w:val="center"/>
            </w:pPr>
            <w:r>
              <w:rPr>
                <w:sz w:val="20"/>
              </w:rPr>
              <w:t>91.7%</w:t>
            </w:r>
          </w:p>
        </w:tc>
        <w:tc>
          <w:tcPr>
            <w:tcW w:w="1383" w:type="dxa"/>
          </w:tcPr>
          <w:p w14:paraId="24481DBF" w14:textId="77777777" w:rsidR="00A87DDD" w:rsidRDefault="009C5F4C">
            <w:pPr>
              <w:jc w:val="center"/>
            </w:pPr>
            <w:r>
              <w:rPr>
                <w:sz w:val="20"/>
              </w:rPr>
              <w:t>43.5</w:t>
            </w:r>
          </w:p>
        </w:tc>
        <w:tc>
          <w:tcPr>
            <w:tcW w:w="1383" w:type="dxa"/>
          </w:tcPr>
          <w:p w14:paraId="7DA9EAFF" w14:textId="77777777" w:rsidR="00A87DDD" w:rsidRDefault="009C5F4C">
            <w:pPr>
              <w:jc w:val="center"/>
            </w:pPr>
            <w:r>
              <w:rPr>
                <w:sz w:val="20"/>
              </w:rPr>
              <w:t>0.011s</w:t>
            </w:r>
          </w:p>
        </w:tc>
      </w:tr>
      <w:tr w:rsidR="00A87DDD" w14:paraId="283A933E" w14:textId="77777777">
        <w:trPr>
          <w:jc w:val="center"/>
        </w:trPr>
        <w:tc>
          <w:tcPr>
            <w:tcW w:w="1383" w:type="dxa"/>
          </w:tcPr>
          <w:p w14:paraId="45F6E44F" w14:textId="77777777" w:rsidR="00A87DDD" w:rsidRDefault="009C5F4C">
            <w:r>
              <w:rPr>
                <w:sz w:val="20"/>
              </w:rPr>
              <w:lastRenderedPageBreak/>
              <w:t>mean_wait_minutes</w:t>
            </w:r>
          </w:p>
        </w:tc>
        <w:tc>
          <w:tcPr>
            <w:tcW w:w="1383" w:type="dxa"/>
          </w:tcPr>
          <w:p w14:paraId="2BA177F4" w14:textId="77777777" w:rsidR="00A87DDD" w:rsidRDefault="009C5F4C">
            <w:pPr>
              <w:jc w:val="center"/>
            </w:pPr>
            <w:r>
              <w:rPr>
                <w:sz w:val="20"/>
              </w:rPr>
              <w:t>GP</w:t>
            </w:r>
          </w:p>
        </w:tc>
        <w:tc>
          <w:tcPr>
            <w:tcW w:w="1383" w:type="dxa"/>
          </w:tcPr>
          <w:p w14:paraId="6C838987" w14:textId="77777777" w:rsidR="00A87DDD" w:rsidRDefault="009C5F4C">
            <w:pPr>
              <w:jc w:val="center"/>
            </w:pPr>
            <w:r>
              <w:rPr>
                <w:sz w:val="20"/>
              </w:rPr>
              <w:t>87.7%</w:t>
            </w:r>
          </w:p>
        </w:tc>
        <w:tc>
          <w:tcPr>
            <w:tcW w:w="1383" w:type="dxa"/>
          </w:tcPr>
          <w:p w14:paraId="0D400199" w14:textId="77777777" w:rsidR="00A87DDD" w:rsidRDefault="009C5F4C">
            <w:pPr>
              <w:jc w:val="center"/>
            </w:pPr>
            <w:r>
              <w:rPr>
                <w:sz w:val="20"/>
              </w:rPr>
              <w:t>43.6</w:t>
            </w:r>
          </w:p>
        </w:tc>
        <w:tc>
          <w:tcPr>
            <w:tcW w:w="1383" w:type="dxa"/>
          </w:tcPr>
          <w:p w14:paraId="6B8A004E" w14:textId="77777777" w:rsidR="00A87DDD" w:rsidRDefault="009C5F4C">
            <w:pPr>
              <w:jc w:val="center"/>
            </w:pPr>
            <w:r>
              <w:rPr>
                <w:sz w:val="20"/>
              </w:rPr>
              <w:t>7.13s</w:t>
            </w:r>
          </w:p>
        </w:tc>
      </w:tr>
      <w:tr w:rsidR="00A87DDD" w14:paraId="7BFEE953" w14:textId="77777777">
        <w:trPr>
          <w:jc w:val="center"/>
        </w:trPr>
        <w:tc>
          <w:tcPr>
            <w:tcW w:w="1383" w:type="dxa"/>
          </w:tcPr>
          <w:p w14:paraId="6A2F825E" w14:textId="77777777" w:rsidR="00A87DDD" w:rsidRDefault="009C5F4C">
            <w:r>
              <w:rPr>
                <w:sz w:val="20"/>
              </w:rPr>
              <w:t>mean_wait_minutes</w:t>
            </w:r>
          </w:p>
        </w:tc>
        <w:tc>
          <w:tcPr>
            <w:tcW w:w="1383" w:type="dxa"/>
          </w:tcPr>
          <w:p w14:paraId="3BA94FFA" w14:textId="77777777" w:rsidR="00A87DDD" w:rsidRDefault="009C5F4C">
            <w:pPr>
              <w:jc w:val="center"/>
            </w:pPr>
            <w:r>
              <w:rPr>
                <w:sz w:val="20"/>
              </w:rPr>
              <w:t>Standard CP</w:t>
            </w:r>
          </w:p>
        </w:tc>
        <w:tc>
          <w:tcPr>
            <w:tcW w:w="1383" w:type="dxa"/>
          </w:tcPr>
          <w:p w14:paraId="696DFF03" w14:textId="77777777" w:rsidR="00A87DDD" w:rsidRDefault="009C5F4C">
            <w:pPr>
              <w:jc w:val="center"/>
            </w:pPr>
            <w:r>
              <w:rPr>
                <w:sz w:val="20"/>
              </w:rPr>
              <w:t>89.0%</w:t>
            </w:r>
          </w:p>
        </w:tc>
        <w:tc>
          <w:tcPr>
            <w:tcW w:w="1383" w:type="dxa"/>
          </w:tcPr>
          <w:p w14:paraId="3BDD0416" w14:textId="77777777" w:rsidR="00A87DDD" w:rsidRDefault="009C5F4C">
            <w:pPr>
              <w:jc w:val="center"/>
            </w:pPr>
            <w:r>
              <w:rPr>
                <w:sz w:val="20"/>
              </w:rPr>
              <w:t>47.2</w:t>
            </w:r>
          </w:p>
        </w:tc>
        <w:tc>
          <w:tcPr>
            <w:tcW w:w="1383" w:type="dxa"/>
          </w:tcPr>
          <w:p w14:paraId="28F28C59" w14:textId="77777777" w:rsidR="00A87DDD" w:rsidRDefault="009C5F4C">
            <w:pPr>
              <w:jc w:val="center"/>
            </w:pPr>
            <w:r>
              <w:rPr>
                <w:sz w:val="20"/>
              </w:rPr>
              <w:t>0.009s</w:t>
            </w:r>
          </w:p>
        </w:tc>
      </w:tr>
      <w:tr w:rsidR="00A87DDD" w14:paraId="5DB7184A" w14:textId="77777777">
        <w:trPr>
          <w:jc w:val="center"/>
        </w:trPr>
        <w:tc>
          <w:tcPr>
            <w:tcW w:w="1383" w:type="dxa"/>
          </w:tcPr>
          <w:p w14:paraId="7D4A21CA" w14:textId="77777777" w:rsidR="00A87DDD" w:rsidRDefault="009C5F4C">
            <w:r>
              <w:rPr>
                <w:sz w:val="20"/>
              </w:rPr>
              <w:t>mean_wait_minutes</w:t>
            </w:r>
          </w:p>
        </w:tc>
        <w:tc>
          <w:tcPr>
            <w:tcW w:w="1383" w:type="dxa"/>
          </w:tcPr>
          <w:p w14:paraId="1FFF4057" w14:textId="77777777" w:rsidR="00A87DDD" w:rsidRDefault="009C5F4C">
            <w:pPr>
              <w:jc w:val="center"/>
            </w:pPr>
            <w:r>
              <w:rPr>
                <w:sz w:val="20"/>
              </w:rPr>
              <w:t>Mondrian CP</w:t>
            </w:r>
          </w:p>
        </w:tc>
        <w:tc>
          <w:tcPr>
            <w:tcW w:w="1383" w:type="dxa"/>
          </w:tcPr>
          <w:p w14:paraId="1E540A1F" w14:textId="77777777" w:rsidR="00A87DDD" w:rsidRDefault="009C5F4C">
            <w:pPr>
              <w:jc w:val="center"/>
            </w:pPr>
            <w:r>
              <w:rPr>
                <w:sz w:val="20"/>
              </w:rPr>
              <w:t>91.4%</w:t>
            </w:r>
          </w:p>
        </w:tc>
        <w:tc>
          <w:tcPr>
            <w:tcW w:w="1383" w:type="dxa"/>
          </w:tcPr>
          <w:p w14:paraId="191509CD" w14:textId="77777777" w:rsidR="00A87DDD" w:rsidRDefault="009C5F4C">
            <w:pPr>
              <w:jc w:val="center"/>
            </w:pPr>
            <w:r>
              <w:rPr>
                <w:sz w:val="20"/>
              </w:rPr>
              <w:t>40.1</w:t>
            </w:r>
          </w:p>
        </w:tc>
        <w:tc>
          <w:tcPr>
            <w:tcW w:w="1383" w:type="dxa"/>
          </w:tcPr>
          <w:p w14:paraId="5725BC56" w14:textId="77777777" w:rsidR="00A87DDD" w:rsidRDefault="009C5F4C">
            <w:pPr>
              <w:jc w:val="center"/>
            </w:pPr>
            <w:r>
              <w:rPr>
                <w:sz w:val="20"/>
              </w:rPr>
              <w:t>0.011s</w:t>
            </w:r>
          </w:p>
        </w:tc>
      </w:tr>
      <w:tr w:rsidR="00A87DDD" w14:paraId="17715AA7" w14:textId="77777777">
        <w:trPr>
          <w:jc w:val="center"/>
        </w:trPr>
        <w:tc>
          <w:tcPr>
            <w:tcW w:w="1383" w:type="dxa"/>
          </w:tcPr>
          <w:p w14:paraId="542BC20C" w14:textId="77777777" w:rsidR="00A87DDD" w:rsidRDefault="009C5F4C">
            <w:r>
              <w:rPr>
                <w:sz w:val="20"/>
              </w:rPr>
              <w:t>mean_total_minutes</w:t>
            </w:r>
          </w:p>
        </w:tc>
        <w:tc>
          <w:tcPr>
            <w:tcW w:w="1383" w:type="dxa"/>
          </w:tcPr>
          <w:p w14:paraId="2DC0272B" w14:textId="77777777" w:rsidR="00A87DDD" w:rsidRDefault="009C5F4C">
            <w:pPr>
              <w:jc w:val="center"/>
            </w:pPr>
            <w:r>
              <w:rPr>
                <w:sz w:val="20"/>
              </w:rPr>
              <w:t>GP</w:t>
            </w:r>
          </w:p>
        </w:tc>
        <w:tc>
          <w:tcPr>
            <w:tcW w:w="1383" w:type="dxa"/>
          </w:tcPr>
          <w:p w14:paraId="3FAB6A2C" w14:textId="77777777" w:rsidR="00A87DDD" w:rsidRDefault="009C5F4C">
            <w:pPr>
              <w:jc w:val="center"/>
            </w:pPr>
            <w:r>
              <w:rPr>
                <w:sz w:val="20"/>
              </w:rPr>
              <w:t>88.8%</w:t>
            </w:r>
          </w:p>
        </w:tc>
        <w:tc>
          <w:tcPr>
            <w:tcW w:w="1383" w:type="dxa"/>
          </w:tcPr>
          <w:p w14:paraId="2E14F3C0" w14:textId="77777777" w:rsidR="00A87DDD" w:rsidRDefault="009C5F4C">
            <w:pPr>
              <w:jc w:val="center"/>
            </w:pPr>
            <w:r>
              <w:rPr>
                <w:sz w:val="20"/>
              </w:rPr>
              <w:t>43.4</w:t>
            </w:r>
          </w:p>
        </w:tc>
        <w:tc>
          <w:tcPr>
            <w:tcW w:w="1383" w:type="dxa"/>
          </w:tcPr>
          <w:p w14:paraId="74D7D773" w14:textId="77777777" w:rsidR="00A87DDD" w:rsidRDefault="009C5F4C">
            <w:pPr>
              <w:jc w:val="center"/>
            </w:pPr>
            <w:r>
              <w:rPr>
                <w:sz w:val="20"/>
              </w:rPr>
              <w:t>6.95s</w:t>
            </w:r>
          </w:p>
        </w:tc>
      </w:tr>
      <w:tr w:rsidR="00A87DDD" w14:paraId="568E9E79" w14:textId="77777777">
        <w:trPr>
          <w:jc w:val="center"/>
        </w:trPr>
        <w:tc>
          <w:tcPr>
            <w:tcW w:w="1383" w:type="dxa"/>
          </w:tcPr>
          <w:p w14:paraId="72AF8684" w14:textId="77777777" w:rsidR="00A87DDD" w:rsidRDefault="009C5F4C">
            <w:r>
              <w:rPr>
                <w:sz w:val="20"/>
              </w:rPr>
              <w:t>mean_total_minutes</w:t>
            </w:r>
          </w:p>
        </w:tc>
        <w:tc>
          <w:tcPr>
            <w:tcW w:w="1383" w:type="dxa"/>
          </w:tcPr>
          <w:p w14:paraId="52C86B97" w14:textId="77777777" w:rsidR="00A87DDD" w:rsidRDefault="009C5F4C">
            <w:pPr>
              <w:jc w:val="center"/>
            </w:pPr>
            <w:r>
              <w:rPr>
                <w:sz w:val="20"/>
              </w:rPr>
              <w:t>Standard CP</w:t>
            </w:r>
          </w:p>
        </w:tc>
        <w:tc>
          <w:tcPr>
            <w:tcW w:w="1383" w:type="dxa"/>
          </w:tcPr>
          <w:p w14:paraId="6DD46096" w14:textId="77777777" w:rsidR="00A87DDD" w:rsidRDefault="009C5F4C">
            <w:pPr>
              <w:jc w:val="center"/>
            </w:pPr>
            <w:r>
              <w:rPr>
                <w:sz w:val="20"/>
              </w:rPr>
              <w:t>90.2%</w:t>
            </w:r>
          </w:p>
        </w:tc>
        <w:tc>
          <w:tcPr>
            <w:tcW w:w="1383" w:type="dxa"/>
          </w:tcPr>
          <w:p w14:paraId="078A4771" w14:textId="77777777" w:rsidR="00A87DDD" w:rsidRDefault="009C5F4C">
            <w:pPr>
              <w:jc w:val="center"/>
            </w:pPr>
            <w:r>
              <w:rPr>
                <w:sz w:val="20"/>
              </w:rPr>
              <w:t>46.4</w:t>
            </w:r>
          </w:p>
        </w:tc>
        <w:tc>
          <w:tcPr>
            <w:tcW w:w="1383" w:type="dxa"/>
          </w:tcPr>
          <w:p w14:paraId="5EE371B9" w14:textId="77777777" w:rsidR="00A87DDD" w:rsidRDefault="009C5F4C">
            <w:pPr>
              <w:jc w:val="center"/>
            </w:pPr>
            <w:r>
              <w:rPr>
                <w:sz w:val="20"/>
              </w:rPr>
              <w:t>0.009s</w:t>
            </w:r>
          </w:p>
        </w:tc>
      </w:tr>
      <w:tr w:rsidR="00A87DDD" w14:paraId="1F52A62D" w14:textId="77777777">
        <w:trPr>
          <w:jc w:val="center"/>
        </w:trPr>
        <w:tc>
          <w:tcPr>
            <w:tcW w:w="1383" w:type="dxa"/>
          </w:tcPr>
          <w:p w14:paraId="386260BF" w14:textId="77777777" w:rsidR="00A87DDD" w:rsidRDefault="009C5F4C">
            <w:r>
              <w:rPr>
                <w:sz w:val="20"/>
              </w:rPr>
              <w:t>mean_total_minutes</w:t>
            </w:r>
          </w:p>
        </w:tc>
        <w:tc>
          <w:tcPr>
            <w:tcW w:w="1383" w:type="dxa"/>
          </w:tcPr>
          <w:p w14:paraId="31266298" w14:textId="77777777" w:rsidR="00A87DDD" w:rsidRDefault="009C5F4C">
            <w:pPr>
              <w:jc w:val="center"/>
            </w:pPr>
            <w:r>
              <w:rPr>
                <w:sz w:val="20"/>
              </w:rPr>
              <w:t>Mondrian CP</w:t>
            </w:r>
          </w:p>
        </w:tc>
        <w:tc>
          <w:tcPr>
            <w:tcW w:w="1383" w:type="dxa"/>
          </w:tcPr>
          <w:p w14:paraId="28A12794" w14:textId="77777777" w:rsidR="00A87DDD" w:rsidRDefault="009C5F4C">
            <w:pPr>
              <w:jc w:val="center"/>
            </w:pPr>
            <w:r>
              <w:rPr>
                <w:sz w:val="20"/>
              </w:rPr>
              <w:t>91.8%</w:t>
            </w:r>
          </w:p>
        </w:tc>
        <w:tc>
          <w:tcPr>
            <w:tcW w:w="1383" w:type="dxa"/>
          </w:tcPr>
          <w:p w14:paraId="497821BF" w14:textId="77777777" w:rsidR="00A87DDD" w:rsidRDefault="009C5F4C">
            <w:pPr>
              <w:jc w:val="center"/>
            </w:pPr>
            <w:r>
              <w:rPr>
                <w:sz w:val="20"/>
              </w:rPr>
              <w:t>45.5</w:t>
            </w:r>
          </w:p>
        </w:tc>
        <w:tc>
          <w:tcPr>
            <w:tcW w:w="1383" w:type="dxa"/>
          </w:tcPr>
          <w:p w14:paraId="20B37315" w14:textId="77777777" w:rsidR="00A87DDD" w:rsidRDefault="009C5F4C">
            <w:pPr>
              <w:jc w:val="center"/>
            </w:pPr>
            <w:r>
              <w:rPr>
                <w:sz w:val="20"/>
              </w:rPr>
              <w:t>0.010s</w:t>
            </w:r>
          </w:p>
        </w:tc>
      </w:tr>
      <w:tr w:rsidR="00A87DDD" w14:paraId="00926766" w14:textId="77777777">
        <w:trPr>
          <w:jc w:val="center"/>
        </w:trPr>
        <w:tc>
          <w:tcPr>
            <w:tcW w:w="1383" w:type="dxa"/>
          </w:tcPr>
          <w:p w14:paraId="40BDD301" w14:textId="77777777" w:rsidR="00A87DDD" w:rsidRDefault="009C5F4C">
            <w:r>
              <w:rPr>
                <w:sz w:val="20"/>
              </w:rPr>
              <w:t>p95_wait_minutes</w:t>
            </w:r>
          </w:p>
        </w:tc>
        <w:tc>
          <w:tcPr>
            <w:tcW w:w="1383" w:type="dxa"/>
          </w:tcPr>
          <w:p w14:paraId="4D54B237" w14:textId="77777777" w:rsidR="00A87DDD" w:rsidRDefault="009C5F4C">
            <w:pPr>
              <w:jc w:val="center"/>
            </w:pPr>
            <w:r>
              <w:rPr>
                <w:sz w:val="20"/>
              </w:rPr>
              <w:t>GP</w:t>
            </w:r>
          </w:p>
        </w:tc>
        <w:tc>
          <w:tcPr>
            <w:tcW w:w="1383" w:type="dxa"/>
          </w:tcPr>
          <w:p w14:paraId="4545D48D" w14:textId="77777777" w:rsidR="00A87DDD" w:rsidRDefault="009C5F4C">
            <w:pPr>
              <w:jc w:val="center"/>
            </w:pPr>
            <w:r>
              <w:rPr>
                <w:sz w:val="20"/>
              </w:rPr>
              <w:t>90.1%</w:t>
            </w:r>
          </w:p>
        </w:tc>
        <w:tc>
          <w:tcPr>
            <w:tcW w:w="1383" w:type="dxa"/>
          </w:tcPr>
          <w:p w14:paraId="22F806A2" w14:textId="77777777" w:rsidR="00A87DDD" w:rsidRDefault="009C5F4C">
            <w:pPr>
              <w:jc w:val="center"/>
            </w:pPr>
            <w:r>
              <w:rPr>
                <w:sz w:val="20"/>
              </w:rPr>
              <w:t>350.3</w:t>
            </w:r>
          </w:p>
        </w:tc>
        <w:tc>
          <w:tcPr>
            <w:tcW w:w="1383" w:type="dxa"/>
          </w:tcPr>
          <w:p w14:paraId="20232D6D" w14:textId="77777777" w:rsidR="00A87DDD" w:rsidRDefault="009C5F4C">
            <w:pPr>
              <w:jc w:val="center"/>
            </w:pPr>
            <w:r>
              <w:rPr>
                <w:sz w:val="20"/>
              </w:rPr>
              <w:t>7.05s</w:t>
            </w:r>
          </w:p>
        </w:tc>
      </w:tr>
      <w:tr w:rsidR="00A87DDD" w14:paraId="441A0D07" w14:textId="77777777">
        <w:trPr>
          <w:jc w:val="center"/>
        </w:trPr>
        <w:tc>
          <w:tcPr>
            <w:tcW w:w="1383" w:type="dxa"/>
          </w:tcPr>
          <w:p w14:paraId="0B955B65" w14:textId="77777777" w:rsidR="00A87DDD" w:rsidRDefault="009C5F4C">
            <w:r>
              <w:rPr>
                <w:sz w:val="20"/>
              </w:rPr>
              <w:t>p95_wait_minutes</w:t>
            </w:r>
          </w:p>
        </w:tc>
        <w:tc>
          <w:tcPr>
            <w:tcW w:w="1383" w:type="dxa"/>
          </w:tcPr>
          <w:p w14:paraId="7BDFF307" w14:textId="77777777" w:rsidR="00A87DDD" w:rsidRDefault="009C5F4C">
            <w:pPr>
              <w:jc w:val="center"/>
            </w:pPr>
            <w:r>
              <w:rPr>
                <w:sz w:val="20"/>
              </w:rPr>
              <w:t>Standard CP</w:t>
            </w:r>
          </w:p>
        </w:tc>
        <w:tc>
          <w:tcPr>
            <w:tcW w:w="1383" w:type="dxa"/>
          </w:tcPr>
          <w:p w14:paraId="597B47DE" w14:textId="77777777" w:rsidR="00A87DDD" w:rsidRDefault="009C5F4C">
            <w:pPr>
              <w:jc w:val="center"/>
            </w:pPr>
            <w:r>
              <w:rPr>
                <w:sz w:val="20"/>
              </w:rPr>
              <w:t>90.8%</w:t>
            </w:r>
          </w:p>
        </w:tc>
        <w:tc>
          <w:tcPr>
            <w:tcW w:w="1383" w:type="dxa"/>
          </w:tcPr>
          <w:p w14:paraId="6980FCAB" w14:textId="77777777" w:rsidR="00A87DDD" w:rsidRDefault="009C5F4C">
            <w:pPr>
              <w:jc w:val="center"/>
            </w:pPr>
            <w:r>
              <w:rPr>
                <w:sz w:val="20"/>
              </w:rPr>
              <w:t>362.9</w:t>
            </w:r>
          </w:p>
        </w:tc>
        <w:tc>
          <w:tcPr>
            <w:tcW w:w="1383" w:type="dxa"/>
          </w:tcPr>
          <w:p w14:paraId="146A10FA" w14:textId="77777777" w:rsidR="00A87DDD" w:rsidRDefault="009C5F4C">
            <w:pPr>
              <w:jc w:val="center"/>
            </w:pPr>
            <w:r>
              <w:rPr>
                <w:sz w:val="20"/>
              </w:rPr>
              <w:t>0.009s</w:t>
            </w:r>
          </w:p>
        </w:tc>
      </w:tr>
      <w:tr w:rsidR="00A87DDD" w14:paraId="3979E048" w14:textId="77777777">
        <w:trPr>
          <w:jc w:val="center"/>
        </w:trPr>
        <w:tc>
          <w:tcPr>
            <w:tcW w:w="1383" w:type="dxa"/>
          </w:tcPr>
          <w:p w14:paraId="3672A6F3" w14:textId="77777777" w:rsidR="00A87DDD" w:rsidRDefault="009C5F4C">
            <w:r>
              <w:rPr>
                <w:sz w:val="20"/>
              </w:rPr>
              <w:t>p95_wait_minutes</w:t>
            </w:r>
          </w:p>
        </w:tc>
        <w:tc>
          <w:tcPr>
            <w:tcW w:w="1383" w:type="dxa"/>
          </w:tcPr>
          <w:p w14:paraId="677B9736" w14:textId="77777777" w:rsidR="00A87DDD" w:rsidRDefault="009C5F4C">
            <w:pPr>
              <w:jc w:val="center"/>
            </w:pPr>
            <w:r>
              <w:rPr>
                <w:sz w:val="20"/>
              </w:rPr>
              <w:t>Mondrian CP</w:t>
            </w:r>
          </w:p>
        </w:tc>
        <w:tc>
          <w:tcPr>
            <w:tcW w:w="1383" w:type="dxa"/>
          </w:tcPr>
          <w:p w14:paraId="0B64D1C8" w14:textId="77777777" w:rsidR="00A87DDD" w:rsidRDefault="009C5F4C">
            <w:pPr>
              <w:jc w:val="center"/>
            </w:pPr>
            <w:r>
              <w:rPr>
                <w:sz w:val="20"/>
              </w:rPr>
              <w:t>91.3%</w:t>
            </w:r>
          </w:p>
        </w:tc>
        <w:tc>
          <w:tcPr>
            <w:tcW w:w="1383" w:type="dxa"/>
          </w:tcPr>
          <w:p w14:paraId="35D08CFF" w14:textId="77777777" w:rsidR="00A87DDD" w:rsidRDefault="009C5F4C">
            <w:pPr>
              <w:jc w:val="center"/>
            </w:pPr>
            <w:r>
              <w:rPr>
                <w:sz w:val="20"/>
              </w:rPr>
              <w:t>314.2</w:t>
            </w:r>
          </w:p>
        </w:tc>
        <w:tc>
          <w:tcPr>
            <w:tcW w:w="1383" w:type="dxa"/>
          </w:tcPr>
          <w:p w14:paraId="1CBDD3FA" w14:textId="77777777" w:rsidR="00A87DDD" w:rsidRDefault="009C5F4C">
            <w:pPr>
              <w:jc w:val="center"/>
            </w:pPr>
            <w:r>
              <w:rPr>
                <w:sz w:val="20"/>
              </w:rPr>
              <w:t>0.011s</w:t>
            </w:r>
          </w:p>
        </w:tc>
      </w:tr>
    </w:tbl>
    <w:p w14:paraId="139E086B" w14:textId="77777777" w:rsidR="00A87DDD" w:rsidRDefault="00A87DDD"/>
    <w:p w14:paraId="30B5B7AE" w14:textId="77777777" w:rsidR="00A87DDD" w:rsidRDefault="009C5F4C">
      <w:pPr>
        <w:ind w:firstLine="432"/>
        <w:jc w:val="both"/>
      </w:pPr>
      <w:r>
        <w:t>Conformal prediction's calibration cost (roughly 0.009-0.012 seconds, essentially identical between standard and Mondrian variants) is approximately 650 to 1,000 times faster than the GP baseline's model-fitting cost (6.95-11.46 seconds), consistently across every target. This is not a marginal implementation detail: it is a real, practical argument for conformal-prediction-based uncertainty quantification specifically in a setting like ER staffing, where conditions - real arrival patterns, seasonal effects</w:t>
      </w:r>
      <w:r>
        <w:t>, staffing policy changes - can shift often enough that frequent recalibration is operationally desirable, and where a Gaussian process refit taking 7-11 seconds per metric does not scale the way a approximately 0.01-second conformal calibration does.</w:t>
      </w:r>
    </w:p>
    <w:p w14:paraId="46545AA3" w14:textId="77777777" w:rsidR="00A87DDD" w:rsidRDefault="009C5F4C">
      <w:pPr>
        <w:pStyle w:val="Heading3"/>
      </w:pPr>
      <w:bookmarkStart w:id="97" w:name="_Toc237982145"/>
      <w:r>
        <w:rPr>
          <w:rFonts w:ascii="Times New Roman" w:hAnsi="Times New Roman"/>
          <w:i/>
          <w:color w:val="0A0A0A"/>
        </w:rPr>
        <w:t>7.7.1 Why the Gap Widens: A Complexity Perspective</w:t>
      </w:r>
      <w:bookmarkEnd w:id="97"/>
    </w:p>
    <w:p w14:paraId="2D26038C" w14:textId="77777777" w:rsidR="00A87DDD" w:rsidRDefault="009C5F4C">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 xml:space="preserve">han the </w:t>
      </w:r>
      <w:r>
        <w:lastRenderedPageBreak/>
        <w:t>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2662CDA7" w14:textId="77777777" w:rsidR="00A87DDD" w:rsidRDefault="009C5F4C">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(n^3) cost (not an implementation inefficiency specific to this project's own GP code) is the structural reason for the gap demonstrated above, since every tree-based alternative tested - regardless of ensembling strategy - avoids it by construction.</w:t>
      </w:r>
    </w:p>
    <w:p w14:paraId="3778578F" w14:textId="77777777" w:rsidR="00A87DDD" w:rsidRDefault="009C5F4C">
      <w:pPr>
        <w:pStyle w:val="Heading2"/>
      </w:pPr>
      <w:bookmarkStart w:id="98" w:name="_Toc237982146"/>
      <w:r>
        <w:rPr>
          <w:rFonts w:ascii="Times New Roman" w:hAnsi="Times New Roman"/>
          <w:color w:val="0A0A0A"/>
          <w:sz w:val="24"/>
        </w:rPr>
        <w:t>7.8 Practical Implications for ER Staffing Decisions</w:t>
      </w:r>
      <w:bookmarkEnd w:id="98"/>
    </w:p>
    <w:p w14:paraId="1EC3E543" w14:textId="77777777" w:rsidR="00A87DDD" w:rsidRDefault="009C5F4C">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w:t>
      </w:r>
      <w:r>
        <w:lastRenderedPageBreak/>
        <w:t xml:space="preserve">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5C3F0CC9" w14:textId="77777777" w:rsidR="00A87DDD" w:rsidRDefault="009C5F4C">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79DA65DD" w14:textId="77777777" w:rsidR="00A87DDD" w:rsidRDefault="009C5F4C">
      <w:pPr>
        <w:pStyle w:val="Heading2"/>
      </w:pPr>
      <w:bookmarkStart w:id="99" w:name="_Toc237982147"/>
      <w:r>
        <w:rPr>
          <w:rFonts w:ascii="Times New Roman" w:hAnsi="Times New Roman"/>
          <w:color w:val="0A0A0A"/>
          <w:sz w:val="24"/>
        </w:rPr>
        <w:t>7.9 Threats to Validity and Alternative Explanations Considered</w:t>
      </w:r>
      <w:bookmarkEnd w:id="99"/>
    </w:p>
    <w:p w14:paraId="4A82D03D" w14:textId="77777777" w:rsidR="00A87DDD" w:rsidRDefault="009C5F4C">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177B7EDE" w14:textId="77777777" w:rsidR="00A87DDD" w:rsidRDefault="009C5F4C">
      <w:pPr>
        <w:ind w:firstLine="432"/>
        <w:jc w:val="both"/>
      </w:pPr>
      <w:r>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 xml:space="preserve">generated calibration and test sets, with the coverage advantage statistically significant at p &lt; 0.001 on every target where Section 7.5 found a gap. A finite-sample </w:t>
      </w:r>
      <w:r>
        <w:lastRenderedPageBreak/>
        <w:t>artifact specific to one split would not be expected to replicate this consistently across independently regenerated data.</w:t>
      </w:r>
    </w:p>
    <w:p w14:paraId="77BEC1CB" w14:textId="77777777" w:rsidR="00A87DDD" w:rsidRDefault="009C5F4C">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6C1D7CF5" w14:textId="77777777" w:rsidR="00A87DDD" w:rsidRDefault="009C5F4C">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424FB8B7" w14:textId="77777777" w:rsidR="00A87DDD" w:rsidRDefault="009C5F4C">
      <w:pPr>
        <w:ind w:firstLine="432"/>
        <w:jc w:val="both"/>
      </w:pPr>
      <w:r>
        <w:t>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replication) and is consistent with well-established queueing-theoretic expectations about variance growth near capacity (Section 2.4), rather than being an ad hoc explanation constructed to fit this project's specific</w:t>
      </w:r>
      <w:r>
        <w:t xml:space="preserve"> numbers after the fact.</w:t>
      </w:r>
    </w:p>
    <w:p w14:paraId="076E2C1C" w14:textId="77777777" w:rsidR="00A87DDD" w:rsidRDefault="009C5F4C">
      <w:pPr>
        <w:pStyle w:val="Heading2"/>
      </w:pPr>
      <w:bookmarkStart w:id="100" w:name="_Toc237982148"/>
      <w:r>
        <w:rPr>
          <w:rFonts w:ascii="Times New Roman" w:hAnsi="Times New Roman"/>
          <w:color w:val="0A0A0A"/>
          <w:sz w:val="24"/>
        </w:rPr>
        <w:lastRenderedPageBreak/>
        <w:t>7.10 Relation to Gopakumar et al.'s Physics-Domain Findings</w:t>
      </w:r>
      <w:bookmarkEnd w:id="100"/>
    </w:p>
    <w:p w14:paraId="289EE9AB" w14:textId="77777777" w:rsidR="00A87DDD" w:rsidRDefault="009C5F4C">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73770123" w14:textId="77777777" w:rsidR="00A87DDD" w:rsidRDefault="009C5F4C">
      <w:pPr>
        <w:pStyle w:val="Heading2"/>
      </w:pPr>
      <w:bookmarkStart w:id="101" w:name="_Toc237982149"/>
      <w:r>
        <w:rPr>
          <w:rFonts w:ascii="Times New Roman" w:hAnsi="Times New Roman"/>
          <w:color w:val="0A0A0A"/>
          <w:sz w:val="24"/>
        </w:rPr>
        <w:t>7.11 Chapter Summary</w:t>
      </w:r>
      <w:bookmarkEnd w:id="101"/>
    </w:p>
    <w:p w14:paraId="37738883" w14:textId="77777777" w:rsidR="00A87DDD" w:rsidRDefault="009C5F4C">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where no real gap existed to correct (Sections 7.5.2-7.5.3); the correction is </w:t>
      </w:r>
      <w:r>
        <w:lastRenderedPageBreak/>
        <w:t>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6648D989" w14:textId="77777777" w:rsidR="00A87DDD" w:rsidRDefault="009C5F4C">
      <w:r>
        <w:br w:type="page"/>
      </w:r>
    </w:p>
    <w:p w14:paraId="13CE55B5" w14:textId="77777777" w:rsidR="00A87DDD" w:rsidRDefault="00A87DDD"/>
    <w:p w14:paraId="6DBABAAC" w14:textId="77777777" w:rsidR="00A87DDD" w:rsidRDefault="00A87DDD"/>
    <w:p w14:paraId="2F9841FC" w14:textId="77777777" w:rsidR="00A87DDD" w:rsidRDefault="009C5F4C">
      <w:pPr>
        <w:pStyle w:val="Heading1"/>
        <w:jc w:val="center"/>
      </w:pPr>
      <w:bookmarkStart w:id="102" w:name="_Toc237982150"/>
      <w:r>
        <w:rPr>
          <w:rFonts w:ascii="Times New Roman" w:hAnsi="Times New Roman"/>
          <w:color w:val="0A0A0A"/>
          <w:sz w:val="40"/>
        </w:rPr>
        <w:t>Chapter 8: When Exchangeability Fails</w:t>
      </w:r>
      <w:bookmarkEnd w:id="102"/>
    </w:p>
    <w:p w14:paraId="7F2830CB" w14:textId="77777777" w:rsidR="00A87DDD" w:rsidRDefault="009C5F4C">
      <w:pPr>
        <w:jc w:val="center"/>
      </w:pPr>
      <w:r>
        <w:rPr>
          <w:i/>
          <w:color w:val="404040"/>
          <w:sz w:val="26"/>
        </w:rPr>
        <w:t>Stress-Testing Surrogate Boundaries Under Demand Surges and Covariate Shift</w:t>
      </w:r>
    </w:p>
    <w:p w14:paraId="43E4CA31" w14:textId="77777777" w:rsidR="00A87DDD" w:rsidRDefault="00A87DDD"/>
    <w:p w14:paraId="3B2D89C0" w14:textId="77777777" w:rsidR="00A87DDD" w:rsidRDefault="009C5F4C">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5D0A5D52" w14:textId="77777777" w:rsidR="00A87DDD" w:rsidRDefault="009C5F4C">
      <w:pPr>
        <w:pStyle w:val="Heading2"/>
      </w:pPr>
      <w:bookmarkStart w:id="103" w:name="_Toc237982151"/>
      <w:r>
        <w:rPr>
          <w:rFonts w:ascii="Times New Roman" w:hAnsi="Times New Roman"/>
          <w:color w:val="0A0A0A"/>
          <w:sz w:val="24"/>
        </w:rPr>
        <w:t>8.1 Stress-Test Design</w:t>
      </w:r>
      <w:bookmarkEnd w:id="103"/>
    </w:p>
    <w:p w14:paraId="71AAF312" w14:textId="77777777" w:rsidR="00A87DDD" w:rsidRDefault="009C5F4C">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463BE30A" w14:textId="77777777" w:rsidR="00A87DDD" w:rsidRDefault="009C5F4C">
      <w:pPr>
        <w:jc w:val="center"/>
      </w:pPr>
      <w:r>
        <w:rPr>
          <w:noProof/>
        </w:rPr>
        <w:lastRenderedPageBreak/>
        <w:drawing>
          <wp:inline distT="0" distB="0" distL="0" distR="0" wp14:anchorId="049BD85B" wp14:editId="69C7D2E1">
            <wp:extent cx="4663440" cy="16223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3"/>
                    <a:stretch>
                      <a:fillRect/>
                    </a:stretch>
                  </pic:blipFill>
                  <pic:spPr>
                    <a:xfrm>
                      <a:off x="0" y="0"/>
                      <a:ext cx="4663440" cy="1622334"/>
                    </a:xfrm>
                    <a:prstGeom prst="rect">
                      <a:avLst/>
                    </a:prstGeom>
                  </pic:spPr>
                </pic:pic>
              </a:graphicData>
            </a:graphic>
          </wp:inline>
        </w:drawing>
      </w:r>
    </w:p>
    <w:p w14:paraId="0281C6E3" w14:textId="77777777" w:rsidR="00A87DDD" w:rsidRDefault="009C5F4C">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47B7942F" w14:textId="77777777" w:rsidR="00A87DDD" w:rsidRDefault="009C5F4C">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68BC9EDF" w14:textId="77777777" w:rsidR="00A87DDD" w:rsidRDefault="009C5F4C">
      <w:pPr>
        <w:pStyle w:val="Heading2"/>
      </w:pPr>
      <w:bookmarkStart w:id="104" w:name="_Toc237982152"/>
      <w:r>
        <w:rPr>
          <w:rFonts w:ascii="Times New Roman" w:hAnsi="Times New Roman"/>
          <w:color w:val="0A0A0A"/>
          <w:sz w:val="24"/>
        </w:rPr>
        <w:t>8.2 Coverage Collapse and a Cross-Architecture Reversal</w:t>
      </w:r>
      <w:bookmarkEnd w:id="104"/>
    </w:p>
    <w:p w14:paraId="2727D304" w14:textId="77777777" w:rsidR="00A87DDD" w:rsidRDefault="009C5F4C">
      <w:pPr>
        <w:ind w:firstLine="432"/>
        <w:jc w:val="both"/>
      </w:pPr>
      <w:r>
        <w:t>Table 8.1 reports standard CP coverage at each severity level for both architectures, on the two targets showing the starkest architectural difference.</w:t>
      </w:r>
    </w:p>
    <w:p w14:paraId="3DD6F98D" w14:textId="77777777" w:rsidR="00A87DDD" w:rsidRDefault="009C5F4C">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A87DDD" w14:paraId="4DBC8612" w14:textId="77777777">
        <w:trPr>
          <w:jc w:val="center"/>
        </w:trPr>
        <w:tc>
          <w:tcPr>
            <w:tcW w:w="1383" w:type="dxa"/>
            <w:shd w:val="clear" w:color="auto" w:fill="1E3A5F"/>
          </w:tcPr>
          <w:p w14:paraId="7B30596E" w14:textId="77777777" w:rsidR="00A87DDD" w:rsidRDefault="009C5F4C">
            <w:pPr>
              <w:jc w:val="center"/>
            </w:pPr>
            <w:r>
              <w:rPr>
                <w:b/>
                <w:color w:val="FFFFFF"/>
                <w:sz w:val="20"/>
              </w:rPr>
              <w:t>Arrival mult.</w:t>
            </w:r>
          </w:p>
        </w:tc>
        <w:tc>
          <w:tcPr>
            <w:tcW w:w="1383" w:type="dxa"/>
            <w:shd w:val="clear" w:color="auto" w:fill="1E3A5F"/>
          </w:tcPr>
          <w:p w14:paraId="08E3CE8B" w14:textId="77777777" w:rsidR="00A87DDD" w:rsidRDefault="009C5F4C">
            <w:pPr>
              <w:jc w:val="center"/>
            </w:pPr>
            <w:r>
              <w:rPr>
                <w:b/>
                <w:color w:val="FFFFFF"/>
                <w:sz w:val="20"/>
              </w:rPr>
              <w:t>n_patients (GBR)</w:t>
            </w:r>
          </w:p>
        </w:tc>
        <w:tc>
          <w:tcPr>
            <w:tcW w:w="1383" w:type="dxa"/>
            <w:shd w:val="clear" w:color="auto" w:fill="1E3A5F"/>
          </w:tcPr>
          <w:p w14:paraId="26776E75" w14:textId="77777777" w:rsidR="00A87DDD" w:rsidRDefault="009C5F4C">
            <w:pPr>
              <w:jc w:val="center"/>
            </w:pPr>
            <w:r>
              <w:rPr>
                <w:b/>
                <w:color w:val="FFFFFF"/>
                <w:sz w:val="20"/>
              </w:rPr>
              <w:t>n_patients (MLP)</w:t>
            </w:r>
          </w:p>
        </w:tc>
        <w:tc>
          <w:tcPr>
            <w:tcW w:w="1383" w:type="dxa"/>
            <w:shd w:val="clear" w:color="auto" w:fill="1E3A5F"/>
          </w:tcPr>
          <w:p w14:paraId="4ED54EAD" w14:textId="77777777" w:rsidR="00A87DDD" w:rsidRDefault="009C5F4C">
            <w:pPr>
              <w:jc w:val="center"/>
            </w:pPr>
            <w:r>
              <w:rPr>
                <w:b/>
                <w:color w:val="FFFFFF"/>
                <w:sz w:val="20"/>
              </w:rPr>
              <w:t>mean_total (GBR)</w:t>
            </w:r>
          </w:p>
        </w:tc>
        <w:tc>
          <w:tcPr>
            <w:tcW w:w="1383" w:type="dxa"/>
            <w:shd w:val="clear" w:color="auto" w:fill="1E3A5F"/>
          </w:tcPr>
          <w:p w14:paraId="68382A52" w14:textId="77777777" w:rsidR="00A87DDD" w:rsidRDefault="009C5F4C">
            <w:pPr>
              <w:jc w:val="center"/>
            </w:pPr>
            <w:r>
              <w:rPr>
                <w:b/>
                <w:color w:val="FFFFFF"/>
                <w:sz w:val="20"/>
              </w:rPr>
              <w:t>mean_total (MLP)</w:t>
            </w:r>
          </w:p>
        </w:tc>
      </w:tr>
      <w:tr w:rsidR="00A87DDD" w14:paraId="0AD3119D" w14:textId="77777777">
        <w:trPr>
          <w:jc w:val="center"/>
        </w:trPr>
        <w:tc>
          <w:tcPr>
            <w:tcW w:w="1383" w:type="dxa"/>
          </w:tcPr>
          <w:p w14:paraId="54704B29" w14:textId="77777777" w:rsidR="00A87DDD" w:rsidRDefault="009C5F4C">
            <w:r>
              <w:rPr>
                <w:sz w:val="20"/>
              </w:rPr>
              <w:t>1.3 (boundary)</w:t>
            </w:r>
          </w:p>
        </w:tc>
        <w:tc>
          <w:tcPr>
            <w:tcW w:w="1383" w:type="dxa"/>
          </w:tcPr>
          <w:p w14:paraId="73004FF0" w14:textId="77777777" w:rsidR="00A87DDD" w:rsidRDefault="009C5F4C">
            <w:pPr>
              <w:jc w:val="center"/>
            </w:pPr>
            <w:r>
              <w:rPr>
                <w:sz w:val="20"/>
              </w:rPr>
              <w:t>93.3%</w:t>
            </w:r>
          </w:p>
        </w:tc>
        <w:tc>
          <w:tcPr>
            <w:tcW w:w="1383" w:type="dxa"/>
          </w:tcPr>
          <w:p w14:paraId="6E07A78A" w14:textId="77777777" w:rsidR="00A87DDD" w:rsidRDefault="009C5F4C">
            <w:pPr>
              <w:jc w:val="center"/>
            </w:pPr>
            <w:r>
              <w:rPr>
                <w:sz w:val="20"/>
              </w:rPr>
              <w:t>93.0%</w:t>
            </w:r>
          </w:p>
        </w:tc>
        <w:tc>
          <w:tcPr>
            <w:tcW w:w="1383" w:type="dxa"/>
          </w:tcPr>
          <w:p w14:paraId="36B354FD" w14:textId="77777777" w:rsidR="00A87DDD" w:rsidRDefault="009C5F4C">
            <w:pPr>
              <w:jc w:val="center"/>
            </w:pPr>
            <w:r>
              <w:rPr>
                <w:sz w:val="20"/>
              </w:rPr>
              <w:t>88.0%</w:t>
            </w:r>
          </w:p>
        </w:tc>
        <w:tc>
          <w:tcPr>
            <w:tcW w:w="1383" w:type="dxa"/>
          </w:tcPr>
          <w:p w14:paraId="18D0517E" w14:textId="77777777" w:rsidR="00A87DDD" w:rsidRDefault="009C5F4C">
            <w:pPr>
              <w:jc w:val="center"/>
            </w:pPr>
            <w:r>
              <w:rPr>
                <w:sz w:val="20"/>
              </w:rPr>
              <w:t>88.3%</w:t>
            </w:r>
          </w:p>
        </w:tc>
      </w:tr>
      <w:tr w:rsidR="00A87DDD" w14:paraId="67202028" w14:textId="77777777">
        <w:trPr>
          <w:jc w:val="center"/>
        </w:trPr>
        <w:tc>
          <w:tcPr>
            <w:tcW w:w="1383" w:type="dxa"/>
          </w:tcPr>
          <w:p w14:paraId="5E576869" w14:textId="77777777" w:rsidR="00A87DDD" w:rsidRDefault="009C5F4C">
            <w:r>
              <w:rPr>
                <w:sz w:val="20"/>
              </w:rPr>
              <w:t>1.8</w:t>
            </w:r>
          </w:p>
        </w:tc>
        <w:tc>
          <w:tcPr>
            <w:tcW w:w="1383" w:type="dxa"/>
          </w:tcPr>
          <w:p w14:paraId="5A4D5CB5" w14:textId="77777777" w:rsidR="00A87DDD" w:rsidRDefault="009C5F4C">
            <w:pPr>
              <w:jc w:val="center"/>
            </w:pPr>
            <w:r>
              <w:rPr>
                <w:sz w:val="20"/>
              </w:rPr>
              <w:t>70.3%</w:t>
            </w:r>
          </w:p>
        </w:tc>
        <w:tc>
          <w:tcPr>
            <w:tcW w:w="1383" w:type="dxa"/>
          </w:tcPr>
          <w:p w14:paraId="64EA806A" w14:textId="77777777" w:rsidR="00A87DDD" w:rsidRDefault="009C5F4C">
            <w:pPr>
              <w:jc w:val="center"/>
            </w:pPr>
            <w:r>
              <w:rPr>
                <w:sz w:val="20"/>
              </w:rPr>
              <w:t>6.7%</w:t>
            </w:r>
          </w:p>
        </w:tc>
        <w:tc>
          <w:tcPr>
            <w:tcW w:w="1383" w:type="dxa"/>
          </w:tcPr>
          <w:p w14:paraId="134D5B98" w14:textId="77777777" w:rsidR="00A87DDD" w:rsidRDefault="009C5F4C">
            <w:pPr>
              <w:jc w:val="center"/>
            </w:pPr>
            <w:r>
              <w:rPr>
                <w:sz w:val="20"/>
              </w:rPr>
              <w:t>47.3%</w:t>
            </w:r>
          </w:p>
        </w:tc>
        <w:tc>
          <w:tcPr>
            <w:tcW w:w="1383" w:type="dxa"/>
          </w:tcPr>
          <w:p w14:paraId="19BF9E14" w14:textId="77777777" w:rsidR="00A87DDD" w:rsidRDefault="009C5F4C">
            <w:pPr>
              <w:jc w:val="center"/>
            </w:pPr>
            <w:r>
              <w:rPr>
                <w:sz w:val="20"/>
              </w:rPr>
              <w:t>2.3%</w:t>
            </w:r>
          </w:p>
        </w:tc>
      </w:tr>
      <w:tr w:rsidR="00A87DDD" w14:paraId="2DCC3076" w14:textId="77777777">
        <w:trPr>
          <w:jc w:val="center"/>
        </w:trPr>
        <w:tc>
          <w:tcPr>
            <w:tcW w:w="1383" w:type="dxa"/>
          </w:tcPr>
          <w:p w14:paraId="567E95E4" w14:textId="77777777" w:rsidR="00A87DDD" w:rsidRDefault="009C5F4C">
            <w:r>
              <w:rPr>
                <w:sz w:val="20"/>
              </w:rPr>
              <w:t>2.0</w:t>
            </w:r>
          </w:p>
        </w:tc>
        <w:tc>
          <w:tcPr>
            <w:tcW w:w="1383" w:type="dxa"/>
          </w:tcPr>
          <w:p w14:paraId="5149333A" w14:textId="77777777" w:rsidR="00A87DDD" w:rsidRDefault="009C5F4C">
            <w:pPr>
              <w:jc w:val="center"/>
            </w:pPr>
            <w:r>
              <w:rPr>
                <w:sz w:val="20"/>
              </w:rPr>
              <w:t>64.7%</w:t>
            </w:r>
          </w:p>
        </w:tc>
        <w:tc>
          <w:tcPr>
            <w:tcW w:w="1383" w:type="dxa"/>
          </w:tcPr>
          <w:p w14:paraId="003F2B64" w14:textId="77777777" w:rsidR="00A87DDD" w:rsidRDefault="009C5F4C">
            <w:pPr>
              <w:jc w:val="center"/>
            </w:pPr>
            <w:r>
              <w:rPr>
                <w:sz w:val="20"/>
              </w:rPr>
              <w:t>0.0%</w:t>
            </w:r>
          </w:p>
        </w:tc>
        <w:tc>
          <w:tcPr>
            <w:tcW w:w="1383" w:type="dxa"/>
          </w:tcPr>
          <w:p w14:paraId="12703D59" w14:textId="77777777" w:rsidR="00A87DDD" w:rsidRDefault="009C5F4C">
            <w:pPr>
              <w:jc w:val="center"/>
            </w:pPr>
            <w:r>
              <w:rPr>
                <w:sz w:val="20"/>
              </w:rPr>
              <w:t>39.0%</w:t>
            </w:r>
          </w:p>
        </w:tc>
        <w:tc>
          <w:tcPr>
            <w:tcW w:w="1383" w:type="dxa"/>
          </w:tcPr>
          <w:p w14:paraId="76EE44A4" w14:textId="77777777" w:rsidR="00A87DDD" w:rsidRDefault="009C5F4C">
            <w:pPr>
              <w:jc w:val="center"/>
            </w:pPr>
            <w:r>
              <w:rPr>
                <w:sz w:val="20"/>
              </w:rPr>
              <w:t>0.0%</w:t>
            </w:r>
          </w:p>
        </w:tc>
      </w:tr>
      <w:tr w:rsidR="00A87DDD" w14:paraId="2DCC283A" w14:textId="77777777">
        <w:trPr>
          <w:jc w:val="center"/>
        </w:trPr>
        <w:tc>
          <w:tcPr>
            <w:tcW w:w="1383" w:type="dxa"/>
          </w:tcPr>
          <w:p w14:paraId="0D6BE5AE" w14:textId="77777777" w:rsidR="00A87DDD" w:rsidRDefault="009C5F4C">
            <w:r>
              <w:rPr>
                <w:sz w:val="20"/>
              </w:rPr>
              <w:t>3.0</w:t>
            </w:r>
          </w:p>
        </w:tc>
        <w:tc>
          <w:tcPr>
            <w:tcW w:w="1383" w:type="dxa"/>
          </w:tcPr>
          <w:p w14:paraId="7F56EA45" w14:textId="77777777" w:rsidR="00A87DDD" w:rsidRDefault="009C5F4C">
            <w:pPr>
              <w:jc w:val="center"/>
            </w:pPr>
            <w:r>
              <w:rPr>
                <w:sz w:val="20"/>
              </w:rPr>
              <w:t>31.7%</w:t>
            </w:r>
          </w:p>
        </w:tc>
        <w:tc>
          <w:tcPr>
            <w:tcW w:w="1383" w:type="dxa"/>
          </w:tcPr>
          <w:p w14:paraId="446663C2" w14:textId="77777777" w:rsidR="00A87DDD" w:rsidRDefault="009C5F4C">
            <w:pPr>
              <w:jc w:val="center"/>
            </w:pPr>
            <w:r>
              <w:rPr>
                <w:sz w:val="20"/>
              </w:rPr>
              <w:t>0.0%</w:t>
            </w:r>
          </w:p>
        </w:tc>
        <w:tc>
          <w:tcPr>
            <w:tcW w:w="1383" w:type="dxa"/>
          </w:tcPr>
          <w:p w14:paraId="270DEBB6" w14:textId="77777777" w:rsidR="00A87DDD" w:rsidRDefault="009C5F4C">
            <w:pPr>
              <w:jc w:val="center"/>
            </w:pPr>
            <w:r>
              <w:rPr>
                <w:sz w:val="20"/>
              </w:rPr>
              <w:t>4.7%</w:t>
            </w:r>
          </w:p>
        </w:tc>
        <w:tc>
          <w:tcPr>
            <w:tcW w:w="1383" w:type="dxa"/>
          </w:tcPr>
          <w:p w14:paraId="5C185D9D" w14:textId="77777777" w:rsidR="00A87DDD" w:rsidRDefault="009C5F4C">
            <w:pPr>
              <w:jc w:val="center"/>
            </w:pPr>
            <w:r>
              <w:rPr>
                <w:sz w:val="20"/>
              </w:rPr>
              <w:t>0.0%</w:t>
            </w:r>
          </w:p>
        </w:tc>
      </w:tr>
    </w:tbl>
    <w:p w14:paraId="0C300AE5" w14:textId="77777777" w:rsidR="00A87DDD" w:rsidRDefault="00A87DDD"/>
    <w:p w14:paraId="2A1EB428" w14:textId="77777777" w:rsidR="00A87DDD" w:rsidRDefault="009C5F4C">
      <w:pPr>
        <w:jc w:val="center"/>
      </w:pPr>
      <w:r>
        <w:rPr>
          <w:noProof/>
        </w:rPr>
        <w:lastRenderedPageBreak/>
        <w:drawing>
          <wp:inline distT="0" distB="0" distL="0" distR="0" wp14:anchorId="31F1E7F1" wp14:editId="285BD91A">
            <wp:extent cx="4663440" cy="1471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4"/>
                    <a:stretch>
                      <a:fillRect/>
                    </a:stretch>
                  </pic:blipFill>
                  <pic:spPr>
                    <a:xfrm>
                      <a:off x="0" y="0"/>
                      <a:ext cx="4663440" cy="1471522"/>
                    </a:xfrm>
                    <a:prstGeom prst="rect">
                      <a:avLst/>
                    </a:prstGeom>
                  </pic:spPr>
                </pic:pic>
              </a:graphicData>
            </a:graphic>
          </wp:inline>
        </w:drawing>
      </w:r>
    </w:p>
    <w:p w14:paraId="76F22883" w14:textId="77777777" w:rsidR="00A87DDD" w:rsidRDefault="009C5F4C">
      <w:pPr>
        <w:pStyle w:val="Caption"/>
        <w:jc w:val="center"/>
      </w:pPr>
      <w:r>
        <w:rPr>
          <w:i/>
          <w:color w:val="404040"/>
          <w:sz w:val="20"/>
        </w:rPr>
        <w:t>Fig. 8.2. Standard CP coverage vs. arrival-rate severity, GBR vs. MLP surrogate, all four targets.</w:t>
      </w:r>
    </w:p>
    <w:p w14:paraId="43091C74" w14:textId="77777777" w:rsidR="00A87DDD" w:rsidRDefault="009C5F4C">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4F957983" w14:textId="77777777" w:rsidR="00A87DDD" w:rsidRDefault="009C5F4C">
      <w:pPr>
        <w:pStyle w:val="Heading3"/>
      </w:pPr>
      <w:bookmarkStart w:id="105" w:name="_Toc237982153"/>
      <w:r>
        <w:rPr>
          <w:rFonts w:ascii="Times New Roman" w:hAnsi="Times New Roman"/>
          <w:i/>
          <w:color w:val="0A0A0A"/>
        </w:rPr>
        <w:t>8.2.1 The Remaining Two Targets</w:t>
      </w:r>
      <w:bookmarkEnd w:id="105"/>
    </w:p>
    <w:p w14:paraId="34637B98" w14:textId="77777777" w:rsidR="00A87DDD" w:rsidRDefault="009C5F4C">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67894A5C" w14:textId="77777777" w:rsidR="00A87DDD" w:rsidRDefault="009C5F4C">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A87DDD" w14:paraId="5AE9FDF8" w14:textId="77777777">
        <w:trPr>
          <w:jc w:val="center"/>
        </w:trPr>
        <w:tc>
          <w:tcPr>
            <w:tcW w:w="1383" w:type="dxa"/>
            <w:shd w:val="clear" w:color="auto" w:fill="1E3A5F"/>
          </w:tcPr>
          <w:p w14:paraId="18F6AAF4" w14:textId="77777777" w:rsidR="00A87DDD" w:rsidRDefault="009C5F4C">
            <w:pPr>
              <w:jc w:val="center"/>
            </w:pPr>
            <w:r>
              <w:rPr>
                <w:b/>
                <w:color w:val="FFFFFF"/>
                <w:sz w:val="20"/>
              </w:rPr>
              <w:t>Arrival mult.</w:t>
            </w:r>
          </w:p>
        </w:tc>
        <w:tc>
          <w:tcPr>
            <w:tcW w:w="1383" w:type="dxa"/>
            <w:shd w:val="clear" w:color="auto" w:fill="1E3A5F"/>
          </w:tcPr>
          <w:p w14:paraId="4A090BF6" w14:textId="77777777" w:rsidR="00A87DDD" w:rsidRDefault="009C5F4C">
            <w:pPr>
              <w:jc w:val="center"/>
            </w:pPr>
            <w:r>
              <w:rPr>
                <w:b/>
                <w:color w:val="FFFFFF"/>
                <w:sz w:val="20"/>
              </w:rPr>
              <w:t>mean_wait (GBR)</w:t>
            </w:r>
          </w:p>
        </w:tc>
        <w:tc>
          <w:tcPr>
            <w:tcW w:w="1383" w:type="dxa"/>
            <w:shd w:val="clear" w:color="auto" w:fill="1E3A5F"/>
          </w:tcPr>
          <w:p w14:paraId="581CB47B" w14:textId="77777777" w:rsidR="00A87DDD" w:rsidRDefault="009C5F4C">
            <w:pPr>
              <w:jc w:val="center"/>
            </w:pPr>
            <w:r>
              <w:rPr>
                <w:b/>
                <w:color w:val="FFFFFF"/>
                <w:sz w:val="20"/>
              </w:rPr>
              <w:t>mean_wait (MLP)</w:t>
            </w:r>
          </w:p>
        </w:tc>
        <w:tc>
          <w:tcPr>
            <w:tcW w:w="1383" w:type="dxa"/>
            <w:shd w:val="clear" w:color="auto" w:fill="1E3A5F"/>
          </w:tcPr>
          <w:p w14:paraId="6044C3E6" w14:textId="77777777" w:rsidR="00A87DDD" w:rsidRDefault="009C5F4C">
            <w:pPr>
              <w:jc w:val="center"/>
            </w:pPr>
            <w:r>
              <w:rPr>
                <w:b/>
                <w:color w:val="FFFFFF"/>
                <w:sz w:val="20"/>
              </w:rPr>
              <w:t>p95_wait (GBR)</w:t>
            </w:r>
          </w:p>
        </w:tc>
        <w:tc>
          <w:tcPr>
            <w:tcW w:w="1383" w:type="dxa"/>
            <w:shd w:val="clear" w:color="auto" w:fill="1E3A5F"/>
          </w:tcPr>
          <w:p w14:paraId="491C3A00" w14:textId="77777777" w:rsidR="00A87DDD" w:rsidRDefault="009C5F4C">
            <w:pPr>
              <w:jc w:val="center"/>
            </w:pPr>
            <w:r>
              <w:rPr>
                <w:b/>
                <w:color w:val="FFFFFF"/>
                <w:sz w:val="20"/>
              </w:rPr>
              <w:t>p95_wait (MLP)</w:t>
            </w:r>
          </w:p>
        </w:tc>
      </w:tr>
      <w:tr w:rsidR="00A87DDD" w14:paraId="509D457E" w14:textId="77777777">
        <w:trPr>
          <w:jc w:val="center"/>
        </w:trPr>
        <w:tc>
          <w:tcPr>
            <w:tcW w:w="1383" w:type="dxa"/>
          </w:tcPr>
          <w:p w14:paraId="5DC1097B" w14:textId="77777777" w:rsidR="00A87DDD" w:rsidRDefault="009C5F4C">
            <w:r>
              <w:rPr>
                <w:sz w:val="20"/>
              </w:rPr>
              <w:t>1.3 (boundary)</w:t>
            </w:r>
          </w:p>
        </w:tc>
        <w:tc>
          <w:tcPr>
            <w:tcW w:w="1383" w:type="dxa"/>
          </w:tcPr>
          <w:p w14:paraId="51958D39" w14:textId="77777777" w:rsidR="00A87DDD" w:rsidRDefault="009C5F4C">
            <w:pPr>
              <w:jc w:val="center"/>
            </w:pPr>
            <w:r>
              <w:rPr>
                <w:sz w:val="20"/>
              </w:rPr>
              <w:t>83.0%</w:t>
            </w:r>
          </w:p>
        </w:tc>
        <w:tc>
          <w:tcPr>
            <w:tcW w:w="1383" w:type="dxa"/>
          </w:tcPr>
          <w:p w14:paraId="71579FDE" w14:textId="77777777" w:rsidR="00A87DDD" w:rsidRDefault="009C5F4C">
            <w:pPr>
              <w:jc w:val="center"/>
            </w:pPr>
            <w:r>
              <w:rPr>
                <w:sz w:val="20"/>
              </w:rPr>
              <w:t>86.7%</w:t>
            </w:r>
          </w:p>
        </w:tc>
        <w:tc>
          <w:tcPr>
            <w:tcW w:w="1383" w:type="dxa"/>
          </w:tcPr>
          <w:p w14:paraId="499CF186" w14:textId="77777777" w:rsidR="00A87DDD" w:rsidRDefault="009C5F4C">
            <w:pPr>
              <w:jc w:val="center"/>
            </w:pPr>
            <w:r>
              <w:rPr>
                <w:sz w:val="20"/>
              </w:rPr>
              <w:t>82.0%</w:t>
            </w:r>
          </w:p>
        </w:tc>
        <w:tc>
          <w:tcPr>
            <w:tcW w:w="1383" w:type="dxa"/>
          </w:tcPr>
          <w:p w14:paraId="24EA6E7C" w14:textId="77777777" w:rsidR="00A87DDD" w:rsidRDefault="009C5F4C">
            <w:pPr>
              <w:jc w:val="center"/>
            </w:pPr>
            <w:r>
              <w:rPr>
                <w:sz w:val="20"/>
              </w:rPr>
              <w:t>83.3%</w:t>
            </w:r>
          </w:p>
        </w:tc>
      </w:tr>
      <w:tr w:rsidR="00A87DDD" w14:paraId="4822D1B2" w14:textId="77777777">
        <w:trPr>
          <w:jc w:val="center"/>
        </w:trPr>
        <w:tc>
          <w:tcPr>
            <w:tcW w:w="1383" w:type="dxa"/>
          </w:tcPr>
          <w:p w14:paraId="3C7FC053" w14:textId="77777777" w:rsidR="00A87DDD" w:rsidRDefault="009C5F4C">
            <w:r>
              <w:rPr>
                <w:sz w:val="20"/>
              </w:rPr>
              <w:t>1.8</w:t>
            </w:r>
          </w:p>
        </w:tc>
        <w:tc>
          <w:tcPr>
            <w:tcW w:w="1383" w:type="dxa"/>
          </w:tcPr>
          <w:p w14:paraId="0C0209EC" w14:textId="77777777" w:rsidR="00A87DDD" w:rsidRDefault="009C5F4C">
            <w:pPr>
              <w:jc w:val="center"/>
            </w:pPr>
            <w:r>
              <w:rPr>
                <w:sz w:val="20"/>
              </w:rPr>
              <w:t>42.7%</w:t>
            </w:r>
          </w:p>
        </w:tc>
        <w:tc>
          <w:tcPr>
            <w:tcW w:w="1383" w:type="dxa"/>
          </w:tcPr>
          <w:p w14:paraId="45434713" w14:textId="77777777" w:rsidR="00A87DDD" w:rsidRDefault="009C5F4C">
            <w:pPr>
              <w:jc w:val="center"/>
            </w:pPr>
            <w:r>
              <w:rPr>
                <w:sz w:val="20"/>
              </w:rPr>
              <w:t>55.0%</w:t>
            </w:r>
          </w:p>
        </w:tc>
        <w:tc>
          <w:tcPr>
            <w:tcW w:w="1383" w:type="dxa"/>
          </w:tcPr>
          <w:p w14:paraId="410A816A" w14:textId="77777777" w:rsidR="00A87DDD" w:rsidRDefault="009C5F4C">
            <w:pPr>
              <w:jc w:val="center"/>
            </w:pPr>
            <w:r>
              <w:rPr>
                <w:sz w:val="20"/>
              </w:rPr>
              <w:t>43.0%</w:t>
            </w:r>
          </w:p>
        </w:tc>
        <w:tc>
          <w:tcPr>
            <w:tcW w:w="1383" w:type="dxa"/>
          </w:tcPr>
          <w:p w14:paraId="4B138D5C" w14:textId="77777777" w:rsidR="00A87DDD" w:rsidRDefault="009C5F4C">
            <w:pPr>
              <w:jc w:val="center"/>
            </w:pPr>
            <w:r>
              <w:rPr>
                <w:sz w:val="20"/>
              </w:rPr>
              <w:t>65.0%</w:t>
            </w:r>
          </w:p>
        </w:tc>
      </w:tr>
      <w:tr w:rsidR="00A87DDD" w14:paraId="12922503" w14:textId="77777777">
        <w:trPr>
          <w:jc w:val="center"/>
        </w:trPr>
        <w:tc>
          <w:tcPr>
            <w:tcW w:w="1383" w:type="dxa"/>
          </w:tcPr>
          <w:p w14:paraId="7AD37A3E" w14:textId="77777777" w:rsidR="00A87DDD" w:rsidRDefault="009C5F4C">
            <w:r>
              <w:rPr>
                <w:sz w:val="20"/>
              </w:rPr>
              <w:t>2.0</w:t>
            </w:r>
          </w:p>
        </w:tc>
        <w:tc>
          <w:tcPr>
            <w:tcW w:w="1383" w:type="dxa"/>
          </w:tcPr>
          <w:p w14:paraId="1E05A1E6" w14:textId="77777777" w:rsidR="00A87DDD" w:rsidRDefault="009C5F4C">
            <w:pPr>
              <w:jc w:val="center"/>
            </w:pPr>
            <w:r>
              <w:rPr>
                <w:sz w:val="20"/>
              </w:rPr>
              <w:t>34.3%</w:t>
            </w:r>
          </w:p>
        </w:tc>
        <w:tc>
          <w:tcPr>
            <w:tcW w:w="1383" w:type="dxa"/>
          </w:tcPr>
          <w:p w14:paraId="5920B451" w14:textId="77777777" w:rsidR="00A87DDD" w:rsidRDefault="009C5F4C">
            <w:pPr>
              <w:jc w:val="center"/>
            </w:pPr>
            <w:r>
              <w:rPr>
                <w:sz w:val="20"/>
              </w:rPr>
              <w:t>43.3%</w:t>
            </w:r>
          </w:p>
        </w:tc>
        <w:tc>
          <w:tcPr>
            <w:tcW w:w="1383" w:type="dxa"/>
          </w:tcPr>
          <w:p w14:paraId="56B2775E" w14:textId="77777777" w:rsidR="00A87DDD" w:rsidRDefault="009C5F4C">
            <w:pPr>
              <w:jc w:val="center"/>
            </w:pPr>
            <w:r>
              <w:rPr>
                <w:sz w:val="20"/>
              </w:rPr>
              <w:t>33.0%</w:t>
            </w:r>
          </w:p>
        </w:tc>
        <w:tc>
          <w:tcPr>
            <w:tcW w:w="1383" w:type="dxa"/>
          </w:tcPr>
          <w:p w14:paraId="179A393A" w14:textId="77777777" w:rsidR="00A87DDD" w:rsidRDefault="009C5F4C">
            <w:pPr>
              <w:jc w:val="center"/>
            </w:pPr>
            <w:r>
              <w:rPr>
                <w:sz w:val="20"/>
              </w:rPr>
              <w:t>58.3%</w:t>
            </w:r>
          </w:p>
        </w:tc>
      </w:tr>
      <w:tr w:rsidR="00A87DDD" w14:paraId="04456851" w14:textId="77777777">
        <w:trPr>
          <w:jc w:val="center"/>
        </w:trPr>
        <w:tc>
          <w:tcPr>
            <w:tcW w:w="1383" w:type="dxa"/>
          </w:tcPr>
          <w:p w14:paraId="0BA2ADBF" w14:textId="77777777" w:rsidR="00A87DDD" w:rsidRDefault="009C5F4C">
            <w:r>
              <w:rPr>
                <w:sz w:val="20"/>
              </w:rPr>
              <w:t>3.0</w:t>
            </w:r>
          </w:p>
        </w:tc>
        <w:tc>
          <w:tcPr>
            <w:tcW w:w="1383" w:type="dxa"/>
          </w:tcPr>
          <w:p w14:paraId="7AF04110" w14:textId="77777777" w:rsidR="00A87DDD" w:rsidRDefault="009C5F4C">
            <w:pPr>
              <w:jc w:val="center"/>
            </w:pPr>
            <w:r>
              <w:rPr>
                <w:sz w:val="20"/>
              </w:rPr>
              <w:t>12.3%</w:t>
            </w:r>
          </w:p>
        </w:tc>
        <w:tc>
          <w:tcPr>
            <w:tcW w:w="1383" w:type="dxa"/>
          </w:tcPr>
          <w:p w14:paraId="6DFD0A5B" w14:textId="77777777" w:rsidR="00A87DDD" w:rsidRDefault="009C5F4C">
            <w:pPr>
              <w:jc w:val="center"/>
            </w:pPr>
            <w:r>
              <w:rPr>
                <w:sz w:val="20"/>
              </w:rPr>
              <w:t>11.0%</w:t>
            </w:r>
          </w:p>
        </w:tc>
        <w:tc>
          <w:tcPr>
            <w:tcW w:w="1383" w:type="dxa"/>
          </w:tcPr>
          <w:p w14:paraId="1F833587" w14:textId="77777777" w:rsidR="00A87DDD" w:rsidRDefault="009C5F4C">
            <w:pPr>
              <w:jc w:val="center"/>
            </w:pPr>
            <w:r>
              <w:rPr>
                <w:sz w:val="20"/>
              </w:rPr>
              <w:t>78.3%*</w:t>
            </w:r>
          </w:p>
        </w:tc>
        <w:tc>
          <w:tcPr>
            <w:tcW w:w="1383" w:type="dxa"/>
          </w:tcPr>
          <w:p w14:paraId="07A94840" w14:textId="77777777" w:rsidR="00A87DDD" w:rsidRDefault="009C5F4C">
            <w:pPr>
              <w:jc w:val="center"/>
            </w:pPr>
            <w:r>
              <w:rPr>
                <w:sz w:val="20"/>
              </w:rPr>
              <w:t>10.0%</w:t>
            </w:r>
          </w:p>
        </w:tc>
      </w:tr>
    </w:tbl>
    <w:p w14:paraId="75BF8D37" w14:textId="77777777" w:rsidR="00A87DDD" w:rsidRDefault="00A87DDD"/>
    <w:p w14:paraId="5099741C" w14:textId="77777777" w:rsidR="00A87DDD" w:rsidRDefault="009C5F4C">
      <w:pPr>
        <w:ind w:firstLine="432"/>
        <w:jc w:val="both"/>
      </w:pPr>
      <w:r>
        <w:lastRenderedPageBreak/>
        <w:t>Unlike n_patients and mean_total_minutes, mean_wait_minutes and p95_wait_minutes do not show the MLP collapsing to exactly zero - both 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w:t>
      </w:r>
      <w:r>
        <w:t>nt at the most extreme severity - is addressed directly in Section 8.3: it is a data-generating-process artifact, not evidence the interval becomes more reliable at greater distances from the training distribution.</w:t>
      </w:r>
    </w:p>
    <w:p w14:paraId="2A083D33" w14:textId="77777777" w:rsidR="00A87DDD" w:rsidRDefault="009C5F4C">
      <w:pPr>
        <w:pStyle w:val="Heading2"/>
      </w:pPr>
      <w:bookmarkStart w:id="106" w:name="_Toc237982154"/>
      <w:r>
        <w:rPr>
          <w:rFonts w:ascii="Times New Roman" w:hAnsi="Times New Roman"/>
          <w:color w:val="0A0A0A"/>
          <w:sz w:val="24"/>
        </w:rPr>
        <w:t>8.3 Mechanism: A Saturating True Relationship</w:t>
      </w:r>
      <w:bookmarkEnd w:id="106"/>
    </w:p>
    <w:p w14:paraId="19209E01" w14:textId="77777777" w:rsidR="00A87DDD" w:rsidRDefault="009C5F4C">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135A42FD" w14:textId="77777777" w:rsidR="00A87DDD" w:rsidRDefault="009C5F4C">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29"/>
        <w:gridCol w:w="1729"/>
        <w:gridCol w:w="1729"/>
        <w:gridCol w:w="1729"/>
      </w:tblGrid>
      <w:tr w:rsidR="00A87DDD" w14:paraId="6AB3ED31" w14:textId="77777777">
        <w:trPr>
          <w:jc w:val="center"/>
        </w:trPr>
        <w:tc>
          <w:tcPr>
            <w:tcW w:w="1729" w:type="dxa"/>
            <w:shd w:val="clear" w:color="auto" w:fill="1E3A5F"/>
          </w:tcPr>
          <w:p w14:paraId="08C8A759" w14:textId="77777777" w:rsidR="00A87DDD" w:rsidRDefault="009C5F4C">
            <w:pPr>
              <w:jc w:val="center"/>
            </w:pPr>
            <w:r>
              <w:rPr>
                <w:b/>
                <w:color w:val="FFFFFF"/>
                <w:sz w:val="20"/>
              </w:rPr>
              <w:t>Arrival mult.</w:t>
            </w:r>
          </w:p>
        </w:tc>
        <w:tc>
          <w:tcPr>
            <w:tcW w:w="1729" w:type="dxa"/>
            <w:shd w:val="clear" w:color="auto" w:fill="1E3A5F"/>
          </w:tcPr>
          <w:p w14:paraId="14C8C718" w14:textId="77777777" w:rsidR="00A87DDD" w:rsidRDefault="009C5F4C">
            <w:pPr>
              <w:jc w:val="center"/>
            </w:pPr>
            <w:r>
              <w:rPr>
                <w:b/>
                <w:color w:val="FFFFFF"/>
                <w:sz w:val="20"/>
              </w:rPr>
              <w:t>True n_patients</w:t>
            </w:r>
          </w:p>
        </w:tc>
        <w:tc>
          <w:tcPr>
            <w:tcW w:w="1729" w:type="dxa"/>
            <w:shd w:val="clear" w:color="auto" w:fill="1E3A5F"/>
          </w:tcPr>
          <w:p w14:paraId="758A9B50" w14:textId="77777777" w:rsidR="00A87DDD" w:rsidRDefault="009C5F4C">
            <w:pPr>
              <w:jc w:val="center"/>
            </w:pPr>
            <w:r>
              <w:rPr>
                <w:b/>
                <w:color w:val="FFFFFF"/>
                <w:sz w:val="20"/>
              </w:rPr>
              <w:t>GBR prediction</w:t>
            </w:r>
          </w:p>
        </w:tc>
        <w:tc>
          <w:tcPr>
            <w:tcW w:w="1729" w:type="dxa"/>
            <w:shd w:val="clear" w:color="auto" w:fill="1E3A5F"/>
          </w:tcPr>
          <w:p w14:paraId="617543B9" w14:textId="77777777" w:rsidR="00A87DDD" w:rsidRDefault="009C5F4C">
            <w:pPr>
              <w:jc w:val="center"/>
            </w:pPr>
            <w:r>
              <w:rPr>
                <w:b/>
                <w:color w:val="FFFFFF"/>
                <w:sz w:val="20"/>
              </w:rPr>
              <w:t>MLP prediction</w:t>
            </w:r>
          </w:p>
        </w:tc>
      </w:tr>
      <w:tr w:rsidR="00A87DDD" w14:paraId="46BB6C42" w14:textId="77777777">
        <w:trPr>
          <w:jc w:val="center"/>
        </w:trPr>
        <w:tc>
          <w:tcPr>
            <w:tcW w:w="1729" w:type="dxa"/>
          </w:tcPr>
          <w:p w14:paraId="139F5A9A" w14:textId="77777777" w:rsidR="00A87DDD" w:rsidRDefault="009C5F4C">
            <w:r>
              <w:rPr>
                <w:sz w:val="20"/>
              </w:rPr>
              <w:t>1.0</w:t>
            </w:r>
          </w:p>
        </w:tc>
        <w:tc>
          <w:tcPr>
            <w:tcW w:w="1729" w:type="dxa"/>
          </w:tcPr>
          <w:p w14:paraId="63638BB4" w14:textId="77777777" w:rsidR="00A87DDD" w:rsidRDefault="009C5F4C">
            <w:pPr>
              <w:jc w:val="center"/>
            </w:pPr>
            <w:r>
              <w:rPr>
                <w:sz w:val="20"/>
              </w:rPr>
              <w:t>235.2</w:t>
            </w:r>
          </w:p>
        </w:tc>
        <w:tc>
          <w:tcPr>
            <w:tcW w:w="1729" w:type="dxa"/>
          </w:tcPr>
          <w:p w14:paraId="7CF35659" w14:textId="77777777" w:rsidR="00A87DDD" w:rsidRDefault="009C5F4C">
            <w:pPr>
              <w:jc w:val="center"/>
            </w:pPr>
            <w:r>
              <w:rPr>
                <w:sz w:val="20"/>
              </w:rPr>
              <w:t>240.5</w:t>
            </w:r>
          </w:p>
        </w:tc>
        <w:tc>
          <w:tcPr>
            <w:tcW w:w="1729" w:type="dxa"/>
          </w:tcPr>
          <w:p w14:paraId="1E448BFF" w14:textId="77777777" w:rsidR="00A87DDD" w:rsidRDefault="009C5F4C">
            <w:pPr>
              <w:jc w:val="center"/>
            </w:pPr>
            <w:r>
              <w:rPr>
                <w:sz w:val="20"/>
              </w:rPr>
              <w:t>234.8</w:t>
            </w:r>
          </w:p>
        </w:tc>
      </w:tr>
      <w:tr w:rsidR="00A87DDD" w14:paraId="298A8AED" w14:textId="77777777">
        <w:trPr>
          <w:jc w:val="center"/>
        </w:trPr>
        <w:tc>
          <w:tcPr>
            <w:tcW w:w="1729" w:type="dxa"/>
          </w:tcPr>
          <w:p w14:paraId="1F3509C7" w14:textId="77777777" w:rsidR="00A87DDD" w:rsidRDefault="009C5F4C">
            <w:r>
              <w:rPr>
                <w:sz w:val="20"/>
              </w:rPr>
              <w:t>1.3 (boundary)</w:t>
            </w:r>
          </w:p>
        </w:tc>
        <w:tc>
          <w:tcPr>
            <w:tcW w:w="1729" w:type="dxa"/>
          </w:tcPr>
          <w:p w14:paraId="50C4DD0D" w14:textId="77777777" w:rsidR="00A87DDD" w:rsidRDefault="009C5F4C">
            <w:pPr>
              <w:jc w:val="center"/>
            </w:pPr>
            <w:r>
              <w:rPr>
                <w:sz w:val="20"/>
              </w:rPr>
              <w:t>244.8</w:t>
            </w:r>
          </w:p>
        </w:tc>
        <w:tc>
          <w:tcPr>
            <w:tcW w:w="1729" w:type="dxa"/>
          </w:tcPr>
          <w:p w14:paraId="2B6119AF" w14:textId="77777777" w:rsidR="00A87DDD" w:rsidRDefault="009C5F4C">
            <w:pPr>
              <w:jc w:val="center"/>
            </w:pPr>
            <w:r>
              <w:rPr>
                <w:sz w:val="20"/>
              </w:rPr>
              <w:t>247.8</w:t>
            </w:r>
          </w:p>
        </w:tc>
        <w:tc>
          <w:tcPr>
            <w:tcW w:w="1729" w:type="dxa"/>
          </w:tcPr>
          <w:p w14:paraId="47231FDF" w14:textId="77777777" w:rsidR="00A87DDD" w:rsidRDefault="009C5F4C">
            <w:pPr>
              <w:jc w:val="center"/>
            </w:pPr>
            <w:r>
              <w:rPr>
                <w:sz w:val="20"/>
              </w:rPr>
              <w:t>245.8</w:t>
            </w:r>
          </w:p>
        </w:tc>
      </w:tr>
      <w:tr w:rsidR="00A87DDD" w14:paraId="56EC947D" w14:textId="77777777">
        <w:trPr>
          <w:jc w:val="center"/>
        </w:trPr>
        <w:tc>
          <w:tcPr>
            <w:tcW w:w="1729" w:type="dxa"/>
          </w:tcPr>
          <w:p w14:paraId="43006291" w14:textId="77777777" w:rsidR="00A87DDD" w:rsidRDefault="009C5F4C">
            <w:r>
              <w:rPr>
                <w:sz w:val="20"/>
              </w:rPr>
              <w:t>2.0</w:t>
            </w:r>
          </w:p>
        </w:tc>
        <w:tc>
          <w:tcPr>
            <w:tcW w:w="1729" w:type="dxa"/>
          </w:tcPr>
          <w:p w14:paraId="00D21E8F" w14:textId="77777777" w:rsidR="00A87DDD" w:rsidRDefault="009C5F4C">
            <w:pPr>
              <w:jc w:val="center"/>
            </w:pPr>
            <w:r>
              <w:rPr>
                <w:sz w:val="20"/>
              </w:rPr>
              <w:t>258.6</w:t>
            </w:r>
          </w:p>
        </w:tc>
        <w:tc>
          <w:tcPr>
            <w:tcW w:w="1729" w:type="dxa"/>
          </w:tcPr>
          <w:p w14:paraId="17EB0B2D" w14:textId="77777777" w:rsidR="00A87DDD" w:rsidRDefault="009C5F4C">
            <w:pPr>
              <w:jc w:val="center"/>
            </w:pPr>
            <w:r>
              <w:rPr>
                <w:sz w:val="20"/>
              </w:rPr>
              <w:t>247.8 (frozen)</w:t>
            </w:r>
          </w:p>
        </w:tc>
        <w:tc>
          <w:tcPr>
            <w:tcW w:w="1729" w:type="dxa"/>
          </w:tcPr>
          <w:p w14:paraId="2F186BCE" w14:textId="77777777" w:rsidR="00A87DDD" w:rsidRDefault="009C5F4C">
            <w:pPr>
              <w:jc w:val="center"/>
            </w:pPr>
            <w:r>
              <w:rPr>
                <w:sz w:val="20"/>
              </w:rPr>
              <w:t>336.5</w:t>
            </w:r>
          </w:p>
        </w:tc>
      </w:tr>
      <w:tr w:rsidR="00A87DDD" w14:paraId="53C00869" w14:textId="77777777">
        <w:trPr>
          <w:jc w:val="center"/>
        </w:trPr>
        <w:tc>
          <w:tcPr>
            <w:tcW w:w="1729" w:type="dxa"/>
          </w:tcPr>
          <w:p w14:paraId="4D096F04" w14:textId="77777777" w:rsidR="00A87DDD" w:rsidRDefault="009C5F4C">
            <w:r>
              <w:rPr>
                <w:sz w:val="20"/>
              </w:rPr>
              <w:t>3.0</w:t>
            </w:r>
          </w:p>
        </w:tc>
        <w:tc>
          <w:tcPr>
            <w:tcW w:w="1729" w:type="dxa"/>
          </w:tcPr>
          <w:p w14:paraId="7DF4C850" w14:textId="77777777" w:rsidR="00A87DDD" w:rsidRDefault="009C5F4C">
            <w:pPr>
              <w:jc w:val="center"/>
            </w:pPr>
            <w:r>
              <w:rPr>
                <w:sz w:val="20"/>
              </w:rPr>
              <w:t>280.9</w:t>
            </w:r>
          </w:p>
        </w:tc>
        <w:tc>
          <w:tcPr>
            <w:tcW w:w="1729" w:type="dxa"/>
          </w:tcPr>
          <w:p w14:paraId="32B5996D" w14:textId="77777777" w:rsidR="00A87DDD" w:rsidRDefault="009C5F4C">
            <w:pPr>
              <w:jc w:val="center"/>
            </w:pPr>
            <w:r>
              <w:rPr>
                <w:sz w:val="20"/>
              </w:rPr>
              <w:t>247.8 (frozen)</w:t>
            </w:r>
          </w:p>
        </w:tc>
        <w:tc>
          <w:tcPr>
            <w:tcW w:w="1729" w:type="dxa"/>
          </w:tcPr>
          <w:p w14:paraId="7BCBC7E1" w14:textId="77777777" w:rsidR="00A87DDD" w:rsidRDefault="009C5F4C">
            <w:pPr>
              <w:jc w:val="center"/>
            </w:pPr>
            <w:r>
              <w:rPr>
                <w:sz w:val="20"/>
              </w:rPr>
              <w:t>521.2</w:t>
            </w:r>
          </w:p>
        </w:tc>
      </w:tr>
    </w:tbl>
    <w:p w14:paraId="090F7FC9" w14:textId="77777777" w:rsidR="00A87DDD" w:rsidRDefault="00A87DDD"/>
    <w:p w14:paraId="32A5FB1E" w14:textId="77777777" w:rsidR="00A87DDD" w:rsidRDefault="009C5F4C">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w:t>
      </w:r>
      <w:r>
        <w:lastRenderedPageBreak/>
        <w:t>predicted versus 280.9 true at 3.0x). An architecture's capacity to extrapolate is therefore not automatically protective against distribution shift - it is protective only if the true relationship continues the trend the model learned, which it does not here.</w:t>
      </w:r>
    </w:p>
    <w:p w14:paraId="249F711C" w14:textId="77777777" w:rsidR="00A87DDD" w:rsidRDefault="009C5F4C">
      <w:pPr>
        <w:pStyle w:val="Heading2"/>
      </w:pPr>
      <w:bookmarkStart w:id="107" w:name="_Toc237982155"/>
      <w:r>
        <w:rPr>
          <w:rFonts w:ascii="Times New Roman" w:hAnsi="Times New Roman"/>
          <w:color w:val="0A0A0A"/>
          <w:sz w:val="24"/>
        </w:rPr>
        <w:t>8.4 Implications for This Report's Central Finding</w:t>
      </w:r>
      <w:bookmarkEnd w:id="107"/>
    </w:p>
    <w:p w14:paraId="13C31664" w14:textId="77777777" w:rsidR="00A87DDD" w:rsidRDefault="009C5F4C">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3E3EBE4A" w14:textId="77777777" w:rsidR="00A87DDD" w:rsidRDefault="009C5F4C">
      <w:pPr>
        <w:jc w:val="center"/>
      </w:pPr>
      <w:r>
        <w:rPr>
          <w:noProof/>
        </w:rPr>
        <w:drawing>
          <wp:inline distT="0" distB="0" distL="0" distR="0" wp14:anchorId="66A47809" wp14:editId="4E9DD6F2">
            <wp:extent cx="4663440" cy="14952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5"/>
                    <a:stretch>
                      <a:fillRect/>
                    </a:stretch>
                  </pic:blipFill>
                  <pic:spPr>
                    <a:xfrm>
                      <a:off x="0" y="0"/>
                      <a:ext cx="4663440" cy="1495224"/>
                    </a:xfrm>
                    <a:prstGeom prst="rect">
                      <a:avLst/>
                    </a:prstGeom>
                  </pic:spPr>
                </pic:pic>
              </a:graphicData>
            </a:graphic>
          </wp:inline>
        </w:drawing>
      </w:r>
    </w:p>
    <w:p w14:paraId="0816ED0F" w14:textId="77777777" w:rsidR="00A87DDD" w:rsidRDefault="009C5F4C">
      <w:pPr>
        <w:pStyle w:val="Caption"/>
        <w:jc w:val="center"/>
      </w:pPr>
      <w:r>
        <w:rPr>
          <w:i/>
          <w:color w:val="404040"/>
          <w:sz w:val="20"/>
        </w:rPr>
        <w:t>Fig. 8.3. Mondrian CP vs. standard CP coverage under the demand-surge severity sweep, GBR surrogate, all four targets.</w:t>
      </w:r>
    </w:p>
    <w:p w14:paraId="7291198F" w14:textId="77777777" w:rsidR="00A87DDD" w:rsidRDefault="009C5F4C">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438E7D3B" w14:textId="77777777" w:rsidR="00A87DDD" w:rsidRDefault="009C5F4C">
      <w:pPr>
        <w:pStyle w:val="Heading2"/>
      </w:pPr>
      <w:bookmarkStart w:id="108" w:name="_Toc237982156"/>
      <w:r>
        <w:rPr>
          <w:rFonts w:ascii="Times New Roman" w:hAnsi="Times New Roman"/>
          <w:color w:val="0A0A0A"/>
          <w:sz w:val="24"/>
        </w:rPr>
        <w:lastRenderedPageBreak/>
        <w:t>8.5 How Much Does a Principled Correction Actually Help?</w:t>
      </w:r>
      <w:bookmarkEnd w:id="108"/>
    </w:p>
    <w:p w14:paraId="4C672B0E" w14:textId="77777777" w:rsidR="00A87DDD" w:rsidRDefault="009C5F4C">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weighted CP's real benefit is real but bounded, and bounded in a </w:t>
      </w:r>
      <w:r>
        <w:t>specific, theoretically predictable way.</w:t>
      </w:r>
    </w:p>
    <w:p w14:paraId="2CEBA422" w14:textId="77777777" w:rsidR="00A87DDD" w:rsidRDefault="009C5F4C">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827"/>
        <w:gridCol w:w="1729"/>
        <w:gridCol w:w="1729"/>
        <w:gridCol w:w="1729"/>
      </w:tblGrid>
      <w:tr w:rsidR="00A87DDD" w14:paraId="07C39BAF" w14:textId="77777777">
        <w:trPr>
          <w:jc w:val="center"/>
        </w:trPr>
        <w:tc>
          <w:tcPr>
            <w:tcW w:w="1729" w:type="dxa"/>
            <w:shd w:val="clear" w:color="auto" w:fill="1E3A5F"/>
          </w:tcPr>
          <w:p w14:paraId="67048357" w14:textId="77777777" w:rsidR="00A87DDD" w:rsidRDefault="009C5F4C">
            <w:pPr>
              <w:jc w:val="center"/>
            </w:pPr>
            <w:r>
              <w:rPr>
                <w:b/>
                <w:color w:val="FFFFFF"/>
                <w:sz w:val="20"/>
              </w:rPr>
              <w:t>Target</w:t>
            </w:r>
          </w:p>
        </w:tc>
        <w:tc>
          <w:tcPr>
            <w:tcW w:w="1729" w:type="dxa"/>
            <w:shd w:val="clear" w:color="auto" w:fill="1E3A5F"/>
          </w:tcPr>
          <w:p w14:paraId="332F9C63" w14:textId="77777777" w:rsidR="00A87DDD" w:rsidRDefault="009C5F4C">
            <w:pPr>
              <w:jc w:val="center"/>
            </w:pPr>
            <w:r>
              <w:rPr>
                <w:b/>
                <w:color w:val="FFFFFF"/>
                <w:sz w:val="20"/>
              </w:rPr>
              <w:t>Region</w:t>
            </w:r>
          </w:p>
        </w:tc>
        <w:tc>
          <w:tcPr>
            <w:tcW w:w="1729" w:type="dxa"/>
            <w:shd w:val="clear" w:color="auto" w:fill="1E3A5F"/>
          </w:tcPr>
          <w:p w14:paraId="448F5E80" w14:textId="77777777" w:rsidR="00A87DDD" w:rsidRDefault="009C5F4C">
            <w:pPr>
              <w:jc w:val="center"/>
            </w:pPr>
            <w:r>
              <w:rPr>
                <w:b/>
                <w:color w:val="FFFFFF"/>
                <w:sz w:val="20"/>
              </w:rPr>
              <w:t>Unweighted coverage</w:t>
            </w:r>
          </w:p>
        </w:tc>
        <w:tc>
          <w:tcPr>
            <w:tcW w:w="1729" w:type="dxa"/>
            <w:shd w:val="clear" w:color="auto" w:fill="1E3A5F"/>
          </w:tcPr>
          <w:p w14:paraId="4B293ADA" w14:textId="77777777" w:rsidR="00A87DDD" w:rsidRDefault="009C5F4C">
            <w:pPr>
              <w:jc w:val="center"/>
            </w:pPr>
            <w:r>
              <w:rPr>
                <w:b/>
                <w:color w:val="FFFFFF"/>
                <w:sz w:val="20"/>
              </w:rPr>
              <w:t>Weighted coverage</w:t>
            </w:r>
          </w:p>
        </w:tc>
      </w:tr>
      <w:tr w:rsidR="00A87DDD" w14:paraId="18820294" w14:textId="77777777">
        <w:trPr>
          <w:jc w:val="center"/>
        </w:trPr>
        <w:tc>
          <w:tcPr>
            <w:tcW w:w="1729" w:type="dxa"/>
          </w:tcPr>
          <w:p w14:paraId="76383DEC" w14:textId="77777777" w:rsidR="00A87DDD" w:rsidRDefault="009C5F4C">
            <w:r>
              <w:rPr>
                <w:sz w:val="20"/>
              </w:rPr>
              <w:t>mean_wait_minutes</w:t>
            </w:r>
          </w:p>
        </w:tc>
        <w:tc>
          <w:tcPr>
            <w:tcW w:w="1729" w:type="dxa"/>
          </w:tcPr>
          <w:p w14:paraId="66AC6D29" w14:textId="77777777" w:rsidR="00A87DDD" w:rsidRDefault="009C5F4C">
            <w:pPr>
              <w:jc w:val="center"/>
            </w:pPr>
            <w:r>
              <w:rPr>
                <w:sz w:val="20"/>
              </w:rPr>
              <w:t>Overlap [0.9, 1.3]</w:t>
            </w:r>
          </w:p>
        </w:tc>
        <w:tc>
          <w:tcPr>
            <w:tcW w:w="1729" w:type="dxa"/>
          </w:tcPr>
          <w:p w14:paraId="7FE4A36B" w14:textId="77777777" w:rsidR="00A87DDD" w:rsidRDefault="009C5F4C">
            <w:pPr>
              <w:jc w:val="center"/>
            </w:pPr>
            <w:r>
              <w:rPr>
                <w:sz w:val="20"/>
              </w:rPr>
              <w:t>87.7%</w:t>
            </w:r>
          </w:p>
        </w:tc>
        <w:tc>
          <w:tcPr>
            <w:tcW w:w="1729" w:type="dxa"/>
          </w:tcPr>
          <w:p w14:paraId="015E44CC" w14:textId="77777777" w:rsidR="00A87DDD" w:rsidRDefault="009C5F4C">
            <w:pPr>
              <w:jc w:val="center"/>
            </w:pPr>
            <w:r>
              <w:rPr>
                <w:sz w:val="20"/>
              </w:rPr>
              <w:t>88.5%</w:t>
            </w:r>
          </w:p>
        </w:tc>
      </w:tr>
      <w:tr w:rsidR="00A87DDD" w14:paraId="1C42D5B8" w14:textId="77777777">
        <w:trPr>
          <w:jc w:val="center"/>
        </w:trPr>
        <w:tc>
          <w:tcPr>
            <w:tcW w:w="1729" w:type="dxa"/>
          </w:tcPr>
          <w:p w14:paraId="4EA9B1A5" w14:textId="77777777" w:rsidR="00A87DDD" w:rsidRDefault="009C5F4C">
            <w:r>
              <w:rPr>
                <w:sz w:val="20"/>
              </w:rPr>
              <w:t>mean_wait_minutes</w:t>
            </w:r>
          </w:p>
        </w:tc>
        <w:tc>
          <w:tcPr>
            <w:tcW w:w="1729" w:type="dxa"/>
          </w:tcPr>
          <w:p w14:paraId="5F10F007" w14:textId="77777777" w:rsidR="00A87DDD" w:rsidRDefault="009C5F4C">
            <w:pPr>
              <w:jc w:val="center"/>
            </w:pPr>
            <w:r>
              <w:rPr>
                <w:sz w:val="20"/>
              </w:rPr>
              <w:t>Out-of-support (1.3, 1.6]</w:t>
            </w:r>
          </w:p>
        </w:tc>
        <w:tc>
          <w:tcPr>
            <w:tcW w:w="1729" w:type="dxa"/>
          </w:tcPr>
          <w:p w14:paraId="27D5200D" w14:textId="77777777" w:rsidR="00A87DDD" w:rsidRDefault="009C5F4C">
            <w:pPr>
              <w:jc w:val="center"/>
            </w:pPr>
            <w:r>
              <w:rPr>
                <w:sz w:val="20"/>
              </w:rPr>
              <w:t>68.6%</w:t>
            </w:r>
          </w:p>
        </w:tc>
        <w:tc>
          <w:tcPr>
            <w:tcW w:w="1729" w:type="dxa"/>
          </w:tcPr>
          <w:p w14:paraId="363B4E97" w14:textId="77777777" w:rsidR="00A87DDD" w:rsidRDefault="009C5F4C">
            <w:pPr>
              <w:jc w:val="center"/>
            </w:pPr>
            <w:r>
              <w:rPr>
                <w:sz w:val="20"/>
              </w:rPr>
              <w:t>100.0%*</w:t>
            </w:r>
          </w:p>
        </w:tc>
      </w:tr>
      <w:tr w:rsidR="00A87DDD" w14:paraId="16396487" w14:textId="77777777">
        <w:trPr>
          <w:jc w:val="center"/>
        </w:trPr>
        <w:tc>
          <w:tcPr>
            <w:tcW w:w="1729" w:type="dxa"/>
          </w:tcPr>
          <w:p w14:paraId="4B0DA5AC" w14:textId="77777777" w:rsidR="00A87DDD" w:rsidRDefault="009C5F4C">
            <w:r>
              <w:rPr>
                <w:sz w:val="20"/>
              </w:rPr>
              <w:t>p95_wait_minutes</w:t>
            </w:r>
          </w:p>
        </w:tc>
        <w:tc>
          <w:tcPr>
            <w:tcW w:w="1729" w:type="dxa"/>
          </w:tcPr>
          <w:p w14:paraId="6599894E" w14:textId="77777777" w:rsidR="00A87DDD" w:rsidRDefault="009C5F4C">
            <w:pPr>
              <w:jc w:val="center"/>
            </w:pPr>
            <w:r>
              <w:rPr>
                <w:sz w:val="20"/>
              </w:rPr>
              <w:t>Overlap [0.9, 1.3]</w:t>
            </w:r>
          </w:p>
        </w:tc>
        <w:tc>
          <w:tcPr>
            <w:tcW w:w="1729" w:type="dxa"/>
          </w:tcPr>
          <w:p w14:paraId="4E355CA9" w14:textId="77777777" w:rsidR="00A87DDD" w:rsidRDefault="009C5F4C">
            <w:pPr>
              <w:jc w:val="center"/>
            </w:pPr>
            <w:r>
              <w:rPr>
                <w:sz w:val="20"/>
              </w:rPr>
              <w:t>85.5%</w:t>
            </w:r>
          </w:p>
        </w:tc>
        <w:tc>
          <w:tcPr>
            <w:tcW w:w="1729" w:type="dxa"/>
          </w:tcPr>
          <w:p w14:paraId="7030ABBD" w14:textId="77777777" w:rsidR="00A87DDD" w:rsidRDefault="009C5F4C">
            <w:pPr>
              <w:jc w:val="center"/>
            </w:pPr>
            <w:r>
              <w:rPr>
                <w:sz w:val="20"/>
              </w:rPr>
              <w:t>86.3%</w:t>
            </w:r>
          </w:p>
        </w:tc>
      </w:tr>
      <w:tr w:rsidR="00A87DDD" w14:paraId="50E4FCC6" w14:textId="77777777">
        <w:trPr>
          <w:jc w:val="center"/>
        </w:trPr>
        <w:tc>
          <w:tcPr>
            <w:tcW w:w="1729" w:type="dxa"/>
          </w:tcPr>
          <w:p w14:paraId="32D2540E" w14:textId="77777777" w:rsidR="00A87DDD" w:rsidRDefault="009C5F4C">
            <w:r>
              <w:rPr>
                <w:sz w:val="20"/>
              </w:rPr>
              <w:t>p95_wait_minutes</w:t>
            </w:r>
          </w:p>
        </w:tc>
        <w:tc>
          <w:tcPr>
            <w:tcW w:w="1729" w:type="dxa"/>
          </w:tcPr>
          <w:p w14:paraId="49EF5BBA" w14:textId="77777777" w:rsidR="00A87DDD" w:rsidRDefault="009C5F4C">
            <w:pPr>
              <w:jc w:val="center"/>
            </w:pPr>
            <w:r>
              <w:rPr>
                <w:sz w:val="20"/>
              </w:rPr>
              <w:t>Out-of-support (1.3, 1.6]</w:t>
            </w:r>
          </w:p>
        </w:tc>
        <w:tc>
          <w:tcPr>
            <w:tcW w:w="1729" w:type="dxa"/>
          </w:tcPr>
          <w:p w14:paraId="7E9EC2B6" w14:textId="77777777" w:rsidR="00A87DDD" w:rsidRDefault="009C5F4C">
            <w:pPr>
              <w:jc w:val="center"/>
            </w:pPr>
            <w:r>
              <w:rPr>
                <w:sz w:val="20"/>
              </w:rPr>
              <w:t>71.1%</w:t>
            </w:r>
          </w:p>
        </w:tc>
        <w:tc>
          <w:tcPr>
            <w:tcW w:w="1729" w:type="dxa"/>
          </w:tcPr>
          <w:p w14:paraId="2BA0BFA6" w14:textId="77777777" w:rsidR="00A87DDD" w:rsidRDefault="009C5F4C">
            <w:pPr>
              <w:jc w:val="center"/>
            </w:pPr>
            <w:r>
              <w:rPr>
                <w:sz w:val="20"/>
              </w:rPr>
              <w:t>100.0%*</w:t>
            </w:r>
          </w:p>
        </w:tc>
      </w:tr>
    </w:tbl>
    <w:p w14:paraId="7BC21DFB" w14:textId="77777777" w:rsidR="00A87DDD" w:rsidRDefault="00A87DDD"/>
    <w:p w14:paraId="61050F28" w14:textId="77777777" w:rsidR="00A87DDD" w:rsidRDefault="009C5F4C">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1A235DCE" w14:textId="77777777" w:rsidR="00A87DDD" w:rsidRDefault="009C5F4C">
      <w:pPr>
        <w:ind w:firstLine="432"/>
        <w:jc w:val="both"/>
      </w:pPr>
      <w:r>
        <w:t xml:space="preserve">This is not a limitation specific to this project's implementation; it is the same theoretical boundary stated precisely in Section 4.4.5 and demonstrated </w:t>
      </w:r>
      <w:r>
        <w:lastRenderedPageBreak/>
        <w:t>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headline result (Sections 8.1-8.2) documents - no method compared anywhere in this report, adaptive or weighted, restores the exact guarantee; Section 6.3's a</w:t>
      </w:r>
      <w:r>
        <w:t>daptive conformal inference comes closest, not because it 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finite-sample guarantee was ever claimed to hold.</w:t>
      </w:r>
    </w:p>
    <w:p w14:paraId="59D26D5E" w14:textId="77777777" w:rsidR="00A87DDD" w:rsidRDefault="009C5F4C">
      <w:pPr>
        <w:pStyle w:val="Heading2"/>
      </w:pPr>
      <w:bookmarkStart w:id="109" w:name="_Toc237982157"/>
      <w:r>
        <w:rPr>
          <w:rFonts w:ascii="Times New Roman" w:hAnsi="Times New Roman"/>
          <w:color w:val="0A0A0A"/>
          <w:sz w:val="24"/>
        </w:rPr>
        <w:t>8.6 Summary: What Survives Exchangeability Violation</w:t>
      </w:r>
      <w:bookmarkEnd w:id="109"/>
    </w:p>
    <w:p w14:paraId="78BA9E90" w14:textId="77777777" w:rsidR="00A87DDD" w:rsidRDefault="009C5F4C">
      <w:pPr>
        <w:ind w:firstLine="432"/>
        <w:jc w:val="both"/>
      </w:pPr>
      <w:r>
        <w:t>Table 8.5 draws together every method this report evaluates under this chapter's shift, in one place, as an honest scorecard rather than leaving the reader to reconstruct it from Sections 8.1-8.5 individually.</w:t>
      </w:r>
    </w:p>
    <w:p w14:paraId="2A61FE56" w14:textId="77777777" w:rsidR="00A87DDD" w:rsidRDefault="009C5F4C">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58"/>
        <w:gridCol w:w="3458"/>
      </w:tblGrid>
      <w:tr w:rsidR="00A87DDD" w14:paraId="655B0E4C" w14:textId="77777777">
        <w:trPr>
          <w:jc w:val="center"/>
        </w:trPr>
        <w:tc>
          <w:tcPr>
            <w:tcW w:w="3458" w:type="dxa"/>
            <w:shd w:val="clear" w:color="auto" w:fill="1E3A5F"/>
          </w:tcPr>
          <w:p w14:paraId="0C67052F" w14:textId="77777777" w:rsidR="00A87DDD" w:rsidRDefault="009C5F4C">
            <w:pPr>
              <w:jc w:val="center"/>
            </w:pPr>
            <w:r>
              <w:rPr>
                <w:b/>
                <w:color w:val="FFFFFF"/>
                <w:sz w:val="20"/>
              </w:rPr>
              <w:t>Method</w:t>
            </w:r>
          </w:p>
        </w:tc>
        <w:tc>
          <w:tcPr>
            <w:tcW w:w="3458" w:type="dxa"/>
            <w:shd w:val="clear" w:color="auto" w:fill="1E3A5F"/>
          </w:tcPr>
          <w:p w14:paraId="673E8AAD" w14:textId="77777777" w:rsidR="00A87DDD" w:rsidRDefault="009C5F4C">
            <w:pPr>
              <w:jc w:val="center"/>
            </w:pPr>
            <w:r>
              <w:rPr>
                <w:b/>
                <w:color w:val="FFFFFF"/>
                <w:sz w:val="20"/>
              </w:rPr>
              <w:t>Behavior once test severity leaves calibration support</w:t>
            </w:r>
          </w:p>
        </w:tc>
      </w:tr>
      <w:tr w:rsidR="00A87DDD" w14:paraId="57728CE6" w14:textId="77777777">
        <w:trPr>
          <w:jc w:val="center"/>
        </w:trPr>
        <w:tc>
          <w:tcPr>
            <w:tcW w:w="3458" w:type="dxa"/>
          </w:tcPr>
          <w:p w14:paraId="714078AF" w14:textId="77777777" w:rsidR="00A87DDD" w:rsidRDefault="009C5F4C">
            <w:r>
              <w:rPr>
                <w:sz w:val="20"/>
              </w:rPr>
              <w:t>Standard CP (Section 4.4.2)</w:t>
            </w:r>
          </w:p>
        </w:tc>
        <w:tc>
          <w:tcPr>
            <w:tcW w:w="3458" w:type="dxa"/>
          </w:tcPr>
          <w:p w14:paraId="5162D42C" w14:textId="77777777" w:rsidR="00A87DDD" w:rsidRDefault="009C5F4C">
            <w:pPr>
              <w:jc w:val="center"/>
            </w:pPr>
            <w:r>
              <w:rPr>
                <w:sz w:val="20"/>
              </w:rPr>
              <w:t>Coverage collapses; no mechanism to detect or respond to the shift.</w:t>
            </w:r>
          </w:p>
        </w:tc>
      </w:tr>
      <w:tr w:rsidR="00A87DDD" w14:paraId="702FDF2C" w14:textId="77777777">
        <w:trPr>
          <w:jc w:val="center"/>
        </w:trPr>
        <w:tc>
          <w:tcPr>
            <w:tcW w:w="3458" w:type="dxa"/>
          </w:tcPr>
          <w:p w14:paraId="6094497D" w14:textId="77777777" w:rsidR="00A87DDD" w:rsidRDefault="009C5F4C">
            <w:r>
              <w:rPr>
                <w:sz w:val="20"/>
              </w:rPr>
              <w:t>Mondrian CP (Section 4.4.3)</w:t>
            </w:r>
          </w:p>
        </w:tc>
        <w:tc>
          <w:tcPr>
            <w:tcW w:w="3458" w:type="dxa"/>
          </w:tcPr>
          <w:p w14:paraId="33D43CDE" w14:textId="77777777" w:rsidR="00A87DDD" w:rsidRDefault="009C5F4C">
            <w:pPr>
              <w:jc w:val="center"/>
            </w:pPr>
            <w:r>
              <w:rPr>
                <w:sz w:val="20"/>
              </w:rPr>
              <w:t>Collapses in lockstep with standard CP (Section 8.4, Figure 8.3); category structure is blind to a shift outside its own calibrated categories.</w:t>
            </w:r>
          </w:p>
        </w:tc>
      </w:tr>
      <w:tr w:rsidR="00A87DDD" w14:paraId="2555095F" w14:textId="77777777">
        <w:trPr>
          <w:jc w:val="center"/>
        </w:trPr>
        <w:tc>
          <w:tcPr>
            <w:tcW w:w="3458" w:type="dxa"/>
          </w:tcPr>
          <w:p w14:paraId="7791829B" w14:textId="77777777" w:rsidR="00A87DDD" w:rsidRDefault="009C5F4C">
            <w:r>
              <w:rPr>
                <w:sz w:val="20"/>
              </w:rPr>
              <w:t>Conformalized quantile regression (Section 6.1)</w:t>
            </w:r>
          </w:p>
        </w:tc>
        <w:tc>
          <w:tcPr>
            <w:tcW w:w="3458" w:type="dxa"/>
          </w:tcPr>
          <w:p w14:paraId="244C7C9B" w14:textId="77777777" w:rsidR="00A87DDD" w:rsidRDefault="009C5F4C">
            <w:pPr>
              <w:jc w:val="center"/>
            </w:pPr>
            <w:r>
              <w:rPr>
                <w:sz w:val="20"/>
              </w:rPr>
              <w:t>Not evaluated under this chapter's shift directly; its width-adaptivity is a within-distribution mechanism (Chapter 6) with no stated shift-robustness guarantee.</w:t>
            </w:r>
          </w:p>
        </w:tc>
      </w:tr>
      <w:tr w:rsidR="00A87DDD" w14:paraId="6EA74EB3" w14:textId="77777777">
        <w:trPr>
          <w:jc w:val="center"/>
        </w:trPr>
        <w:tc>
          <w:tcPr>
            <w:tcW w:w="3458" w:type="dxa"/>
          </w:tcPr>
          <w:p w14:paraId="4A554ACB" w14:textId="77777777" w:rsidR="00A87DDD" w:rsidRDefault="009C5F4C">
            <w:r>
              <w:rPr>
                <w:sz w:val="20"/>
              </w:rPr>
              <w:t>Conformal risk control (Section 6.2)</w:t>
            </w:r>
          </w:p>
        </w:tc>
        <w:tc>
          <w:tcPr>
            <w:tcW w:w="3458" w:type="dxa"/>
          </w:tcPr>
          <w:p w14:paraId="452319F3" w14:textId="77777777" w:rsidR="00A87DDD" w:rsidRDefault="009C5F4C">
            <w:pPr>
              <w:jc w:val="center"/>
            </w:pPr>
            <w:r>
              <w:rPr>
                <w:sz w:val="20"/>
              </w:rPr>
              <w:t>Inherits the same calibration-quantile machinery as standard CP; not expected to survive this chapter's shift for the same reason.</w:t>
            </w:r>
          </w:p>
        </w:tc>
      </w:tr>
      <w:tr w:rsidR="00A87DDD" w14:paraId="4E5EBCDF" w14:textId="77777777">
        <w:trPr>
          <w:jc w:val="center"/>
        </w:trPr>
        <w:tc>
          <w:tcPr>
            <w:tcW w:w="3458" w:type="dxa"/>
          </w:tcPr>
          <w:p w14:paraId="2383178C" w14:textId="77777777" w:rsidR="00A87DDD" w:rsidRDefault="009C5F4C">
            <w:r>
              <w:rPr>
                <w:sz w:val="20"/>
              </w:rPr>
              <w:lastRenderedPageBreak/>
              <w:t>Adaptive conformal inference (Section 6.3)</w:t>
            </w:r>
          </w:p>
        </w:tc>
        <w:tc>
          <w:tcPr>
            <w:tcW w:w="3458" w:type="dxa"/>
          </w:tcPr>
          <w:p w14:paraId="772B2CB3" w14:textId="77777777" w:rsidR="00A87DDD" w:rsidRDefault="009C5F4C">
            <w:pPr>
              <w:jc w:val="center"/>
            </w:pPr>
            <w:r>
              <w:rPr>
                <w:sz w:val="20"/>
              </w:rPr>
              <w:t>Best-performing method under shift (Chapter 6): recovers most lost coverage via online adaptation, at the cost of a weaker long-run-average guarantee rather than a finite-sample one.</w:t>
            </w:r>
          </w:p>
        </w:tc>
      </w:tr>
      <w:tr w:rsidR="00A87DDD" w14:paraId="361271DB" w14:textId="77777777">
        <w:trPr>
          <w:jc w:val="center"/>
        </w:trPr>
        <w:tc>
          <w:tcPr>
            <w:tcW w:w="3458" w:type="dxa"/>
          </w:tcPr>
          <w:p w14:paraId="23809BF1" w14:textId="77777777" w:rsidR="00A87DDD" w:rsidRDefault="009C5F4C">
            <w:r>
              <w:rPr>
                <w:sz w:val="20"/>
              </w:rPr>
              <w:t>Weighted CP (Section 6.4, Section 8.5)</w:t>
            </w:r>
          </w:p>
        </w:tc>
        <w:tc>
          <w:tcPr>
            <w:tcW w:w="3458" w:type="dxa"/>
          </w:tcPr>
          <w:p w14:paraId="17EB39BB" w14:textId="77777777" w:rsidR="00A87DDD" w:rsidRDefault="009C5F4C">
            <w:pPr>
              <w:jc w:val="center"/>
            </w:pPr>
            <w:r>
              <w:rPr>
                <w:sz w:val="20"/>
              </w:rPr>
              <w:t>Genuinely helps within calibration support; correctly returns uninformative (infinite-width) rather than falsely narrow intervals once support is exceeded - detectable, not silently wrong.</w:t>
            </w:r>
          </w:p>
        </w:tc>
      </w:tr>
    </w:tbl>
    <w:p w14:paraId="7CA6BDDD" w14:textId="77777777" w:rsidR="00A87DDD" w:rsidRDefault="00A87DDD"/>
    <w:p w14:paraId="23CEC94A" w14:textId="77777777" w:rsidR="00A87DDD" w:rsidRDefault="009C5F4C">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4F0CD50D" w14:textId="77777777" w:rsidR="00A87DDD" w:rsidRDefault="009C5F4C">
      <w:r>
        <w:br w:type="page"/>
      </w:r>
    </w:p>
    <w:p w14:paraId="3A564444" w14:textId="77777777" w:rsidR="00A87DDD" w:rsidRDefault="00A87DDD"/>
    <w:p w14:paraId="1A85B7CD" w14:textId="77777777" w:rsidR="00A87DDD" w:rsidRDefault="00A87DDD"/>
    <w:p w14:paraId="16E8F7CF" w14:textId="77777777" w:rsidR="00A87DDD" w:rsidRDefault="009C5F4C">
      <w:pPr>
        <w:pStyle w:val="Heading1"/>
        <w:jc w:val="center"/>
      </w:pPr>
      <w:bookmarkStart w:id="110" w:name="_Toc237982158"/>
      <w:r>
        <w:rPr>
          <w:rFonts w:ascii="Times New Roman" w:hAnsi="Times New Roman"/>
          <w:color w:val="0A0A0A"/>
          <w:sz w:val="40"/>
        </w:rPr>
        <w:t>Chapter 9: Cross-Site Generalization</w:t>
      </w:r>
      <w:bookmarkEnd w:id="110"/>
    </w:p>
    <w:p w14:paraId="02778CDB" w14:textId="77777777" w:rsidR="00A87DDD" w:rsidRDefault="009C5F4C">
      <w:pPr>
        <w:jc w:val="center"/>
      </w:pPr>
      <w:r>
        <w:rPr>
          <w:i/>
          <w:color w:val="404040"/>
          <w:sz w:val="26"/>
        </w:rPr>
        <w:t>Transferability, Recalibration, and the Sim-to-Real Multi-Facility Gap</w:t>
      </w:r>
    </w:p>
    <w:p w14:paraId="3F635A11" w14:textId="77777777" w:rsidR="00A87DDD" w:rsidRDefault="00A87DDD"/>
    <w:p w14:paraId="618313F8" w14:textId="77777777" w:rsidR="00A87DDD" w:rsidRDefault="009C5F4C">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7CA2011C" w14:textId="77777777" w:rsidR="00A87DDD" w:rsidRDefault="009C5F4C">
      <w:pPr>
        <w:pStyle w:val="Heading2"/>
      </w:pPr>
      <w:bookmarkStart w:id="111" w:name="_Toc237982159"/>
      <w:r>
        <w:rPr>
          <w:rFonts w:ascii="Times New Roman" w:hAnsi="Times New Roman"/>
          <w:color w:val="0A0A0A"/>
          <w:sz w:val="24"/>
        </w:rPr>
        <w:t>9.1 Department B: An Independent Site</w:t>
      </w:r>
      <w:bookmarkEnd w:id="111"/>
    </w:p>
    <w:p w14:paraId="6E117E37" w14:textId="77777777" w:rsidR="00A87DDD" w:rsidRDefault="009C5F4C">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3023E550" w14:textId="77777777" w:rsidR="00A87DDD" w:rsidRDefault="009C5F4C">
      <w:pPr>
        <w:pStyle w:val="Heading2"/>
      </w:pPr>
      <w:bookmarkStart w:id="112" w:name="_Toc237982160"/>
      <w:r>
        <w:rPr>
          <w:rFonts w:ascii="Times New Roman" w:hAnsi="Times New Roman"/>
          <w:color w:val="0A0A0A"/>
          <w:sz w:val="24"/>
        </w:rPr>
        <w:lastRenderedPageBreak/>
        <w:t>9.2 Structural and Surrogate Differences Between the Two Sites</w:t>
      </w:r>
      <w:bookmarkEnd w:id="112"/>
    </w:p>
    <w:p w14:paraId="6C21061A" w14:textId="77777777" w:rsidR="00A87DDD" w:rsidRDefault="009C5F4C">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49F3FDB2" w14:textId="77777777" w:rsidR="00A87DDD" w:rsidRDefault="009C5F4C">
      <w:pPr>
        <w:jc w:val="center"/>
      </w:pPr>
      <w:r>
        <w:rPr>
          <w:noProof/>
        </w:rPr>
        <w:drawing>
          <wp:inline distT="0" distB="0" distL="0" distR="0" wp14:anchorId="184BEE6A" wp14:editId="34060C96">
            <wp:extent cx="4663440" cy="18709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6"/>
                    <a:stretch>
                      <a:fillRect/>
                    </a:stretch>
                  </pic:blipFill>
                  <pic:spPr>
                    <a:xfrm>
                      <a:off x="0" y="0"/>
                      <a:ext cx="4663440" cy="1870928"/>
                    </a:xfrm>
                    <a:prstGeom prst="rect">
                      <a:avLst/>
                    </a:prstGeom>
                  </pic:spPr>
                </pic:pic>
              </a:graphicData>
            </a:graphic>
          </wp:inline>
        </w:drawing>
      </w:r>
    </w:p>
    <w:p w14:paraId="30585F05" w14:textId="77777777" w:rsidR="00A87DDD" w:rsidRDefault="009C5F4C">
      <w:pPr>
        <w:pStyle w:val="Caption"/>
        <w:jc w:val="center"/>
      </w:pPr>
      <w:r>
        <w:rPr>
          <w:i/>
          <w:color w:val="404040"/>
          <w:sz w:val="20"/>
        </w:rPr>
        <w:t>Fig. 9.1. Department A vs. Department B: real triage-acuity mix, real daily volume, and independently Erlang-derived staffing capacity (Section 4.2.1).</w:t>
      </w:r>
    </w:p>
    <w:p w14:paraId="494215FD" w14:textId="77777777" w:rsidR="00A87DDD" w:rsidRDefault="009C5F4C">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07525638" w14:textId="77777777" w:rsidR="00A87DDD" w:rsidRDefault="009C5F4C">
      <w:pPr>
        <w:ind w:firstLine="432"/>
        <w:jc w:val="both"/>
      </w:pPr>
      <w:r>
        <w:t>This structural difference propagates to a measurable difference in surrogate accuracy, reported here for the first time rather than assumed identical to Department A's.</w:t>
      </w:r>
    </w:p>
    <w:p w14:paraId="7CC24482" w14:textId="77777777" w:rsidR="00A87DDD" w:rsidRDefault="009C5F4C">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838"/>
        <w:gridCol w:w="1729"/>
        <w:gridCol w:w="1729"/>
        <w:gridCol w:w="1729"/>
      </w:tblGrid>
      <w:tr w:rsidR="00A87DDD" w14:paraId="6A0D913B" w14:textId="77777777">
        <w:trPr>
          <w:jc w:val="center"/>
        </w:trPr>
        <w:tc>
          <w:tcPr>
            <w:tcW w:w="1729" w:type="dxa"/>
            <w:shd w:val="clear" w:color="auto" w:fill="1E3A5F"/>
          </w:tcPr>
          <w:p w14:paraId="43CB28D6" w14:textId="77777777" w:rsidR="00A87DDD" w:rsidRDefault="009C5F4C">
            <w:pPr>
              <w:jc w:val="center"/>
            </w:pPr>
            <w:r>
              <w:rPr>
                <w:b/>
                <w:color w:val="FFFFFF"/>
                <w:sz w:val="20"/>
              </w:rPr>
              <w:lastRenderedPageBreak/>
              <w:t>Target</w:t>
            </w:r>
          </w:p>
        </w:tc>
        <w:tc>
          <w:tcPr>
            <w:tcW w:w="1729" w:type="dxa"/>
            <w:shd w:val="clear" w:color="auto" w:fill="1E3A5F"/>
          </w:tcPr>
          <w:p w14:paraId="63EA6C16" w14:textId="77777777" w:rsidR="00A87DDD" w:rsidRDefault="009C5F4C">
            <w:pPr>
              <w:jc w:val="center"/>
            </w:pPr>
            <w:r>
              <w:rPr>
                <w:b/>
                <w:color w:val="FFFFFF"/>
                <w:sz w:val="20"/>
              </w:rPr>
              <w:t>Dept. A R-squared</w:t>
            </w:r>
          </w:p>
        </w:tc>
        <w:tc>
          <w:tcPr>
            <w:tcW w:w="1729" w:type="dxa"/>
            <w:shd w:val="clear" w:color="auto" w:fill="1E3A5F"/>
          </w:tcPr>
          <w:p w14:paraId="334179BC" w14:textId="77777777" w:rsidR="00A87DDD" w:rsidRDefault="009C5F4C">
            <w:pPr>
              <w:jc w:val="center"/>
            </w:pPr>
            <w:r>
              <w:rPr>
                <w:b/>
                <w:color w:val="FFFFFF"/>
                <w:sz w:val="20"/>
              </w:rPr>
              <w:t>Dept. B R-squared</w:t>
            </w:r>
          </w:p>
        </w:tc>
        <w:tc>
          <w:tcPr>
            <w:tcW w:w="1729" w:type="dxa"/>
            <w:shd w:val="clear" w:color="auto" w:fill="1E3A5F"/>
          </w:tcPr>
          <w:p w14:paraId="71E7F0CB" w14:textId="77777777" w:rsidR="00A87DDD" w:rsidRDefault="009C5F4C">
            <w:pPr>
              <w:jc w:val="center"/>
            </w:pPr>
            <w:r>
              <w:rPr>
                <w:b/>
                <w:color w:val="FFFFFF"/>
                <w:sz w:val="20"/>
              </w:rPr>
              <w:t>Difference</w:t>
            </w:r>
          </w:p>
        </w:tc>
      </w:tr>
      <w:tr w:rsidR="00A87DDD" w14:paraId="4B866959" w14:textId="77777777">
        <w:trPr>
          <w:jc w:val="center"/>
        </w:trPr>
        <w:tc>
          <w:tcPr>
            <w:tcW w:w="1729" w:type="dxa"/>
          </w:tcPr>
          <w:p w14:paraId="25897D72" w14:textId="77777777" w:rsidR="00A87DDD" w:rsidRDefault="009C5F4C">
            <w:r>
              <w:rPr>
                <w:sz w:val="20"/>
              </w:rPr>
              <w:t>n_patients</w:t>
            </w:r>
          </w:p>
        </w:tc>
        <w:tc>
          <w:tcPr>
            <w:tcW w:w="1729" w:type="dxa"/>
          </w:tcPr>
          <w:p w14:paraId="269E3F4E" w14:textId="77777777" w:rsidR="00A87DDD" w:rsidRDefault="009C5F4C">
            <w:pPr>
              <w:jc w:val="center"/>
            </w:pPr>
            <w:r>
              <w:rPr>
                <w:sz w:val="20"/>
              </w:rPr>
              <w:t>0.929</w:t>
            </w:r>
          </w:p>
        </w:tc>
        <w:tc>
          <w:tcPr>
            <w:tcW w:w="1729" w:type="dxa"/>
          </w:tcPr>
          <w:p w14:paraId="1FEF525A" w14:textId="77777777" w:rsidR="00A87DDD" w:rsidRDefault="009C5F4C">
            <w:pPr>
              <w:jc w:val="center"/>
            </w:pPr>
            <w:r>
              <w:rPr>
                <w:sz w:val="20"/>
              </w:rPr>
              <w:t>0.883</w:t>
            </w:r>
          </w:p>
        </w:tc>
        <w:tc>
          <w:tcPr>
            <w:tcW w:w="1729" w:type="dxa"/>
          </w:tcPr>
          <w:p w14:paraId="3B371752" w14:textId="77777777" w:rsidR="00A87DDD" w:rsidRDefault="009C5F4C">
            <w:pPr>
              <w:jc w:val="center"/>
            </w:pPr>
            <w:r>
              <w:rPr>
                <w:sz w:val="20"/>
              </w:rPr>
              <w:t>-0.046</w:t>
            </w:r>
          </w:p>
        </w:tc>
      </w:tr>
      <w:tr w:rsidR="00A87DDD" w14:paraId="1D1F9C85" w14:textId="77777777">
        <w:trPr>
          <w:jc w:val="center"/>
        </w:trPr>
        <w:tc>
          <w:tcPr>
            <w:tcW w:w="1729" w:type="dxa"/>
          </w:tcPr>
          <w:p w14:paraId="7E845CE3" w14:textId="77777777" w:rsidR="00A87DDD" w:rsidRDefault="009C5F4C">
            <w:r>
              <w:rPr>
                <w:sz w:val="20"/>
              </w:rPr>
              <w:t>mean_wait_minutes</w:t>
            </w:r>
          </w:p>
        </w:tc>
        <w:tc>
          <w:tcPr>
            <w:tcW w:w="1729" w:type="dxa"/>
          </w:tcPr>
          <w:p w14:paraId="36EC5D56" w14:textId="77777777" w:rsidR="00A87DDD" w:rsidRDefault="009C5F4C">
            <w:pPr>
              <w:jc w:val="center"/>
            </w:pPr>
            <w:r>
              <w:rPr>
                <w:sz w:val="20"/>
              </w:rPr>
              <w:t>0.787</w:t>
            </w:r>
          </w:p>
        </w:tc>
        <w:tc>
          <w:tcPr>
            <w:tcW w:w="1729" w:type="dxa"/>
          </w:tcPr>
          <w:p w14:paraId="24C5833C" w14:textId="77777777" w:rsidR="00A87DDD" w:rsidRDefault="009C5F4C">
            <w:pPr>
              <w:jc w:val="center"/>
            </w:pPr>
            <w:r>
              <w:rPr>
                <w:sz w:val="20"/>
              </w:rPr>
              <w:t>0.755</w:t>
            </w:r>
          </w:p>
        </w:tc>
        <w:tc>
          <w:tcPr>
            <w:tcW w:w="1729" w:type="dxa"/>
          </w:tcPr>
          <w:p w14:paraId="48486A37" w14:textId="77777777" w:rsidR="00A87DDD" w:rsidRDefault="009C5F4C">
            <w:pPr>
              <w:jc w:val="center"/>
            </w:pPr>
            <w:r>
              <w:rPr>
                <w:sz w:val="20"/>
              </w:rPr>
              <w:t>-0.032</w:t>
            </w:r>
          </w:p>
        </w:tc>
      </w:tr>
      <w:tr w:rsidR="00A87DDD" w14:paraId="15B0FD0E" w14:textId="77777777">
        <w:trPr>
          <w:jc w:val="center"/>
        </w:trPr>
        <w:tc>
          <w:tcPr>
            <w:tcW w:w="1729" w:type="dxa"/>
          </w:tcPr>
          <w:p w14:paraId="60C45A4E" w14:textId="77777777" w:rsidR="00A87DDD" w:rsidRDefault="009C5F4C">
            <w:r>
              <w:rPr>
                <w:sz w:val="20"/>
              </w:rPr>
              <w:t>mean_total_minutes</w:t>
            </w:r>
          </w:p>
        </w:tc>
        <w:tc>
          <w:tcPr>
            <w:tcW w:w="1729" w:type="dxa"/>
          </w:tcPr>
          <w:p w14:paraId="67C940D2" w14:textId="77777777" w:rsidR="00A87DDD" w:rsidRDefault="009C5F4C">
            <w:pPr>
              <w:jc w:val="center"/>
            </w:pPr>
            <w:r>
              <w:rPr>
                <w:sz w:val="20"/>
              </w:rPr>
              <w:t>0.762</w:t>
            </w:r>
          </w:p>
        </w:tc>
        <w:tc>
          <w:tcPr>
            <w:tcW w:w="1729" w:type="dxa"/>
          </w:tcPr>
          <w:p w14:paraId="2EC89401" w14:textId="77777777" w:rsidR="00A87DDD" w:rsidRDefault="009C5F4C">
            <w:pPr>
              <w:jc w:val="center"/>
            </w:pPr>
            <w:r>
              <w:rPr>
                <w:sz w:val="20"/>
              </w:rPr>
              <w:t>0.724</w:t>
            </w:r>
          </w:p>
        </w:tc>
        <w:tc>
          <w:tcPr>
            <w:tcW w:w="1729" w:type="dxa"/>
          </w:tcPr>
          <w:p w14:paraId="5FE2AA6D" w14:textId="77777777" w:rsidR="00A87DDD" w:rsidRDefault="009C5F4C">
            <w:pPr>
              <w:jc w:val="center"/>
            </w:pPr>
            <w:r>
              <w:rPr>
                <w:sz w:val="20"/>
              </w:rPr>
              <w:t>-0.038</w:t>
            </w:r>
          </w:p>
        </w:tc>
      </w:tr>
      <w:tr w:rsidR="00A87DDD" w14:paraId="43843C31" w14:textId="77777777">
        <w:trPr>
          <w:jc w:val="center"/>
        </w:trPr>
        <w:tc>
          <w:tcPr>
            <w:tcW w:w="1729" w:type="dxa"/>
          </w:tcPr>
          <w:p w14:paraId="41E8B350" w14:textId="77777777" w:rsidR="00A87DDD" w:rsidRDefault="009C5F4C">
            <w:r>
              <w:rPr>
                <w:sz w:val="20"/>
              </w:rPr>
              <w:t>p95_wait_minutes</w:t>
            </w:r>
          </w:p>
        </w:tc>
        <w:tc>
          <w:tcPr>
            <w:tcW w:w="1729" w:type="dxa"/>
          </w:tcPr>
          <w:p w14:paraId="1733EADE" w14:textId="77777777" w:rsidR="00A87DDD" w:rsidRDefault="009C5F4C">
            <w:pPr>
              <w:jc w:val="center"/>
            </w:pPr>
            <w:r>
              <w:rPr>
                <w:sz w:val="20"/>
              </w:rPr>
              <w:t>0.647</w:t>
            </w:r>
          </w:p>
        </w:tc>
        <w:tc>
          <w:tcPr>
            <w:tcW w:w="1729" w:type="dxa"/>
          </w:tcPr>
          <w:p w14:paraId="3DC60238" w14:textId="77777777" w:rsidR="00A87DDD" w:rsidRDefault="009C5F4C">
            <w:pPr>
              <w:jc w:val="center"/>
            </w:pPr>
            <w:r>
              <w:rPr>
                <w:sz w:val="20"/>
              </w:rPr>
              <w:t>0.629</w:t>
            </w:r>
          </w:p>
        </w:tc>
        <w:tc>
          <w:tcPr>
            <w:tcW w:w="1729" w:type="dxa"/>
          </w:tcPr>
          <w:p w14:paraId="704FE154" w14:textId="77777777" w:rsidR="00A87DDD" w:rsidRDefault="009C5F4C">
            <w:pPr>
              <w:jc w:val="center"/>
            </w:pPr>
            <w:r>
              <w:rPr>
                <w:sz w:val="20"/>
              </w:rPr>
              <w:t>-0.018</w:t>
            </w:r>
          </w:p>
        </w:tc>
      </w:tr>
    </w:tbl>
    <w:p w14:paraId="4305F433" w14:textId="77777777" w:rsidR="00A87DDD" w:rsidRDefault="00A87DDD"/>
    <w:p w14:paraId="56761E8B" w14:textId="77777777" w:rsidR="00A87DDD" w:rsidRDefault="009C5F4C">
      <w:pPr>
        <w:ind w:firstLine="432"/>
        <w:jc w:val="both"/>
      </w:pPr>
      <w:r>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0C7EA86B" w14:textId="77777777" w:rsidR="00A87DDD" w:rsidRDefault="009C5F4C">
      <w:pPr>
        <w:pStyle w:val="Heading2"/>
      </w:pPr>
      <w:bookmarkStart w:id="113" w:name="_Toc237982161"/>
      <w:r>
        <w:rPr>
          <w:rFonts w:ascii="Times New Roman" w:hAnsi="Times New Roman"/>
          <w:color w:val="0A0A0A"/>
          <w:sz w:val="24"/>
        </w:rPr>
        <w:t>9.3 Core Replication Result</w:t>
      </w:r>
      <w:bookmarkEnd w:id="113"/>
    </w:p>
    <w:p w14:paraId="720FD641" w14:textId="77777777" w:rsidR="00A87DDD" w:rsidRDefault="009C5F4C">
      <w:pPr>
        <w:ind w:firstLine="432"/>
        <w:jc w:val="both"/>
      </w:pPr>
      <w:r>
        <w:t>With both sites' structural differences established, this section presents the actual replication: does the same worst-category coverage failure, and the same Mondrian correction, appear at Department B?</w:t>
      </w:r>
    </w:p>
    <w:p w14:paraId="649B5D18" w14:textId="77777777" w:rsidR="00A87DDD" w:rsidRDefault="009C5F4C">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838"/>
        <w:gridCol w:w="1729"/>
        <w:gridCol w:w="1729"/>
        <w:gridCol w:w="1729"/>
      </w:tblGrid>
      <w:tr w:rsidR="00A87DDD" w14:paraId="7C25A117" w14:textId="77777777">
        <w:trPr>
          <w:jc w:val="center"/>
        </w:trPr>
        <w:tc>
          <w:tcPr>
            <w:tcW w:w="1729" w:type="dxa"/>
            <w:shd w:val="clear" w:color="auto" w:fill="1E3A5F"/>
          </w:tcPr>
          <w:p w14:paraId="374F47B2" w14:textId="77777777" w:rsidR="00A87DDD" w:rsidRDefault="009C5F4C">
            <w:pPr>
              <w:jc w:val="center"/>
            </w:pPr>
            <w:r>
              <w:rPr>
                <w:b/>
                <w:color w:val="FFFFFF"/>
                <w:sz w:val="20"/>
              </w:rPr>
              <w:t>Target</w:t>
            </w:r>
          </w:p>
        </w:tc>
        <w:tc>
          <w:tcPr>
            <w:tcW w:w="1729" w:type="dxa"/>
            <w:shd w:val="clear" w:color="auto" w:fill="1E3A5F"/>
          </w:tcPr>
          <w:p w14:paraId="777E59AB" w14:textId="77777777" w:rsidR="00A87DDD" w:rsidRDefault="009C5F4C">
            <w:pPr>
              <w:jc w:val="center"/>
            </w:pPr>
            <w:r>
              <w:rPr>
                <w:b/>
                <w:color w:val="FFFFFF"/>
                <w:sz w:val="20"/>
              </w:rPr>
              <w:t>Dept. B pooled coverage (worst category)</w:t>
            </w:r>
          </w:p>
        </w:tc>
        <w:tc>
          <w:tcPr>
            <w:tcW w:w="1729" w:type="dxa"/>
            <w:shd w:val="clear" w:color="auto" w:fill="1E3A5F"/>
          </w:tcPr>
          <w:p w14:paraId="4542E570" w14:textId="77777777" w:rsidR="00A87DDD" w:rsidRDefault="009C5F4C">
            <w:pPr>
              <w:jc w:val="center"/>
            </w:pPr>
            <w:r>
              <w:rPr>
                <w:b/>
                <w:color w:val="FFFFFF"/>
                <w:sz w:val="20"/>
              </w:rPr>
              <w:t>Dept. B Mondrian coverage (same category)</w:t>
            </w:r>
          </w:p>
        </w:tc>
        <w:tc>
          <w:tcPr>
            <w:tcW w:w="1729" w:type="dxa"/>
            <w:shd w:val="clear" w:color="auto" w:fill="1E3A5F"/>
          </w:tcPr>
          <w:p w14:paraId="3268DE51" w14:textId="77777777" w:rsidR="00A87DDD" w:rsidRDefault="009C5F4C">
            <w:pPr>
              <w:jc w:val="center"/>
            </w:pPr>
            <w:r>
              <w:rPr>
                <w:b/>
                <w:color w:val="FFFFFF"/>
                <w:sz w:val="20"/>
              </w:rPr>
              <w:t>Dept. A (for comparison)</w:t>
            </w:r>
          </w:p>
        </w:tc>
      </w:tr>
      <w:tr w:rsidR="00A87DDD" w14:paraId="7C08C6DF" w14:textId="77777777">
        <w:trPr>
          <w:jc w:val="center"/>
        </w:trPr>
        <w:tc>
          <w:tcPr>
            <w:tcW w:w="1729" w:type="dxa"/>
          </w:tcPr>
          <w:p w14:paraId="4AA1DD20" w14:textId="77777777" w:rsidR="00A87DDD" w:rsidRDefault="009C5F4C">
            <w:r>
              <w:rPr>
                <w:sz w:val="20"/>
              </w:rPr>
              <w:t>mean_wait_minutes</w:t>
            </w:r>
          </w:p>
        </w:tc>
        <w:tc>
          <w:tcPr>
            <w:tcW w:w="1729" w:type="dxa"/>
          </w:tcPr>
          <w:p w14:paraId="3EACF283" w14:textId="77777777" w:rsidR="00A87DDD" w:rsidRDefault="009C5F4C">
            <w:pPr>
              <w:jc w:val="center"/>
            </w:pPr>
            <w:r>
              <w:rPr>
                <w:sz w:val="20"/>
              </w:rPr>
              <w:t>76.2%</w:t>
            </w:r>
          </w:p>
        </w:tc>
        <w:tc>
          <w:tcPr>
            <w:tcW w:w="1729" w:type="dxa"/>
          </w:tcPr>
          <w:p w14:paraId="0BE055EC" w14:textId="77777777" w:rsidR="00A87DDD" w:rsidRDefault="009C5F4C">
            <w:pPr>
              <w:jc w:val="center"/>
            </w:pPr>
            <w:r>
              <w:rPr>
                <w:sz w:val="20"/>
              </w:rPr>
              <w:t>89.3%</w:t>
            </w:r>
          </w:p>
        </w:tc>
        <w:tc>
          <w:tcPr>
            <w:tcW w:w="1729" w:type="dxa"/>
          </w:tcPr>
          <w:p w14:paraId="384CF967" w14:textId="77777777" w:rsidR="00A87DDD" w:rsidRDefault="009C5F4C">
            <w:pPr>
              <w:jc w:val="center"/>
            </w:pPr>
            <w:r>
              <w:rPr>
                <w:sz w:val="20"/>
              </w:rPr>
              <w:t>68.2% -&gt; 90.9%</w:t>
            </w:r>
          </w:p>
        </w:tc>
      </w:tr>
      <w:tr w:rsidR="00A87DDD" w14:paraId="278E3863" w14:textId="77777777">
        <w:trPr>
          <w:jc w:val="center"/>
        </w:trPr>
        <w:tc>
          <w:tcPr>
            <w:tcW w:w="1729" w:type="dxa"/>
          </w:tcPr>
          <w:p w14:paraId="77C24CC6" w14:textId="77777777" w:rsidR="00A87DDD" w:rsidRDefault="009C5F4C">
            <w:r>
              <w:rPr>
                <w:sz w:val="20"/>
              </w:rPr>
              <w:lastRenderedPageBreak/>
              <w:t>mean_total_minutes</w:t>
            </w:r>
          </w:p>
        </w:tc>
        <w:tc>
          <w:tcPr>
            <w:tcW w:w="1729" w:type="dxa"/>
          </w:tcPr>
          <w:p w14:paraId="74083A31" w14:textId="77777777" w:rsidR="00A87DDD" w:rsidRDefault="009C5F4C">
            <w:pPr>
              <w:jc w:val="center"/>
            </w:pPr>
            <w:r>
              <w:rPr>
                <w:sz w:val="20"/>
              </w:rPr>
              <w:t>81.0%</w:t>
            </w:r>
          </w:p>
        </w:tc>
        <w:tc>
          <w:tcPr>
            <w:tcW w:w="1729" w:type="dxa"/>
          </w:tcPr>
          <w:p w14:paraId="7AAD6A26" w14:textId="77777777" w:rsidR="00A87DDD" w:rsidRDefault="009C5F4C">
            <w:pPr>
              <w:jc w:val="center"/>
            </w:pPr>
            <w:r>
              <w:rPr>
                <w:sz w:val="20"/>
              </w:rPr>
              <w:t>90.5%</w:t>
            </w:r>
          </w:p>
        </w:tc>
        <w:tc>
          <w:tcPr>
            <w:tcW w:w="1729" w:type="dxa"/>
          </w:tcPr>
          <w:p w14:paraId="69CE39D9" w14:textId="77777777" w:rsidR="00A87DDD" w:rsidRDefault="009C5F4C">
            <w:pPr>
              <w:jc w:val="center"/>
            </w:pPr>
            <w:r>
              <w:rPr>
                <w:sz w:val="20"/>
              </w:rPr>
              <w:t>80.7% -&gt; 92.0%</w:t>
            </w:r>
          </w:p>
        </w:tc>
      </w:tr>
      <w:tr w:rsidR="00A87DDD" w14:paraId="70FA8B64" w14:textId="77777777">
        <w:trPr>
          <w:jc w:val="center"/>
        </w:trPr>
        <w:tc>
          <w:tcPr>
            <w:tcW w:w="1729" w:type="dxa"/>
          </w:tcPr>
          <w:p w14:paraId="1615FFCA" w14:textId="77777777" w:rsidR="00A87DDD" w:rsidRDefault="009C5F4C">
            <w:r>
              <w:rPr>
                <w:sz w:val="20"/>
              </w:rPr>
              <w:t>p95_wait_minutes</w:t>
            </w:r>
          </w:p>
        </w:tc>
        <w:tc>
          <w:tcPr>
            <w:tcW w:w="1729" w:type="dxa"/>
          </w:tcPr>
          <w:p w14:paraId="6502A958" w14:textId="77777777" w:rsidR="00A87DDD" w:rsidRDefault="009C5F4C">
            <w:pPr>
              <w:jc w:val="center"/>
            </w:pPr>
            <w:r>
              <w:rPr>
                <w:sz w:val="20"/>
              </w:rPr>
              <w:t>81.0%</w:t>
            </w:r>
          </w:p>
        </w:tc>
        <w:tc>
          <w:tcPr>
            <w:tcW w:w="1729" w:type="dxa"/>
          </w:tcPr>
          <w:p w14:paraId="32278151" w14:textId="77777777" w:rsidR="00A87DDD" w:rsidRDefault="009C5F4C">
            <w:pPr>
              <w:jc w:val="center"/>
            </w:pPr>
            <w:r>
              <w:rPr>
                <w:sz w:val="20"/>
              </w:rPr>
              <w:t>86.9%</w:t>
            </w:r>
          </w:p>
        </w:tc>
        <w:tc>
          <w:tcPr>
            <w:tcW w:w="1729" w:type="dxa"/>
          </w:tcPr>
          <w:p w14:paraId="3098CCEE" w14:textId="77777777" w:rsidR="00A87DDD" w:rsidRDefault="009C5F4C">
            <w:pPr>
              <w:jc w:val="center"/>
            </w:pPr>
            <w:r>
              <w:rPr>
                <w:sz w:val="20"/>
              </w:rPr>
              <w:t>72.7% -&gt; 92.0%</w:t>
            </w:r>
          </w:p>
        </w:tc>
      </w:tr>
    </w:tbl>
    <w:p w14:paraId="56C27FBA" w14:textId="77777777" w:rsidR="00A87DDD" w:rsidRDefault="00A87DDD"/>
    <w:p w14:paraId="7EAADAE8" w14:textId="77777777" w:rsidR="00A87DDD" w:rsidRDefault="009C5F4C">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7B9CFC66" w14:textId="77777777" w:rsidR="00A87DDD" w:rsidRDefault="009C5F4C">
      <w:pPr>
        <w:ind w:firstLine="432"/>
        <w:jc w:val="both"/>
      </w:pPr>
      <w:r>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508BDAA7" w14:textId="77777777" w:rsidR="00A87DDD" w:rsidRDefault="009C5F4C">
      <w:pPr>
        <w:pStyle w:val="Heading2"/>
      </w:pPr>
      <w:bookmarkStart w:id="114" w:name="_Toc237982162"/>
      <w:r>
        <w:rPr>
          <w:rFonts w:ascii="Times New Roman" w:hAnsi="Times New Roman"/>
          <w:color w:val="0A0A0A"/>
          <w:sz w:val="24"/>
        </w:rPr>
        <w:t>9.4 Full Per-Category Detail at Department B</w:t>
      </w:r>
      <w:bookmarkEnd w:id="114"/>
    </w:p>
    <w:p w14:paraId="20500D6A" w14:textId="77777777" w:rsidR="00A87DDD" w:rsidRDefault="009C5F4C">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3A1F5FB1" w14:textId="77777777" w:rsidR="00A87DDD" w:rsidRDefault="009C5F4C">
      <w:pPr>
        <w:jc w:val="center"/>
      </w:pPr>
      <w:r>
        <w:rPr>
          <w:noProof/>
        </w:rPr>
        <w:lastRenderedPageBreak/>
        <w:drawing>
          <wp:inline distT="0" distB="0" distL="0" distR="0" wp14:anchorId="671D932F" wp14:editId="74A450DB">
            <wp:extent cx="4663440" cy="2160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17"/>
                    <a:stretch>
                      <a:fillRect/>
                    </a:stretch>
                  </pic:blipFill>
                  <pic:spPr>
                    <a:xfrm>
                      <a:off x="0" y="0"/>
                      <a:ext cx="4663440" cy="2160429"/>
                    </a:xfrm>
                    <a:prstGeom prst="rect">
                      <a:avLst/>
                    </a:prstGeom>
                  </pic:spPr>
                </pic:pic>
              </a:graphicData>
            </a:graphic>
          </wp:inline>
        </w:drawing>
      </w:r>
    </w:p>
    <w:p w14:paraId="60A6EE61" w14:textId="77777777" w:rsidR="00A87DDD" w:rsidRDefault="009C5F4C">
      <w:pPr>
        <w:pStyle w:val="Caption"/>
        <w:jc w:val="center"/>
      </w:pPr>
      <w:r>
        <w:rPr>
          <w:i/>
          <w:color w:val="404040"/>
          <w:sz w:val="20"/>
        </w:rPr>
        <w:t>Fig. 9.2. Department B per-category coverage for mean_wait_minutes: pooled (left) vs. Mondrian (right) calibration, across the 3x3 staffing x arrival-rate grid.</w:t>
      </w:r>
    </w:p>
    <w:p w14:paraId="7F13DA59" w14:textId="77777777" w:rsidR="00A87DDD" w:rsidRDefault="009C5F4C">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87DDD" w14:paraId="2324DB76" w14:textId="77777777">
        <w:trPr>
          <w:jc w:val="center"/>
        </w:trPr>
        <w:tc>
          <w:tcPr>
            <w:tcW w:w="988" w:type="dxa"/>
            <w:shd w:val="clear" w:color="auto" w:fill="1E3A5F"/>
          </w:tcPr>
          <w:p w14:paraId="37AC83BD" w14:textId="77777777" w:rsidR="00A87DDD" w:rsidRDefault="009C5F4C">
            <w:pPr>
              <w:jc w:val="center"/>
            </w:pPr>
            <w:r>
              <w:rPr>
                <w:b/>
                <w:color w:val="FFFFFF"/>
                <w:sz w:val="20"/>
              </w:rPr>
              <w:t>Category</w:t>
            </w:r>
          </w:p>
        </w:tc>
        <w:tc>
          <w:tcPr>
            <w:tcW w:w="988" w:type="dxa"/>
            <w:shd w:val="clear" w:color="auto" w:fill="1E3A5F"/>
          </w:tcPr>
          <w:p w14:paraId="7046C9CA" w14:textId="77777777" w:rsidR="00A87DDD" w:rsidRDefault="009C5F4C">
            <w:pPr>
              <w:jc w:val="center"/>
            </w:pPr>
            <w:r>
              <w:rPr>
                <w:b/>
                <w:color w:val="FFFFFF"/>
                <w:sz w:val="20"/>
              </w:rPr>
              <w:t>n_cal</w:t>
            </w:r>
          </w:p>
        </w:tc>
        <w:tc>
          <w:tcPr>
            <w:tcW w:w="988" w:type="dxa"/>
            <w:shd w:val="clear" w:color="auto" w:fill="1E3A5F"/>
          </w:tcPr>
          <w:p w14:paraId="66B84C4E" w14:textId="77777777" w:rsidR="00A87DDD" w:rsidRDefault="009C5F4C">
            <w:pPr>
              <w:jc w:val="center"/>
            </w:pPr>
            <w:r>
              <w:rPr>
                <w:b/>
                <w:color w:val="FFFFFF"/>
                <w:sz w:val="20"/>
              </w:rPr>
              <w:t>n_test</w:t>
            </w:r>
          </w:p>
        </w:tc>
        <w:tc>
          <w:tcPr>
            <w:tcW w:w="988" w:type="dxa"/>
            <w:shd w:val="clear" w:color="auto" w:fill="1E3A5F"/>
          </w:tcPr>
          <w:p w14:paraId="47544B57" w14:textId="77777777" w:rsidR="00A87DDD" w:rsidRDefault="009C5F4C">
            <w:pPr>
              <w:jc w:val="center"/>
            </w:pPr>
            <w:r>
              <w:rPr>
                <w:b/>
                <w:color w:val="FFFFFF"/>
                <w:sz w:val="20"/>
              </w:rPr>
              <w:t>Pooled cov.</w:t>
            </w:r>
          </w:p>
        </w:tc>
        <w:tc>
          <w:tcPr>
            <w:tcW w:w="988" w:type="dxa"/>
            <w:shd w:val="clear" w:color="auto" w:fill="1E3A5F"/>
          </w:tcPr>
          <w:p w14:paraId="07DB1DE1" w14:textId="77777777" w:rsidR="00A87DDD" w:rsidRDefault="009C5F4C">
            <w:pPr>
              <w:jc w:val="center"/>
            </w:pPr>
            <w:r>
              <w:rPr>
                <w:b/>
                <w:color w:val="FFFFFF"/>
                <w:sz w:val="20"/>
              </w:rPr>
              <w:t>Pooled width</w:t>
            </w:r>
          </w:p>
        </w:tc>
        <w:tc>
          <w:tcPr>
            <w:tcW w:w="988" w:type="dxa"/>
            <w:shd w:val="clear" w:color="auto" w:fill="1E3A5F"/>
          </w:tcPr>
          <w:p w14:paraId="7C15E8F9" w14:textId="77777777" w:rsidR="00A87DDD" w:rsidRDefault="009C5F4C">
            <w:pPr>
              <w:jc w:val="center"/>
            </w:pPr>
            <w:r>
              <w:rPr>
                <w:b/>
                <w:color w:val="FFFFFF"/>
                <w:sz w:val="20"/>
              </w:rPr>
              <w:t>Mondrian cov.</w:t>
            </w:r>
          </w:p>
        </w:tc>
        <w:tc>
          <w:tcPr>
            <w:tcW w:w="988" w:type="dxa"/>
            <w:shd w:val="clear" w:color="auto" w:fill="1E3A5F"/>
          </w:tcPr>
          <w:p w14:paraId="6F97870C" w14:textId="77777777" w:rsidR="00A87DDD" w:rsidRDefault="009C5F4C">
            <w:pPr>
              <w:jc w:val="center"/>
            </w:pPr>
            <w:r>
              <w:rPr>
                <w:b/>
                <w:color w:val="FFFFFF"/>
                <w:sz w:val="20"/>
              </w:rPr>
              <w:t>Mondrian width</w:t>
            </w:r>
          </w:p>
        </w:tc>
      </w:tr>
      <w:tr w:rsidR="00A87DDD" w14:paraId="3D163066" w14:textId="77777777">
        <w:trPr>
          <w:jc w:val="center"/>
        </w:trPr>
        <w:tc>
          <w:tcPr>
            <w:tcW w:w="988" w:type="dxa"/>
          </w:tcPr>
          <w:p w14:paraId="5803FA55" w14:textId="77777777" w:rsidR="00A87DDD" w:rsidRDefault="009C5F4C">
            <w:r>
              <w:rPr>
                <w:sz w:val="20"/>
              </w:rPr>
              <w:t>staff=High/arrival=High</w:t>
            </w:r>
          </w:p>
        </w:tc>
        <w:tc>
          <w:tcPr>
            <w:tcW w:w="988" w:type="dxa"/>
          </w:tcPr>
          <w:p w14:paraId="2BA77F20" w14:textId="77777777" w:rsidR="00A87DDD" w:rsidRDefault="009C5F4C">
            <w:pPr>
              <w:jc w:val="center"/>
            </w:pPr>
            <w:r>
              <w:rPr>
                <w:sz w:val="20"/>
              </w:rPr>
              <w:t>138</w:t>
            </w:r>
          </w:p>
        </w:tc>
        <w:tc>
          <w:tcPr>
            <w:tcW w:w="988" w:type="dxa"/>
          </w:tcPr>
          <w:p w14:paraId="53C4A5D9" w14:textId="77777777" w:rsidR="00A87DDD" w:rsidRDefault="009C5F4C">
            <w:pPr>
              <w:jc w:val="center"/>
            </w:pPr>
            <w:r>
              <w:rPr>
                <w:sz w:val="20"/>
              </w:rPr>
              <w:t>148</w:t>
            </w:r>
          </w:p>
        </w:tc>
        <w:tc>
          <w:tcPr>
            <w:tcW w:w="988" w:type="dxa"/>
          </w:tcPr>
          <w:p w14:paraId="3A1B4AA7" w14:textId="77777777" w:rsidR="00A87DDD" w:rsidRDefault="009C5F4C">
            <w:pPr>
              <w:jc w:val="center"/>
            </w:pPr>
            <w:r>
              <w:rPr>
                <w:sz w:val="20"/>
              </w:rPr>
              <w:t>95.9%</w:t>
            </w:r>
          </w:p>
        </w:tc>
        <w:tc>
          <w:tcPr>
            <w:tcW w:w="988" w:type="dxa"/>
          </w:tcPr>
          <w:p w14:paraId="440BB3D2" w14:textId="77777777" w:rsidR="00A87DDD" w:rsidRDefault="009C5F4C">
            <w:pPr>
              <w:jc w:val="center"/>
            </w:pPr>
            <w:r>
              <w:rPr>
                <w:sz w:val="20"/>
              </w:rPr>
              <w:t>69.9</w:t>
            </w:r>
          </w:p>
        </w:tc>
        <w:tc>
          <w:tcPr>
            <w:tcW w:w="988" w:type="dxa"/>
          </w:tcPr>
          <w:p w14:paraId="0FFE6040" w14:textId="77777777" w:rsidR="00A87DDD" w:rsidRDefault="009C5F4C">
            <w:pPr>
              <w:jc w:val="center"/>
            </w:pPr>
            <w:r>
              <w:rPr>
                <w:sz w:val="20"/>
              </w:rPr>
              <w:t>92.6%</w:t>
            </w:r>
          </w:p>
        </w:tc>
        <w:tc>
          <w:tcPr>
            <w:tcW w:w="988" w:type="dxa"/>
          </w:tcPr>
          <w:p w14:paraId="2CBF2C60" w14:textId="77777777" w:rsidR="00A87DDD" w:rsidRDefault="009C5F4C">
            <w:pPr>
              <w:jc w:val="center"/>
            </w:pPr>
            <w:r>
              <w:rPr>
                <w:sz w:val="20"/>
              </w:rPr>
              <w:t>60.7</w:t>
            </w:r>
          </w:p>
        </w:tc>
      </w:tr>
      <w:tr w:rsidR="00A87DDD" w14:paraId="693633F4" w14:textId="77777777">
        <w:trPr>
          <w:jc w:val="center"/>
        </w:trPr>
        <w:tc>
          <w:tcPr>
            <w:tcW w:w="988" w:type="dxa"/>
          </w:tcPr>
          <w:p w14:paraId="174B8483" w14:textId="77777777" w:rsidR="00A87DDD" w:rsidRDefault="009C5F4C">
            <w:r>
              <w:rPr>
                <w:sz w:val="20"/>
              </w:rPr>
              <w:t>staff=High/arrival=Low</w:t>
            </w:r>
          </w:p>
        </w:tc>
        <w:tc>
          <w:tcPr>
            <w:tcW w:w="988" w:type="dxa"/>
          </w:tcPr>
          <w:p w14:paraId="472745B2" w14:textId="77777777" w:rsidR="00A87DDD" w:rsidRDefault="009C5F4C">
            <w:pPr>
              <w:jc w:val="center"/>
            </w:pPr>
            <w:r>
              <w:rPr>
                <w:sz w:val="20"/>
              </w:rPr>
              <w:t>147</w:t>
            </w:r>
          </w:p>
        </w:tc>
        <w:tc>
          <w:tcPr>
            <w:tcW w:w="988" w:type="dxa"/>
          </w:tcPr>
          <w:p w14:paraId="48A988AB" w14:textId="77777777" w:rsidR="00A87DDD" w:rsidRDefault="009C5F4C">
            <w:pPr>
              <w:jc w:val="center"/>
            </w:pPr>
            <w:r>
              <w:rPr>
                <w:sz w:val="20"/>
              </w:rPr>
              <w:t>123</w:t>
            </w:r>
          </w:p>
        </w:tc>
        <w:tc>
          <w:tcPr>
            <w:tcW w:w="988" w:type="dxa"/>
          </w:tcPr>
          <w:p w14:paraId="2AECDB25" w14:textId="77777777" w:rsidR="00A87DDD" w:rsidRDefault="009C5F4C">
            <w:pPr>
              <w:jc w:val="center"/>
            </w:pPr>
            <w:r>
              <w:rPr>
                <w:sz w:val="20"/>
              </w:rPr>
              <w:t>100.0%</w:t>
            </w:r>
          </w:p>
        </w:tc>
        <w:tc>
          <w:tcPr>
            <w:tcW w:w="988" w:type="dxa"/>
          </w:tcPr>
          <w:p w14:paraId="5B9FD7CE" w14:textId="77777777" w:rsidR="00A87DDD" w:rsidRDefault="009C5F4C">
            <w:pPr>
              <w:jc w:val="center"/>
            </w:pPr>
            <w:r>
              <w:rPr>
                <w:sz w:val="20"/>
              </w:rPr>
              <w:t>69.9</w:t>
            </w:r>
          </w:p>
        </w:tc>
        <w:tc>
          <w:tcPr>
            <w:tcW w:w="988" w:type="dxa"/>
          </w:tcPr>
          <w:p w14:paraId="1E26F0F9" w14:textId="77777777" w:rsidR="00A87DDD" w:rsidRDefault="009C5F4C">
            <w:pPr>
              <w:jc w:val="center"/>
            </w:pPr>
            <w:r>
              <w:rPr>
                <w:sz w:val="20"/>
              </w:rPr>
              <w:t>93.5%</w:t>
            </w:r>
          </w:p>
        </w:tc>
        <w:tc>
          <w:tcPr>
            <w:tcW w:w="988" w:type="dxa"/>
          </w:tcPr>
          <w:p w14:paraId="56F752F4" w14:textId="77777777" w:rsidR="00A87DDD" w:rsidRDefault="009C5F4C">
            <w:pPr>
              <w:jc w:val="center"/>
            </w:pPr>
            <w:r>
              <w:rPr>
                <w:sz w:val="20"/>
              </w:rPr>
              <w:t>6.2</w:t>
            </w:r>
          </w:p>
        </w:tc>
      </w:tr>
      <w:tr w:rsidR="00A87DDD" w14:paraId="2E50DB07" w14:textId="77777777">
        <w:trPr>
          <w:jc w:val="center"/>
        </w:trPr>
        <w:tc>
          <w:tcPr>
            <w:tcW w:w="988" w:type="dxa"/>
          </w:tcPr>
          <w:p w14:paraId="5F740542" w14:textId="77777777" w:rsidR="00A87DDD" w:rsidRDefault="009C5F4C">
            <w:r>
              <w:rPr>
                <w:sz w:val="20"/>
              </w:rPr>
              <w:t>staff=High/arrival=Med</w:t>
            </w:r>
          </w:p>
        </w:tc>
        <w:tc>
          <w:tcPr>
            <w:tcW w:w="988" w:type="dxa"/>
          </w:tcPr>
          <w:p w14:paraId="00FAAB38" w14:textId="77777777" w:rsidR="00A87DDD" w:rsidRDefault="009C5F4C">
            <w:pPr>
              <w:jc w:val="center"/>
            </w:pPr>
            <w:r>
              <w:rPr>
                <w:sz w:val="20"/>
              </w:rPr>
              <w:t>163</w:t>
            </w:r>
          </w:p>
        </w:tc>
        <w:tc>
          <w:tcPr>
            <w:tcW w:w="988" w:type="dxa"/>
          </w:tcPr>
          <w:p w14:paraId="2B872896" w14:textId="77777777" w:rsidR="00A87DDD" w:rsidRDefault="009C5F4C">
            <w:pPr>
              <w:jc w:val="center"/>
            </w:pPr>
            <w:r>
              <w:rPr>
                <w:sz w:val="20"/>
              </w:rPr>
              <w:t>115</w:t>
            </w:r>
          </w:p>
        </w:tc>
        <w:tc>
          <w:tcPr>
            <w:tcW w:w="988" w:type="dxa"/>
          </w:tcPr>
          <w:p w14:paraId="7B2CC088" w14:textId="77777777" w:rsidR="00A87DDD" w:rsidRDefault="009C5F4C">
            <w:pPr>
              <w:jc w:val="center"/>
            </w:pPr>
            <w:r>
              <w:rPr>
                <w:sz w:val="20"/>
              </w:rPr>
              <w:t>98.3%</w:t>
            </w:r>
          </w:p>
        </w:tc>
        <w:tc>
          <w:tcPr>
            <w:tcW w:w="988" w:type="dxa"/>
          </w:tcPr>
          <w:p w14:paraId="7EE31607" w14:textId="77777777" w:rsidR="00A87DDD" w:rsidRDefault="009C5F4C">
            <w:pPr>
              <w:jc w:val="center"/>
            </w:pPr>
            <w:r>
              <w:rPr>
                <w:sz w:val="20"/>
              </w:rPr>
              <w:t>69.9</w:t>
            </w:r>
          </w:p>
        </w:tc>
        <w:tc>
          <w:tcPr>
            <w:tcW w:w="988" w:type="dxa"/>
          </w:tcPr>
          <w:p w14:paraId="68D1136F" w14:textId="77777777" w:rsidR="00A87DDD" w:rsidRDefault="009C5F4C">
            <w:pPr>
              <w:jc w:val="center"/>
            </w:pPr>
            <w:r>
              <w:rPr>
                <w:sz w:val="20"/>
              </w:rPr>
              <w:t>92.2%</w:t>
            </w:r>
          </w:p>
        </w:tc>
        <w:tc>
          <w:tcPr>
            <w:tcW w:w="988" w:type="dxa"/>
          </w:tcPr>
          <w:p w14:paraId="37E38422" w14:textId="77777777" w:rsidR="00A87DDD" w:rsidRDefault="009C5F4C">
            <w:pPr>
              <w:jc w:val="center"/>
            </w:pPr>
            <w:r>
              <w:rPr>
                <w:sz w:val="20"/>
              </w:rPr>
              <w:t>23.6</w:t>
            </w:r>
          </w:p>
        </w:tc>
      </w:tr>
      <w:tr w:rsidR="00A87DDD" w14:paraId="1FBCF8BC" w14:textId="77777777">
        <w:trPr>
          <w:jc w:val="center"/>
        </w:trPr>
        <w:tc>
          <w:tcPr>
            <w:tcW w:w="988" w:type="dxa"/>
          </w:tcPr>
          <w:p w14:paraId="6EEF6ABD" w14:textId="77777777" w:rsidR="00A87DDD" w:rsidRDefault="009C5F4C">
            <w:r>
              <w:rPr>
                <w:sz w:val="20"/>
              </w:rPr>
              <w:t>staff=Low/arrival=High</w:t>
            </w:r>
          </w:p>
        </w:tc>
        <w:tc>
          <w:tcPr>
            <w:tcW w:w="988" w:type="dxa"/>
          </w:tcPr>
          <w:p w14:paraId="71DED4A3" w14:textId="77777777" w:rsidR="00A87DDD" w:rsidRDefault="009C5F4C">
            <w:pPr>
              <w:jc w:val="center"/>
            </w:pPr>
            <w:r>
              <w:rPr>
                <w:sz w:val="20"/>
              </w:rPr>
              <w:t>129</w:t>
            </w:r>
          </w:p>
        </w:tc>
        <w:tc>
          <w:tcPr>
            <w:tcW w:w="988" w:type="dxa"/>
          </w:tcPr>
          <w:p w14:paraId="0C905459" w14:textId="77777777" w:rsidR="00A87DDD" w:rsidRDefault="009C5F4C">
            <w:pPr>
              <w:jc w:val="center"/>
            </w:pPr>
            <w:r>
              <w:rPr>
                <w:sz w:val="20"/>
              </w:rPr>
              <w:t>84</w:t>
            </w:r>
          </w:p>
        </w:tc>
        <w:tc>
          <w:tcPr>
            <w:tcW w:w="988" w:type="dxa"/>
          </w:tcPr>
          <w:p w14:paraId="180099CD" w14:textId="77777777" w:rsidR="00A87DDD" w:rsidRDefault="009C5F4C">
            <w:pPr>
              <w:jc w:val="center"/>
            </w:pPr>
            <w:r>
              <w:rPr>
                <w:sz w:val="20"/>
              </w:rPr>
              <w:t>76.2%</w:t>
            </w:r>
          </w:p>
        </w:tc>
        <w:tc>
          <w:tcPr>
            <w:tcW w:w="988" w:type="dxa"/>
          </w:tcPr>
          <w:p w14:paraId="6A18FB2D" w14:textId="77777777" w:rsidR="00A87DDD" w:rsidRDefault="009C5F4C">
            <w:pPr>
              <w:jc w:val="center"/>
            </w:pPr>
            <w:r>
              <w:rPr>
                <w:sz w:val="20"/>
              </w:rPr>
              <w:t>69.9</w:t>
            </w:r>
          </w:p>
        </w:tc>
        <w:tc>
          <w:tcPr>
            <w:tcW w:w="988" w:type="dxa"/>
          </w:tcPr>
          <w:p w14:paraId="5B68E5E8" w14:textId="77777777" w:rsidR="00A87DDD" w:rsidRDefault="009C5F4C">
            <w:pPr>
              <w:jc w:val="center"/>
            </w:pPr>
            <w:r>
              <w:rPr>
                <w:sz w:val="20"/>
              </w:rPr>
              <w:t>89.3%</w:t>
            </w:r>
          </w:p>
        </w:tc>
        <w:tc>
          <w:tcPr>
            <w:tcW w:w="988" w:type="dxa"/>
          </w:tcPr>
          <w:p w14:paraId="6248D915" w14:textId="77777777" w:rsidR="00A87DDD" w:rsidRDefault="009C5F4C">
            <w:pPr>
              <w:jc w:val="center"/>
            </w:pPr>
            <w:r>
              <w:rPr>
                <w:sz w:val="20"/>
              </w:rPr>
              <w:t>93.8</w:t>
            </w:r>
          </w:p>
        </w:tc>
      </w:tr>
      <w:tr w:rsidR="00A87DDD" w14:paraId="2FB86A3F" w14:textId="77777777">
        <w:trPr>
          <w:jc w:val="center"/>
        </w:trPr>
        <w:tc>
          <w:tcPr>
            <w:tcW w:w="988" w:type="dxa"/>
          </w:tcPr>
          <w:p w14:paraId="2F9F12AC" w14:textId="77777777" w:rsidR="00A87DDD" w:rsidRDefault="009C5F4C">
            <w:r>
              <w:rPr>
                <w:sz w:val="20"/>
              </w:rPr>
              <w:t>staff=Low/arrival=Low</w:t>
            </w:r>
          </w:p>
        </w:tc>
        <w:tc>
          <w:tcPr>
            <w:tcW w:w="988" w:type="dxa"/>
          </w:tcPr>
          <w:p w14:paraId="049C2A2D" w14:textId="77777777" w:rsidR="00A87DDD" w:rsidRDefault="009C5F4C">
            <w:pPr>
              <w:jc w:val="center"/>
            </w:pPr>
            <w:r>
              <w:rPr>
                <w:sz w:val="20"/>
              </w:rPr>
              <w:t>121</w:t>
            </w:r>
          </w:p>
        </w:tc>
        <w:tc>
          <w:tcPr>
            <w:tcW w:w="988" w:type="dxa"/>
          </w:tcPr>
          <w:p w14:paraId="760AC414" w14:textId="77777777" w:rsidR="00A87DDD" w:rsidRDefault="009C5F4C">
            <w:pPr>
              <w:jc w:val="center"/>
            </w:pPr>
            <w:r>
              <w:rPr>
                <w:sz w:val="20"/>
              </w:rPr>
              <w:t>112</w:t>
            </w:r>
          </w:p>
        </w:tc>
        <w:tc>
          <w:tcPr>
            <w:tcW w:w="988" w:type="dxa"/>
          </w:tcPr>
          <w:p w14:paraId="16113B43" w14:textId="77777777" w:rsidR="00A87DDD" w:rsidRDefault="009C5F4C">
            <w:pPr>
              <w:jc w:val="center"/>
            </w:pPr>
            <w:r>
              <w:rPr>
                <w:sz w:val="20"/>
              </w:rPr>
              <w:t>87.5%</w:t>
            </w:r>
          </w:p>
        </w:tc>
        <w:tc>
          <w:tcPr>
            <w:tcW w:w="988" w:type="dxa"/>
          </w:tcPr>
          <w:p w14:paraId="2E1B46E4" w14:textId="77777777" w:rsidR="00A87DDD" w:rsidRDefault="009C5F4C">
            <w:pPr>
              <w:jc w:val="center"/>
            </w:pPr>
            <w:r>
              <w:rPr>
                <w:sz w:val="20"/>
              </w:rPr>
              <w:t>69.9</w:t>
            </w:r>
          </w:p>
        </w:tc>
        <w:tc>
          <w:tcPr>
            <w:tcW w:w="988" w:type="dxa"/>
          </w:tcPr>
          <w:p w14:paraId="677B7297" w14:textId="77777777" w:rsidR="00A87DDD" w:rsidRDefault="009C5F4C">
            <w:pPr>
              <w:jc w:val="center"/>
            </w:pPr>
            <w:r>
              <w:rPr>
                <w:sz w:val="20"/>
              </w:rPr>
              <w:t>90.2%</w:t>
            </w:r>
          </w:p>
        </w:tc>
        <w:tc>
          <w:tcPr>
            <w:tcW w:w="988" w:type="dxa"/>
          </w:tcPr>
          <w:p w14:paraId="05E7FBED" w14:textId="77777777" w:rsidR="00A87DDD" w:rsidRDefault="009C5F4C">
            <w:pPr>
              <w:jc w:val="center"/>
            </w:pPr>
            <w:r>
              <w:rPr>
                <w:sz w:val="20"/>
              </w:rPr>
              <w:t>75.1</w:t>
            </w:r>
          </w:p>
        </w:tc>
      </w:tr>
      <w:tr w:rsidR="00A87DDD" w14:paraId="2E132256" w14:textId="77777777">
        <w:trPr>
          <w:jc w:val="center"/>
        </w:trPr>
        <w:tc>
          <w:tcPr>
            <w:tcW w:w="988" w:type="dxa"/>
          </w:tcPr>
          <w:p w14:paraId="50D0C0BD" w14:textId="77777777" w:rsidR="00A87DDD" w:rsidRDefault="009C5F4C">
            <w:r>
              <w:rPr>
                <w:sz w:val="20"/>
              </w:rPr>
              <w:t>staff=Low/arrival=Med</w:t>
            </w:r>
          </w:p>
        </w:tc>
        <w:tc>
          <w:tcPr>
            <w:tcW w:w="988" w:type="dxa"/>
          </w:tcPr>
          <w:p w14:paraId="737EE1EE" w14:textId="77777777" w:rsidR="00A87DDD" w:rsidRDefault="009C5F4C">
            <w:pPr>
              <w:jc w:val="center"/>
            </w:pPr>
            <w:r>
              <w:rPr>
                <w:sz w:val="20"/>
              </w:rPr>
              <w:t>118</w:t>
            </w:r>
          </w:p>
        </w:tc>
        <w:tc>
          <w:tcPr>
            <w:tcW w:w="988" w:type="dxa"/>
          </w:tcPr>
          <w:p w14:paraId="65AE6E68" w14:textId="77777777" w:rsidR="00A87DDD" w:rsidRDefault="009C5F4C">
            <w:pPr>
              <w:jc w:val="center"/>
            </w:pPr>
            <w:r>
              <w:rPr>
                <w:sz w:val="20"/>
              </w:rPr>
              <w:t>96</w:t>
            </w:r>
          </w:p>
        </w:tc>
        <w:tc>
          <w:tcPr>
            <w:tcW w:w="988" w:type="dxa"/>
          </w:tcPr>
          <w:p w14:paraId="6FCE6ADD" w14:textId="77777777" w:rsidR="00A87DDD" w:rsidRDefault="009C5F4C">
            <w:pPr>
              <w:jc w:val="center"/>
            </w:pPr>
            <w:r>
              <w:rPr>
                <w:sz w:val="20"/>
              </w:rPr>
              <w:t>82.3%</w:t>
            </w:r>
          </w:p>
        </w:tc>
        <w:tc>
          <w:tcPr>
            <w:tcW w:w="988" w:type="dxa"/>
          </w:tcPr>
          <w:p w14:paraId="5CE68D61" w14:textId="77777777" w:rsidR="00A87DDD" w:rsidRDefault="009C5F4C">
            <w:pPr>
              <w:jc w:val="center"/>
            </w:pPr>
            <w:r>
              <w:rPr>
                <w:sz w:val="20"/>
              </w:rPr>
              <w:t>69.9</w:t>
            </w:r>
          </w:p>
        </w:tc>
        <w:tc>
          <w:tcPr>
            <w:tcW w:w="988" w:type="dxa"/>
          </w:tcPr>
          <w:p w14:paraId="13CAAE10" w14:textId="77777777" w:rsidR="00A87DDD" w:rsidRDefault="009C5F4C">
            <w:pPr>
              <w:jc w:val="center"/>
            </w:pPr>
            <w:r>
              <w:rPr>
                <w:sz w:val="20"/>
              </w:rPr>
              <w:t>96.9%</w:t>
            </w:r>
          </w:p>
        </w:tc>
        <w:tc>
          <w:tcPr>
            <w:tcW w:w="988" w:type="dxa"/>
          </w:tcPr>
          <w:p w14:paraId="61845DE6" w14:textId="77777777" w:rsidR="00A87DDD" w:rsidRDefault="009C5F4C">
            <w:pPr>
              <w:jc w:val="center"/>
            </w:pPr>
            <w:r>
              <w:rPr>
                <w:sz w:val="20"/>
              </w:rPr>
              <w:t>116.4</w:t>
            </w:r>
          </w:p>
        </w:tc>
      </w:tr>
      <w:tr w:rsidR="00A87DDD" w14:paraId="12296B41" w14:textId="77777777">
        <w:trPr>
          <w:jc w:val="center"/>
        </w:trPr>
        <w:tc>
          <w:tcPr>
            <w:tcW w:w="988" w:type="dxa"/>
          </w:tcPr>
          <w:p w14:paraId="2F1918A8" w14:textId="77777777" w:rsidR="00A87DDD" w:rsidRDefault="009C5F4C">
            <w:r>
              <w:rPr>
                <w:sz w:val="20"/>
              </w:rPr>
              <w:t>staff=Med/arrival=High</w:t>
            </w:r>
          </w:p>
        </w:tc>
        <w:tc>
          <w:tcPr>
            <w:tcW w:w="988" w:type="dxa"/>
          </w:tcPr>
          <w:p w14:paraId="70D3AF95" w14:textId="77777777" w:rsidR="00A87DDD" w:rsidRDefault="009C5F4C">
            <w:pPr>
              <w:jc w:val="center"/>
            </w:pPr>
            <w:r>
              <w:rPr>
                <w:sz w:val="20"/>
              </w:rPr>
              <w:t>133</w:t>
            </w:r>
          </w:p>
        </w:tc>
        <w:tc>
          <w:tcPr>
            <w:tcW w:w="988" w:type="dxa"/>
          </w:tcPr>
          <w:p w14:paraId="0403DD12" w14:textId="77777777" w:rsidR="00A87DDD" w:rsidRDefault="009C5F4C">
            <w:pPr>
              <w:jc w:val="center"/>
            </w:pPr>
            <w:r>
              <w:rPr>
                <w:sz w:val="20"/>
              </w:rPr>
              <w:t>112</w:t>
            </w:r>
          </w:p>
        </w:tc>
        <w:tc>
          <w:tcPr>
            <w:tcW w:w="988" w:type="dxa"/>
          </w:tcPr>
          <w:p w14:paraId="2344AB6C" w14:textId="77777777" w:rsidR="00A87DDD" w:rsidRDefault="009C5F4C">
            <w:pPr>
              <w:jc w:val="center"/>
            </w:pPr>
            <w:r>
              <w:rPr>
                <w:sz w:val="20"/>
              </w:rPr>
              <w:t>92.9%</w:t>
            </w:r>
          </w:p>
        </w:tc>
        <w:tc>
          <w:tcPr>
            <w:tcW w:w="988" w:type="dxa"/>
          </w:tcPr>
          <w:p w14:paraId="1C710456" w14:textId="77777777" w:rsidR="00A87DDD" w:rsidRDefault="009C5F4C">
            <w:pPr>
              <w:jc w:val="center"/>
            </w:pPr>
            <w:r>
              <w:rPr>
                <w:sz w:val="20"/>
              </w:rPr>
              <w:t>69.9</w:t>
            </w:r>
          </w:p>
        </w:tc>
        <w:tc>
          <w:tcPr>
            <w:tcW w:w="988" w:type="dxa"/>
          </w:tcPr>
          <w:p w14:paraId="36C01043" w14:textId="77777777" w:rsidR="00A87DDD" w:rsidRDefault="009C5F4C">
            <w:pPr>
              <w:jc w:val="center"/>
            </w:pPr>
            <w:r>
              <w:rPr>
                <w:sz w:val="20"/>
              </w:rPr>
              <w:t>94.6%</w:t>
            </w:r>
          </w:p>
        </w:tc>
        <w:tc>
          <w:tcPr>
            <w:tcW w:w="988" w:type="dxa"/>
          </w:tcPr>
          <w:p w14:paraId="013CBCF3" w14:textId="77777777" w:rsidR="00A87DDD" w:rsidRDefault="009C5F4C">
            <w:pPr>
              <w:jc w:val="center"/>
            </w:pPr>
            <w:r>
              <w:rPr>
                <w:sz w:val="20"/>
              </w:rPr>
              <w:t>74.1</w:t>
            </w:r>
          </w:p>
        </w:tc>
      </w:tr>
      <w:tr w:rsidR="00A87DDD" w14:paraId="235D3FB5" w14:textId="77777777">
        <w:trPr>
          <w:jc w:val="center"/>
        </w:trPr>
        <w:tc>
          <w:tcPr>
            <w:tcW w:w="988" w:type="dxa"/>
          </w:tcPr>
          <w:p w14:paraId="5A046033" w14:textId="77777777" w:rsidR="00A87DDD" w:rsidRDefault="009C5F4C">
            <w:r>
              <w:rPr>
                <w:sz w:val="20"/>
              </w:rPr>
              <w:lastRenderedPageBreak/>
              <w:t>staff=Med/arrival=Low</w:t>
            </w:r>
          </w:p>
        </w:tc>
        <w:tc>
          <w:tcPr>
            <w:tcW w:w="988" w:type="dxa"/>
          </w:tcPr>
          <w:p w14:paraId="74EB63B9" w14:textId="77777777" w:rsidR="00A87DDD" w:rsidRDefault="009C5F4C">
            <w:pPr>
              <w:jc w:val="center"/>
            </w:pPr>
            <w:r>
              <w:rPr>
                <w:sz w:val="20"/>
              </w:rPr>
              <w:t>132</w:t>
            </w:r>
          </w:p>
        </w:tc>
        <w:tc>
          <w:tcPr>
            <w:tcW w:w="988" w:type="dxa"/>
          </w:tcPr>
          <w:p w14:paraId="055D949D" w14:textId="77777777" w:rsidR="00A87DDD" w:rsidRDefault="009C5F4C">
            <w:pPr>
              <w:jc w:val="center"/>
            </w:pPr>
            <w:r>
              <w:rPr>
                <w:sz w:val="20"/>
              </w:rPr>
              <w:t>109</w:t>
            </w:r>
          </w:p>
        </w:tc>
        <w:tc>
          <w:tcPr>
            <w:tcW w:w="988" w:type="dxa"/>
          </w:tcPr>
          <w:p w14:paraId="721B0DCB" w14:textId="77777777" w:rsidR="00A87DDD" w:rsidRDefault="009C5F4C">
            <w:pPr>
              <w:jc w:val="center"/>
            </w:pPr>
            <w:r>
              <w:rPr>
                <w:sz w:val="20"/>
              </w:rPr>
              <w:t>94.5%</w:t>
            </w:r>
          </w:p>
        </w:tc>
        <w:tc>
          <w:tcPr>
            <w:tcW w:w="988" w:type="dxa"/>
          </w:tcPr>
          <w:p w14:paraId="12ED1EE2" w14:textId="77777777" w:rsidR="00A87DDD" w:rsidRDefault="009C5F4C">
            <w:pPr>
              <w:jc w:val="center"/>
            </w:pPr>
            <w:r>
              <w:rPr>
                <w:sz w:val="20"/>
              </w:rPr>
              <w:t>69.9</w:t>
            </w:r>
          </w:p>
        </w:tc>
        <w:tc>
          <w:tcPr>
            <w:tcW w:w="988" w:type="dxa"/>
          </w:tcPr>
          <w:p w14:paraId="2DC67A93" w14:textId="77777777" w:rsidR="00A87DDD" w:rsidRDefault="009C5F4C">
            <w:pPr>
              <w:jc w:val="center"/>
            </w:pPr>
            <w:r>
              <w:rPr>
                <w:sz w:val="20"/>
              </w:rPr>
              <w:t>94.5%</w:t>
            </w:r>
          </w:p>
        </w:tc>
        <w:tc>
          <w:tcPr>
            <w:tcW w:w="988" w:type="dxa"/>
          </w:tcPr>
          <w:p w14:paraId="32593544" w14:textId="77777777" w:rsidR="00A87DDD" w:rsidRDefault="009C5F4C">
            <w:pPr>
              <w:jc w:val="center"/>
            </w:pPr>
            <w:r>
              <w:rPr>
                <w:sz w:val="20"/>
              </w:rPr>
              <w:t>69.3</w:t>
            </w:r>
          </w:p>
        </w:tc>
      </w:tr>
      <w:tr w:rsidR="00A87DDD" w14:paraId="7FB36985" w14:textId="77777777">
        <w:trPr>
          <w:jc w:val="center"/>
        </w:trPr>
        <w:tc>
          <w:tcPr>
            <w:tcW w:w="988" w:type="dxa"/>
          </w:tcPr>
          <w:p w14:paraId="4B61B99A" w14:textId="77777777" w:rsidR="00A87DDD" w:rsidRDefault="009C5F4C">
            <w:r>
              <w:rPr>
                <w:sz w:val="20"/>
              </w:rPr>
              <w:t>staff=Med/arrival=Med</w:t>
            </w:r>
          </w:p>
        </w:tc>
        <w:tc>
          <w:tcPr>
            <w:tcW w:w="988" w:type="dxa"/>
          </w:tcPr>
          <w:p w14:paraId="7F1A2148" w14:textId="77777777" w:rsidR="00A87DDD" w:rsidRDefault="009C5F4C">
            <w:pPr>
              <w:jc w:val="center"/>
            </w:pPr>
            <w:r>
              <w:rPr>
                <w:sz w:val="20"/>
              </w:rPr>
              <w:t>119</w:t>
            </w:r>
          </w:p>
        </w:tc>
        <w:tc>
          <w:tcPr>
            <w:tcW w:w="988" w:type="dxa"/>
          </w:tcPr>
          <w:p w14:paraId="287BCD48" w14:textId="77777777" w:rsidR="00A87DDD" w:rsidRDefault="009C5F4C">
            <w:pPr>
              <w:jc w:val="center"/>
            </w:pPr>
            <w:r>
              <w:rPr>
                <w:sz w:val="20"/>
              </w:rPr>
              <w:t>101</w:t>
            </w:r>
          </w:p>
        </w:tc>
        <w:tc>
          <w:tcPr>
            <w:tcW w:w="988" w:type="dxa"/>
          </w:tcPr>
          <w:p w14:paraId="307EFC07" w14:textId="77777777" w:rsidR="00A87DDD" w:rsidRDefault="009C5F4C">
            <w:pPr>
              <w:jc w:val="center"/>
            </w:pPr>
            <w:r>
              <w:rPr>
                <w:sz w:val="20"/>
              </w:rPr>
              <w:t>96.0%</w:t>
            </w:r>
          </w:p>
        </w:tc>
        <w:tc>
          <w:tcPr>
            <w:tcW w:w="988" w:type="dxa"/>
          </w:tcPr>
          <w:p w14:paraId="12976D37" w14:textId="77777777" w:rsidR="00A87DDD" w:rsidRDefault="009C5F4C">
            <w:pPr>
              <w:jc w:val="center"/>
            </w:pPr>
            <w:r>
              <w:rPr>
                <w:sz w:val="20"/>
              </w:rPr>
              <w:t>69.9</w:t>
            </w:r>
          </w:p>
        </w:tc>
        <w:tc>
          <w:tcPr>
            <w:tcW w:w="988" w:type="dxa"/>
          </w:tcPr>
          <w:p w14:paraId="56459432" w14:textId="77777777" w:rsidR="00A87DDD" w:rsidRDefault="009C5F4C">
            <w:pPr>
              <w:jc w:val="center"/>
            </w:pPr>
            <w:r>
              <w:rPr>
                <w:sz w:val="20"/>
              </w:rPr>
              <w:t>96.0%</w:t>
            </w:r>
          </w:p>
        </w:tc>
        <w:tc>
          <w:tcPr>
            <w:tcW w:w="988" w:type="dxa"/>
          </w:tcPr>
          <w:p w14:paraId="46532B5D" w14:textId="77777777" w:rsidR="00A87DDD" w:rsidRDefault="009C5F4C">
            <w:pPr>
              <w:jc w:val="center"/>
            </w:pPr>
            <w:r>
              <w:rPr>
                <w:sz w:val="20"/>
              </w:rPr>
              <w:t>79.2</w:t>
            </w:r>
          </w:p>
        </w:tc>
      </w:tr>
    </w:tbl>
    <w:p w14:paraId="20E4123F" w14:textId="77777777" w:rsidR="00A87DDD" w:rsidRDefault="00A87DDD"/>
    <w:p w14:paraId="689CC956" w14:textId="77777777" w:rsidR="00A87DDD" w:rsidRDefault="009C5F4C">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61E4C8E6" w14:textId="77777777" w:rsidR="00A87DDD" w:rsidRDefault="009C5F4C">
      <w:pPr>
        <w:pStyle w:val="Heading2"/>
      </w:pPr>
      <w:bookmarkStart w:id="115" w:name="_Toc237982163"/>
      <w:r>
        <w:rPr>
          <w:rFonts w:ascii="Times New Roman" w:hAnsi="Times New Roman"/>
          <w:color w:val="0A0A0A"/>
          <w:sz w:val="24"/>
        </w:rPr>
        <w:t>9.5 Coverage Spread: Does Mondrian Help More or Less at a Different Site?</w:t>
      </w:r>
      <w:bookmarkEnd w:id="115"/>
    </w:p>
    <w:p w14:paraId="20FC0589" w14:textId="77777777" w:rsidR="00A87DDD" w:rsidRDefault="009C5F4C">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7F6D1469" w14:textId="77777777" w:rsidR="00A87DDD" w:rsidRDefault="009C5F4C">
      <w:pPr>
        <w:jc w:val="center"/>
      </w:pPr>
      <w:r>
        <w:rPr>
          <w:noProof/>
        </w:rPr>
        <w:lastRenderedPageBreak/>
        <w:drawing>
          <wp:inline distT="0" distB="0" distL="0" distR="0" wp14:anchorId="5EBED925" wp14:editId="5A9D3662">
            <wp:extent cx="4663440" cy="26424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18"/>
                    <a:stretch>
                      <a:fillRect/>
                    </a:stretch>
                  </pic:blipFill>
                  <pic:spPr>
                    <a:xfrm>
                      <a:off x="0" y="0"/>
                      <a:ext cx="4663440" cy="2642492"/>
                    </a:xfrm>
                    <a:prstGeom prst="rect">
                      <a:avLst/>
                    </a:prstGeom>
                  </pic:spPr>
                </pic:pic>
              </a:graphicData>
            </a:graphic>
          </wp:inline>
        </w:drawing>
      </w:r>
    </w:p>
    <w:p w14:paraId="16B4F077" w14:textId="77777777" w:rsidR="00A87DDD" w:rsidRDefault="009C5F4C">
      <w:pPr>
        <w:pStyle w:val="Caption"/>
        <w:jc w:val="center"/>
      </w:pPr>
      <w:r>
        <w:rPr>
          <w:i/>
          <w:color w:val="404040"/>
          <w:sz w:val="20"/>
        </w:rPr>
        <w:t>Fig. 9.3. Department B: per-category coverage range (max minus min across the 9 categories), pooled vs. Mondrian, all four targets.</w:t>
      </w:r>
    </w:p>
    <w:p w14:paraId="3679C37F" w14:textId="77777777" w:rsidR="00A87DDD" w:rsidRDefault="009C5F4C">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784DB6CD" w14:textId="77777777" w:rsidR="00A87DDD" w:rsidRDefault="009C5F4C">
      <w:pPr>
        <w:pStyle w:val="Heading2"/>
      </w:pPr>
      <w:bookmarkStart w:id="116" w:name="_Toc237982164"/>
      <w:r>
        <w:rPr>
          <w:rFonts w:ascii="Times New Roman" w:hAnsi="Times New Roman"/>
          <w:color w:val="0A0A0A"/>
          <w:sz w:val="24"/>
        </w:rPr>
        <w:t>9.6 Implications for Generalizability</w:t>
      </w:r>
      <w:bookmarkEnd w:id="116"/>
    </w:p>
    <w:p w14:paraId="586AC43E" w14:textId="77777777" w:rsidR="00A87DDD" w:rsidRDefault="009C5F4C">
      <w:pPr>
        <w:ind w:firstLine="432"/>
        <w:jc w:val="both"/>
      </w:pPr>
      <w:r>
        <w:t xml:space="preserve">Taken together, Department B confirms the answer to this project's generalizability question on the dimension that matters most for its central claim: the marginal-versus-conditional coverage gap that Mondrian CP closes is not an artifact of one specific department's calibration. It </w:t>
      </w:r>
      <w:r>
        <w:lastRenderedPageBreak/>
        <w:t>reproduces, at a similar magnitude, at an independent site with materially different patient volume, acuity mix, surrogate accuracy, and absolute interval width, even though the exact target-level details of which categories are affected are not perfectly identical between the two sites. The two disclosed differences - n_patients showing a real conditional gap at Department B but not Department A (Section 9.3), and the two sites' different absolute pooled widths (Section 9.4) - are reported as genuine findi</w:t>
      </w:r>
      <w:r>
        <w:t>ngs in their own right rather than smoothed over, because a generalization claim that survives disclosing real site-to-site differences is more credible than one that reports suspiciously uniform replication across every single target at every single site.</w:t>
      </w:r>
    </w:p>
    <w:p w14:paraId="12F75C69" w14:textId="77777777" w:rsidR="00A87DDD" w:rsidRDefault="009C5F4C">
      <w:r>
        <w:br w:type="page"/>
      </w:r>
    </w:p>
    <w:p w14:paraId="36A0F279" w14:textId="77777777" w:rsidR="00A87DDD" w:rsidRDefault="00A87DDD"/>
    <w:p w14:paraId="5782ECFD" w14:textId="77777777" w:rsidR="00A87DDD" w:rsidRDefault="00A87DDD"/>
    <w:p w14:paraId="54CA885D" w14:textId="77777777" w:rsidR="00A87DDD" w:rsidRDefault="009C5F4C">
      <w:pPr>
        <w:pStyle w:val="Heading1"/>
        <w:jc w:val="center"/>
      </w:pPr>
      <w:bookmarkStart w:id="117" w:name="_Toc237982165"/>
      <w:r>
        <w:rPr>
          <w:rFonts w:ascii="Times New Roman" w:hAnsi="Times New Roman"/>
          <w:color w:val="0A0A0A"/>
          <w:sz w:val="40"/>
        </w:rPr>
        <w:t>Chapter 10: Translational Health Operations</w:t>
      </w:r>
      <w:bookmarkEnd w:id="117"/>
    </w:p>
    <w:p w14:paraId="78DE4B8C" w14:textId="77777777" w:rsidR="00A87DDD" w:rsidRDefault="009C5F4C">
      <w:pPr>
        <w:jc w:val="center"/>
      </w:pPr>
      <w:r>
        <w:rPr>
          <w:i/>
          <w:color w:val="404040"/>
          <w:sz w:val="26"/>
        </w:rPr>
        <w:t>Deploying Uncertainty-Quantified Surrogates into Clinical Decision Support Systems</w:t>
      </w:r>
    </w:p>
    <w:p w14:paraId="03052C0E" w14:textId="77777777" w:rsidR="00A87DDD" w:rsidRDefault="00A87DDD"/>
    <w:p w14:paraId="7877C1AA" w14:textId="77777777" w:rsidR="00A87DDD" w:rsidRDefault="009C5F4C">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254D99E3" w14:textId="77777777" w:rsidR="00A87DDD" w:rsidRDefault="009C5F4C">
      <w:pPr>
        <w:jc w:val="center"/>
      </w:pPr>
      <w:r>
        <w:rPr>
          <w:noProof/>
        </w:rPr>
        <w:drawing>
          <wp:inline distT="0" distB="0" distL="0" distR="0" wp14:anchorId="5C3C348D" wp14:editId="0CB8F518">
            <wp:extent cx="4663440" cy="1932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19"/>
                    <a:stretch>
                      <a:fillRect/>
                    </a:stretch>
                  </pic:blipFill>
                  <pic:spPr>
                    <a:xfrm>
                      <a:off x="0" y="0"/>
                      <a:ext cx="4663440" cy="1932471"/>
                    </a:xfrm>
                    <a:prstGeom prst="rect">
                      <a:avLst/>
                    </a:prstGeom>
                  </pic:spPr>
                </pic:pic>
              </a:graphicData>
            </a:graphic>
          </wp:inline>
        </w:drawing>
      </w:r>
    </w:p>
    <w:p w14:paraId="2D155F13" w14:textId="77777777" w:rsidR="00A87DDD" w:rsidRDefault="009C5F4C">
      <w:pPr>
        <w:pStyle w:val="Caption"/>
        <w:jc w:val="center"/>
      </w:pPr>
      <w:r>
        <w:rPr>
          <w:i/>
          <w:color w:val="404040"/>
          <w:sz w:val="20"/>
        </w:rPr>
        <w:t>Fig. 10.1. This chapter's deployment dataflow: real data through the calibrated DES and Mondrian CP (Chapters 4-7) into the two prototypes evaluated below.</w:t>
      </w:r>
    </w:p>
    <w:p w14:paraId="27ED2BED" w14:textId="77777777" w:rsidR="00A87DDD" w:rsidRDefault="009C5F4C">
      <w:pPr>
        <w:ind w:firstLine="432"/>
        <w:jc w:val="both"/>
      </w:pPr>
      <w:r>
        <w:t xml:space="preserve">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w:t>
      </w:r>
      <w:r>
        <w:lastRenderedPageBreak/>
        <w:t>either prototype is, by construction, looking at this report's own actual results.</w:t>
      </w:r>
    </w:p>
    <w:p w14:paraId="50BAFCA3" w14:textId="77777777" w:rsidR="00A87DDD" w:rsidRDefault="009C5F4C">
      <w:pPr>
        <w:pStyle w:val="Heading2"/>
      </w:pPr>
      <w:bookmarkStart w:id="118" w:name="_Toc237982166"/>
      <w:r>
        <w:rPr>
          <w:rFonts w:ascii="Times New Roman" w:hAnsi="Times New Roman"/>
          <w:color w:val="0A0A0A"/>
          <w:sz w:val="24"/>
        </w:rPr>
        <w:t>10.1 Integrating UQ Metamodels into Clinical Dashboards</w:t>
      </w:r>
      <w:bookmarkEnd w:id="118"/>
    </w:p>
    <w:p w14:paraId="307AD561" w14:textId="77777777" w:rsidR="00A87DDD" w:rsidRDefault="009C5F4C">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7358ADBF" w14:textId="77777777" w:rsidR="00A87DDD" w:rsidRDefault="009C5F4C">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2C0E6B7A" w14:textId="77777777" w:rsidR="00A87DDD" w:rsidRDefault="009C5F4C">
      <w:pPr>
        <w:jc w:val="center"/>
      </w:pPr>
      <w:r>
        <w:rPr>
          <w:noProof/>
        </w:rPr>
        <w:drawing>
          <wp:inline distT="0" distB="0" distL="0" distR="0" wp14:anchorId="2E9F5477" wp14:editId="31781C4B">
            <wp:extent cx="4663440" cy="2108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0"/>
                    <a:stretch>
                      <a:fillRect/>
                    </a:stretch>
                  </pic:blipFill>
                  <pic:spPr>
                    <a:xfrm>
                      <a:off x="0" y="0"/>
                      <a:ext cx="4663440" cy="2108686"/>
                    </a:xfrm>
                    <a:prstGeom prst="rect">
                      <a:avLst/>
                    </a:prstGeom>
                  </pic:spPr>
                </pic:pic>
              </a:graphicData>
            </a:graphic>
          </wp:inline>
        </w:drawing>
      </w:r>
    </w:p>
    <w:p w14:paraId="403E0129" w14:textId="77777777" w:rsidR="00A87DDD" w:rsidRDefault="009C5F4C">
      <w:pPr>
        <w:pStyle w:val="Caption"/>
        <w:jc w:val="center"/>
      </w:pPr>
      <w:r>
        <w:rPr>
          <w:i/>
          <w:color w:val="404040"/>
          <w:sz w:val="20"/>
        </w:rPr>
        <w:lastRenderedPageBreak/>
        <w:t>Fig. 10.2. Static snapshot of the interactive dashboard prototype (mean_wait_minutes view) - the full interactive version is included with this project's own source code as reports/assignments/figures/ops_dashboard.html.</w:t>
      </w:r>
    </w:p>
    <w:p w14:paraId="25BF5391" w14:textId="77777777" w:rsidR="00A87DDD" w:rsidRDefault="009C5F4C">
      <w:pPr>
        <w:ind w:firstLine="432"/>
        <w:jc w:val="both"/>
      </w:pPr>
      <w:r>
        <w:t>Every number the dashboard displays traces to the same trained models and calibration data used throughout this report - the dashboard is a 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w:t>
      </w:r>
      <w:r>
        <w:t>tes in Section 7.5, not an opaque black-box output with no traceable connection to a stated guarantee.</w:t>
      </w:r>
    </w:p>
    <w:p w14:paraId="37F5BB11" w14:textId="77777777" w:rsidR="00A87DDD" w:rsidRDefault="009C5F4C">
      <w:pPr>
        <w:pStyle w:val="Heading2"/>
      </w:pPr>
      <w:bookmarkStart w:id="119" w:name="_Toc237982167"/>
      <w:r>
        <w:rPr>
          <w:rFonts w:ascii="Times New Roman" w:hAnsi="Times New Roman"/>
          <w:color w:val="0A0A0A"/>
          <w:sz w:val="24"/>
        </w:rPr>
        <w:t>10.2 Prescriptive Capacity Allocation under Uncertainty</w:t>
      </w:r>
      <w:bookmarkEnd w:id="119"/>
    </w:p>
    <w:p w14:paraId="69164966" w14:textId="77777777" w:rsidR="00A87DDD" w:rsidRDefault="009C5F4C">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170AC02C" w14:textId="77777777" w:rsidR="00A87DDD" w:rsidRDefault="009C5F4C">
      <w:pPr>
        <w:ind w:firstLine="432"/>
        <w:jc w:val="both"/>
      </w:pPr>
      <w:r>
        <w:t>The problem, for a given arrival-rate scenario and a policy wait-time ceiling W_max, is to choose the cheapest staffing level whose Mondrian conformal upper bound - not its point prediction - stays under the ceiling:</w:t>
      </w:r>
    </w:p>
    <w:p w14:paraId="127B23F7" w14:textId="77777777" w:rsidR="00A87DDD" w:rsidRDefault="009C5F4C">
      <w:pPr>
        <w:tabs>
          <w:tab w:val="center" w:pos="4181"/>
          <w:tab w:val="right" w:pos="8362"/>
        </w:tabs>
        <w:spacing w:before="120" w:after="40"/>
      </w:pPr>
      <w:r>
        <w:rPr>
          <w:i/>
          <w:sz w:val="24"/>
        </w:rPr>
        <w:tab/>
        <w:t>minimize n_capacity   subject to   yhat(n_capacity, a) + q_cat(n_capacity, a) &lt;= W_max</w:t>
      </w:r>
      <w:r>
        <w:tab/>
        <w:t>(10.1)</w:t>
      </w:r>
    </w:p>
    <w:p w14:paraId="191F7541" w14:textId="77777777" w:rsidR="00A87DDD" w:rsidRDefault="009C5F4C">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66E1ECC4" w14:textId="77777777" w:rsidR="00A87DDD" w:rsidRDefault="009C5F4C">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04451737" w14:textId="77777777" w:rsidR="00A87DDD" w:rsidRDefault="009C5F4C">
      <w:pPr>
        <w:pStyle w:val="Caption"/>
        <w:jc w:val="center"/>
      </w:pPr>
      <w:r>
        <w:rPr>
          <w:i/>
          <w:color w:val="404040"/>
          <w:sz w:val="20"/>
        </w:rPr>
        <w:lastRenderedPageBreak/>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83"/>
        <w:gridCol w:w="1383"/>
        <w:gridCol w:w="1383"/>
        <w:gridCol w:w="1383"/>
        <w:gridCol w:w="1383"/>
      </w:tblGrid>
      <w:tr w:rsidR="00A87DDD" w14:paraId="6D552CC0" w14:textId="77777777">
        <w:trPr>
          <w:jc w:val="center"/>
        </w:trPr>
        <w:tc>
          <w:tcPr>
            <w:tcW w:w="1383" w:type="dxa"/>
            <w:shd w:val="clear" w:color="auto" w:fill="1E3A5F"/>
          </w:tcPr>
          <w:p w14:paraId="69983DB1" w14:textId="77777777" w:rsidR="00A87DDD" w:rsidRDefault="009C5F4C">
            <w:pPr>
              <w:jc w:val="center"/>
            </w:pPr>
            <w:r>
              <w:rPr>
                <w:b/>
                <w:color w:val="FFFFFF"/>
                <w:sz w:val="20"/>
              </w:rPr>
              <w:t>W_max (min)</w:t>
            </w:r>
          </w:p>
        </w:tc>
        <w:tc>
          <w:tcPr>
            <w:tcW w:w="1383" w:type="dxa"/>
            <w:shd w:val="clear" w:color="auto" w:fill="1E3A5F"/>
          </w:tcPr>
          <w:p w14:paraId="1083AFA8" w14:textId="77777777" w:rsidR="00A87DDD" w:rsidRDefault="009C5F4C">
            <w:pPr>
              <w:jc w:val="center"/>
            </w:pPr>
            <w:r>
              <w:rPr>
                <w:b/>
                <w:color w:val="FFFFFF"/>
                <w:sz w:val="20"/>
              </w:rPr>
              <w:t>Arrival mult.</w:t>
            </w:r>
          </w:p>
        </w:tc>
        <w:tc>
          <w:tcPr>
            <w:tcW w:w="1383" w:type="dxa"/>
            <w:shd w:val="clear" w:color="auto" w:fill="1E3A5F"/>
          </w:tcPr>
          <w:p w14:paraId="26F67947" w14:textId="77777777" w:rsidR="00A87DDD" w:rsidRDefault="009C5F4C">
            <w:pPr>
              <w:jc w:val="center"/>
            </w:pPr>
            <w:r>
              <w:rPr>
                <w:b/>
                <w:color w:val="FFFFFF"/>
                <w:sz w:val="20"/>
              </w:rPr>
              <w:t>n_capacity*, CP-constrained</w:t>
            </w:r>
          </w:p>
        </w:tc>
        <w:tc>
          <w:tcPr>
            <w:tcW w:w="1383" w:type="dxa"/>
            <w:shd w:val="clear" w:color="auto" w:fill="1E3A5F"/>
          </w:tcPr>
          <w:p w14:paraId="589769F0" w14:textId="77777777" w:rsidR="00A87DDD" w:rsidRDefault="009C5F4C">
            <w:pPr>
              <w:jc w:val="center"/>
            </w:pPr>
            <w:r>
              <w:rPr>
                <w:b/>
                <w:color w:val="FFFFFF"/>
                <w:sz w:val="20"/>
              </w:rPr>
              <w:t>n_capacity*, point-prediction only</w:t>
            </w:r>
          </w:p>
        </w:tc>
        <w:tc>
          <w:tcPr>
            <w:tcW w:w="1383" w:type="dxa"/>
            <w:shd w:val="clear" w:color="auto" w:fill="1E3A5F"/>
          </w:tcPr>
          <w:p w14:paraId="43C81186" w14:textId="77777777" w:rsidR="00A87DDD" w:rsidRDefault="009C5F4C">
            <w:pPr>
              <w:jc w:val="center"/>
            </w:pPr>
            <w:r>
              <w:rPr>
                <w:b/>
                <w:color w:val="FFFFFF"/>
                <w:sz w:val="20"/>
              </w:rPr>
              <w:t>Extra capacity from using the CP bound</w:t>
            </w:r>
          </w:p>
        </w:tc>
      </w:tr>
      <w:tr w:rsidR="00A87DDD" w14:paraId="5F88BBF6" w14:textId="77777777">
        <w:trPr>
          <w:jc w:val="center"/>
        </w:trPr>
        <w:tc>
          <w:tcPr>
            <w:tcW w:w="1383" w:type="dxa"/>
          </w:tcPr>
          <w:p w14:paraId="77A2B13D" w14:textId="77777777" w:rsidR="00A87DDD" w:rsidRDefault="009C5F4C">
            <w:r>
              <w:rPr>
                <w:sz w:val="20"/>
              </w:rPr>
              <w:t>90</w:t>
            </w:r>
          </w:p>
        </w:tc>
        <w:tc>
          <w:tcPr>
            <w:tcW w:w="1383" w:type="dxa"/>
          </w:tcPr>
          <w:p w14:paraId="37767C27" w14:textId="77777777" w:rsidR="00A87DDD" w:rsidRDefault="009C5F4C">
            <w:pPr>
              <w:jc w:val="center"/>
            </w:pPr>
            <w:r>
              <w:rPr>
                <w:sz w:val="20"/>
              </w:rPr>
              <w:t>0.8</w:t>
            </w:r>
          </w:p>
        </w:tc>
        <w:tc>
          <w:tcPr>
            <w:tcW w:w="1383" w:type="dxa"/>
          </w:tcPr>
          <w:p w14:paraId="5785BBE8" w14:textId="77777777" w:rsidR="00A87DDD" w:rsidRDefault="009C5F4C">
            <w:pPr>
              <w:jc w:val="center"/>
            </w:pPr>
            <w:r>
              <w:rPr>
                <w:sz w:val="20"/>
              </w:rPr>
              <w:t>35</w:t>
            </w:r>
          </w:p>
        </w:tc>
        <w:tc>
          <w:tcPr>
            <w:tcW w:w="1383" w:type="dxa"/>
          </w:tcPr>
          <w:p w14:paraId="4086A805" w14:textId="77777777" w:rsidR="00A87DDD" w:rsidRDefault="009C5F4C">
            <w:pPr>
              <w:jc w:val="center"/>
            </w:pPr>
            <w:r>
              <w:rPr>
                <w:sz w:val="20"/>
              </w:rPr>
              <w:t>25</w:t>
            </w:r>
          </w:p>
        </w:tc>
        <w:tc>
          <w:tcPr>
            <w:tcW w:w="1383" w:type="dxa"/>
          </w:tcPr>
          <w:p w14:paraId="08E8A182" w14:textId="77777777" w:rsidR="00A87DDD" w:rsidRDefault="009C5F4C">
            <w:pPr>
              <w:jc w:val="center"/>
            </w:pPr>
            <w:r>
              <w:rPr>
                <w:sz w:val="20"/>
              </w:rPr>
              <w:t>+10</w:t>
            </w:r>
          </w:p>
        </w:tc>
      </w:tr>
      <w:tr w:rsidR="00A87DDD" w14:paraId="04C8EE6B" w14:textId="77777777">
        <w:trPr>
          <w:jc w:val="center"/>
        </w:trPr>
        <w:tc>
          <w:tcPr>
            <w:tcW w:w="1383" w:type="dxa"/>
          </w:tcPr>
          <w:p w14:paraId="1B9FAE00" w14:textId="77777777" w:rsidR="00A87DDD" w:rsidRDefault="009C5F4C">
            <w:r>
              <w:rPr>
                <w:sz w:val="20"/>
              </w:rPr>
              <w:t>90</w:t>
            </w:r>
          </w:p>
        </w:tc>
        <w:tc>
          <w:tcPr>
            <w:tcW w:w="1383" w:type="dxa"/>
          </w:tcPr>
          <w:p w14:paraId="57E3037A" w14:textId="77777777" w:rsidR="00A87DDD" w:rsidRDefault="009C5F4C">
            <w:pPr>
              <w:jc w:val="center"/>
            </w:pPr>
            <w:r>
              <w:rPr>
                <w:sz w:val="20"/>
              </w:rPr>
              <w:t>0.9</w:t>
            </w:r>
          </w:p>
        </w:tc>
        <w:tc>
          <w:tcPr>
            <w:tcW w:w="1383" w:type="dxa"/>
          </w:tcPr>
          <w:p w14:paraId="3B09321E" w14:textId="77777777" w:rsidR="00A87DDD" w:rsidRDefault="009C5F4C">
            <w:pPr>
              <w:jc w:val="center"/>
            </w:pPr>
            <w:r>
              <w:rPr>
                <w:sz w:val="20"/>
              </w:rPr>
              <w:t>35</w:t>
            </w:r>
          </w:p>
        </w:tc>
        <w:tc>
          <w:tcPr>
            <w:tcW w:w="1383" w:type="dxa"/>
          </w:tcPr>
          <w:p w14:paraId="6AD477B9" w14:textId="77777777" w:rsidR="00A87DDD" w:rsidRDefault="009C5F4C">
            <w:pPr>
              <w:jc w:val="center"/>
            </w:pPr>
            <w:r>
              <w:rPr>
                <w:sz w:val="20"/>
              </w:rPr>
              <w:t>29</w:t>
            </w:r>
          </w:p>
        </w:tc>
        <w:tc>
          <w:tcPr>
            <w:tcW w:w="1383" w:type="dxa"/>
          </w:tcPr>
          <w:p w14:paraId="7401D157" w14:textId="77777777" w:rsidR="00A87DDD" w:rsidRDefault="009C5F4C">
            <w:pPr>
              <w:jc w:val="center"/>
            </w:pPr>
            <w:r>
              <w:rPr>
                <w:sz w:val="20"/>
              </w:rPr>
              <w:t>+6</w:t>
            </w:r>
          </w:p>
        </w:tc>
      </w:tr>
      <w:tr w:rsidR="00A87DDD" w14:paraId="08D88412" w14:textId="77777777">
        <w:trPr>
          <w:jc w:val="center"/>
        </w:trPr>
        <w:tc>
          <w:tcPr>
            <w:tcW w:w="1383" w:type="dxa"/>
          </w:tcPr>
          <w:p w14:paraId="2B6F436F" w14:textId="77777777" w:rsidR="00A87DDD" w:rsidRDefault="009C5F4C">
            <w:r>
              <w:rPr>
                <w:sz w:val="20"/>
              </w:rPr>
              <w:t>90</w:t>
            </w:r>
          </w:p>
        </w:tc>
        <w:tc>
          <w:tcPr>
            <w:tcW w:w="1383" w:type="dxa"/>
          </w:tcPr>
          <w:p w14:paraId="667AB484" w14:textId="77777777" w:rsidR="00A87DDD" w:rsidRDefault="009C5F4C">
            <w:pPr>
              <w:jc w:val="center"/>
            </w:pPr>
            <w:r>
              <w:rPr>
                <w:sz w:val="20"/>
              </w:rPr>
              <w:t>1.0</w:t>
            </w:r>
          </w:p>
        </w:tc>
        <w:tc>
          <w:tcPr>
            <w:tcW w:w="1383" w:type="dxa"/>
          </w:tcPr>
          <w:p w14:paraId="0C6C18D4" w14:textId="77777777" w:rsidR="00A87DDD" w:rsidRDefault="009C5F4C">
            <w:pPr>
              <w:jc w:val="center"/>
            </w:pPr>
            <w:r>
              <w:rPr>
                <w:sz w:val="20"/>
              </w:rPr>
              <w:t>35</w:t>
            </w:r>
          </w:p>
        </w:tc>
        <w:tc>
          <w:tcPr>
            <w:tcW w:w="1383" w:type="dxa"/>
          </w:tcPr>
          <w:p w14:paraId="2A012D92" w14:textId="77777777" w:rsidR="00A87DDD" w:rsidRDefault="009C5F4C">
            <w:pPr>
              <w:jc w:val="center"/>
            </w:pPr>
            <w:r>
              <w:rPr>
                <w:sz w:val="20"/>
              </w:rPr>
              <w:t>31</w:t>
            </w:r>
          </w:p>
        </w:tc>
        <w:tc>
          <w:tcPr>
            <w:tcW w:w="1383" w:type="dxa"/>
          </w:tcPr>
          <w:p w14:paraId="0A3E087E" w14:textId="77777777" w:rsidR="00A87DDD" w:rsidRDefault="009C5F4C">
            <w:pPr>
              <w:jc w:val="center"/>
            </w:pPr>
            <w:r>
              <w:rPr>
                <w:sz w:val="20"/>
              </w:rPr>
              <w:t>+4</w:t>
            </w:r>
          </w:p>
        </w:tc>
      </w:tr>
      <w:tr w:rsidR="00A87DDD" w14:paraId="44CDADE0" w14:textId="77777777">
        <w:trPr>
          <w:jc w:val="center"/>
        </w:trPr>
        <w:tc>
          <w:tcPr>
            <w:tcW w:w="1383" w:type="dxa"/>
          </w:tcPr>
          <w:p w14:paraId="754F6626" w14:textId="77777777" w:rsidR="00A87DDD" w:rsidRDefault="009C5F4C">
            <w:r>
              <w:rPr>
                <w:sz w:val="20"/>
              </w:rPr>
              <w:t>90</w:t>
            </w:r>
          </w:p>
        </w:tc>
        <w:tc>
          <w:tcPr>
            <w:tcW w:w="1383" w:type="dxa"/>
          </w:tcPr>
          <w:p w14:paraId="020EC82E" w14:textId="77777777" w:rsidR="00A87DDD" w:rsidRDefault="009C5F4C">
            <w:pPr>
              <w:jc w:val="center"/>
            </w:pPr>
            <w:r>
              <w:rPr>
                <w:sz w:val="20"/>
              </w:rPr>
              <w:t>1.1</w:t>
            </w:r>
          </w:p>
        </w:tc>
        <w:tc>
          <w:tcPr>
            <w:tcW w:w="1383" w:type="dxa"/>
          </w:tcPr>
          <w:p w14:paraId="0C22304E" w14:textId="77777777" w:rsidR="00A87DDD" w:rsidRDefault="009C5F4C">
            <w:pPr>
              <w:jc w:val="center"/>
            </w:pPr>
            <w:r>
              <w:rPr>
                <w:sz w:val="20"/>
              </w:rPr>
              <w:t>35</w:t>
            </w:r>
          </w:p>
        </w:tc>
        <w:tc>
          <w:tcPr>
            <w:tcW w:w="1383" w:type="dxa"/>
          </w:tcPr>
          <w:p w14:paraId="16A3DE88" w14:textId="77777777" w:rsidR="00A87DDD" w:rsidRDefault="009C5F4C">
            <w:pPr>
              <w:jc w:val="center"/>
            </w:pPr>
            <w:r>
              <w:rPr>
                <w:sz w:val="20"/>
              </w:rPr>
              <w:t>34</w:t>
            </w:r>
          </w:p>
        </w:tc>
        <w:tc>
          <w:tcPr>
            <w:tcW w:w="1383" w:type="dxa"/>
          </w:tcPr>
          <w:p w14:paraId="279CC8BC" w14:textId="77777777" w:rsidR="00A87DDD" w:rsidRDefault="009C5F4C">
            <w:pPr>
              <w:jc w:val="center"/>
            </w:pPr>
            <w:r>
              <w:rPr>
                <w:sz w:val="20"/>
              </w:rPr>
              <w:t>+1</w:t>
            </w:r>
          </w:p>
        </w:tc>
      </w:tr>
      <w:tr w:rsidR="00A87DDD" w14:paraId="321C44CF" w14:textId="77777777">
        <w:trPr>
          <w:jc w:val="center"/>
        </w:trPr>
        <w:tc>
          <w:tcPr>
            <w:tcW w:w="1383" w:type="dxa"/>
          </w:tcPr>
          <w:p w14:paraId="219436D7" w14:textId="77777777" w:rsidR="00A87DDD" w:rsidRDefault="009C5F4C">
            <w:r>
              <w:rPr>
                <w:sz w:val="20"/>
              </w:rPr>
              <w:t>180</w:t>
            </w:r>
          </w:p>
        </w:tc>
        <w:tc>
          <w:tcPr>
            <w:tcW w:w="1383" w:type="dxa"/>
          </w:tcPr>
          <w:p w14:paraId="4E08AAC6" w14:textId="77777777" w:rsidR="00A87DDD" w:rsidRDefault="009C5F4C">
            <w:pPr>
              <w:jc w:val="center"/>
            </w:pPr>
            <w:r>
              <w:rPr>
                <w:sz w:val="20"/>
              </w:rPr>
              <w:t>0.8</w:t>
            </w:r>
          </w:p>
        </w:tc>
        <w:tc>
          <w:tcPr>
            <w:tcW w:w="1383" w:type="dxa"/>
          </w:tcPr>
          <w:p w14:paraId="3D8C5183" w14:textId="77777777" w:rsidR="00A87DDD" w:rsidRDefault="009C5F4C">
            <w:pPr>
              <w:jc w:val="center"/>
            </w:pPr>
            <w:r>
              <w:rPr>
                <w:sz w:val="20"/>
              </w:rPr>
              <w:t>28</w:t>
            </w:r>
          </w:p>
        </w:tc>
        <w:tc>
          <w:tcPr>
            <w:tcW w:w="1383" w:type="dxa"/>
          </w:tcPr>
          <w:p w14:paraId="4B1FD16D" w14:textId="77777777" w:rsidR="00A87DDD" w:rsidRDefault="009C5F4C">
            <w:pPr>
              <w:jc w:val="center"/>
            </w:pPr>
            <w:r>
              <w:rPr>
                <w:sz w:val="20"/>
              </w:rPr>
              <w:t>24</w:t>
            </w:r>
          </w:p>
        </w:tc>
        <w:tc>
          <w:tcPr>
            <w:tcW w:w="1383" w:type="dxa"/>
          </w:tcPr>
          <w:p w14:paraId="1EB21D57" w14:textId="77777777" w:rsidR="00A87DDD" w:rsidRDefault="009C5F4C">
            <w:pPr>
              <w:jc w:val="center"/>
            </w:pPr>
            <w:r>
              <w:rPr>
                <w:sz w:val="20"/>
              </w:rPr>
              <w:t>+4</w:t>
            </w:r>
          </w:p>
        </w:tc>
      </w:tr>
      <w:tr w:rsidR="00A87DDD" w14:paraId="46B42A98" w14:textId="77777777">
        <w:trPr>
          <w:jc w:val="center"/>
        </w:trPr>
        <w:tc>
          <w:tcPr>
            <w:tcW w:w="1383" w:type="dxa"/>
          </w:tcPr>
          <w:p w14:paraId="01888781" w14:textId="77777777" w:rsidR="00A87DDD" w:rsidRDefault="009C5F4C">
            <w:r>
              <w:rPr>
                <w:sz w:val="20"/>
              </w:rPr>
              <w:t>180</w:t>
            </w:r>
          </w:p>
        </w:tc>
        <w:tc>
          <w:tcPr>
            <w:tcW w:w="1383" w:type="dxa"/>
          </w:tcPr>
          <w:p w14:paraId="6DC30C38" w14:textId="77777777" w:rsidR="00A87DDD" w:rsidRDefault="009C5F4C">
            <w:pPr>
              <w:jc w:val="center"/>
            </w:pPr>
            <w:r>
              <w:rPr>
                <w:sz w:val="20"/>
              </w:rPr>
              <w:t>1.0</w:t>
            </w:r>
          </w:p>
        </w:tc>
        <w:tc>
          <w:tcPr>
            <w:tcW w:w="1383" w:type="dxa"/>
          </w:tcPr>
          <w:p w14:paraId="6EB8AE90" w14:textId="77777777" w:rsidR="00A87DDD" w:rsidRDefault="009C5F4C">
            <w:pPr>
              <w:jc w:val="center"/>
            </w:pPr>
            <w:r>
              <w:rPr>
                <w:sz w:val="20"/>
              </w:rPr>
              <w:t>35</w:t>
            </w:r>
          </w:p>
        </w:tc>
        <w:tc>
          <w:tcPr>
            <w:tcW w:w="1383" w:type="dxa"/>
          </w:tcPr>
          <w:p w14:paraId="3E0DB72F" w14:textId="77777777" w:rsidR="00A87DDD" w:rsidRDefault="009C5F4C">
            <w:pPr>
              <w:jc w:val="center"/>
            </w:pPr>
            <w:r>
              <w:rPr>
                <w:sz w:val="20"/>
              </w:rPr>
              <w:t>30</w:t>
            </w:r>
          </w:p>
        </w:tc>
        <w:tc>
          <w:tcPr>
            <w:tcW w:w="1383" w:type="dxa"/>
          </w:tcPr>
          <w:p w14:paraId="2F395D11" w14:textId="77777777" w:rsidR="00A87DDD" w:rsidRDefault="009C5F4C">
            <w:pPr>
              <w:jc w:val="center"/>
            </w:pPr>
            <w:r>
              <w:rPr>
                <w:sz w:val="20"/>
              </w:rPr>
              <w:t>+5</w:t>
            </w:r>
          </w:p>
        </w:tc>
      </w:tr>
      <w:tr w:rsidR="00A87DDD" w14:paraId="38EA9686" w14:textId="77777777">
        <w:trPr>
          <w:jc w:val="center"/>
        </w:trPr>
        <w:tc>
          <w:tcPr>
            <w:tcW w:w="1383" w:type="dxa"/>
          </w:tcPr>
          <w:p w14:paraId="08D2E5C2" w14:textId="77777777" w:rsidR="00A87DDD" w:rsidRDefault="009C5F4C">
            <w:r>
              <w:rPr>
                <w:sz w:val="20"/>
              </w:rPr>
              <w:t>180</w:t>
            </w:r>
          </w:p>
        </w:tc>
        <w:tc>
          <w:tcPr>
            <w:tcW w:w="1383" w:type="dxa"/>
          </w:tcPr>
          <w:p w14:paraId="1DC50378" w14:textId="77777777" w:rsidR="00A87DDD" w:rsidRDefault="009C5F4C">
            <w:pPr>
              <w:jc w:val="center"/>
            </w:pPr>
            <w:r>
              <w:rPr>
                <w:sz w:val="20"/>
              </w:rPr>
              <w:t>1.3</w:t>
            </w:r>
          </w:p>
        </w:tc>
        <w:tc>
          <w:tcPr>
            <w:tcW w:w="1383" w:type="dxa"/>
          </w:tcPr>
          <w:p w14:paraId="2A22CAB7" w14:textId="77777777" w:rsidR="00A87DDD" w:rsidRDefault="009C5F4C">
            <w:pPr>
              <w:jc w:val="center"/>
            </w:pPr>
            <w:r>
              <w:rPr>
                <w:sz w:val="20"/>
              </w:rPr>
              <w:t>42</w:t>
            </w:r>
          </w:p>
        </w:tc>
        <w:tc>
          <w:tcPr>
            <w:tcW w:w="1383" w:type="dxa"/>
          </w:tcPr>
          <w:p w14:paraId="13C7AA32" w14:textId="77777777" w:rsidR="00A87DDD" w:rsidRDefault="009C5F4C">
            <w:pPr>
              <w:jc w:val="center"/>
            </w:pPr>
            <w:r>
              <w:rPr>
                <w:sz w:val="20"/>
              </w:rPr>
              <w:t>16</w:t>
            </w:r>
          </w:p>
        </w:tc>
        <w:tc>
          <w:tcPr>
            <w:tcW w:w="1383" w:type="dxa"/>
          </w:tcPr>
          <w:p w14:paraId="6DD9003A" w14:textId="77777777" w:rsidR="00A87DDD" w:rsidRDefault="009C5F4C">
            <w:pPr>
              <w:jc w:val="center"/>
            </w:pPr>
            <w:r>
              <w:rPr>
                <w:sz w:val="20"/>
              </w:rPr>
              <w:t>+26</w:t>
            </w:r>
          </w:p>
        </w:tc>
      </w:tr>
    </w:tbl>
    <w:p w14:paraId="1A9D6A6C" w14:textId="77777777" w:rsidR="00A87DDD" w:rsidRDefault="00A87DDD"/>
    <w:p w14:paraId="24087F9D" w14:textId="77777777" w:rsidR="00A87DDD" w:rsidRDefault="009C5F4C">
      <w:pPr>
        <w:jc w:val="center"/>
      </w:pPr>
      <w:r>
        <w:rPr>
          <w:noProof/>
        </w:rPr>
        <w:drawing>
          <wp:inline distT="0" distB="0" distL="0" distR="0" wp14:anchorId="67E23286" wp14:editId="6BB9313E">
            <wp:extent cx="4663440" cy="1907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1"/>
                    <a:stretch>
                      <a:fillRect/>
                    </a:stretch>
                  </pic:blipFill>
                  <pic:spPr>
                    <a:xfrm>
                      <a:off x="0" y="0"/>
                      <a:ext cx="4663440" cy="1907198"/>
                    </a:xfrm>
                    <a:prstGeom prst="rect">
                      <a:avLst/>
                    </a:prstGeom>
                  </pic:spPr>
                </pic:pic>
              </a:graphicData>
            </a:graphic>
          </wp:inline>
        </w:drawing>
      </w:r>
    </w:p>
    <w:p w14:paraId="75145D5C" w14:textId="77777777" w:rsidR="00A87DDD" w:rsidRDefault="009C5F4C">
      <w:pPr>
        <w:pStyle w:val="Caption"/>
        <w:jc w:val="center"/>
      </w:pPr>
      <w:r>
        <w:rPr>
          <w:i/>
          <w:color w:val="404040"/>
          <w:sz w:val="20"/>
        </w:rPr>
        <w:t>Fig. 10.3. Minimum feasible staffing capacity vs. arrival-rate multiplier, CP-constrained vs. point-prediction-only planning, two policy ceilings.</w:t>
      </w:r>
    </w:p>
    <w:p w14:paraId="294E7C86" w14:textId="77777777" w:rsidR="00A87DDD" w:rsidRDefault="009C5F4C">
      <w:pPr>
        <w:ind w:firstLine="432"/>
        <w:jc w:val="both"/>
      </w:pPr>
      <w:r>
        <w:t xml:space="preserve">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w:t>
      </w:r>
      <w:r>
        <w:lastRenderedPageBreak/>
        <w:t>ceiling, arrival multiplier 1.3, one of the most congested scenarios this project's scenario grid samples). Second, and more striking, the point-prediction-only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w:t>
      </w:r>
      <w:r>
        <w:t xml:space="preserve"> surrogate's raw prediction is noisy enough at that sparsely-sampled corner of the input space (p95_wait_minutes, Section 7.2, is this project's hardest-to-predict target) to spuriously suggest a low-capacity point satisfies the ceiling. The CP-constrained plan does not make this mistake, because it is constrained by the category's own honestly-calibrated interval rather than a single, noise- prone point value - a direct, concrete illustration of exactly the Jensen's-inequality argument made abstractly in S</w:t>
      </w:r>
      <w:r>
        <w:t>ection 1.7.2 and the asymmetric-loss argument made abstractly in Section 1.7.3, now demonstrated on this project's own real optimization rather than only argued for in principle.</w:t>
      </w:r>
    </w:p>
    <w:p w14:paraId="430BDBF3" w14:textId="77777777" w:rsidR="00A87DDD" w:rsidRDefault="009C5F4C">
      <w:pPr>
        <w:pStyle w:val="Heading3"/>
      </w:pPr>
      <w:bookmarkStart w:id="120" w:name="_Toc237982168"/>
      <w:r>
        <w:rPr>
          <w:rFonts w:ascii="Times New Roman" w:hAnsi="Times New Roman"/>
          <w:i/>
          <w:color w:val="0A0A0A"/>
        </w:rPr>
        <w:t>10.2.1 Full Sensitivity Sweep and an Honest Infeasibility Result</w:t>
      </w:r>
      <w:bookmarkEnd w:id="120"/>
    </w:p>
    <w:p w14:paraId="3901C6C1" w14:textId="77777777" w:rsidR="00A87DDD" w:rsidRDefault="009C5F4C">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1432ACE9" w14:textId="77777777" w:rsidR="00A87DDD" w:rsidRDefault="009C5F4C">
      <w:pPr>
        <w:jc w:val="center"/>
      </w:pPr>
      <w:r>
        <w:rPr>
          <w:noProof/>
        </w:rPr>
        <w:lastRenderedPageBreak/>
        <w:drawing>
          <wp:inline distT="0" distB="0" distL="0" distR="0" wp14:anchorId="3AA30D50" wp14:editId="1C427E39">
            <wp:extent cx="4663440" cy="31047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2"/>
                    <a:stretch>
                      <a:fillRect/>
                    </a:stretch>
                  </pic:blipFill>
                  <pic:spPr>
                    <a:xfrm>
                      <a:off x="0" y="0"/>
                      <a:ext cx="4663440" cy="3104792"/>
                    </a:xfrm>
                    <a:prstGeom prst="rect">
                      <a:avLst/>
                    </a:prstGeom>
                  </pic:spPr>
                </pic:pic>
              </a:graphicData>
            </a:graphic>
          </wp:inline>
        </w:drawing>
      </w:r>
    </w:p>
    <w:p w14:paraId="77203577" w14:textId="77777777" w:rsidR="00A87DDD" w:rsidRDefault="009C5F4C">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29B019BB" w14:textId="77777777" w:rsidR="00A87DDD" w:rsidRDefault="009C5F4C">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ntly reports a specific capacity (40 or 41 servers) as sufficient, because a raw point prediction has no mechanism for expressing "I cannot 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s the only one of the two plans capable of reporting that the requested ceiling is not achievably safe under the demand being planned for, information a decision-maker relying on the point-prediction plan alone would have no way to obtain.</w:t>
      </w:r>
    </w:p>
    <w:p w14:paraId="63D7EC61" w14:textId="77777777" w:rsidR="00A87DDD" w:rsidRDefault="009C5F4C">
      <w:pPr>
        <w:pStyle w:val="Heading2"/>
      </w:pPr>
      <w:bookmarkStart w:id="121" w:name="_Toc237982169"/>
      <w:r>
        <w:rPr>
          <w:rFonts w:ascii="Times New Roman" w:hAnsi="Times New Roman"/>
          <w:color w:val="0A0A0A"/>
          <w:sz w:val="24"/>
        </w:rPr>
        <w:lastRenderedPageBreak/>
        <w:t>10.3 Regulatory, Ethical, and Governance Frameworks</w:t>
      </w:r>
      <w:bookmarkEnd w:id="121"/>
    </w:p>
    <w:p w14:paraId="6D943015" w14:textId="77777777" w:rsidR="00A87DDD" w:rsidRDefault="009C5F4C">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69059694" w14:textId="77777777" w:rsidR="00A87DDD" w:rsidRDefault="009C5F4C">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305"/>
        <w:gridCol w:w="2305"/>
        <w:gridCol w:w="2305"/>
      </w:tblGrid>
      <w:tr w:rsidR="00A87DDD" w14:paraId="7FE10E7B" w14:textId="77777777">
        <w:trPr>
          <w:jc w:val="center"/>
        </w:trPr>
        <w:tc>
          <w:tcPr>
            <w:tcW w:w="2305" w:type="dxa"/>
            <w:shd w:val="clear" w:color="auto" w:fill="1E3A5F"/>
          </w:tcPr>
          <w:p w14:paraId="166E9CD6" w14:textId="77777777" w:rsidR="00A87DDD" w:rsidRDefault="009C5F4C">
            <w:pPr>
              <w:jc w:val="center"/>
            </w:pPr>
            <w:r>
              <w:rPr>
                <w:b/>
                <w:color w:val="FFFFFF"/>
                <w:sz w:val="20"/>
              </w:rPr>
              <w:t>Date</w:t>
            </w:r>
          </w:p>
        </w:tc>
        <w:tc>
          <w:tcPr>
            <w:tcW w:w="2305" w:type="dxa"/>
            <w:shd w:val="clear" w:color="auto" w:fill="1E3A5F"/>
          </w:tcPr>
          <w:p w14:paraId="2C8374E4" w14:textId="77777777" w:rsidR="00A87DDD" w:rsidRDefault="009C5F4C">
            <w:pPr>
              <w:jc w:val="center"/>
            </w:pPr>
            <w:r>
              <w:rPr>
                <w:b/>
                <w:color w:val="FFFFFF"/>
                <w:sz w:val="20"/>
              </w:rPr>
              <w:t>Document</w:t>
            </w:r>
          </w:p>
        </w:tc>
        <w:tc>
          <w:tcPr>
            <w:tcW w:w="2305" w:type="dxa"/>
            <w:shd w:val="clear" w:color="auto" w:fill="1E3A5F"/>
          </w:tcPr>
          <w:p w14:paraId="4A281CAE" w14:textId="77777777" w:rsidR="00A87DDD" w:rsidRDefault="009C5F4C">
            <w:pPr>
              <w:jc w:val="center"/>
            </w:pPr>
            <w:r>
              <w:rPr>
                <w:b/>
                <w:color w:val="FFFFFF"/>
                <w:sz w:val="20"/>
              </w:rPr>
              <w:t>Relevance to this project's methodology</w:t>
            </w:r>
          </w:p>
        </w:tc>
      </w:tr>
      <w:tr w:rsidR="00A87DDD" w14:paraId="4000A80B" w14:textId="77777777">
        <w:trPr>
          <w:jc w:val="center"/>
        </w:trPr>
        <w:tc>
          <w:tcPr>
            <w:tcW w:w="2305" w:type="dxa"/>
          </w:tcPr>
          <w:p w14:paraId="77F58BA0" w14:textId="77777777" w:rsidR="00A87DDD" w:rsidRDefault="009C5F4C">
            <w:r>
              <w:rPr>
                <w:sz w:val="20"/>
              </w:rPr>
              <w:t>Jan 2021</w:t>
            </w:r>
          </w:p>
        </w:tc>
        <w:tc>
          <w:tcPr>
            <w:tcW w:w="2305" w:type="dxa"/>
          </w:tcPr>
          <w:p w14:paraId="21FA7E93" w14:textId="77777777" w:rsidR="00A87DDD" w:rsidRDefault="009C5F4C">
            <w:pPr>
              <w:jc w:val="center"/>
            </w:pPr>
            <w:r>
              <w:rPr>
                <w:sz w:val="20"/>
              </w:rPr>
              <w:t>AI/ML SaMD Action Plan</w:t>
            </w:r>
          </w:p>
        </w:tc>
        <w:tc>
          <w:tcPr>
            <w:tcW w:w="2305" w:type="dxa"/>
          </w:tcPr>
          <w:p w14:paraId="21D69436" w14:textId="77777777" w:rsidR="00A87DDD" w:rsidRDefault="009C5F4C">
            <w:pPr>
              <w:jc w:val="center"/>
            </w:pPr>
            <w:r>
              <w:rPr>
                <w:sz w:val="20"/>
              </w:rPr>
              <w:t>Establishes the overall framework this section situates this project's methods within.</w:t>
            </w:r>
          </w:p>
        </w:tc>
      </w:tr>
      <w:tr w:rsidR="00A87DDD" w14:paraId="6899AEE8" w14:textId="77777777">
        <w:trPr>
          <w:jc w:val="center"/>
        </w:trPr>
        <w:tc>
          <w:tcPr>
            <w:tcW w:w="2305" w:type="dxa"/>
          </w:tcPr>
          <w:p w14:paraId="743B9252" w14:textId="77777777" w:rsidR="00A87DDD" w:rsidRDefault="009C5F4C">
            <w:r>
              <w:rPr>
                <w:sz w:val="20"/>
              </w:rPr>
              <w:t>Oct 2021</w:t>
            </w:r>
          </w:p>
        </w:tc>
        <w:tc>
          <w:tcPr>
            <w:tcW w:w="2305" w:type="dxa"/>
          </w:tcPr>
          <w:p w14:paraId="2C695C4F" w14:textId="77777777" w:rsidR="00A87DDD" w:rsidRDefault="009C5F4C">
            <w:pPr>
              <w:jc w:val="center"/>
            </w:pPr>
            <w:r>
              <w:rPr>
                <w:sz w:val="20"/>
              </w:rPr>
              <w:t>Good Machine Learning Practice (GMLP) guiding principles</w:t>
            </w:r>
          </w:p>
        </w:tc>
        <w:tc>
          <w:tcPr>
            <w:tcW w:w="2305" w:type="dxa"/>
          </w:tcPr>
          <w:p w14:paraId="61071ABD" w14:textId="77777777" w:rsidR="00A87DDD" w:rsidRDefault="009C5F4C">
            <w:pPr>
              <w:jc w:val="center"/>
            </w:pPr>
            <w:r>
              <w:rPr>
                <w:sz w:val="20"/>
              </w:rPr>
              <w:t>Motivates this project's standing practice of disclosing failure modes (Chapter 8) rather than reporting only favorable results.</w:t>
            </w:r>
          </w:p>
        </w:tc>
      </w:tr>
      <w:tr w:rsidR="00A87DDD" w14:paraId="101C7316" w14:textId="77777777">
        <w:trPr>
          <w:jc w:val="center"/>
        </w:trPr>
        <w:tc>
          <w:tcPr>
            <w:tcW w:w="2305" w:type="dxa"/>
          </w:tcPr>
          <w:p w14:paraId="6AD7E9D9" w14:textId="77777777" w:rsidR="00A87DDD" w:rsidRDefault="009C5F4C">
            <w:r>
              <w:rPr>
                <w:sz w:val="20"/>
              </w:rPr>
              <w:t>Oct 2023 / Dec 2024</w:t>
            </w:r>
          </w:p>
        </w:tc>
        <w:tc>
          <w:tcPr>
            <w:tcW w:w="2305" w:type="dxa"/>
          </w:tcPr>
          <w:p w14:paraId="7833156D" w14:textId="77777777" w:rsidR="00A87DDD" w:rsidRDefault="009C5F4C">
            <w:pPr>
              <w:jc w:val="center"/>
            </w:pPr>
            <w:r>
              <w:rPr>
                <w:sz w:val="20"/>
              </w:rPr>
              <w:t>Predetermined Change Control Plan (PCCP) guiding principles / final guidance</w:t>
            </w:r>
          </w:p>
        </w:tc>
        <w:tc>
          <w:tcPr>
            <w:tcW w:w="2305" w:type="dxa"/>
          </w:tcPr>
          <w:p w14:paraId="5AC9F081" w14:textId="77777777" w:rsidR="00A87DDD" w:rsidRDefault="009C5F4C">
            <w:pPr>
              <w:jc w:val="center"/>
            </w:pPr>
            <w:r>
              <w:rPr>
                <w:sz w:val="20"/>
              </w:rPr>
              <w:t>Directly relevant to Section 5.5.3's streaming-recalibration design - a real mechanism for pre-authorized periodic updates.</w:t>
            </w:r>
          </w:p>
        </w:tc>
      </w:tr>
      <w:tr w:rsidR="00A87DDD" w14:paraId="4CFCE004" w14:textId="77777777">
        <w:trPr>
          <w:jc w:val="center"/>
        </w:trPr>
        <w:tc>
          <w:tcPr>
            <w:tcW w:w="2305" w:type="dxa"/>
          </w:tcPr>
          <w:p w14:paraId="2E77CDE3" w14:textId="77777777" w:rsidR="00A87DDD" w:rsidRDefault="009C5F4C">
            <w:r>
              <w:rPr>
                <w:sz w:val="20"/>
              </w:rPr>
              <w:t>Ongoing</w:t>
            </w:r>
          </w:p>
        </w:tc>
        <w:tc>
          <w:tcPr>
            <w:tcW w:w="2305" w:type="dxa"/>
          </w:tcPr>
          <w:p w14:paraId="45224E76" w14:textId="77777777" w:rsidR="00A87DDD" w:rsidRDefault="009C5F4C">
            <w:pPr>
              <w:jc w:val="center"/>
            </w:pPr>
            <w:r>
              <w:rPr>
                <w:sz w:val="20"/>
              </w:rPr>
              <w:t>Section 520(o)(1)(E) Clinical Decision Support exemption</w:t>
            </w:r>
          </w:p>
        </w:tc>
        <w:tc>
          <w:tcPr>
            <w:tcW w:w="2305" w:type="dxa"/>
          </w:tcPr>
          <w:p w14:paraId="5028EC44" w14:textId="77777777" w:rsidR="00A87DDD" w:rsidRDefault="009C5F4C">
            <w:pPr>
              <w:jc w:val="center"/>
            </w:pPr>
            <w:r>
              <w:rPr>
                <w:sz w:val="20"/>
              </w:rPr>
              <w:t>Its transparency criterion is structurally favorable to this project's interval-based (vs. black-box point) output, discussed below.</w:t>
            </w:r>
          </w:p>
        </w:tc>
      </w:tr>
    </w:tbl>
    <w:p w14:paraId="1C2AE833" w14:textId="77777777" w:rsidR="00A87DDD" w:rsidRDefault="00A87DDD"/>
    <w:p w14:paraId="351AB1D6" w14:textId="77777777" w:rsidR="00A87DDD" w:rsidRDefault="009C5F4C">
      <w:pPr>
        <w:ind w:firstLine="432"/>
        <w:jc w:val="both"/>
      </w:pPr>
      <w:r>
        <w:lastRenderedPageBreak/>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(for instance, periodic recalibration against newly accumulated ED data, precisely the kind of update Section 5.5.3's streaming-recalibration design describes) without requiring a new submission for every retraining cycle.</w:t>
      </w:r>
    </w:p>
    <w:p w14:paraId="5C253941" w14:textId="77777777" w:rsidR="00A87DDD" w:rsidRDefault="009C5F4C">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1B125CA4" w14:textId="77777777" w:rsidR="00A87DDD" w:rsidRDefault="009C5F4C">
      <w:pPr>
        <w:ind w:firstLine="432"/>
        <w:jc w:val="both"/>
      </w:pPr>
      <w:r>
        <w:t>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hon</w:t>
      </w:r>
      <w:r>
        <w:t xml:space="preserve">estly, rather than reporting only favorable results. A real regulatory submission would require far more than this project provides (a validated clinical claim, a quality management system, real patient-outcome data rather </w:t>
      </w:r>
      <w:r>
        <w:lastRenderedPageBreak/>
        <w:t>than DES-simulated scenarios, and a Predetermined Change Control Plan describing exactly which future updates are pre-authorized and which would require new review) - stated here as a genuine limitation of what this project's academic scope can offer, not elided in service of a more impre</w:t>
      </w:r>
      <w:r>
        <w:t>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prototy</w:t>
      </w:r>
      <w:r>
        <w:t>pe is itself deployment-ready.</w:t>
      </w:r>
    </w:p>
    <w:p w14:paraId="2A78B3E1" w14:textId="77777777" w:rsidR="00A87DDD" w:rsidRDefault="009C5F4C">
      <w:r>
        <w:br w:type="page"/>
      </w:r>
    </w:p>
    <w:p w14:paraId="73999055" w14:textId="77777777" w:rsidR="00A87DDD" w:rsidRDefault="00A87DDD"/>
    <w:p w14:paraId="654305A9" w14:textId="77777777" w:rsidR="00A87DDD" w:rsidRDefault="00A87DDD"/>
    <w:p w14:paraId="573D1D1A" w14:textId="77777777" w:rsidR="00A87DDD" w:rsidRDefault="009C5F4C">
      <w:pPr>
        <w:pStyle w:val="Heading1"/>
        <w:jc w:val="center"/>
      </w:pPr>
      <w:bookmarkStart w:id="122" w:name="_Toc237982170"/>
      <w:r>
        <w:rPr>
          <w:rFonts w:ascii="Times New Roman" w:hAnsi="Times New Roman"/>
          <w:color w:val="0A0A0A"/>
          <w:sz w:val="40"/>
        </w:rPr>
        <w:t>Chapter 11: Synthesis and Uncharted Horizons</w:t>
      </w:r>
      <w:bookmarkEnd w:id="122"/>
    </w:p>
    <w:p w14:paraId="5E92602F" w14:textId="77777777" w:rsidR="00A87DDD" w:rsidRDefault="009C5F4C">
      <w:pPr>
        <w:jc w:val="center"/>
      </w:pPr>
      <w:r>
        <w:rPr>
          <w:i/>
          <w:color w:val="404040"/>
          <w:sz w:val="26"/>
        </w:rPr>
        <w:t>Conformal Metamodeling and the Future of Stochastic System Emulation</w:t>
      </w:r>
    </w:p>
    <w:p w14:paraId="3080E0F0" w14:textId="77777777" w:rsidR="00A87DDD" w:rsidRDefault="00A87DDD"/>
    <w:p w14:paraId="5B42264F" w14:textId="77777777" w:rsidR="00A87DDD" w:rsidRDefault="009C5F4C">
      <w:pPr>
        <w:pStyle w:val="Heading2"/>
      </w:pPr>
      <w:bookmarkStart w:id="123" w:name="_Toc237982171"/>
      <w:r>
        <w:rPr>
          <w:rFonts w:ascii="Times New Roman" w:hAnsi="Times New Roman"/>
          <w:color w:val="0A0A0A"/>
          <w:sz w:val="24"/>
        </w:rPr>
        <w:t>11.1 Summary of Methodological Contributions</w:t>
      </w:r>
      <w:bookmarkEnd w:id="123"/>
    </w:p>
    <w:p w14:paraId="13C49DB6" w14:textId="77777777" w:rsidR="00A87DDD" w:rsidRDefault="009C5F4C">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78E31000" w14:textId="77777777" w:rsidR="00A87DDD" w:rsidRDefault="009C5F4C">
      <w:pPr>
        <w:ind w:firstLine="432"/>
        <w:jc w:val="both"/>
      </w:pPr>
      <w:r>
        <w:t xml:space="preserve">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w:t>
      </w:r>
      <w:r>
        <w:lastRenderedPageBreak/>
        <w:t>(recovering most of a static method's lost coverage under a live demand-surge stream, from 58.0 to 89.0 percent for the hardest target without any retraining), and likelihood-ratio weighted conformal prediction (a real, 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w:t>
      </w:r>
      <w:r>
        <w:t xml:space="preserve"> this report's accuracy findings reflect a property of gradient-boosted tree ensembles generally rather than one specific library's implementation. Chapter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w:t>
      </w:r>
      <w:r>
        <w:t>al dashboard and a capacity-planning optimization built directly on this project's own conformal intervals - demonstrating concretely, not only abstractly, what this report's statistical findings would mean for an actual staffing decision.</w:t>
      </w:r>
    </w:p>
    <w:p w14:paraId="39E9DBBE" w14:textId="77777777" w:rsidR="00A87DDD" w:rsidRDefault="009C5F4C">
      <w:pPr>
        <w:pStyle w:val="Heading2"/>
      </w:pPr>
      <w:bookmarkStart w:id="124" w:name="_Toc237982172"/>
      <w:r>
        <w:rPr>
          <w:rFonts w:ascii="Times New Roman" w:hAnsi="Times New Roman"/>
          <w:color w:val="0A0A0A"/>
          <w:sz w:val="24"/>
        </w:rPr>
        <w:t>11.2 Open Theoretical Questions</w:t>
      </w:r>
      <w:bookmarkEnd w:id="124"/>
    </w:p>
    <w:p w14:paraId="5B9FD8B8" w14:textId="77777777" w:rsidR="00A87DDD" w:rsidRDefault="009C5F4C">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1E49FCBD" w14:textId="77777777" w:rsidR="00A87DDD" w:rsidRDefault="009C5F4C">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177195BC" w14:textId="77777777" w:rsidR="00A87DDD" w:rsidRDefault="009C5F4C">
      <w:pPr>
        <w:ind w:firstLine="432"/>
        <w:jc w:val="both"/>
      </w:pPr>
      <w:r>
        <w:t xml:space="preserve">Second, Chapter 6.3's ACI result - recovering coverage under exactly the shift that defeats every other method compared in this report, at the cost </w:t>
      </w:r>
      <w:r>
        <w:lastRenderedPageBreak/>
        <w:t>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review's knowledge, characterize the tradeoff between recovery speed and interval width under the specific structured (monotonically escalating, not ad</w:t>
      </w:r>
      <w:r>
        <w:t>versarial) shift this report's own demand-surge stream represents - a gap between general adversarial theory and the specific, structured shift pattern real operational settings like this one actually exhibit.</w:t>
      </w:r>
    </w:p>
    <w:p w14:paraId="7B8A142D" w14:textId="77777777" w:rsidR="00A87DDD" w:rsidRDefault="009C5F4C">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7B34FC1A" w14:textId="77777777" w:rsidR="00A87DDD" w:rsidRDefault="009C5F4C">
      <w:pPr>
        <w:pStyle w:val="Heading2"/>
      </w:pPr>
      <w:bookmarkStart w:id="125" w:name="_Toc237982173"/>
      <w:r>
        <w:rPr>
          <w:rFonts w:ascii="Times New Roman" w:hAnsi="Times New Roman"/>
          <w:color w:val="0A0A0A"/>
          <w:sz w:val="24"/>
        </w:rPr>
        <w:t>11.3 Roadmap for Future Research</w:t>
      </w:r>
      <w:bookmarkEnd w:id="125"/>
    </w:p>
    <w:p w14:paraId="3AB87818" w14:textId="77777777" w:rsidR="00A87DDD" w:rsidRDefault="009C5F4C">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51E3F3EE" w14:textId="77777777" w:rsidR="00A87DDD" w:rsidRDefault="009C5F4C">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 xml:space="preserve">grid (Section 4.7.3), would let the taxonomy itself be learned from calibration data rather than fixed by construction - a direct response to Section 4.7.3's own stated tradeoff between empirical-quantile and domain-threshold binning, </w:t>
      </w:r>
      <w:r>
        <w:lastRenderedPageBreak/>
        <w:t>potentially capturing both binning strategies' advantages simultaneously. Multi-hospital network simulation emulators - jointly modeling several EDs with shared regional demand and ambulance-diversion coupling between them, rather than this report's independent single-departme</w:t>
      </w:r>
      <w:r>
        <w:t>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3111C8AE" w14:textId="77777777" w:rsidR="00A87DDD" w:rsidRDefault="009C5F4C">
      <w:pPr>
        <w:ind w:firstLine="432"/>
        <w:jc w:val="both"/>
      </w:pPr>
      <w:r>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124C7F2D" w14:textId="77777777" w:rsidR="00A87DDD" w:rsidRDefault="009C5F4C">
      <w:pPr>
        <w:pStyle w:val="Heading2"/>
      </w:pPr>
      <w:bookmarkStart w:id="126" w:name="_Toc237982174"/>
      <w:r>
        <w:rPr>
          <w:rFonts w:ascii="Times New Roman" w:hAnsi="Times New Roman"/>
          <w:color w:val="0A0A0A"/>
          <w:sz w:val="24"/>
        </w:rPr>
        <w:t>11.4 Limitations</w:t>
      </w:r>
      <w:bookmarkEnd w:id="126"/>
    </w:p>
    <w:p w14:paraId="1BB78B29" w14:textId="77777777" w:rsidR="00A87DDD" w:rsidRDefault="009C5F4C">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end of what those 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 xml:space="preserve">r 9) was tested at a single split rather than the full 30-repeat treatment, since the question there was replication of an </w:t>
      </w:r>
      <w:r>
        <w:lastRenderedPageBreak/>
        <w:t>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tive experimental design rather than the 30-repeat statistical treatment Chapter 7's core comparison receives; their results should be read as a first, real demonstration of each method's mechanism on this project's own data, not as statistically exhaustive as the central Mondrian CP finding they extend.</w:t>
      </w:r>
    </w:p>
    <w:p w14:paraId="6B626501" w14:textId="77777777" w:rsidR="00A87DDD" w:rsidRDefault="009C5F4C">
      <w:r>
        <w:br w:type="page"/>
      </w:r>
    </w:p>
    <w:p w14:paraId="38C9D1A6" w14:textId="77777777" w:rsidR="00A87DDD" w:rsidRDefault="00A87DDD"/>
    <w:p w14:paraId="317C9191" w14:textId="77777777" w:rsidR="00A87DDD" w:rsidRDefault="00A87DDD"/>
    <w:p w14:paraId="12E92D5D" w14:textId="77777777" w:rsidR="00A87DDD" w:rsidRDefault="009C5F4C">
      <w:pPr>
        <w:pStyle w:val="Heading1"/>
        <w:jc w:val="center"/>
      </w:pPr>
      <w:bookmarkStart w:id="127" w:name="_Toc237982175"/>
      <w:r>
        <w:rPr>
          <w:rFonts w:ascii="Times New Roman" w:hAnsi="Times New Roman"/>
          <w:color w:val="0A0A0A"/>
          <w:sz w:val="40"/>
        </w:rPr>
        <w:t>Chapter 12: References</w:t>
      </w:r>
      <w:bookmarkEnd w:id="127"/>
    </w:p>
    <w:p w14:paraId="167DF96B" w14:textId="77777777" w:rsidR="00A87DDD" w:rsidRDefault="00A87DDD"/>
    <w:p w14:paraId="79D62CEC" w14:textId="77777777" w:rsidR="00A87DDD" w:rsidRDefault="009C5F4C">
      <w:pPr>
        <w:ind w:left="432" w:hanging="432"/>
        <w:jc w:val="both"/>
      </w:pPr>
      <w:r>
        <w:t xml:space="preserve">[1]  V. Gopakumar et al., "Uncertainty Quantification of Surrogate Models Using Conformal Prediction," </w:t>
      </w:r>
      <w:r>
        <w:rPr>
          <w:i/>
        </w:rPr>
        <w:t>Machine Learning: Science and Technology, 2026.</w:t>
      </w:r>
    </w:p>
    <w:p w14:paraId="28865CA3" w14:textId="77777777" w:rsidR="00A87DDD" w:rsidRDefault="009C5F4C">
      <w:pPr>
        <w:ind w:left="432" w:hanging="432"/>
        <w:jc w:val="both"/>
      </w:pPr>
      <w:r>
        <w:t xml:space="preserve">[2]  V. Vovk, A. Gammerman, and G. Shafer, Algorithmic Learning in a Random World, </w:t>
      </w:r>
      <w:r>
        <w:rPr>
          <w:i/>
        </w:rPr>
        <w:t>Springer, New York, NY, USA, 2005.</w:t>
      </w:r>
    </w:p>
    <w:p w14:paraId="459C9947" w14:textId="77777777" w:rsidR="00A87DDD" w:rsidRDefault="009C5F4C">
      <w:pPr>
        <w:ind w:left="432" w:hanging="432"/>
        <w:jc w:val="both"/>
      </w:pPr>
      <w:r>
        <w:t xml:space="preserve">[3]  G. Shafer and V. Vovk, "A Tutorial on Conformal Prediction," </w:t>
      </w:r>
      <w:r>
        <w:rPr>
          <w:i/>
        </w:rPr>
        <w:t>Journal of Machine Learning Research, vol. 9, pp. 371-421, 2008.</w:t>
      </w:r>
    </w:p>
    <w:p w14:paraId="23B11E3F" w14:textId="77777777" w:rsidR="00A87DDD" w:rsidRDefault="009C5F4C">
      <w:pPr>
        <w:ind w:left="432" w:hanging="432"/>
        <w:jc w:val="both"/>
      </w:pPr>
      <w:r>
        <w:t xml:space="preserve">[4]  P. Toccaceli and A. Gammerman, "Combination of Inductive Mondrian Conformal Predictors," </w:t>
      </w:r>
      <w:r>
        <w:rPr>
          <w:i/>
        </w:rPr>
        <w:t>Machine Learning, vol. 108, pp. 489-510, 2019.</w:t>
      </w:r>
    </w:p>
    <w:p w14:paraId="5CE22E7A" w14:textId="77777777" w:rsidR="00A87DDD" w:rsidRDefault="009C5F4C">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6C1DE51F" w14:textId="77777777" w:rsidR="00A87DDD" w:rsidRDefault="009C5F4C">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51EBB831" w14:textId="77777777" w:rsidR="00A87DDD" w:rsidRDefault="009C5F4C">
      <w:pPr>
        <w:ind w:left="432" w:hanging="432"/>
        <w:jc w:val="both"/>
      </w:pPr>
      <w:r>
        <w:t xml:space="preserve">[7]  Y. Romano, E. Patterson, and E. Candès, "Conformalized Quantile Regression," </w:t>
      </w:r>
      <w:r>
        <w:rPr>
          <w:i/>
        </w:rPr>
        <w:t>in Advances in Neural Information Processing Systems 32 (NeurIPS), 2019.</w:t>
      </w:r>
    </w:p>
    <w:p w14:paraId="5B061939" w14:textId="77777777" w:rsidR="00A87DDD" w:rsidRDefault="009C5F4C">
      <w:pPr>
        <w:ind w:left="432" w:hanging="432"/>
        <w:jc w:val="both"/>
      </w:pPr>
      <w:r>
        <w:t xml:space="preserve">[8]  A. N. Angelopoulos and S. Bates, "A Gentle Introduction to Conformal Prediction and Distribution-Free Uncertainty Quantification," </w:t>
      </w:r>
      <w:r>
        <w:rPr>
          <w:i/>
        </w:rPr>
        <w:t>arXiv:2107.07511, 2021.</w:t>
      </w:r>
    </w:p>
    <w:p w14:paraId="14028F5A" w14:textId="77777777" w:rsidR="00A87DDD" w:rsidRDefault="009C5F4C">
      <w:pPr>
        <w:ind w:left="432" w:hanging="432"/>
        <w:jc w:val="both"/>
      </w:pPr>
      <w:r>
        <w:t xml:space="preserve">[9]  R. J. Tibshirani, R. F. Barber, E. Candès, and A. Ramdas, "Conformal Prediction Under Covariate Shift," </w:t>
      </w:r>
      <w:r>
        <w:rPr>
          <w:i/>
        </w:rPr>
        <w:t>in Advances in Neural Information Processing Systems 32 (NeurIPS), 2019.</w:t>
      </w:r>
    </w:p>
    <w:p w14:paraId="41423BE6" w14:textId="77777777" w:rsidR="00A87DDD" w:rsidRDefault="009C5F4C">
      <w:pPr>
        <w:ind w:left="432" w:hanging="432"/>
        <w:jc w:val="both"/>
      </w:pPr>
      <w:r>
        <w:lastRenderedPageBreak/>
        <w:t xml:space="preserve">[10]  R. F. Barber, E. Candès, A. Ramdas, and R. J. Tibshirani, "Conformal Prediction Beyond Exchangeability," </w:t>
      </w:r>
      <w:r>
        <w:rPr>
          <w:i/>
        </w:rPr>
        <w:t>Annals of Statistics, vol. 51, no. 2, pp. 816-845, 2023.</w:t>
      </w:r>
    </w:p>
    <w:p w14:paraId="2500B5FB" w14:textId="77777777" w:rsidR="00A87DDD" w:rsidRDefault="009C5F4C">
      <w:pPr>
        <w:ind w:left="432" w:hanging="432"/>
        <w:jc w:val="both"/>
      </w:pPr>
      <w:r>
        <w:t xml:space="preserve">[11]  V. Vovk, D. Lindsay, I. Nouretdinov, and A. Gammerman, "Mondrian Confidence Machine," </w:t>
      </w:r>
      <w:r>
        <w:rPr>
          <w:i/>
        </w:rPr>
        <w:t>Technical Report, Royal Holloway, University of London, 2003.</w:t>
      </w:r>
    </w:p>
    <w:p w14:paraId="27522657" w14:textId="77777777" w:rsidR="00A87DDD" w:rsidRDefault="009C5F4C">
      <w:pPr>
        <w:ind w:left="432" w:hanging="432"/>
        <w:jc w:val="both"/>
      </w:pPr>
      <w:r>
        <w:t xml:space="preserve">[12]  H. Boström and U. Johansson, "Mondrian Conformal Regressors," </w:t>
      </w:r>
      <w:r>
        <w:rPr>
          <w:i/>
        </w:rPr>
        <w:t>Proceedings of Machine Learning Research (PMLR), vol. 128 (COPA 2020), pp. 114-133, 2020.</w:t>
      </w:r>
    </w:p>
    <w:p w14:paraId="1595AE60" w14:textId="77777777" w:rsidR="00A87DDD" w:rsidRDefault="009C5F4C">
      <w:pPr>
        <w:ind w:left="432" w:hanging="432"/>
        <w:jc w:val="both"/>
      </w:pPr>
      <w:r>
        <w:t xml:space="preserve">[13]  H. Boström, U. Johansson, and T. Löfström, "Mondrian Conformal Predictive Distributions," </w:t>
      </w:r>
      <w:r>
        <w:rPr>
          <w:i/>
        </w:rPr>
        <w:t>Proceedings of Machine Learning Research (PMLR), vol. 152 (COPA 2021), 2021.</w:t>
      </w:r>
    </w:p>
    <w:p w14:paraId="2A4F5964" w14:textId="77777777" w:rsidR="00A87DDD" w:rsidRDefault="009C5F4C">
      <w:pPr>
        <w:ind w:left="432" w:hanging="432"/>
        <w:jc w:val="both"/>
      </w:pPr>
      <w:r>
        <w:t xml:space="preserve">[14]  M. C. Kennedy and A. O'Hagan, "Bayesian Calibration of Computer Models," </w:t>
      </w:r>
      <w:r>
        <w:rPr>
          <w:i/>
        </w:rPr>
        <w:t>Journal of the Royal Statistical Society: Series B, vol. 63, no. 3, pp. 425-464, 2001.</w:t>
      </w:r>
    </w:p>
    <w:p w14:paraId="412513DD" w14:textId="77777777" w:rsidR="00A87DDD" w:rsidRDefault="009C5F4C">
      <w:pPr>
        <w:ind w:left="432" w:hanging="432"/>
        <w:jc w:val="both"/>
      </w:pPr>
      <w:r>
        <w:t xml:space="preserve">[15]  C. E. Rasmussen and C. K. I. Williams, Gaussian Processes for Machine Learning, </w:t>
      </w:r>
      <w:r>
        <w:rPr>
          <w:i/>
        </w:rPr>
        <w:t>MIT Press, Cambridge, MA, USA, 2006.</w:t>
      </w:r>
    </w:p>
    <w:p w14:paraId="4677EA83" w14:textId="77777777" w:rsidR="00A87DDD" w:rsidRDefault="009C5F4C">
      <w:pPr>
        <w:ind w:left="432" w:hanging="432"/>
        <w:jc w:val="both"/>
      </w:pPr>
      <w:r>
        <w:t xml:space="preserve">[16]  J. H. Friedman, "Greedy Function Approximation: A Gradient Boosting Machine," </w:t>
      </w:r>
      <w:r>
        <w:rPr>
          <w:i/>
        </w:rPr>
        <w:t>Annals of Statistics, vol. 29, no. 5, pp. 1189-1232, 2001.</w:t>
      </w:r>
    </w:p>
    <w:p w14:paraId="016C8CA5" w14:textId="77777777" w:rsidR="00A87DDD" w:rsidRDefault="009C5F4C">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3C5C3C61" w14:textId="77777777" w:rsidR="00A87DDD" w:rsidRDefault="009C5F4C">
      <w:pPr>
        <w:ind w:left="432" w:hanging="432"/>
        <w:jc w:val="both"/>
      </w:pPr>
      <w:r>
        <w:t xml:space="preserve">[18]  M. Abdar et al., "A Review of Uncertainty Quantification in Deep Learning: Techniques, Applications and Challenges," </w:t>
      </w:r>
      <w:r>
        <w:rPr>
          <w:i/>
        </w:rPr>
        <w:t>Information Fusion, vol. 76, pp. 243-297, 2021.</w:t>
      </w:r>
    </w:p>
    <w:p w14:paraId="3985360C" w14:textId="77777777" w:rsidR="00A87DDD" w:rsidRDefault="009C5F4C">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46774360" w14:textId="77777777" w:rsidR="00A87DDD" w:rsidRDefault="009C5F4C">
      <w:pPr>
        <w:ind w:left="432" w:hanging="432"/>
        <w:jc w:val="both"/>
      </w:pPr>
      <w:r>
        <w:t xml:space="preserve">[20]  L. V. Green, "Queueing Analysis in Healthcare," </w:t>
      </w:r>
      <w:r>
        <w:rPr>
          <w:i/>
        </w:rPr>
        <w:t>book chapter, Columbia Business School, New York, NY, USA.</w:t>
      </w:r>
    </w:p>
    <w:p w14:paraId="68608B9F" w14:textId="77777777" w:rsidR="00A87DDD" w:rsidRDefault="009C5F4C">
      <w:pPr>
        <w:ind w:left="432" w:hanging="432"/>
        <w:jc w:val="both"/>
      </w:pPr>
      <w:r>
        <w:lastRenderedPageBreak/>
        <w:t xml:space="preserve">[21]  X. Hu et al., "Applying Queueing Theory to the Study of Emergency Department Operations: A Survey and a Discussion of Comparable Simulation Studies," </w:t>
      </w:r>
      <w:r>
        <w:rPr>
          <w:i/>
        </w:rPr>
        <w:t>International Transactions in Operational Research, 2018.</w:t>
      </w:r>
    </w:p>
    <w:p w14:paraId="5AD9331E" w14:textId="77777777" w:rsidR="00A87DDD" w:rsidRDefault="009C5F4C">
      <w:pPr>
        <w:ind w:left="432" w:hanging="432"/>
        <w:jc w:val="both"/>
      </w:pPr>
      <w:r>
        <w:t xml:space="preserve">[22]  Anonymous, "Performance Evaluation of a M/G/1 Queue Model for Patient Flow in a Health Care System," </w:t>
      </w:r>
      <w:r>
        <w:rPr>
          <w:i/>
        </w:rPr>
        <w:t>Mathematical Modelling of Engineering Problems, IIETA.</w:t>
      </w:r>
    </w:p>
    <w:p w14:paraId="598AF65D" w14:textId="77777777" w:rsidR="00A87DDD" w:rsidRDefault="009C5F4C">
      <w:pPr>
        <w:ind w:left="432" w:hanging="432"/>
        <w:jc w:val="both"/>
      </w:pPr>
      <w:r>
        <w:t xml:space="preserve">[23]  Anonymous, "Decision Support for the Optimization of Provider Staffing for Hospital Emergency Departments with a Queue-Based Approach," </w:t>
      </w:r>
      <w:r>
        <w:rPr>
          <w:i/>
        </w:rPr>
        <w:t>PMC6947400.</w:t>
      </w:r>
    </w:p>
    <w:p w14:paraId="431A4047" w14:textId="77777777" w:rsidR="00A87DDD" w:rsidRDefault="009C5F4C">
      <w:pPr>
        <w:ind w:left="432" w:hanging="432"/>
        <w:jc w:val="both"/>
      </w:pPr>
      <w:r>
        <w:t xml:space="preserve">[24]  Anonymous, "A Simulation-Based Optimization Approach for the Calibration of a Discrete Event Simulation Model of an Emergency Department," </w:t>
      </w:r>
      <w:r>
        <w:rPr>
          <w:i/>
        </w:rPr>
        <w:t>arXiv:2102.00945, 2021.</w:t>
      </w:r>
    </w:p>
    <w:p w14:paraId="6120AC3F" w14:textId="77777777" w:rsidR="00A87DDD" w:rsidRDefault="009C5F4C">
      <w:pPr>
        <w:ind w:left="432" w:hanging="432"/>
        <w:jc w:val="both"/>
      </w:pPr>
      <w:r>
        <w:t xml:space="preserve">[25]  Anonymous, "Discrete Event Simulation for Emergency Department Modelling: A Systematic Review of Validation Methods," </w:t>
      </w:r>
      <w:r>
        <w:rPr>
          <w:i/>
        </w:rPr>
        <w:t>ScienceDirect, 2022.</w:t>
      </w:r>
    </w:p>
    <w:p w14:paraId="3D7CDF87" w14:textId="77777777" w:rsidR="00A87DDD" w:rsidRDefault="009C5F4C">
      <w:pPr>
        <w:ind w:left="432" w:hanging="432"/>
        <w:jc w:val="both"/>
      </w:pPr>
      <w:r>
        <w:t xml:space="preserve">[26]  Anonymous, "Discrete Event Simulation Modelling for an Improved Patient Flow at the Emergency Department, Sygehus Lillebælt, Kolding," </w:t>
      </w:r>
      <w:r>
        <w:rPr>
          <w:i/>
        </w:rPr>
        <w:t>PMC3327033.</w:t>
      </w:r>
    </w:p>
    <w:p w14:paraId="7A98146F" w14:textId="77777777" w:rsidR="00A87DDD" w:rsidRDefault="009C5F4C">
      <w:pPr>
        <w:ind w:left="432" w:hanging="432"/>
        <w:jc w:val="both"/>
      </w:pPr>
      <w:r>
        <w:t xml:space="preserve">[27]  Anonymous, "A Simulation-Based Optimization Approach for Analyzing the Ambulance Diversion Phenomenon in an Emergency Department Network," </w:t>
      </w:r>
      <w:r>
        <w:rPr>
          <w:i/>
        </w:rPr>
        <w:t>arXiv:2108.04162, 2021.</w:t>
      </w:r>
    </w:p>
    <w:p w14:paraId="3754D0B9" w14:textId="77777777" w:rsidR="00A87DDD" w:rsidRDefault="009C5F4C">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4BD82059" w14:textId="77777777" w:rsidR="00A87DDD" w:rsidRDefault="009C5F4C">
      <w:pPr>
        <w:ind w:left="432" w:hanging="432"/>
        <w:jc w:val="both"/>
      </w:pPr>
      <w:r>
        <w:t xml:space="preserve">[29]  Anonymous, "An Artificial Intelligence-Based Framework for Predicting Emergency Department Overcrowding: Development and Evaluation Study," </w:t>
      </w:r>
      <w:r>
        <w:rPr>
          <w:i/>
        </w:rPr>
        <w:t>arXiv:2504.18578, 2025.</w:t>
      </w:r>
    </w:p>
    <w:p w14:paraId="3D5DD9B0" w14:textId="77777777" w:rsidR="00A87DDD" w:rsidRDefault="009C5F4C">
      <w:pPr>
        <w:ind w:left="432" w:hanging="432"/>
        <w:jc w:val="both"/>
      </w:pPr>
      <w:r>
        <w:t xml:space="preserve">[30]  Anonymous, "Machine Learning-Based Triage to Identify Low-Severity Patients with a Short Discharge Length of Stay in Emergency Department," </w:t>
      </w:r>
      <w:r>
        <w:rPr>
          <w:i/>
        </w:rPr>
        <w:t>PMC9123815.</w:t>
      </w:r>
    </w:p>
    <w:p w14:paraId="5475093B" w14:textId="77777777" w:rsidR="00A87DDD" w:rsidRDefault="009C5F4C">
      <w:pPr>
        <w:ind w:left="432" w:hanging="432"/>
        <w:jc w:val="both"/>
      </w:pPr>
      <w:r>
        <w:lastRenderedPageBreak/>
        <w:t xml:space="preserve">[31]  N. R. Hoot, L. J. LeBlanc, I. Jones, S. R. Levin, C. Zhou, C. S. Gadd, and D. Aronsky, "Forecasting Emergency Department Crowding: A Discrete Event Simulation," </w:t>
      </w:r>
      <w:r>
        <w:rPr>
          <w:i/>
        </w:rPr>
        <w:t>Annals of Emergency Medicine, vol. 52, no. 2, pp. 116-125, 2008.</w:t>
      </w:r>
    </w:p>
    <w:p w14:paraId="28F00389" w14:textId="77777777" w:rsidR="00A87DDD" w:rsidRDefault="009C5F4C">
      <w:pPr>
        <w:ind w:left="432" w:hanging="432"/>
        <w:jc w:val="both"/>
      </w:pPr>
      <w:r>
        <w:t xml:space="preserve">[32]  R. Otto, S. Blaschke, W. Schirrmeister, et al., "Length of Stay as Quality Indicator in Emergency Departments: Analysis of Determinants in the German Emergency Department Data Registry (AKTIN Registry)," </w:t>
      </w:r>
      <w:r>
        <w:rPr>
          <w:i/>
        </w:rPr>
        <w:t>Internal and Emergency Medicine, vol. 17, no. 4, pp. 1199-1209, 2022.</w:t>
      </w:r>
    </w:p>
    <w:p w14:paraId="1AC47637" w14:textId="77777777" w:rsidR="00A87DDD" w:rsidRDefault="009C5F4C">
      <w:pPr>
        <w:ind w:left="432" w:hanging="432"/>
        <w:jc w:val="both"/>
      </w:pPr>
      <w:r>
        <w:t xml:space="preserve">[33]  B. J. Theiling, K. V. Kennedy, A. T. Limkakeng Jr., P. Manandhar, A. Erkanli, and S. R. Pitts, "A Method for Grouping Emergency Department Visits by Severity and Complexity," </w:t>
      </w:r>
      <w:r>
        <w:rPr>
          <w:i/>
        </w:rPr>
        <w:t>Western Journal of Emergency Medicine, vol. 21, no. 5, pp. 1147-1155, 2020.</w:t>
      </w:r>
    </w:p>
    <w:p w14:paraId="7DF7CE7B" w14:textId="77777777" w:rsidR="00A87DDD" w:rsidRDefault="009C5F4C">
      <w:pPr>
        <w:ind w:left="432" w:hanging="432"/>
        <w:jc w:val="both"/>
      </w:pPr>
      <w:r>
        <w:t xml:space="preserve">[34]  Z. Karaca, H. S. Wong, and R. L. Mutter, "Duration of Patients' Visits to the Hospital Emergency Department," </w:t>
      </w:r>
      <w:r>
        <w:rPr>
          <w:i/>
        </w:rPr>
        <w:t>BMC Emergency Medicine, vol. 12, no. 15, 2012.</w:t>
      </w:r>
    </w:p>
    <w:p w14:paraId="26B92EDC" w14:textId="77777777" w:rsidR="00A87DDD" w:rsidRDefault="009C5F4C">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2947703C" w14:textId="77777777" w:rsidR="00A87DDD" w:rsidRDefault="009C5F4C">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34A97E1F" w14:textId="77777777" w:rsidR="00A87DDD" w:rsidRDefault="009C5F4C">
      <w:pPr>
        <w:ind w:left="432" w:hanging="432"/>
        <w:jc w:val="both"/>
      </w:pPr>
      <w:r>
        <w:t xml:space="preserve">[37]  M. Laskowski, R. D. McLeod, M. R. Friesen, B. W. Podaima, and A. S. Alfa, "Models of Emergency Departments for Reducing Patient Waiting Times," </w:t>
      </w:r>
      <w:r>
        <w:rPr>
          <w:i/>
        </w:rPr>
        <w:t>PLoS ONE, vol. 4, no. 7, e6127, 2009.</w:t>
      </w:r>
    </w:p>
    <w:p w14:paraId="65583A4F" w14:textId="77777777" w:rsidR="00A87DDD" w:rsidRDefault="009C5F4C">
      <w:pPr>
        <w:ind w:left="432" w:hanging="432"/>
        <w:jc w:val="both"/>
      </w:pPr>
      <w:r>
        <w:t xml:space="preserve">[38]  T. E. Locker and S. M. Mason, "Analysis of the Distribution of Time That Patients Spend in Emergency Departments," </w:t>
      </w:r>
      <w:r>
        <w:rPr>
          <w:i/>
        </w:rPr>
        <w:t>BMJ, vol. 330, no. 7501, pp. 1188-1189, 2005.</w:t>
      </w:r>
    </w:p>
    <w:p w14:paraId="04C1DABE" w14:textId="77777777" w:rsidR="00A87DDD" w:rsidRDefault="009C5F4C">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1BF17009" w14:textId="77777777" w:rsidR="00A87DDD" w:rsidRDefault="009C5F4C">
      <w:pPr>
        <w:ind w:left="432" w:hanging="432"/>
        <w:jc w:val="both"/>
      </w:pPr>
      <w:r>
        <w:lastRenderedPageBreak/>
        <w:t xml:space="preserve">[40]  A. Kramer, C. Dosi, M. Iori, and M. Vignoli, "Successful Implementation of Discrete Event Simulation: The Case of an Italian Emergency Department," </w:t>
      </w:r>
      <w:r>
        <w:rPr>
          <w:i/>
        </w:rPr>
        <w:t>arXiv:2006.13062, 2020.</w:t>
      </w:r>
    </w:p>
    <w:p w14:paraId="1863C7EA" w14:textId="77777777" w:rsidR="00A87DDD" w:rsidRDefault="009C5F4C">
      <w:pPr>
        <w:ind w:left="432" w:hanging="432"/>
        <w:jc w:val="both"/>
      </w:pPr>
      <w:r>
        <w:t xml:space="preserve">[41]  J. F. C. Kingman, "On Queues in Heavy Traffic," </w:t>
      </w:r>
      <w:r>
        <w:rPr>
          <w:i/>
        </w:rPr>
        <w:t>Journal of the Royal Statistical Society, Series B, vol. 24, no. 2, pp. 383-392, 1962.</w:t>
      </w:r>
    </w:p>
    <w:p w14:paraId="46F909CA" w14:textId="77777777" w:rsidR="00A87DDD" w:rsidRDefault="009C5F4C">
      <w:pPr>
        <w:ind w:left="432" w:hanging="432"/>
        <w:jc w:val="both"/>
      </w:pPr>
      <w:r>
        <w:t xml:space="preserve">[42]  H. Sakasegawa, "An Approximation Formula Lq = alpha . rho^beta / (1 - rho)," </w:t>
      </w:r>
      <w:r>
        <w:rPr>
          <w:i/>
        </w:rPr>
        <w:t>Annals of the Institute of Statistical Mathematics, vol. 29, no. 1, pp. 67-75, 1977.</w:t>
      </w:r>
    </w:p>
    <w:p w14:paraId="5AF9638C" w14:textId="77777777" w:rsidR="00A87DDD" w:rsidRDefault="009C5F4C">
      <w:pPr>
        <w:ind w:left="432" w:hanging="432"/>
        <w:jc w:val="both"/>
      </w:pPr>
      <w:r>
        <w:t xml:space="preserve">[43]  maalona (Kaggle username), "Hospital Triage and Patient History Data," </w:t>
      </w:r>
      <w:r>
        <w:rPr>
          <w:i/>
        </w:rPr>
        <w:t>Kaggle dataset - Yale New Haven Health System, retrospective study, March 2014 - July 2017.</w:t>
      </w:r>
    </w:p>
    <w:p w14:paraId="2C6CD18B" w14:textId="77777777" w:rsidR="00A87DDD" w:rsidRDefault="009C5F4C">
      <w:pPr>
        <w:ind w:left="432" w:hanging="432"/>
        <w:jc w:val="both"/>
      </w:pPr>
      <w:r>
        <w:t xml:space="preserve">[44]  S. Bates, A. Angelopoulos, L. Lei, J. Malik, and M. Jordan, "Distribution-Free, Risk-Controlling Prediction Sets," </w:t>
      </w:r>
      <w:r>
        <w:rPr>
          <w:i/>
        </w:rPr>
        <w:t>Journal of the ACM, vol. 68, no. 6, pp. 1-34, 2021.</w:t>
      </w:r>
    </w:p>
    <w:p w14:paraId="65AF999C" w14:textId="77777777" w:rsidR="00A87DDD" w:rsidRDefault="009C5F4C">
      <w:pPr>
        <w:ind w:left="432" w:hanging="432"/>
        <w:jc w:val="both"/>
      </w:pPr>
      <w:r>
        <w:t xml:space="preserve">[45]  I. Gibbs and E. Candes, "Adaptive Conformal Inference Under Distribution Shift," </w:t>
      </w:r>
      <w:r>
        <w:rPr>
          <w:i/>
        </w:rPr>
        <w:t>Advances in Neural Information Processing Systems 34 (NeurIPS), 2021.</w:t>
      </w:r>
    </w:p>
    <w:p w14:paraId="1CA4E6E4" w14:textId="77777777" w:rsidR="00A87DDD" w:rsidRDefault="009C5F4C">
      <w:pPr>
        <w:ind w:left="432" w:hanging="432"/>
        <w:jc w:val="both"/>
      </w:pPr>
      <w:r>
        <w:t xml:space="preserve">[46]  U.S. Food and Drug Administration, "Artificial Intelligence/Machine Learning (AI/ML)-Based Software as a Medical Device (SaMD) Action Plan," </w:t>
      </w:r>
      <w:r>
        <w:rPr>
          <w:i/>
        </w:rPr>
        <w:t>FDA, January 2021.</w:t>
      </w:r>
    </w:p>
    <w:p w14:paraId="7D3A7DE9" w14:textId="77777777" w:rsidR="00A87DDD" w:rsidRDefault="009C5F4C">
      <w:pPr>
        <w:ind w:left="432" w:hanging="432"/>
        <w:jc w:val="both"/>
      </w:pPr>
      <w:r>
        <w:t xml:space="preserve">[47]  U.S. FDA, Health Canada, and UK MHRA, "Good Machine Learning Practice for Medical Device Development: Guiding Principles," </w:t>
      </w:r>
      <w:r>
        <w:rPr>
          <w:i/>
        </w:rPr>
        <w:t>October 2021.</w:t>
      </w:r>
    </w:p>
    <w:p w14:paraId="47FD3F9E" w14:textId="77777777" w:rsidR="00A87DDD" w:rsidRDefault="009C5F4C">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597E607F" w14:textId="77777777" w:rsidR="00A87DDD" w:rsidRDefault="009C5F4C">
      <w:r>
        <w:br w:type="page"/>
      </w:r>
    </w:p>
    <w:p w14:paraId="6048C8A5" w14:textId="77777777" w:rsidR="00A87DDD" w:rsidRDefault="009C5F4C">
      <w:r>
        <w:rPr>
          <w:b/>
          <w:sz w:val="26"/>
        </w:rPr>
        <w:lastRenderedPageBreak/>
        <w:t>APPENDIX A</w:t>
      </w:r>
    </w:p>
    <w:p w14:paraId="634639FB" w14:textId="77777777" w:rsidR="00A87DDD" w:rsidRDefault="009C5F4C">
      <w:r>
        <w:rPr>
          <w:b/>
          <w:color w:val="0A0A0A"/>
          <w:sz w:val="44"/>
        </w:rPr>
        <w:t>Source Code Listings</w:t>
      </w:r>
    </w:p>
    <w:p w14:paraId="182B3C6F" w14:textId="77777777" w:rsidR="00A87DDD" w:rsidRDefault="009C5F4C">
      <w:r>
        <w:t>The following pages list the real source code underlying this report's results, directly from this project's repository under src/. Each file is reproduced in full, unmodified, with original line numbers.</w:t>
      </w:r>
    </w:p>
    <w:p w14:paraId="4DBA3787" w14:textId="77777777" w:rsidR="00A87DDD" w:rsidRDefault="009C5F4C">
      <w:r>
        <w:rPr>
          <w:b/>
          <w:color w:val="1E3A5F"/>
        </w:rPr>
        <w:t>src/utils/extract_distributions.py - Real-data distribution extraction (arrivals, ESI mix)</w:t>
      </w:r>
    </w:p>
    <w:p w14:paraId="7BF121A3" w14:textId="77777777" w:rsidR="00A87DDD" w:rsidRDefault="00A87DDD"/>
    <w:p w14:paraId="6CA4641F"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r>
      <w:r>
        <w:rPr>
          <w:rFonts w:ascii="Consolas" w:hAnsi="Consolas"/>
          <w:color w:val="202020"/>
          <w:sz w:val="16"/>
        </w:rPr>
        <w:lastRenderedPageBreak/>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r>
      <w:r>
        <w:rPr>
          <w:rFonts w:ascii="Consolas" w:hAnsi="Consolas"/>
          <w:color w:val="202020"/>
          <w:sz w:val="16"/>
        </w:rPr>
        <w:lastRenderedPageBreak/>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79A1E77A" w14:textId="77777777" w:rsidR="00A87DDD" w:rsidRDefault="00A87DDD"/>
    <w:p w14:paraId="533A3B04" w14:textId="77777777" w:rsidR="00A87DDD" w:rsidRDefault="009C5F4C">
      <w:r>
        <w:rPr>
          <w:b/>
          <w:color w:val="1E3A5F"/>
        </w:rPr>
        <w:t>src/des/er_simulation.py - SimPy discrete-event ER simulation</w:t>
      </w:r>
    </w:p>
    <w:p w14:paraId="7BF6E07E" w14:textId="77777777" w:rsidR="00A87DDD" w:rsidRDefault="00A87DDD"/>
    <w:p w14:paraId="490F2C06"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r>
      <w:r>
        <w:rPr>
          <w:rFonts w:ascii="Consolas" w:hAnsi="Consolas"/>
          <w:color w:val="202020"/>
          <w:sz w:val="16"/>
        </w:rPr>
        <w:lastRenderedPageBreak/>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r>
      <w:r>
        <w:rPr>
          <w:rFonts w:ascii="Consolas" w:hAnsi="Consolas"/>
          <w:color w:val="202020"/>
          <w:sz w:val="16"/>
        </w:rPr>
        <w:lastRenderedPageBreak/>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r>
      <w:r>
        <w:rPr>
          <w:rFonts w:ascii="Consolas" w:hAnsi="Consolas"/>
          <w:color w:val="202020"/>
          <w:sz w:val="16"/>
        </w:rPr>
        <w:lastRenderedPageBreak/>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t xml:space="preserve"> 142      result = run_scenario(seed=42)</w:t>
      </w:r>
      <w:r>
        <w:rPr>
          <w:rFonts w:ascii="Consolas" w:hAnsi="Consolas"/>
          <w:color w:val="202020"/>
          <w:sz w:val="16"/>
        </w:rPr>
        <w:br/>
        <w:t xml:space="preserve"> 143      print(result)</w:t>
      </w:r>
    </w:p>
    <w:p w14:paraId="6618AB88" w14:textId="77777777" w:rsidR="00A87DDD" w:rsidRDefault="00A87DDD"/>
    <w:p w14:paraId="5B7979F0" w14:textId="77777777" w:rsidR="00A87DDD" w:rsidRDefault="009C5F4C">
      <w:r>
        <w:rPr>
          <w:b/>
          <w:color w:val="1E3A5F"/>
        </w:rPr>
        <w:t>src/des/validate.py - DES validation against real daily volume</w:t>
      </w:r>
    </w:p>
    <w:p w14:paraId="5E47DDDA" w14:textId="77777777" w:rsidR="00A87DDD" w:rsidRDefault="00A87DDD"/>
    <w:p w14:paraId="0616E318"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r>
      <w:r>
        <w:rPr>
          <w:rFonts w:ascii="Consolas" w:hAnsi="Consolas"/>
          <w:color w:val="202020"/>
          <w:sz w:val="16"/>
        </w:rPr>
        <w:lastRenderedPageBreak/>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3712BC9A" w14:textId="77777777" w:rsidR="00A87DDD" w:rsidRDefault="00A87DDD"/>
    <w:p w14:paraId="64DA3237" w14:textId="77777777" w:rsidR="00A87DDD" w:rsidRDefault="009C5F4C">
      <w:r>
        <w:rPr>
          <w:b/>
          <w:color w:val="1E3A5F"/>
        </w:rPr>
        <w:t>src/surrogate/generate_training_data.py - DES scenario sweep for surrogate training data</w:t>
      </w:r>
    </w:p>
    <w:p w14:paraId="21C552C1" w14:textId="77777777" w:rsidR="00A87DDD" w:rsidRDefault="00A87DDD"/>
    <w:p w14:paraId="2A0489BC"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w:t>
      </w:r>
      <w:r>
        <w:rPr>
          <w:rFonts w:ascii="Consolas" w:hAnsi="Consolas"/>
          <w:color w:val="202020"/>
          <w:sz w:val="16"/>
        </w:rPr>
        <w:lastRenderedPageBreak/>
        <w:t>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r>
      <w:r>
        <w:rPr>
          <w:rFonts w:ascii="Consolas" w:hAnsi="Consolas"/>
          <w:color w:val="202020"/>
          <w:sz w:val="16"/>
        </w:rPr>
        <w:lastRenderedPageBreak/>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0B24C00D" w14:textId="77777777" w:rsidR="00A87DDD" w:rsidRDefault="00A87DDD"/>
    <w:p w14:paraId="1BE86288" w14:textId="77777777" w:rsidR="00A87DDD" w:rsidRDefault="009C5F4C">
      <w:r>
        <w:rPr>
          <w:b/>
          <w:color w:val="1E3A5F"/>
        </w:rPr>
        <w:t>src/surrogate/train_surrogate.py - Gradient-boosting surrogate training</w:t>
      </w:r>
    </w:p>
    <w:p w14:paraId="3D18AA89" w14:textId="77777777" w:rsidR="00A87DDD" w:rsidRDefault="00A87DDD"/>
    <w:p w14:paraId="76532D45"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r>
      <w:r>
        <w:rPr>
          <w:rFonts w:ascii="Consolas" w:hAnsi="Consolas"/>
          <w:color w:val="202020"/>
          <w:sz w:val="16"/>
        </w:rPr>
        <w:lastRenderedPageBreak/>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6FFCB8A8" w14:textId="77777777" w:rsidR="00A87DDD" w:rsidRDefault="00A87DDD"/>
    <w:p w14:paraId="4D450A54" w14:textId="77777777" w:rsidR="00A87DDD" w:rsidRDefault="009C5F4C">
      <w:r>
        <w:rPr>
          <w:b/>
          <w:color w:val="1E3A5F"/>
        </w:rPr>
        <w:t>src/uq/generate_calibration_data.py - Disjoint DES scenario pool for CP calibration</w:t>
      </w:r>
    </w:p>
    <w:p w14:paraId="6CAA17BF" w14:textId="77777777" w:rsidR="00A87DDD" w:rsidRDefault="00A87DDD"/>
    <w:p w14:paraId="545DF56B"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r>
      <w:r>
        <w:rPr>
          <w:rFonts w:ascii="Consolas" w:hAnsi="Consolas"/>
          <w:color w:val="202020"/>
          <w:sz w:val="16"/>
        </w:rPr>
        <w:lastRenderedPageBreak/>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339CED9A" w14:textId="77777777" w:rsidR="00A87DDD" w:rsidRDefault="00A87DDD"/>
    <w:p w14:paraId="2653FDB8" w14:textId="77777777" w:rsidR="00A87DDD" w:rsidRDefault="009C5F4C">
      <w:r>
        <w:rPr>
          <w:b/>
          <w:color w:val="1E3A5F"/>
        </w:rPr>
        <w:t>src/uq/gp_baseline.py - Gaussian process UQ baseline</w:t>
      </w:r>
    </w:p>
    <w:p w14:paraId="7F394E56" w14:textId="77777777" w:rsidR="00A87DDD" w:rsidRDefault="00A87DDD"/>
    <w:p w14:paraId="547F38EB"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r>
      <w:r>
        <w:rPr>
          <w:rFonts w:ascii="Consolas" w:hAnsi="Consolas"/>
          <w:color w:val="202020"/>
          <w:sz w:val="16"/>
        </w:rPr>
        <w:lastRenderedPageBreak/>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2FB77CFE" w14:textId="77777777" w:rsidR="00A87DDD" w:rsidRDefault="00A87DDD"/>
    <w:p w14:paraId="2D42EC26" w14:textId="77777777" w:rsidR="00A87DDD" w:rsidRDefault="009C5F4C">
      <w:r>
        <w:rPr>
          <w:b/>
          <w:color w:val="1E3A5F"/>
        </w:rPr>
        <w:t>src/uq/standard_cp.py - Standard (pooled) split conformal prediction</w:t>
      </w:r>
    </w:p>
    <w:p w14:paraId="7B6A3967" w14:textId="77777777" w:rsidR="00A87DDD" w:rsidRDefault="00A87DDD"/>
    <w:p w14:paraId="35292F30"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w:t>
      </w:r>
      <w:r>
        <w:rPr>
          <w:rFonts w:ascii="Consolas" w:hAnsi="Consolas"/>
          <w:color w:val="202020"/>
          <w:sz w:val="16"/>
        </w:rPr>
        <w:lastRenderedPageBreak/>
        <w:t>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r>
      <w:r>
        <w:rPr>
          <w:rFonts w:ascii="Consolas" w:hAnsi="Consolas"/>
          <w:color w:val="202020"/>
          <w:sz w:val="16"/>
        </w:rPr>
        <w:lastRenderedPageBreak/>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08040734" w14:textId="77777777" w:rsidR="00A87DDD" w:rsidRDefault="00A87DDD"/>
    <w:p w14:paraId="1D95034D" w14:textId="77777777" w:rsidR="00A87DDD" w:rsidRDefault="009C5F4C">
      <w:r>
        <w:rPr>
          <w:b/>
          <w:color w:val="1E3A5F"/>
        </w:rPr>
        <w:t>src/uq/mondrian_cp.py - Mondrian conformal prediction (9-category taxonomy)</w:t>
      </w:r>
    </w:p>
    <w:p w14:paraId="78AC574B" w14:textId="77777777" w:rsidR="00A87DDD" w:rsidRDefault="00A87DDD"/>
    <w:p w14:paraId="069DCC8A"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w:t>
      </w:r>
      <w:r>
        <w:rPr>
          <w:rFonts w:ascii="Consolas" w:hAnsi="Consolas"/>
          <w:color w:val="202020"/>
          <w:sz w:val="16"/>
        </w:rPr>
        <w:lastRenderedPageBreak/>
        <w:t>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lastRenderedPageBreak/>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r>
      <w:r>
        <w:rPr>
          <w:rFonts w:ascii="Consolas" w:hAnsi="Consolas"/>
          <w:color w:val="202020"/>
          <w:sz w:val="16"/>
        </w:rPr>
        <w:lastRenderedPageBreak/>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6EBC7A02" w14:textId="77777777" w:rsidR="00A87DDD" w:rsidRDefault="00A87DDD"/>
    <w:p w14:paraId="4FA1A18D" w14:textId="77777777" w:rsidR="00A87DDD" w:rsidRDefault="009C5F4C">
      <w:r>
        <w:rPr>
          <w:b/>
          <w:color w:val="1E3A5F"/>
        </w:rPr>
        <w:t>src/uq/repeated_evaluation.py - 30-repeat statistical significance evaluation</w:t>
      </w:r>
    </w:p>
    <w:p w14:paraId="06BF7DC3" w14:textId="77777777" w:rsidR="00A87DDD" w:rsidRDefault="00A87DDD"/>
    <w:p w14:paraId="7B4845A7"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r>
      <w:r>
        <w:rPr>
          <w:rFonts w:ascii="Consolas" w:hAnsi="Consolas"/>
          <w:color w:val="202020"/>
          <w:sz w:val="16"/>
        </w:rPr>
        <w:lastRenderedPageBreak/>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w:t>
      </w:r>
      <w:r>
        <w:rPr>
          <w:rFonts w:ascii="Consolas" w:hAnsi="Consolas"/>
          <w:color w:val="202020"/>
          <w:sz w:val="16"/>
        </w:rPr>
        <w:lastRenderedPageBreak/>
        <w:t>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r>
      <w:r>
        <w:rPr>
          <w:rFonts w:ascii="Consolas" w:hAnsi="Consolas"/>
          <w:color w:val="202020"/>
          <w:sz w:val="16"/>
        </w:rPr>
        <w:lastRenderedPageBreak/>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1EA51121" w14:textId="77777777" w:rsidR="00A87DDD" w:rsidRDefault="00A87DDD"/>
    <w:p w14:paraId="3D8EE366" w14:textId="77777777" w:rsidR="00A87DDD" w:rsidRDefault="009C5F4C">
      <w:r>
        <w:rPr>
          <w:b/>
          <w:color w:val="1E3A5F"/>
        </w:rPr>
        <w:t>src/surrogate/train_quantile_surrogates.py - Quantile regressors for CQR</w:t>
      </w:r>
    </w:p>
    <w:p w14:paraId="2DB693AD" w14:textId="77777777" w:rsidR="00A87DDD" w:rsidRDefault="00A87DDD"/>
    <w:p w14:paraId="504C2299"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r>
      <w:r>
        <w:rPr>
          <w:rFonts w:ascii="Consolas" w:hAnsi="Consolas"/>
          <w:color w:val="202020"/>
          <w:sz w:val="16"/>
        </w:rPr>
        <w:lastRenderedPageBreak/>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r>
      <w:r>
        <w:rPr>
          <w:rFonts w:ascii="Consolas" w:hAnsi="Consolas"/>
          <w:color w:val="202020"/>
          <w:sz w:val="16"/>
        </w:rPr>
        <w:lastRenderedPageBreak/>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13D81DC1" w14:textId="77777777" w:rsidR="00A87DDD" w:rsidRDefault="00A87DDD"/>
    <w:p w14:paraId="64FA243E" w14:textId="77777777" w:rsidR="00A87DDD" w:rsidRDefault="009C5F4C">
      <w:r>
        <w:rPr>
          <w:b/>
          <w:color w:val="1E3A5F"/>
        </w:rPr>
        <w:t>src/uq/repeated_evaluation_cqr.py - CQR and Mondrian-CQR, paired to the same 30 draws</w:t>
      </w:r>
    </w:p>
    <w:p w14:paraId="6B4D4207" w14:textId="77777777" w:rsidR="00A87DDD" w:rsidRDefault="00A87DDD"/>
    <w:p w14:paraId="0DEAE8C7"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r>
      <w:r>
        <w:rPr>
          <w:rFonts w:ascii="Consolas" w:hAnsi="Consolas"/>
          <w:color w:val="202020"/>
          <w:sz w:val="16"/>
        </w:rPr>
        <w:lastRenderedPageBreak/>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r>
      <w:r>
        <w:rPr>
          <w:rFonts w:ascii="Consolas" w:hAnsi="Consolas"/>
          <w:color w:val="202020"/>
          <w:sz w:val="16"/>
        </w:rPr>
        <w:lastRenderedPageBreak/>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r>
      <w:r>
        <w:rPr>
          <w:rFonts w:ascii="Consolas" w:hAnsi="Consolas"/>
          <w:color w:val="202020"/>
          <w:sz w:val="16"/>
        </w:rPr>
        <w:lastRenderedPageBreak/>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07F0D2DE" w14:textId="77777777" w:rsidR="00A87DDD" w:rsidRDefault="00A87DDD"/>
    <w:p w14:paraId="3CD64772" w14:textId="77777777" w:rsidR="00A87DDD" w:rsidRDefault="009C5F4C">
      <w:r>
        <w:rPr>
          <w:b/>
          <w:color w:val="1E3A5F"/>
        </w:rPr>
        <w:t>src/uq/full_comparison.py - Single-split GP/Standard-CP/Mondrian-CP comparison</w:t>
      </w:r>
    </w:p>
    <w:p w14:paraId="037FAE1E" w14:textId="77777777" w:rsidR="00A87DDD" w:rsidRDefault="00A87DDD"/>
    <w:p w14:paraId="5447763C"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r>
      <w:r>
        <w:rPr>
          <w:rFonts w:ascii="Consolas" w:hAnsi="Consolas"/>
          <w:color w:val="202020"/>
          <w:sz w:val="16"/>
        </w:rPr>
        <w:lastRenderedPageBreak/>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r>
      <w:r>
        <w:rPr>
          <w:rFonts w:ascii="Consolas" w:hAnsi="Consolas"/>
          <w:color w:val="202020"/>
          <w:sz w:val="16"/>
        </w:rPr>
        <w:lastRenderedPageBreak/>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548FC49F" w14:textId="77777777" w:rsidR="00A87DDD" w:rsidRDefault="00A87DDD"/>
    <w:p w14:paraId="2A76E606" w14:textId="77777777" w:rsidR="00A87DDD" w:rsidRDefault="009C5F4C">
      <w:r>
        <w:rPr>
          <w:b/>
          <w:color w:val="1E3A5F"/>
        </w:rPr>
        <w:t>src/uq/publication_comparison_chart.py - 5-method, 30-repeat comparison chart</w:t>
      </w:r>
    </w:p>
    <w:p w14:paraId="2E633AFD" w14:textId="77777777" w:rsidR="00A87DDD" w:rsidRDefault="00A87DDD"/>
    <w:p w14:paraId="2FDAC857"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r>
      <w:r>
        <w:rPr>
          <w:rFonts w:ascii="Consolas" w:hAnsi="Consolas"/>
          <w:color w:val="202020"/>
          <w:sz w:val="16"/>
        </w:rPr>
        <w:lastRenderedPageBreak/>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r>
      <w:r>
        <w:rPr>
          <w:rFonts w:ascii="Consolas" w:hAnsi="Consolas"/>
          <w:color w:val="202020"/>
          <w:sz w:val="16"/>
        </w:rPr>
        <w:lastRenderedPageBreak/>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77446F91" w14:textId="77777777" w:rsidR="00A87DDD" w:rsidRDefault="00A87DDD"/>
    <w:p w14:paraId="17791633" w14:textId="77777777" w:rsidR="00A87DDD" w:rsidRDefault="009C5F4C">
      <w:r>
        <w:rPr>
          <w:b/>
          <w:color w:val="1E3A5F"/>
        </w:rPr>
        <w:t>src/generalization/extract_dept_b.py - Department B distribution extraction</w:t>
      </w:r>
    </w:p>
    <w:p w14:paraId="1B555435" w14:textId="77777777" w:rsidR="00A87DDD" w:rsidRDefault="00A87DDD"/>
    <w:p w14:paraId="338C3924"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2578E349" w14:textId="77777777" w:rsidR="00A87DDD" w:rsidRDefault="00A87DDD"/>
    <w:p w14:paraId="29B42CC1" w14:textId="77777777" w:rsidR="00A87DDD" w:rsidRDefault="009C5F4C">
      <w:r>
        <w:rPr>
          <w:b/>
          <w:color w:val="1E3A5F"/>
        </w:rPr>
        <w:t>src/generalization/generate_dept_b_data.py - Department B DES scenario generation</w:t>
      </w:r>
    </w:p>
    <w:p w14:paraId="0025BBAA" w14:textId="77777777" w:rsidR="00A87DDD" w:rsidRDefault="00A87DDD"/>
    <w:p w14:paraId="429D0A2D"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r>
      <w:r>
        <w:rPr>
          <w:rFonts w:ascii="Consolas" w:hAnsi="Consolas"/>
          <w:color w:val="202020"/>
          <w:sz w:val="16"/>
        </w:rPr>
        <w:lastRenderedPageBreak/>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r>
      <w:r>
        <w:rPr>
          <w:rFonts w:ascii="Consolas" w:hAnsi="Consolas"/>
          <w:color w:val="202020"/>
          <w:sz w:val="16"/>
        </w:rPr>
        <w:lastRenderedPageBreak/>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1D9C3AA4" w14:textId="77777777" w:rsidR="00A87DDD" w:rsidRDefault="00A87DDD"/>
    <w:p w14:paraId="0D8262B9" w14:textId="77777777" w:rsidR="00A87DDD" w:rsidRDefault="009C5F4C">
      <w:r>
        <w:rPr>
          <w:b/>
          <w:color w:val="1E3A5F"/>
        </w:rPr>
        <w:t>src/generalization/train_dept_b_surrogate.py - Department B surrogate training</w:t>
      </w:r>
    </w:p>
    <w:p w14:paraId="5E120F13" w14:textId="77777777" w:rsidR="00A87DDD" w:rsidRDefault="00A87DDD"/>
    <w:p w14:paraId="75D92AC2"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r>
      <w:r>
        <w:rPr>
          <w:rFonts w:ascii="Consolas" w:hAnsi="Consolas"/>
          <w:color w:val="202020"/>
          <w:sz w:val="16"/>
        </w:rPr>
        <w:lastRenderedPageBreak/>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274A5308" w14:textId="77777777" w:rsidR="00A87DDD" w:rsidRDefault="00A87DDD"/>
    <w:p w14:paraId="69602BCD" w14:textId="77777777" w:rsidR="00A87DDD" w:rsidRDefault="009C5F4C">
      <w:r>
        <w:rPr>
          <w:b/>
          <w:color w:val="1E3A5F"/>
        </w:rPr>
        <w:t>src/generalization/validate_dept_b_des.py - Department B DES validation</w:t>
      </w:r>
    </w:p>
    <w:p w14:paraId="297D45C5" w14:textId="77777777" w:rsidR="00A87DDD" w:rsidRDefault="00A87DDD"/>
    <w:p w14:paraId="45EA586E"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r>
      <w:r>
        <w:rPr>
          <w:rFonts w:ascii="Consolas" w:hAnsi="Consolas"/>
          <w:color w:val="202020"/>
          <w:sz w:val="16"/>
        </w:rPr>
        <w:lastRenderedPageBreak/>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4A4F40D6" w14:textId="77777777" w:rsidR="00A87DDD" w:rsidRDefault="00A87DDD"/>
    <w:p w14:paraId="5D773984" w14:textId="77777777" w:rsidR="00A87DDD" w:rsidRDefault="009C5F4C">
      <w:r>
        <w:rPr>
          <w:b/>
          <w:color w:val="1E3A5F"/>
        </w:rPr>
        <w:t>src/generalization/evaluate_dept_b_cp.py - Department B standard-vs-Mondrian CP comparison</w:t>
      </w:r>
    </w:p>
    <w:p w14:paraId="41E66CBF" w14:textId="77777777" w:rsidR="00A87DDD" w:rsidRDefault="00A87DDD"/>
    <w:p w14:paraId="3FE6B587"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"data/processed/dept_b/cp_calibration_data.parquet"</w:t>
      </w:r>
      <w:r>
        <w:rPr>
          <w:rFonts w:ascii="Consolas" w:hAnsi="Consolas"/>
          <w:color w:val="202020"/>
          <w:sz w:val="16"/>
        </w:rPr>
        <w:br/>
        <w:t xml:space="preserve">  30  MODELS_DIR = "models/dept_b"</w:t>
      </w:r>
      <w:r>
        <w:rPr>
          <w:rFonts w:ascii="Consolas" w:hAnsi="Consolas"/>
          <w:color w:val="202020"/>
          <w:sz w:val="16"/>
        </w:rPr>
        <w:br/>
      </w:r>
      <w:r>
        <w:rPr>
          <w:rFonts w:ascii="Consolas" w:hAnsi="Consolas"/>
          <w:color w:val="202020"/>
          <w:sz w:val="16"/>
        </w:rPr>
        <w:lastRenderedPageBreak/>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r>
      <w:r>
        <w:rPr>
          <w:rFonts w:ascii="Consolas" w:hAnsi="Consolas"/>
          <w:color w:val="202020"/>
          <w:sz w:val="16"/>
        </w:rPr>
        <w:lastRenderedPageBreak/>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10CEC33A" w14:textId="77777777" w:rsidR="00A87DDD" w:rsidRDefault="00A87DDD"/>
    <w:p w14:paraId="672450F9" w14:textId="77777777" w:rsidR="00A87DDD" w:rsidRDefault="009C5F4C">
      <w:r>
        <w:rPr>
          <w:b/>
          <w:color w:val="1E3A5F"/>
        </w:rPr>
        <w:t>src/surrogate/train_mlp_surrogate.py - MLP surrogate training (Chapter 8 robustness check)</w:t>
      </w:r>
    </w:p>
    <w:p w14:paraId="7743568A" w14:textId="77777777" w:rsidR="00A87DDD" w:rsidRDefault="00A87DDD"/>
    <w:p w14:paraId="6D5BF686"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lastRenderedPageBreak/>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7C0D5F66" w14:textId="77777777" w:rsidR="00A87DDD" w:rsidRDefault="00A87DDD"/>
    <w:p w14:paraId="2811BB7A" w14:textId="77777777" w:rsidR="00A87DDD" w:rsidRDefault="009C5F4C">
      <w:r>
        <w:rPr>
          <w:b/>
          <w:color w:val="1E3A5F"/>
        </w:rPr>
        <w:t>src/uq/exchangeability_stress_test.py - Exchangeability stress test, gradient-boosting surrogate</w:t>
      </w:r>
    </w:p>
    <w:p w14:paraId="4B51EEB1" w14:textId="77777777" w:rsidR="00A87DDD" w:rsidRDefault="00A87DDD"/>
    <w:p w14:paraId="213EDF0F"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w:t>
      </w:r>
      <w:r>
        <w:rPr>
          <w:rFonts w:ascii="Consolas" w:hAnsi="Consolas"/>
          <w:color w:val="202020"/>
          <w:sz w:val="16"/>
        </w:rPr>
        <w:lastRenderedPageBreak/>
        <w:t>-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r>
      <w:r>
        <w:rPr>
          <w:rFonts w:ascii="Consolas" w:hAnsi="Consolas"/>
          <w:color w:val="202020"/>
          <w:sz w:val="16"/>
        </w:rPr>
        <w:lastRenderedPageBreak/>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r>
      <w:r>
        <w:rPr>
          <w:rFonts w:ascii="Consolas" w:hAnsi="Consolas"/>
          <w:color w:val="202020"/>
          <w:sz w:val="16"/>
        </w:rPr>
        <w:lastRenderedPageBreak/>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0400055D" w14:textId="77777777" w:rsidR="00A87DDD" w:rsidRDefault="00A87DDD"/>
    <w:p w14:paraId="0FDA7C22" w14:textId="77777777" w:rsidR="00A87DDD" w:rsidRDefault="009C5F4C">
      <w:r>
        <w:rPr>
          <w:b/>
          <w:color w:val="1E3A5F"/>
        </w:rPr>
        <w:t>src/uq/exchangeability_stress_test_mlp.py - Exchangeability stress test, MLP surrogate</w:t>
      </w:r>
    </w:p>
    <w:p w14:paraId="4BD8D26F" w14:textId="77777777" w:rsidR="00A87DDD" w:rsidRDefault="00A87DDD"/>
    <w:p w14:paraId="580DBAFF"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lastRenderedPageBreak/>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r>
      <w:r>
        <w:rPr>
          <w:rFonts w:ascii="Consolas" w:hAnsi="Consolas"/>
          <w:color w:val="202020"/>
          <w:sz w:val="16"/>
        </w:rPr>
        <w:lastRenderedPageBreak/>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21CBBE34" w14:textId="77777777" w:rsidR="00A87DDD" w:rsidRDefault="00A87DDD"/>
    <w:p w14:paraId="204C8425" w14:textId="77777777" w:rsidR="00A87DDD" w:rsidRDefault="009C5F4C">
      <w:r>
        <w:rPr>
          <w:b/>
          <w:color w:val="1E3A5F"/>
        </w:rPr>
        <w:t>src/surrogate/train_rf_xgb_lgb_surrogates.py - Random Forest / XGBoost / LightGBM surrogate benchmark (Chapter 7)</w:t>
      </w:r>
    </w:p>
    <w:p w14:paraId="32763C36" w14:textId="77777777" w:rsidR="00A87DDD" w:rsidRDefault="00A87DDD"/>
    <w:p w14:paraId="7CF0A301"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r>
      <w:r>
        <w:rPr>
          <w:rFonts w:ascii="Consolas" w:hAnsi="Consolas"/>
          <w:color w:val="202020"/>
          <w:sz w:val="16"/>
        </w:rPr>
        <w:lastRenderedPageBreak/>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36AA50D4" w14:textId="77777777" w:rsidR="00A87DDD" w:rsidRDefault="00A87DDD"/>
    <w:p w14:paraId="3EEBAB69" w14:textId="77777777" w:rsidR="00A87DDD" w:rsidRDefault="009C5F4C">
      <w:r>
        <w:rPr>
          <w:b/>
          <w:color w:val="1E3A5F"/>
        </w:rPr>
        <w:t>src/uq/conformal_risk_control.py - Conformal risk control (Chapter 6)</w:t>
      </w:r>
    </w:p>
    <w:p w14:paraId="721B9F2D" w14:textId="77777777" w:rsidR="00A87DDD" w:rsidRDefault="00A87DDD"/>
    <w:p w14:paraId="28B67EDB"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r>
      <w:r>
        <w:rPr>
          <w:rFonts w:ascii="Consolas" w:hAnsi="Consolas"/>
          <w:color w:val="202020"/>
          <w:sz w:val="16"/>
        </w:rPr>
        <w:lastRenderedPageBreak/>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r>
      <w:r>
        <w:rPr>
          <w:rFonts w:ascii="Consolas" w:hAnsi="Consolas"/>
          <w:color w:val="202020"/>
          <w:sz w:val="16"/>
        </w:rPr>
        <w:lastRenderedPageBreak/>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half-width {standard_cp_halfwidth:.2f}), "</w:t>
      </w:r>
      <w:r>
        <w:rPr>
          <w:rFonts w:ascii="Consolas" w:hAnsi="Consolas"/>
          <w:color w:val="202020"/>
          <w:sz w:val="16"/>
        </w:rPr>
        <w:br/>
      </w:r>
      <w:r>
        <w:rPr>
          <w:rFonts w:ascii="Consolas" w:hAnsi="Consolas"/>
          <w:color w:val="202020"/>
          <w:sz w:val="16"/>
        </w:rPr>
        <w:lastRenderedPageBreak/>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7C2D549F" w14:textId="77777777" w:rsidR="00A87DDD" w:rsidRDefault="00A87DDD"/>
    <w:p w14:paraId="72145963" w14:textId="77777777" w:rsidR="00A87DDD" w:rsidRDefault="009C5F4C">
      <w:r>
        <w:rPr>
          <w:b/>
          <w:color w:val="1E3A5F"/>
        </w:rPr>
        <w:t>src/uq/adaptive_conformal_inference.py - Adaptive conformal inference (Chapter 6)</w:t>
      </w:r>
    </w:p>
    <w:p w14:paraId="11B60E19" w14:textId="77777777" w:rsidR="00A87DDD" w:rsidRDefault="00A87DDD"/>
    <w:p w14:paraId="1047948D"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r>
      <w:r>
        <w:rPr>
          <w:rFonts w:ascii="Consolas" w:hAnsi="Consolas"/>
          <w:color w:val="202020"/>
          <w:sz w:val="16"/>
        </w:rPr>
        <w:lastRenderedPageBreak/>
        <w:t xml:space="preserve">  30  import pandas as pd</w:t>
      </w:r>
      <w:r>
        <w:rPr>
          <w:rFonts w:ascii="Consolas" w:hAnsi="Consolas"/>
          <w:color w:val="202020"/>
          <w:sz w:val="16"/>
        </w:rPr>
        <w:br/>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r>
      <w:r>
        <w:rPr>
          <w:rFonts w:ascii="Consolas" w:hAnsi="Consolas"/>
          <w:color w:val="202020"/>
          <w:sz w:val="16"/>
        </w:rPr>
        <w:lastRenderedPageBreak/>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w:t>
      </w:r>
      <w:r>
        <w:rPr>
          <w:rFonts w:ascii="Consolas" w:hAnsi="Consolas"/>
          <w:color w:val="202020"/>
          <w:sz w:val="16"/>
        </w:rPr>
        <w:lastRenderedPageBreak/>
        <w:t>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251A92EE" w14:textId="77777777" w:rsidR="00A87DDD" w:rsidRDefault="00A87DDD"/>
    <w:p w14:paraId="078386A9" w14:textId="77777777" w:rsidR="00A87DDD" w:rsidRDefault="009C5F4C">
      <w:r>
        <w:rPr>
          <w:b/>
          <w:color w:val="1E3A5F"/>
        </w:rPr>
        <w:t>src/uq/weighted_conformal_prediction.py - Likelihood-ratio weighted conformal prediction (Chapter 6, Chapter 8)</w:t>
      </w:r>
    </w:p>
    <w:p w14:paraId="5BD1BED6" w14:textId="77777777" w:rsidR="00A87DDD" w:rsidRDefault="00A87DDD"/>
    <w:p w14:paraId="1892EF7C"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r>
      <w:r>
        <w:rPr>
          <w:rFonts w:ascii="Consolas" w:hAnsi="Consolas"/>
          <w:color w:val="202020"/>
          <w:sz w:val="16"/>
        </w:rPr>
        <w:lastRenderedPageBreak/>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w:t>
      </w:r>
      <w:r>
        <w:rPr>
          <w:rFonts w:ascii="Consolas" w:hAnsi="Consolas"/>
          <w:color w:val="202020"/>
          <w:sz w:val="16"/>
        </w:rPr>
        <w:lastRenderedPageBreak/>
        <w:t>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r>
      <w:r>
        <w:rPr>
          <w:rFonts w:ascii="Consolas" w:hAnsi="Consolas"/>
          <w:color w:val="202020"/>
          <w:sz w:val="16"/>
        </w:rPr>
        <w:lastRenderedPageBreak/>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57FA366C" w14:textId="77777777" w:rsidR="00A87DDD" w:rsidRDefault="00A87DDD"/>
    <w:p w14:paraId="3506A6ED" w14:textId="77777777" w:rsidR="00A87DDD" w:rsidRDefault="009C5F4C">
      <w:r>
        <w:rPr>
          <w:b/>
          <w:color w:val="1E3A5F"/>
        </w:rPr>
        <w:t>src/deployment/build_ops_dashboard.py - Interactive prediction-interval dashboard (Chapter 10)</w:t>
      </w:r>
    </w:p>
    <w:p w14:paraId="5B3E95D5" w14:textId="77777777" w:rsidR="00A87DDD" w:rsidRDefault="00A87DDD"/>
    <w:p w14:paraId="0B06EE04"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r>
      <w:r>
        <w:rPr>
          <w:rFonts w:ascii="Consolas" w:hAnsi="Consolas"/>
          <w:color w:val="202020"/>
          <w:sz w:val="16"/>
        </w:rPr>
        <w:lastRenderedPageBreak/>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r>
      <w:r>
        <w:rPr>
          <w:rFonts w:ascii="Consolas" w:hAnsi="Consolas"/>
          <w:color w:val="202020"/>
          <w:sz w:val="16"/>
        </w:rPr>
        <w:lastRenderedPageBreak/>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r>
      <w:r>
        <w:rPr>
          <w:rFonts w:ascii="Consolas" w:hAnsi="Consolas"/>
          <w:color w:val="202020"/>
          <w:sz w:val="16"/>
        </w:rPr>
        <w:lastRenderedPageBreak/>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23E5B691" w14:textId="77777777" w:rsidR="00A87DDD" w:rsidRDefault="00A87DDD"/>
    <w:p w14:paraId="3E99AB79" w14:textId="77777777" w:rsidR="00A87DDD" w:rsidRDefault="009C5F4C">
      <w:r>
        <w:rPr>
          <w:b/>
          <w:color w:val="1E3A5F"/>
        </w:rPr>
        <w:lastRenderedPageBreak/>
        <w:t>src/deployment/capacity_optimization.py - Conformal-interval-constrained capacity optimization (Chapter 10)</w:t>
      </w:r>
    </w:p>
    <w:p w14:paraId="28540FC9" w14:textId="77777777" w:rsidR="00A87DDD" w:rsidRDefault="00A87DDD"/>
    <w:p w14:paraId="3BEE48CB" w14:textId="77777777" w:rsidR="00A87DDD" w:rsidRDefault="009C5F4C">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lastRenderedPageBreak/>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3F6B651E" w14:textId="77777777" w:rsidR="00A87DDD" w:rsidRDefault="00A87DDD"/>
    <w:p w14:paraId="161313C8" w14:textId="77777777" w:rsidR="00A87DDD" w:rsidRDefault="009C5F4C">
      <w:r>
        <w:br w:type="page"/>
      </w:r>
    </w:p>
    <w:p w14:paraId="74EA9800" w14:textId="77777777" w:rsidR="00A87DDD" w:rsidRDefault="009C5F4C">
      <w:r>
        <w:rPr>
          <w:b/>
          <w:sz w:val="26"/>
        </w:rPr>
        <w:lastRenderedPageBreak/>
        <w:t>APPENDIX B</w:t>
      </w:r>
    </w:p>
    <w:p w14:paraId="66D6289D" w14:textId="77777777" w:rsidR="00A87DDD" w:rsidRDefault="009C5F4C">
      <w:r>
        <w:rPr>
          <w:b/>
          <w:color w:val="0A0A0A"/>
          <w:sz w:val="44"/>
        </w:rPr>
        <w:t>Supplementary Result Tables</w:t>
      </w:r>
    </w:p>
    <w:p w14:paraId="40E10F8A" w14:textId="77777777" w:rsidR="00A87DDD" w:rsidRDefault="009C5F4C">
      <w:r>
        <w:t>Full per-category detail tables (all nine categories, not only the worst case shown in Chapter 7) for the core Mondrian CP comparison, for completeness.</w:t>
      </w:r>
    </w:p>
    <w:p w14:paraId="151DE851" w14:textId="77777777" w:rsidR="00A87DDD" w:rsidRDefault="009C5F4C">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87DDD" w14:paraId="3D75CFC5" w14:textId="77777777">
        <w:trPr>
          <w:jc w:val="center"/>
        </w:trPr>
        <w:tc>
          <w:tcPr>
            <w:tcW w:w="988" w:type="dxa"/>
            <w:shd w:val="clear" w:color="auto" w:fill="1E3A5F"/>
          </w:tcPr>
          <w:p w14:paraId="37663455" w14:textId="77777777" w:rsidR="00A87DDD" w:rsidRDefault="009C5F4C">
            <w:pPr>
              <w:jc w:val="center"/>
            </w:pPr>
            <w:r>
              <w:rPr>
                <w:b/>
                <w:color w:val="FFFFFF"/>
                <w:sz w:val="20"/>
              </w:rPr>
              <w:t>Category</w:t>
            </w:r>
          </w:p>
        </w:tc>
        <w:tc>
          <w:tcPr>
            <w:tcW w:w="988" w:type="dxa"/>
            <w:shd w:val="clear" w:color="auto" w:fill="1E3A5F"/>
          </w:tcPr>
          <w:p w14:paraId="66F2709A" w14:textId="77777777" w:rsidR="00A87DDD" w:rsidRDefault="009C5F4C">
            <w:pPr>
              <w:jc w:val="center"/>
            </w:pPr>
            <w:r>
              <w:rPr>
                <w:b/>
                <w:color w:val="FFFFFF"/>
                <w:sz w:val="20"/>
              </w:rPr>
              <w:t>n_cal</w:t>
            </w:r>
          </w:p>
        </w:tc>
        <w:tc>
          <w:tcPr>
            <w:tcW w:w="988" w:type="dxa"/>
            <w:shd w:val="clear" w:color="auto" w:fill="1E3A5F"/>
          </w:tcPr>
          <w:p w14:paraId="7DD6A7F9" w14:textId="77777777" w:rsidR="00A87DDD" w:rsidRDefault="009C5F4C">
            <w:pPr>
              <w:jc w:val="center"/>
            </w:pPr>
            <w:r>
              <w:rPr>
                <w:b/>
                <w:color w:val="FFFFFF"/>
                <w:sz w:val="20"/>
              </w:rPr>
              <w:t>n_test</w:t>
            </w:r>
          </w:p>
        </w:tc>
        <w:tc>
          <w:tcPr>
            <w:tcW w:w="988" w:type="dxa"/>
            <w:shd w:val="clear" w:color="auto" w:fill="1E3A5F"/>
          </w:tcPr>
          <w:p w14:paraId="2EF6E81B" w14:textId="77777777" w:rsidR="00A87DDD" w:rsidRDefault="009C5F4C">
            <w:pPr>
              <w:jc w:val="center"/>
            </w:pPr>
            <w:r>
              <w:rPr>
                <w:b/>
                <w:color w:val="FFFFFF"/>
                <w:sz w:val="20"/>
              </w:rPr>
              <w:t>Pooled cov.</w:t>
            </w:r>
          </w:p>
        </w:tc>
        <w:tc>
          <w:tcPr>
            <w:tcW w:w="988" w:type="dxa"/>
            <w:shd w:val="clear" w:color="auto" w:fill="1E3A5F"/>
          </w:tcPr>
          <w:p w14:paraId="513315F8" w14:textId="77777777" w:rsidR="00A87DDD" w:rsidRDefault="009C5F4C">
            <w:pPr>
              <w:jc w:val="center"/>
            </w:pPr>
            <w:r>
              <w:rPr>
                <w:b/>
                <w:color w:val="FFFFFF"/>
                <w:sz w:val="20"/>
              </w:rPr>
              <w:t>Pooled width</w:t>
            </w:r>
          </w:p>
        </w:tc>
        <w:tc>
          <w:tcPr>
            <w:tcW w:w="988" w:type="dxa"/>
            <w:shd w:val="clear" w:color="auto" w:fill="1E3A5F"/>
          </w:tcPr>
          <w:p w14:paraId="2FDEB3D8" w14:textId="77777777" w:rsidR="00A87DDD" w:rsidRDefault="009C5F4C">
            <w:pPr>
              <w:jc w:val="center"/>
            </w:pPr>
            <w:r>
              <w:rPr>
                <w:b/>
                <w:color w:val="FFFFFF"/>
                <w:sz w:val="20"/>
              </w:rPr>
              <w:t>Mondrian cov.</w:t>
            </w:r>
          </w:p>
        </w:tc>
        <w:tc>
          <w:tcPr>
            <w:tcW w:w="988" w:type="dxa"/>
            <w:shd w:val="clear" w:color="auto" w:fill="1E3A5F"/>
          </w:tcPr>
          <w:p w14:paraId="0DA63CC3" w14:textId="77777777" w:rsidR="00A87DDD" w:rsidRDefault="009C5F4C">
            <w:pPr>
              <w:jc w:val="center"/>
            </w:pPr>
            <w:r>
              <w:rPr>
                <w:b/>
                <w:color w:val="FFFFFF"/>
                <w:sz w:val="20"/>
              </w:rPr>
              <w:t>Mondrian width</w:t>
            </w:r>
          </w:p>
        </w:tc>
      </w:tr>
      <w:tr w:rsidR="00A87DDD" w14:paraId="2CC63B24" w14:textId="77777777">
        <w:trPr>
          <w:jc w:val="center"/>
        </w:trPr>
        <w:tc>
          <w:tcPr>
            <w:tcW w:w="988" w:type="dxa"/>
          </w:tcPr>
          <w:p w14:paraId="6BB0849E" w14:textId="77777777" w:rsidR="00A87DDD" w:rsidRDefault="009C5F4C">
            <w:r>
              <w:rPr>
                <w:sz w:val="20"/>
              </w:rPr>
              <w:t>staff=High/arrival=High</w:t>
            </w:r>
          </w:p>
        </w:tc>
        <w:tc>
          <w:tcPr>
            <w:tcW w:w="988" w:type="dxa"/>
          </w:tcPr>
          <w:p w14:paraId="6DDC893F" w14:textId="77777777" w:rsidR="00A87DDD" w:rsidRDefault="009C5F4C">
            <w:pPr>
              <w:jc w:val="center"/>
            </w:pPr>
            <w:r>
              <w:rPr>
                <w:sz w:val="20"/>
              </w:rPr>
              <w:t>126</w:t>
            </w:r>
          </w:p>
        </w:tc>
        <w:tc>
          <w:tcPr>
            <w:tcW w:w="988" w:type="dxa"/>
          </w:tcPr>
          <w:p w14:paraId="408A2CCC" w14:textId="77777777" w:rsidR="00A87DDD" w:rsidRDefault="009C5F4C">
            <w:pPr>
              <w:jc w:val="center"/>
            </w:pPr>
            <w:r>
              <w:rPr>
                <w:sz w:val="20"/>
              </w:rPr>
              <w:t>142</w:t>
            </w:r>
          </w:p>
        </w:tc>
        <w:tc>
          <w:tcPr>
            <w:tcW w:w="988" w:type="dxa"/>
          </w:tcPr>
          <w:p w14:paraId="0FE57224" w14:textId="77777777" w:rsidR="00A87DDD" w:rsidRDefault="009C5F4C">
            <w:pPr>
              <w:jc w:val="center"/>
            </w:pPr>
            <w:r>
              <w:rPr>
                <w:sz w:val="20"/>
              </w:rPr>
              <w:t>93.7%</w:t>
            </w:r>
          </w:p>
        </w:tc>
        <w:tc>
          <w:tcPr>
            <w:tcW w:w="988" w:type="dxa"/>
          </w:tcPr>
          <w:p w14:paraId="7058955C" w14:textId="77777777" w:rsidR="00A87DDD" w:rsidRDefault="009C5F4C">
            <w:pPr>
              <w:jc w:val="center"/>
            </w:pPr>
            <w:r>
              <w:rPr>
                <w:sz w:val="20"/>
              </w:rPr>
              <w:t>46.4</w:t>
            </w:r>
          </w:p>
        </w:tc>
        <w:tc>
          <w:tcPr>
            <w:tcW w:w="988" w:type="dxa"/>
          </w:tcPr>
          <w:p w14:paraId="1166D2CD" w14:textId="77777777" w:rsidR="00A87DDD" w:rsidRDefault="009C5F4C">
            <w:pPr>
              <w:jc w:val="center"/>
            </w:pPr>
            <w:r>
              <w:rPr>
                <w:sz w:val="20"/>
              </w:rPr>
              <w:t>91.5%</w:t>
            </w:r>
          </w:p>
        </w:tc>
        <w:tc>
          <w:tcPr>
            <w:tcW w:w="988" w:type="dxa"/>
          </w:tcPr>
          <w:p w14:paraId="30B1B700" w14:textId="77777777" w:rsidR="00A87DDD" w:rsidRDefault="009C5F4C">
            <w:pPr>
              <w:jc w:val="center"/>
            </w:pPr>
            <w:r>
              <w:rPr>
                <w:sz w:val="20"/>
              </w:rPr>
              <w:t>44.5</w:t>
            </w:r>
          </w:p>
        </w:tc>
      </w:tr>
      <w:tr w:rsidR="00A87DDD" w14:paraId="51A2A2FC" w14:textId="77777777">
        <w:trPr>
          <w:jc w:val="center"/>
        </w:trPr>
        <w:tc>
          <w:tcPr>
            <w:tcW w:w="988" w:type="dxa"/>
          </w:tcPr>
          <w:p w14:paraId="4BD79A23" w14:textId="77777777" w:rsidR="00A87DDD" w:rsidRDefault="009C5F4C">
            <w:r>
              <w:rPr>
                <w:sz w:val="20"/>
              </w:rPr>
              <w:t>staff=High/arrival=Low</w:t>
            </w:r>
          </w:p>
        </w:tc>
        <w:tc>
          <w:tcPr>
            <w:tcW w:w="988" w:type="dxa"/>
          </w:tcPr>
          <w:p w14:paraId="29410430" w14:textId="77777777" w:rsidR="00A87DDD" w:rsidRDefault="009C5F4C">
            <w:pPr>
              <w:jc w:val="center"/>
            </w:pPr>
            <w:r>
              <w:rPr>
                <w:sz w:val="20"/>
              </w:rPr>
              <w:t>136</w:t>
            </w:r>
          </w:p>
        </w:tc>
        <w:tc>
          <w:tcPr>
            <w:tcW w:w="988" w:type="dxa"/>
          </w:tcPr>
          <w:p w14:paraId="3E4A6640" w14:textId="77777777" w:rsidR="00A87DDD" w:rsidRDefault="009C5F4C">
            <w:pPr>
              <w:jc w:val="center"/>
            </w:pPr>
            <w:r>
              <w:rPr>
                <w:sz w:val="20"/>
              </w:rPr>
              <w:t>118</w:t>
            </w:r>
          </w:p>
        </w:tc>
        <w:tc>
          <w:tcPr>
            <w:tcW w:w="988" w:type="dxa"/>
          </w:tcPr>
          <w:p w14:paraId="474183A9" w14:textId="77777777" w:rsidR="00A87DDD" w:rsidRDefault="009C5F4C">
            <w:pPr>
              <w:jc w:val="center"/>
            </w:pPr>
            <w:r>
              <w:rPr>
                <w:sz w:val="20"/>
              </w:rPr>
              <w:t>100.0%</w:t>
            </w:r>
          </w:p>
        </w:tc>
        <w:tc>
          <w:tcPr>
            <w:tcW w:w="988" w:type="dxa"/>
          </w:tcPr>
          <w:p w14:paraId="3764BF24" w14:textId="77777777" w:rsidR="00A87DDD" w:rsidRDefault="009C5F4C">
            <w:pPr>
              <w:jc w:val="center"/>
            </w:pPr>
            <w:r>
              <w:rPr>
                <w:sz w:val="20"/>
              </w:rPr>
              <w:t>46.4</w:t>
            </w:r>
          </w:p>
        </w:tc>
        <w:tc>
          <w:tcPr>
            <w:tcW w:w="988" w:type="dxa"/>
          </w:tcPr>
          <w:p w14:paraId="2F058C44" w14:textId="77777777" w:rsidR="00A87DDD" w:rsidRDefault="009C5F4C">
            <w:pPr>
              <w:jc w:val="center"/>
            </w:pPr>
            <w:r>
              <w:rPr>
                <w:sz w:val="20"/>
              </w:rPr>
              <w:t>95.8%</w:t>
            </w:r>
          </w:p>
        </w:tc>
        <w:tc>
          <w:tcPr>
            <w:tcW w:w="988" w:type="dxa"/>
          </w:tcPr>
          <w:p w14:paraId="02E2CB6C" w14:textId="77777777" w:rsidR="00A87DDD" w:rsidRDefault="009C5F4C">
            <w:pPr>
              <w:jc w:val="center"/>
            </w:pPr>
            <w:r>
              <w:rPr>
                <w:sz w:val="20"/>
              </w:rPr>
              <w:t>16.8</w:t>
            </w:r>
          </w:p>
        </w:tc>
      </w:tr>
      <w:tr w:rsidR="00A87DDD" w14:paraId="7817B9DD" w14:textId="77777777">
        <w:trPr>
          <w:jc w:val="center"/>
        </w:trPr>
        <w:tc>
          <w:tcPr>
            <w:tcW w:w="988" w:type="dxa"/>
          </w:tcPr>
          <w:p w14:paraId="67537297" w14:textId="77777777" w:rsidR="00A87DDD" w:rsidRDefault="009C5F4C">
            <w:r>
              <w:rPr>
                <w:sz w:val="20"/>
              </w:rPr>
              <w:t>staff=High/arrival=Med</w:t>
            </w:r>
          </w:p>
        </w:tc>
        <w:tc>
          <w:tcPr>
            <w:tcW w:w="988" w:type="dxa"/>
          </w:tcPr>
          <w:p w14:paraId="076001EC" w14:textId="77777777" w:rsidR="00A87DDD" w:rsidRDefault="009C5F4C">
            <w:pPr>
              <w:jc w:val="center"/>
            </w:pPr>
            <w:r>
              <w:rPr>
                <w:sz w:val="20"/>
              </w:rPr>
              <w:t>157</w:t>
            </w:r>
          </w:p>
        </w:tc>
        <w:tc>
          <w:tcPr>
            <w:tcW w:w="988" w:type="dxa"/>
          </w:tcPr>
          <w:p w14:paraId="09365FE7" w14:textId="77777777" w:rsidR="00A87DDD" w:rsidRDefault="009C5F4C">
            <w:pPr>
              <w:jc w:val="center"/>
            </w:pPr>
            <w:r>
              <w:rPr>
                <w:sz w:val="20"/>
              </w:rPr>
              <w:t>105</w:t>
            </w:r>
          </w:p>
        </w:tc>
        <w:tc>
          <w:tcPr>
            <w:tcW w:w="988" w:type="dxa"/>
          </w:tcPr>
          <w:p w14:paraId="0609D7FE" w14:textId="77777777" w:rsidR="00A87DDD" w:rsidRDefault="009C5F4C">
            <w:pPr>
              <w:jc w:val="center"/>
            </w:pPr>
            <w:r>
              <w:rPr>
                <w:sz w:val="20"/>
              </w:rPr>
              <w:t>99.0%</w:t>
            </w:r>
          </w:p>
        </w:tc>
        <w:tc>
          <w:tcPr>
            <w:tcW w:w="988" w:type="dxa"/>
          </w:tcPr>
          <w:p w14:paraId="42AFF228" w14:textId="77777777" w:rsidR="00A87DDD" w:rsidRDefault="009C5F4C">
            <w:pPr>
              <w:jc w:val="center"/>
            </w:pPr>
            <w:r>
              <w:rPr>
                <w:sz w:val="20"/>
              </w:rPr>
              <w:t>46.4</w:t>
            </w:r>
          </w:p>
        </w:tc>
        <w:tc>
          <w:tcPr>
            <w:tcW w:w="988" w:type="dxa"/>
          </w:tcPr>
          <w:p w14:paraId="72E9BBEC" w14:textId="77777777" w:rsidR="00A87DDD" w:rsidRDefault="009C5F4C">
            <w:pPr>
              <w:jc w:val="center"/>
            </w:pPr>
            <w:r>
              <w:rPr>
                <w:sz w:val="20"/>
              </w:rPr>
              <w:t>87.6%</w:t>
            </w:r>
          </w:p>
        </w:tc>
        <w:tc>
          <w:tcPr>
            <w:tcW w:w="988" w:type="dxa"/>
          </w:tcPr>
          <w:p w14:paraId="0BDB534F" w14:textId="77777777" w:rsidR="00A87DDD" w:rsidRDefault="009C5F4C">
            <w:pPr>
              <w:jc w:val="center"/>
            </w:pPr>
            <w:r>
              <w:rPr>
                <w:sz w:val="20"/>
              </w:rPr>
              <w:t>19.8</w:t>
            </w:r>
          </w:p>
        </w:tc>
      </w:tr>
      <w:tr w:rsidR="00A87DDD" w14:paraId="7E55CA94" w14:textId="77777777">
        <w:trPr>
          <w:jc w:val="center"/>
        </w:trPr>
        <w:tc>
          <w:tcPr>
            <w:tcW w:w="988" w:type="dxa"/>
          </w:tcPr>
          <w:p w14:paraId="41424E05" w14:textId="77777777" w:rsidR="00A87DDD" w:rsidRDefault="009C5F4C">
            <w:r>
              <w:rPr>
                <w:sz w:val="20"/>
              </w:rPr>
              <w:t>staff=Low/arrival=High</w:t>
            </w:r>
          </w:p>
        </w:tc>
        <w:tc>
          <w:tcPr>
            <w:tcW w:w="988" w:type="dxa"/>
          </w:tcPr>
          <w:p w14:paraId="27B7DDAD" w14:textId="77777777" w:rsidR="00A87DDD" w:rsidRDefault="009C5F4C">
            <w:pPr>
              <w:jc w:val="center"/>
            </w:pPr>
            <w:r>
              <w:rPr>
                <w:sz w:val="20"/>
              </w:rPr>
              <w:t>132</w:t>
            </w:r>
          </w:p>
        </w:tc>
        <w:tc>
          <w:tcPr>
            <w:tcW w:w="988" w:type="dxa"/>
          </w:tcPr>
          <w:p w14:paraId="53BFF0BE" w14:textId="77777777" w:rsidR="00A87DDD" w:rsidRDefault="009C5F4C">
            <w:pPr>
              <w:jc w:val="center"/>
            </w:pPr>
            <w:r>
              <w:rPr>
                <w:sz w:val="20"/>
              </w:rPr>
              <w:t>88</w:t>
            </w:r>
          </w:p>
        </w:tc>
        <w:tc>
          <w:tcPr>
            <w:tcW w:w="988" w:type="dxa"/>
          </w:tcPr>
          <w:p w14:paraId="05837A06" w14:textId="77777777" w:rsidR="00A87DDD" w:rsidRDefault="009C5F4C">
            <w:pPr>
              <w:jc w:val="center"/>
            </w:pPr>
            <w:r>
              <w:rPr>
                <w:sz w:val="20"/>
              </w:rPr>
              <w:t>80.7%</w:t>
            </w:r>
          </w:p>
        </w:tc>
        <w:tc>
          <w:tcPr>
            <w:tcW w:w="988" w:type="dxa"/>
          </w:tcPr>
          <w:p w14:paraId="1FECF938" w14:textId="77777777" w:rsidR="00A87DDD" w:rsidRDefault="009C5F4C">
            <w:pPr>
              <w:jc w:val="center"/>
            </w:pPr>
            <w:r>
              <w:rPr>
                <w:sz w:val="20"/>
              </w:rPr>
              <w:t>46.4</w:t>
            </w:r>
          </w:p>
        </w:tc>
        <w:tc>
          <w:tcPr>
            <w:tcW w:w="988" w:type="dxa"/>
          </w:tcPr>
          <w:p w14:paraId="6121A64B" w14:textId="77777777" w:rsidR="00A87DDD" w:rsidRDefault="009C5F4C">
            <w:pPr>
              <w:jc w:val="center"/>
            </w:pPr>
            <w:r>
              <w:rPr>
                <w:sz w:val="20"/>
              </w:rPr>
              <w:t>92.0%</w:t>
            </w:r>
          </w:p>
        </w:tc>
        <w:tc>
          <w:tcPr>
            <w:tcW w:w="988" w:type="dxa"/>
          </w:tcPr>
          <w:p w14:paraId="62F579FD" w14:textId="77777777" w:rsidR="00A87DDD" w:rsidRDefault="009C5F4C">
            <w:pPr>
              <w:jc w:val="center"/>
            </w:pPr>
            <w:r>
              <w:rPr>
                <w:sz w:val="20"/>
              </w:rPr>
              <w:t>58.5</w:t>
            </w:r>
          </w:p>
        </w:tc>
      </w:tr>
      <w:tr w:rsidR="00A87DDD" w14:paraId="643547CB" w14:textId="77777777">
        <w:trPr>
          <w:jc w:val="center"/>
        </w:trPr>
        <w:tc>
          <w:tcPr>
            <w:tcW w:w="988" w:type="dxa"/>
          </w:tcPr>
          <w:p w14:paraId="3C4990A5" w14:textId="77777777" w:rsidR="00A87DDD" w:rsidRDefault="009C5F4C">
            <w:r>
              <w:rPr>
                <w:sz w:val="20"/>
              </w:rPr>
              <w:t>staff=Low/arrival=Low</w:t>
            </w:r>
          </w:p>
        </w:tc>
        <w:tc>
          <w:tcPr>
            <w:tcW w:w="988" w:type="dxa"/>
          </w:tcPr>
          <w:p w14:paraId="6D3ECD99" w14:textId="77777777" w:rsidR="00A87DDD" w:rsidRDefault="009C5F4C">
            <w:pPr>
              <w:jc w:val="center"/>
            </w:pPr>
            <w:r>
              <w:rPr>
                <w:sz w:val="20"/>
              </w:rPr>
              <w:t>128</w:t>
            </w:r>
          </w:p>
        </w:tc>
        <w:tc>
          <w:tcPr>
            <w:tcW w:w="988" w:type="dxa"/>
          </w:tcPr>
          <w:p w14:paraId="1D62679C" w14:textId="77777777" w:rsidR="00A87DDD" w:rsidRDefault="009C5F4C">
            <w:pPr>
              <w:jc w:val="center"/>
            </w:pPr>
            <w:r>
              <w:rPr>
                <w:sz w:val="20"/>
              </w:rPr>
              <w:t>117</w:t>
            </w:r>
          </w:p>
        </w:tc>
        <w:tc>
          <w:tcPr>
            <w:tcW w:w="988" w:type="dxa"/>
          </w:tcPr>
          <w:p w14:paraId="632D9D6B" w14:textId="77777777" w:rsidR="00A87DDD" w:rsidRDefault="009C5F4C">
            <w:pPr>
              <w:jc w:val="center"/>
            </w:pPr>
            <w:r>
              <w:rPr>
                <w:sz w:val="20"/>
              </w:rPr>
              <w:t>85.5%</w:t>
            </w:r>
          </w:p>
        </w:tc>
        <w:tc>
          <w:tcPr>
            <w:tcW w:w="988" w:type="dxa"/>
          </w:tcPr>
          <w:p w14:paraId="67FCF23A" w14:textId="77777777" w:rsidR="00A87DDD" w:rsidRDefault="009C5F4C">
            <w:pPr>
              <w:jc w:val="center"/>
            </w:pPr>
            <w:r>
              <w:rPr>
                <w:sz w:val="20"/>
              </w:rPr>
              <w:t>46.4</w:t>
            </w:r>
          </w:p>
        </w:tc>
        <w:tc>
          <w:tcPr>
            <w:tcW w:w="988" w:type="dxa"/>
          </w:tcPr>
          <w:p w14:paraId="6DE58B89" w14:textId="77777777" w:rsidR="00A87DDD" w:rsidRDefault="009C5F4C">
            <w:pPr>
              <w:jc w:val="center"/>
            </w:pPr>
            <w:r>
              <w:rPr>
                <w:sz w:val="20"/>
              </w:rPr>
              <w:t>88.0%</w:t>
            </w:r>
          </w:p>
        </w:tc>
        <w:tc>
          <w:tcPr>
            <w:tcW w:w="988" w:type="dxa"/>
          </w:tcPr>
          <w:p w14:paraId="1A26F943" w14:textId="77777777" w:rsidR="00A87DDD" w:rsidRDefault="009C5F4C">
            <w:pPr>
              <w:jc w:val="center"/>
            </w:pPr>
            <w:r>
              <w:rPr>
                <w:sz w:val="20"/>
              </w:rPr>
              <w:t>50.9</w:t>
            </w:r>
          </w:p>
        </w:tc>
      </w:tr>
      <w:tr w:rsidR="00A87DDD" w14:paraId="2C53F5ED" w14:textId="77777777">
        <w:trPr>
          <w:jc w:val="center"/>
        </w:trPr>
        <w:tc>
          <w:tcPr>
            <w:tcW w:w="988" w:type="dxa"/>
          </w:tcPr>
          <w:p w14:paraId="6B102962" w14:textId="77777777" w:rsidR="00A87DDD" w:rsidRDefault="009C5F4C">
            <w:r>
              <w:rPr>
                <w:sz w:val="20"/>
              </w:rPr>
              <w:t>staff=Low/arrival=Med</w:t>
            </w:r>
          </w:p>
        </w:tc>
        <w:tc>
          <w:tcPr>
            <w:tcW w:w="988" w:type="dxa"/>
          </w:tcPr>
          <w:p w14:paraId="6610915B" w14:textId="77777777" w:rsidR="00A87DDD" w:rsidRDefault="009C5F4C">
            <w:pPr>
              <w:jc w:val="center"/>
            </w:pPr>
            <w:r>
              <w:rPr>
                <w:sz w:val="20"/>
              </w:rPr>
              <w:t>121</w:t>
            </w:r>
          </w:p>
        </w:tc>
        <w:tc>
          <w:tcPr>
            <w:tcW w:w="988" w:type="dxa"/>
          </w:tcPr>
          <w:p w14:paraId="24A53A89" w14:textId="77777777" w:rsidR="00A87DDD" w:rsidRDefault="009C5F4C">
            <w:pPr>
              <w:jc w:val="center"/>
            </w:pPr>
            <w:r>
              <w:rPr>
                <w:sz w:val="20"/>
              </w:rPr>
              <w:t>100</w:t>
            </w:r>
          </w:p>
        </w:tc>
        <w:tc>
          <w:tcPr>
            <w:tcW w:w="988" w:type="dxa"/>
          </w:tcPr>
          <w:p w14:paraId="71C35183" w14:textId="77777777" w:rsidR="00A87DDD" w:rsidRDefault="009C5F4C">
            <w:pPr>
              <w:jc w:val="center"/>
            </w:pPr>
            <w:r>
              <w:rPr>
                <w:sz w:val="20"/>
              </w:rPr>
              <w:t>82.0%</w:t>
            </w:r>
          </w:p>
        </w:tc>
        <w:tc>
          <w:tcPr>
            <w:tcW w:w="988" w:type="dxa"/>
          </w:tcPr>
          <w:p w14:paraId="6D1B142F" w14:textId="77777777" w:rsidR="00A87DDD" w:rsidRDefault="009C5F4C">
            <w:pPr>
              <w:jc w:val="center"/>
            </w:pPr>
            <w:r>
              <w:rPr>
                <w:sz w:val="20"/>
              </w:rPr>
              <w:t>46.4</w:t>
            </w:r>
          </w:p>
        </w:tc>
        <w:tc>
          <w:tcPr>
            <w:tcW w:w="988" w:type="dxa"/>
          </w:tcPr>
          <w:p w14:paraId="42E24A2E" w14:textId="77777777" w:rsidR="00A87DDD" w:rsidRDefault="009C5F4C">
            <w:pPr>
              <w:jc w:val="center"/>
            </w:pPr>
            <w:r>
              <w:rPr>
                <w:sz w:val="20"/>
              </w:rPr>
              <w:t>97.0%</w:t>
            </w:r>
          </w:p>
        </w:tc>
        <w:tc>
          <w:tcPr>
            <w:tcW w:w="988" w:type="dxa"/>
          </w:tcPr>
          <w:p w14:paraId="7E44B155" w14:textId="77777777" w:rsidR="00A87DDD" w:rsidRDefault="009C5F4C">
            <w:pPr>
              <w:jc w:val="center"/>
            </w:pPr>
            <w:r>
              <w:rPr>
                <w:sz w:val="20"/>
              </w:rPr>
              <w:t>70.0</w:t>
            </w:r>
          </w:p>
        </w:tc>
      </w:tr>
      <w:tr w:rsidR="00A87DDD" w14:paraId="2E7C1FE7" w14:textId="77777777">
        <w:trPr>
          <w:jc w:val="center"/>
        </w:trPr>
        <w:tc>
          <w:tcPr>
            <w:tcW w:w="988" w:type="dxa"/>
          </w:tcPr>
          <w:p w14:paraId="2C0E5C3E" w14:textId="77777777" w:rsidR="00A87DDD" w:rsidRDefault="009C5F4C">
            <w:r>
              <w:rPr>
                <w:sz w:val="20"/>
              </w:rPr>
              <w:t>staff=Med/arrival=High</w:t>
            </w:r>
          </w:p>
        </w:tc>
        <w:tc>
          <w:tcPr>
            <w:tcW w:w="988" w:type="dxa"/>
          </w:tcPr>
          <w:p w14:paraId="3DF57384" w14:textId="77777777" w:rsidR="00A87DDD" w:rsidRDefault="009C5F4C">
            <w:pPr>
              <w:jc w:val="center"/>
            </w:pPr>
            <w:r>
              <w:rPr>
                <w:sz w:val="20"/>
              </w:rPr>
              <w:t>142</w:t>
            </w:r>
          </w:p>
        </w:tc>
        <w:tc>
          <w:tcPr>
            <w:tcW w:w="988" w:type="dxa"/>
          </w:tcPr>
          <w:p w14:paraId="0C5D6340" w14:textId="77777777" w:rsidR="00A87DDD" w:rsidRDefault="009C5F4C">
            <w:pPr>
              <w:jc w:val="center"/>
            </w:pPr>
            <w:r>
              <w:rPr>
                <w:sz w:val="20"/>
              </w:rPr>
              <w:t>114</w:t>
            </w:r>
          </w:p>
        </w:tc>
        <w:tc>
          <w:tcPr>
            <w:tcW w:w="988" w:type="dxa"/>
          </w:tcPr>
          <w:p w14:paraId="75B54EFC" w14:textId="77777777" w:rsidR="00A87DDD" w:rsidRDefault="009C5F4C">
            <w:pPr>
              <w:jc w:val="center"/>
            </w:pPr>
            <w:r>
              <w:rPr>
                <w:sz w:val="20"/>
              </w:rPr>
              <w:t>86.0%</w:t>
            </w:r>
          </w:p>
        </w:tc>
        <w:tc>
          <w:tcPr>
            <w:tcW w:w="988" w:type="dxa"/>
          </w:tcPr>
          <w:p w14:paraId="47A4175A" w14:textId="77777777" w:rsidR="00A87DDD" w:rsidRDefault="009C5F4C">
            <w:pPr>
              <w:jc w:val="center"/>
            </w:pPr>
            <w:r>
              <w:rPr>
                <w:sz w:val="20"/>
              </w:rPr>
              <w:t>46.4</w:t>
            </w:r>
          </w:p>
        </w:tc>
        <w:tc>
          <w:tcPr>
            <w:tcW w:w="988" w:type="dxa"/>
          </w:tcPr>
          <w:p w14:paraId="7D20B0A2" w14:textId="77777777" w:rsidR="00A87DDD" w:rsidRDefault="009C5F4C">
            <w:pPr>
              <w:jc w:val="center"/>
            </w:pPr>
            <w:r>
              <w:rPr>
                <w:sz w:val="20"/>
              </w:rPr>
              <w:t>86.8%</w:t>
            </w:r>
          </w:p>
        </w:tc>
        <w:tc>
          <w:tcPr>
            <w:tcW w:w="988" w:type="dxa"/>
          </w:tcPr>
          <w:p w14:paraId="6A2527FE" w14:textId="77777777" w:rsidR="00A87DDD" w:rsidRDefault="009C5F4C">
            <w:pPr>
              <w:jc w:val="center"/>
            </w:pPr>
            <w:r>
              <w:rPr>
                <w:sz w:val="20"/>
              </w:rPr>
              <w:t>47.8</w:t>
            </w:r>
          </w:p>
        </w:tc>
      </w:tr>
      <w:tr w:rsidR="00A87DDD" w14:paraId="32A10975" w14:textId="77777777">
        <w:trPr>
          <w:jc w:val="center"/>
        </w:trPr>
        <w:tc>
          <w:tcPr>
            <w:tcW w:w="988" w:type="dxa"/>
          </w:tcPr>
          <w:p w14:paraId="6AE0B895" w14:textId="77777777" w:rsidR="00A87DDD" w:rsidRDefault="009C5F4C">
            <w:r>
              <w:rPr>
                <w:sz w:val="20"/>
              </w:rPr>
              <w:t>staff=Med/arrival=Low</w:t>
            </w:r>
          </w:p>
        </w:tc>
        <w:tc>
          <w:tcPr>
            <w:tcW w:w="988" w:type="dxa"/>
          </w:tcPr>
          <w:p w14:paraId="4A1619E6" w14:textId="77777777" w:rsidR="00A87DDD" w:rsidRDefault="009C5F4C">
            <w:pPr>
              <w:jc w:val="center"/>
            </w:pPr>
            <w:r>
              <w:rPr>
                <w:sz w:val="20"/>
              </w:rPr>
              <w:t>136</w:t>
            </w:r>
          </w:p>
        </w:tc>
        <w:tc>
          <w:tcPr>
            <w:tcW w:w="988" w:type="dxa"/>
          </w:tcPr>
          <w:p w14:paraId="4CEC6A70" w14:textId="77777777" w:rsidR="00A87DDD" w:rsidRDefault="009C5F4C">
            <w:pPr>
              <w:jc w:val="center"/>
            </w:pPr>
            <w:r>
              <w:rPr>
                <w:sz w:val="20"/>
              </w:rPr>
              <w:t>109</w:t>
            </w:r>
          </w:p>
        </w:tc>
        <w:tc>
          <w:tcPr>
            <w:tcW w:w="988" w:type="dxa"/>
          </w:tcPr>
          <w:p w14:paraId="24BC3B62" w14:textId="77777777" w:rsidR="00A87DDD" w:rsidRDefault="009C5F4C">
            <w:pPr>
              <w:jc w:val="center"/>
            </w:pPr>
            <w:r>
              <w:rPr>
                <w:sz w:val="20"/>
              </w:rPr>
              <w:t>90.8%</w:t>
            </w:r>
          </w:p>
        </w:tc>
        <w:tc>
          <w:tcPr>
            <w:tcW w:w="988" w:type="dxa"/>
          </w:tcPr>
          <w:p w14:paraId="643ED945" w14:textId="77777777" w:rsidR="00A87DDD" w:rsidRDefault="009C5F4C">
            <w:pPr>
              <w:jc w:val="center"/>
            </w:pPr>
            <w:r>
              <w:rPr>
                <w:sz w:val="20"/>
              </w:rPr>
              <w:t>46.4</w:t>
            </w:r>
          </w:p>
        </w:tc>
        <w:tc>
          <w:tcPr>
            <w:tcW w:w="988" w:type="dxa"/>
          </w:tcPr>
          <w:p w14:paraId="5A220E85" w14:textId="77777777" w:rsidR="00A87DDD" w:rsidRDefault="009C5F4C">
            <w:pPr>
              <w:jc w:val="center"/>
            </w:pPr>
            <w:r>
              <w:rPr>
                <w:sz w:val="20"/>
              </w:rPr>
              <w:t>91.7%</w:t>
            </w:r>
          </w:p>
        </w:tc>
        <w:tc>
          <w:tcPr>
            <w:tcW w:w="988" w:type="dxa"/>
          </w:tcPr>
          <w:p w14:paraId="6793F814" w14:textId="77777777" w:rsidR="00A87DDD" w:rsidRDefault="009C5F4C">
            <w:pPr>
              <w:jc w:val="center"/>
            </w:pPr>
            <w:r>
              <w:rPr>
                <w:sz w:val="20"/>
              </w:rPr>
              <w:t>50.0</w:t>
            </w:r>
          </w:p>
        </w:tc>
      </w:tr>
      <w:tr w:rsidR="00A87DDD" w14:paraId="1603EAB4" w14:textId="77777777">
        <w:trPr>
          <w:jc w:val="center"/>
        </w:trPr>
        <w:tc>
          <w:tcPr>
            <w:tcW w:w="988" w:type="dxa"/>
          </w:tcPr>
          <w:p w14:paraId="66F4A073" w14:textId="77777777" w:rsidR="00A87DDD" w:rsidRDefault="009C5F4C">
            <w:r>
              <w:rPr>
                <w:sz w:val="20"/>
              </w:rPr>
              <w:t>staff=Med/arrival=Med</w:t>
            </w:r>
          </w:p>
        </w:tc>
        <w:tc>
          <w:tcPr>
            <w:tcW w:w="988" w:type="dxa"/>
          </w:tcPr>
          <w:p w14:paraId="51BC388A" w14:textId="77777777" w:rsidR="00A87DDD" w:rsidRDefault="009C5F4C">
            <w:pPr>
              <w:jc w:val="center"/>
            </w:pPr>
            <w:r>
              <w:rPr>
                <w:sz w:val="20"/>
              </w:rPr>
              <w:t>122</w:t>
            </w:r>
          </w:p>
        </w:tc>
        <w:tc>
          <w:tcPr>
            <w:tcW w:w="988" w:type="dxa"/>
          </w:tcPr>
          <w:p w14:paraId="3CD1DB07" w14:textId="77777777" w:rsidR="00A87DDD" w:rsidRDefault="009C5F4C">
            <w:pPr>
              <w:jc w:val="center"/>
            </w:pPr>
            <w:r>
              <w:rPr>
                <w:sz w:val="20"/>
              </w:rPr>
              <w:t>107</w:t>
            </w:r>
          </w:p>
        </w:tc>
        <w:tc>
          <w:tcPr>
            <w:tcW w:w="988" w:type="dxa"/>
          </w:tcPr>
          <w:p w14:paraId="59CC6DAA" w14:textId="77777777" w:rsidR="00A87DDD" w:rsidRDefault="009C5F4C">
            <w:pPr>
              <w:jc w:val="center"/>
            </w:pPr>
            <w:r>
              <w:rPr>
                <w:sz w:val="20"/>
              </w:rPr>
              <w:t>90.7%</w:t>
            </w:r>
          </w:p>
        </w:tc>
        <w:tc>
          <w:tcPr>
            <w:tcW w:w="988" w:type="dxa"/>
          </w:tcPr>
          <w:p w14:paraId="1297EF99" w14:textId="77777777" w:rsidR="00A87DDD" w:rsidRDefault="009C5F4C">
            <w:pPr>
              <w:jc w:val="center"/>
            </w:pPr>
            <w:r>
              <w:rPr>
                <w:sz w:val="20"/>
              </w:rPr>
              <w:t>46.4</w:t>
            </w:r>
          </w:p>
        </w:tc>
        <w:tc>
          <w:tcPr>
            <w:tcW w:w="988" w:type="dxa"/>
          </w:tcPr>
          <w:p w14:paraId="69CF7614" w14:textId="77777777" w:rsidR="00A87DDD" w:rsidRDefault="009C5F4C">
            <w:pPr>
              <w:jc w:val="center"/>
            </w:pPr>
            <w:r>
              <w:rPr>
                <w:sz w:val="20"/>
              </w:rPr>
              <w:t>96.3%</w:t>
            </w:r>
          </w:p>
        </w:tc>
        <w:tc>
          <w:tcPr>
            <w:tcW w:w="988" w:type="dxa"/>
          </w:tcPr>
          <w:p w14:paraId="56F1D1A1" w14:textId="77777777" w:rsidR="00A87DDD" w:rsidRDefault="009C5F4C">
            <w:pPr>
              <w:jc w:val="center"/>
            </w:pPr>
            <w:r>
              <w:rPr>
                <w:sz w:val="20"/>
              </w:rPr>
              <w:t>56.8</w:t>
            </w:r>
          </w:p>
        </w:tc>
      </w:tr>
    </w:tbl>
    <w:p w14:paraId="2F4FAD5F" w14:textId="77777777" w:rsidR="00A87DDD" w:rsidRDefault="00A87DDD"/>
    <w:p w14:paraId="1EBACEE9" w14:textId="77777777" w:rsidR="00A87DDD" w:rsidRDefault="009C5F4C">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87DDD" w14:paraId="62B88DA4" w14:textId="77777777">
        <w:trPr>
          <w:jc w:val="center"/>
        </w:trPr>
        <w:tc>
          <w:tcPr>
            <w:tcW w:w="988" w:type="dxa"/>
            <w:shd w:val="clear" w:color="auto" w:fill="1E3A5F"/>
          </w:tcPr>
          <w:p w14:paraId="7FA0795D" w14:textId="77777777" w:rsidR="00A87DDD" w:rsidRDefault="009C5F4C">
            <w:pPr>
              <w:jc w:val="center"/>
            </w:pPr>
            <w:r>
              <w:rPr>
                <w:b/>
                <w:color w:val="FFFFFF"/>
                <w:sz w:val="20"/>
              </w:rPr>
              <w:lastRenderedPageBreak/>
              <w:t>Category</w:t>
            </w:r>
          </w:p>
        </w:tc>
        <w:tc>
          <w:tcPr>
            <w:tcW w:w="988" w:type="dxa"/>
            <w:shd w:val="clear" w:color="auto" w:fill="1E3A5F"/>
          </w:tcPr>
          <w:p w14:paraId="4A5CD1E1" w14:textId="77777777" w:rsidR="00A87DDD" w:rsidRDefault="009C5F4C">
            <w:pPr>
              <w:jc w:val="center"/>
            </w:pPr>
            <w:r>
              <w:rPr>
                <w:b/>
                <w:color w:val="FFFFFF"/>
                <w:sz w:val="20"/>
              </w:rPr>
              <w:t>n_cal</w:t>
            </w:r>
          </w:p>
        </w:tc>
        <w:tc>
          <w:tcPr>
            <w:tcW w:w="988" w:type="dxa"/>
            <w:shd w:val="clear" w:color="auto" w:fill="1E3A5F"/>
          </w:tcPr>
          <w:p w14:paraId="65EC908F" w14:textId="77777777" w:rsidR="00A87DDD" w:rsidRDefault="009C5F4C">
            <w:pPr>
              <w:jc w:val="center"/>
            </w:pPr>
            <w:r>
              <w:rPr>
                <w:b/>
                <w:color w:val="FFFFFF"/>
                <w:sz w:val="20"/>
              </w:rPr>
              <w:t>n_test</w:t>
            </w:r>
          </w:p>
        </w:tc>
        <w:tc>
          <w:tcPr>
            <w:tcW w:w="988" w:type="dxa"/>
            <w:shd w:val="clear" w:color="auto" w:fill="1E3A5F"/>
          </w:tcPr>
          <w:p w14:paraId="3F72A666" w14:textId="77777777" w:rsidR="00A87DDD" w:rsidRDefault="009C5F4C">
            <w:pPr>
              <w:jc w:val="center"/>
            </w:pPr>
            <w:r>
              <w:rPr>
                <w:b/>
                <w:color w:val="FFFFFF"/>
                <w:sz w:val="20"/>
              </w:rPr>
              <w:t>Pooled cov.</w:t>
            </w:r>
          </w:p>
        </w:tc>
        <w:tc>
          <w:tcPr>
            <w:tcW w:w="988" w:type="dxa"/>
            <w:shd w:val="clear" w:color="auto" w:fill="1E3A5F"/>
          </w:tcPr>
          <w:p w14:paraId="2C6678D6" w14:textId="77777777" w:rsidR="00A87DDD" w:rsidRDefault="009C5F4C">
            <w:pPr>
              <w:jc w:val="center"/>
            </w:pPr>
            <w:r>
              <w:rPr>
                <w:b/>
                <w:color w:val="FFFFFF"/>
                <w:sz w:val="20"/>
              </w:rPr>
              <w:t>Pooled width</w:t>
            </w:r>
          </w:p>
        </w:tc>
        <w:tc>
          <w:tcPr>
            <w:tcW w:w="988" w:type="dxa"/>
            <w:shd w:val="clear" w:color="auto" w:fill="1E3A5F"/>
          </w:tcPr>
          <w:p w14:paraId="72368527" w14:textId="77777777" w:rsidR="00A87DDD" w:rsidRDefault="009C5F4C">
            <w:pPr>
              <w:jc w:val="center"/>
            </w:pPr>
            <w:r>
              <w:rPr>
                <w:b/>
                <w:color w:val="FFFFFF"/>
                <w:sz w:val="20"/>
              </w:rPr>
              <w:t>Mondrian cov.</w:t>
            </w:r>
          </w:p>
        </w:tc>
        <w:tc>
          <w:tcPr>
            <w:tcW w:w="988" w:type="dxa"/>
            <w:shd w:val="clear" w:color="auto" w:fill="1E3A5F"/>
          </w:tcPr>
          <w:p w14:paraId="309F1A16" w14:textId="77777777" w:rsidR="00A87DDD" w:rsidRDefault="009C5F4C">
            <w:pPr>
              <w:jc w:val="center"/>
            </w:pPr>
            <w:r>
              <w:rPr>
                <w:b/>
                <w:color w:val="FFFFFF"/>
                <w:sz w:val="20"/>
              </w:rPr>
              <w:t>Mondrian width</w:t>
            </w:r>
          </w:p>
        </w:tc>
      </w:tr>
      <w:tr w:rsidR="00A87DDD" w14:paraId="66F0E4E0" w14:textId="77777777">
        <w:trPr>
          <w:jc w:val="center"/>
        </w:trPr>
        <w:tc>
          <w:tcPr>
            <w:tcW w:w="988" w:type="dxa"/>
          </w:tcPr>
          <w:p w14:paraId="5D1EA9A3" w14:textId="77777777" w:rsidR="00A87DDD" w:rsidRDefault="009C5F4C">
            <w:r>
              <w:rPr>
                <w:sz w:val="20"/>
              </w:rPr>
              <w:t>staff=High/arrival=High</w:t>
            </w:r>
          </w:p>
        </w:tc>
        <w:tc>
          <w:tcPr>
            <w:tcW w:w="988" w:type="dxa"/>
          </w:tcPr>
          <w:p w14:paraId="7C5EC2FB" w14:textId="77777777" w:rsidR="00A87DDD" w:rsidRDefault="009C5F4C">
            <w:pPr>
              <w:jc w:val="center"/>
            </w:pPr>
            <w:r>
              <w:rPr>
                <w:sz w:val="20"/>
              </w:rPr>
              <w:t>126</w:t>
            </w:r>
          </w:p>
        </w:tc>
        <w:tc>
          <w:tcPr>
            <w:tcW w:w="988" w:type="dxa"/>
          </w:tcPr>
          <w:p w14:paraId="5A6AFF2F" w14:textId="77777777" w:rsidR="00A87DDD" w:rsidRDefault="009C5F4C">
            <w:pPr>
              <w:jc w:val="center"/>
            </w:pPr>
            <w:r>
              <w:rPr>
                <w:sz w:val="20"/>
              </w:rPr>
              <w:t>142</w:t>
            </w:r>
          </w:p>
        </w:tc>
        <w:tc>
          <w:tcPr>
            <w:tcW w:w="988" w:type="dxa"/>
          </w:tcPr>
          <w:p w14:paraId="55CC8C68" w14:textId="77777777" w:rsidR="00A87DDD" w:rsidRDefault="009C5F4C">
            <w:pPr>
              <w:jc w:val="center"/>
            </w:pPr>
            <w:r>
              <w:rPr>
                <w:sz w:val="20"/>
              </w:rPr>
              <w:t>95.1%</w:t>
            </w:r>
          </w:p>
        </w:tc>
        <w:tc>
          <w:tcPr>
            <w:tcW w:w="988" w:type="dxa"/>
          </w:tcPr>
          <w:p w14:paraId="233365EC" w14:textId="77777777" w:rsidR="00A87DDD" w:rsidRDefault="009C5F4C">
            <w:pPr>
              <w:jc w:val="center"/>
            </w:pPr>
            <w:r>
              <w:rPr>
                <w:sz w:val="20"/>
              </w:rPr>
              <w:t>47.2</w:t>
            </w:r>
          </w:p>
        </w:tc>
        <w:tc>
          <w:tcPr>
            <w:tcW w:w="988" w:type="dxa"/>
          </w:tcPr>
          <w:p w14:paraId="05D9D70B" w14:textId="77777777" w:rsidR="00A87DDD" w:rsidRDefault="009C5F4C">
            <w:pPr>
              <w:jc w:val="center"/>
            </w:pPr>
            <w:r>
              <w:rPr>
                <w:sz w:val="20"/>
              </w:rPr>
              <w:t>92.3%</w:t>
            </w:r>
          </w:p>
        </w:tc>
        <w:tc>
          <w:tcPr>
            <w:tcW w:w="988" w:type="dxa"/>
          </w:tcPr>
          <w:p w14:paraId="111B7F57" w14:textId="77777777" w:rsidR="00A87DDD" w:rsidRDefault="009C5F4C">
            <w:pPr>
              <w:jc w:val="center"/>
            </w:pPr>
            <w:r>
              <w:rPr>
                <w:sz w:val="20"/>
              </w:rPr>
              <w:t>39.1</w:t>
            </w:r>
          </w:p>
        </w:tc>
      </w:tr>
      <w:tr w:rsidR="00A87DDD" w14:paraId="721FDCB1" w14:textId="77777777">
        <w:trPr>
          <w:jc w:val="center"/>
        </w:trPr>
        <w:tc>
          <w:tcPr>
            <w:tcW w:w="988" w:type="dxa"/>
          </w:tcPr>
          <w:p w14:paraId="42894F06" w14:textId="77777777" w:rsidR="00A87DDD" w:rsidRDefault="009C5F4C">
            <w:r>
              <w:rPr>
                <w:sz w:val="20"/>
              </w:rPr>
              <w:t>staff=High/arrival=Low</w:t>
            </w:r>
          </w:p>
        </w:tc>
        <w:tc>
          <w:tcPr>
            <w:tcW w:w="988" w:type="dxa"/>
          </w:tcPr>
          <w:p w14:paraId="28A9775E" w14:textId="77777777" w:rsidR="00A87DDD" w:rsidRDefault="009C5F4C">
            <w:pPr>
              <w:jc w:val="center"/>
            </w:pPr>
            <w:r>
              <w:rPr>
                <w:sz w:val="20"/>
              </w:rPr>
              <w:t>136</w:t>
            </w:r>
          </w:p>
        </w:tc>
        <w:tc>
          <w:tcPr>
            <w:tcW w:w="988" w:type="dxa"/>
          </w:tcPr>
          <w:p w14:paraId="085510FE" w14:textId="77777777" w:rsidR="00A87DDD" w:rsidRDefault="009C5F4C">
            <w:pPr>
              <w:jc w:val="center"/>
            </w:pPr>
            <w:r>
              <w:rPr>
                <w:sz w:val="20"/>
              </w:rPr>
              <w:t>118</w:t>
            </w:r>
          </w:p>
        </w:tc>
        <w:tc>
          <w:tcPr>
            <w:tcW w:w="988" w:type="dxa"/>
          </w:tcPr>
          <w:p w14:paraId="42798A75" w14:textId="77777777" w:rsidR="00A87DDD" w:rsidRDefault="009C5F4C">
            <w:pPr>
              <w:jc w:val="center"/>
            </w:pPr>
            <w:r>
              <w:rPr>
                <w:sz w:val="20"/>
              </w:rPr>
              <w:t>100.0%</w:t>
            </w:r>
          </w:p>
        </w:tc>
        <w:tc>
          <w:tcPr>
            <w:tcW w:w="988" w:type="dxa"/>
          </w:tcPr>
          <w:p w14:paraId="4BC18E75" w14:textId="77777777" w:rsidR="00A87DDD" w:rsidRDefault="009C5F4C">
            <w:pPr>
              <w:jc w:val="center"/>
            </w:pPr>
            <w:r>
              <w:rPr>
                <w:sz w:val="20"/>
              </w:rPr>
              <w:t>47.2</w:t>
            </w:r>
          </w:p>
        </w:tc>
        <w:tc>
          <w:tcPr>
            <w:tcW w:w="988" w:type="dxa"/>
          </w:tcPr>
          <w:p w14:paraId="5B83042E" w14:textId="77777777" w:rsidR="00A87DDD" w:rsidRDefault="009C5F4C">
            <w:pPr>
              <w:jc w:val="center"/>
            </w:pPr>
            <w:r>
              <w:rPr>
                <w:sz w:val="20"/>
              </w:rPr>
              <w:t>94.9%</w:t>
            </w:r>
          </w:p>
        </w:tc>
        <w:tc>
          <w:tcPr>
            <w:tcW w:w="988" w:type="dxa"/>
          </w:tcPr>
          <w:p w14:paraId="4C444535" w14:textId="77777777" w:rsidR="00A87DDD" w:rsidRDefault="009C5F4C">
            <w:pPr>
              <w:jc w:val="center"/>
            </w:pPr>
            <w:r>
              <w:rPr>
                <w:sz w:val="20"/>
              </w:rPr>
              <w:t>2.0</w:t>
            </w:r>
          </w:p>
        </w:tc>
      </w:tr>
      <w:tr w:rsidR="00A87DDD" w14:paraId="3B311E36" w14:textId="77777777">
        <w:trPr>
          <w:jc w:val="center"/>
        </w:trPr>
        <w:tc>
          <w:tcPr>
            <w:tcW w:w="988" w:type="dxa"/>
          </w:tcPr>
          <w:p w14:paraId="4B62555B" w14:textId="77777777" w:rsidR="00A87DDD" w:rsidRDefault="009C5F4C">
            <w:r>
              <w:rPr>
                <w:sz w:val="20"/>
              </w:rPr>
              <w:t>staff=High/arrival=Med</w:t>
            </w:r>
          </w:p>
        </w:tc>
        <w:tc>
          <w:tcPr>
            <w:tcW w:w="988" w:type="dxa"/>
          </w:tcPr>
          <w:p w14:paraId="167162FF" w14:textId="77777777" w:rsidR="00A87DDD" w:rsidRDefault="009C5F4C">
            <w:pPr>
              <w:jc w:val="center"/>
            </w:pPr>
            <w:r>
              <w:rPr>
                <w:sz w:val="20"/>
              </w:rPr>
              <w:t>157</w:t>
            </w:r>
          </w:p>
        </w:tc>
        <w:tc>
          <w:tcPr>
            <w:tcW w:w="988" w:type="dxa"/>
          </w:tcPr>
          <w:p w14:paraId="16EF896F" w14:textId="77777777" w:rsidR="00A87DDD" w:rsidRDefault="009C5F4C">
            <w:pPr>
              <w:jc w:val="center"/>
            </w:pPr>
            <w:r>
              <w:rPr>
                <w:sz w:val="20"/>
              </w:rPr>
              <w:t>105</w:t>
            </w:r>
          </w:p>
        </w:tc>
        <w:tc>
          <w:tcPr>
            <w:tcW w:w="988" w:type="dxa"/>
          </w:tcPr>
          <w:p w14:paraId="7E783505" w14:textId="77777777" w:rsidR="00A87DDD" w:rsidRDefault="009C5F4C">
            <w:pPr>
              <w:jc w:val="center"/>
            </w:pPr>
            <w:r>
              <w:rPr>
                <w:sz w:val="20"/>
              </w:rPr>
              <w:t>99.0%</w:t>
            </w:r>
          </w:p>
        </w:tc>
        <w:tc>
          <w:tcPr>
            <w:tcW w:w="988" w:type="dxa"/>
          </w:tcPr>
          <w:p w14:paraId="64970EE1" w14:textId="77777777" w:rsidR="00A87DDD" w:rsidRDefault="009C5F4C">
            <w:pPr>
              <w:jc w:val="center"/>
            </w:pPr>
            <w:r>
              <w:rPr>
                <w:sz w:val="20"/>
              </w:rPr>
              <w:t>47.2</w:t>
            </w:r>
          </w:p>
        </w:tc>
        <w:tc>
          <w:tcPr>
            <w:tcW w:w="988" w:type="dxa"/>
          </w:tcPr>
          <w:p w14:paraId="1222B691" w14:textId="77777777" w:rsidR="00A87DDD" w:rsidRDefault="009C5F4C">
            <w:pPr>
              <w:jc w:val="center"/>
            </w:pPr>
            <w:r>
              <w:rPr>
                <w:sz w:val="20"/>
              </w:rPr>
              <w:t>88.6%</w:t>
            </w:r>
          </w:p>
        </w:tc>
        <w:tc>
          <w:tcPr>
            <w:tcW w:w="988" w:type="dxa"/>
          </w:tcPr>
          <w:p w14:paraId="58C29092" w14:textId="77777777" w:rsidR="00A87DDD" w:rsidRDefault="009C5F4C">
            <w:pPr>
              <w:jc w:val="center"/>
            </w:pPr>
            <w:r>
              <w:rPr>
                <w:sz w:val="20"/>
              </w:rPr>
              <w:t>6.5</w:t>
            </w:r>
          </w:p>
        </w:tc>
      </w:tr>
      <w:tr w:rsidR="00A87DDD" w14:paraId="1DE90BC5" w14:textId="77777777">
        <w:trPr>
          <w:jc w:val="center"/>
        </w:trPr>
        <w:tc>
          <w:tcPr>
            <w:tcW w:w="988" w:type="dxa"/>
          </w:tcPr>
          <w:p w14:paraId="6660CA0B" w14:textId="77777777" w:rsidR="00A87DDD" w:rsidRDefault="009C5F4C">
            <w:r>
              <w:rPr>
                <w:sz w:val="20"/>
              </w:rPr>
              <w:t>staff=Low/arrival=High</w:t>
            </w:r>
          </w:p>
        </w:tc>
        <w:tc>
          <w:tcPr>
            <w:tcW w:w="988" w:type="dxa"/>
          </w:tcPr>
          <w:p w14:paraId="2A33EC54" w14:textId="77777777" w:rsidR="00A87DDD" w:rsidRDefault="009C5F4C">
            <w:pPr>
              <w:jc w:val="center"/>
            </w:pPr>
            <w:r>
              <w:rPr>
                <w:sz w:val="20"/>
              </w:rPr>
              <w:t>132</w:t>
            </w:r>
          </w:p>
        </w:tc>
        <w:tc>
          <w:tcPr>
            <w:tcW w:w="988" w:type="dxa"/>
          </w:tcPr>
          <w:p w14:paraId="24FE0E4F" w14:textId="77777777" w:rsidR="00A87DDD" w:rsidRDefault="009C5F4C">
            <w:pPr>
              <w:jc w:val="center"/>
            </w:pPr>
            <w:r>
              <w:rPr>
                <w:sz w:val="20"/>
              </w:rPr>
              <w:t>88</w:t>
            </w:r>
          </w:p>
        </w:tc>
        <w:tc>
          <w:tcPr>
            <w:tcW w:w="988" w:type="dxa"/>
          </w:tcPr>
          <w:p w14:paraId="4177C497" w14:textId="77777777" w:rsidR="00A87DDD" w:rsidRDefault="009C5F4C">
            <w:pPr>
              <w:jc w:val="center"/>
            </w:pPr>
            <w:r>
              <w:rPr>
                <w:sz w:val="20"/>
              </w:rPr>
              <w:t>68.2%</w:t>
            </w:r>
          </w:p>
        </w:tc>
        <w:tc>
          <w:tcPr>
            <w:tcW w:w="988" w:type="dxa"/>
          </w:tcPr>
          <w:p w14:paraId="2ABDB12B" w14:textId="77777777" w:rsidR="00A87DDD" w:rsidRDefault="009C5F4C">
            <w:pPr>
              <w:jc w:val="center"/>
            </w:pPr>
            <w:r>
              <w:rPr>
                <w:sz w:val="20"/>
              </w:rPr>
              <w:t>47.2</w:t>
            </w:r>
          </w:p>
        </w:tc>
        <w:tc>
          <w:tcPr>
            <w:tcW w:w="988" w:type="dxa"/>
          </w:tcPr>
          <w:p w14:paraId="4A429011" w14:textId="77777777" w:rsidR="00A87DDD" w:rsidRDefault="009C5F4C">
            <w:pPr>
              <w:jc w:val="center"/>
            </w:pPr>
            <w:r>
              <w:rPr>
                <w:sz w:val="20"/>
              </w:rPr>
              <w:t>90.9%</w:t>
            </w:r>
          </w:p>
        </w:tc>
        <w:tc>
          <w:tcPr>
            <w:tcW w:w="988" w:type="dxa"/>
          </w:tcPr>
          <w:p w14:paraId="769DC705" w14:textId="77777777" w:rsidR="00A87DDD" w:rsidRDefault="009C5F4C">
            <w:pPr>
              <w:jc w:val="center"/>
            </w:pPr>
            <w:r>
              <w:rPr>
                <w:sz w:val="20"/>
              </w:rPr>
              <w:t>65.4</w:t>
            </w:r>
          </w:p>
        </w:tc>
      </w:tr>
      <w:tr w:rsidR="00A87DDD" w14:paraId="70823C9E" w14:textId="77777777">
        <w:trPr>
          <w:jc w:val="center"/>
        </w:trPr>
        <w:tc>
          <w:tcPr>
            <w:tcW w:w="988" w:type="dxa"/>
          </w:tcPr>
          <w:p w14:paraId="10754F46" w14:textId="77777777" w:rsidR="00A87DDD" w:rsidRDefault="009C5F4C">
            <w:r>
              <w:rPr>
                <w:sz w:val="20"/>
              </w:rPr>
              <w:t>staff=Low/arrival=Low</w:t>
            </w:r>
          </w:p>
        </w:tc>
        <w:tc>
          <w:tcPr>
            <w:tcW w:w="988" w:type="dxa"/>
          </w:tcPr>
          <w:p w14:paraId="7F6EE793" w14:textId="77777777" w:rsidR="00A87DDD" w:rsidRDefault="009C5F4C">
            <w:pPr>
              <w:jc w:val="center"/>
            </w:pPr>
            <w:r>
              <w:rPr>
                <w:sz w:val="20"/>
              </w:rPr>
              <w:t>128</w:t>
            </w:r>
          </w:p>
        </w:tc>
        <w:tc>
          <w:tcPr>
            <w:tcW w:w="988" w:type="dxa"/>
          </w:tcPr>
          <w:p w14:paraId="5CB6E69D" w14:textId="77777777" w:rsidR="00A87DDD" w:rsidRDefault="009C5F4C">
            <w:pPr>
              <w:jc w:val="center"/>
            </w:pPr>
            <w:r>
              <w:rPr>
                <w:sz w:val="20"/>
              </w:rPr>
              <w:t>117</w:t>
            </w:r>
          </w:p>
        </w:tc>
        <w:tc>
          <w:tcPr>
            <w:tcW w:w="988" w:type="dxa"/>
          </w:tcPr>
          <w:p w14:paraId="6FBA0ABF" w14:textId="77777777" w:rsidR="00A87DDD" w:rsidRDefault="009C5F4C">
            <w:pPr>
              <w:jc w:val="center"/>
            </w:pPr>
            <w:r>
              <w:rPr>
                <w:sz w:val="20"/>
              </w:rPr>
              <w:t>82.9%</w:t>
            </w:r>
          </w:p>
        </w:tc>
        <w:tc>
          <w:tcPr>
            <w:tcW w:w="988" w:type="dxa"/>
          </w:tcPr>
          <w:p w14:paraId="4F3B28F0" w14:textId="77777777" w:rsidR="00A87DDD" w:rsidRDefault="009C5F4C">
            <w:pPr>
              <w:jc w:val="center"/>
            </w:pPr>
            <w:r>
              <w:rPr>
                <w:sz w:val="20"/>
              </w:rPr>
              <w:t>47.2</w:t>
            </w:r>
          </w:p>
        </w:tc>
        <w:tc>
          <w:tcPr>
            <w:tcW w:w="988" w:type="dxa"/>
          </w:tcPr>
          <w:p w14:paraId="2B9E5A3A" w14:textId="77777777" w:rsidR="00A87DDD" w:rsidRDefault="009C5F4C">
            <w:pPr>
              <w:jc w:val="center"/>
            </w:pPr>
            <w:r>
              <w:rPr>
                <w:sz w:val="20"/>
              </w:rPr>
              <w:t>85.5%</w:t>
            </w:r>
          </w:p>
        </w:tc>
        <w:tc>
          <w:tcPr>
            <w:tcW w:w="988" w:type="dxa"/>
          </w:tcPr>
          <w:p w14:paraId="74F83125" w14:textId="77777777" w:rsidR="00A87DDD" w:rsidRDefault="009C5F4C">
            <w:pPr>
              <w:jc w:val="center"/>
            </w:pPr>
            <w:r>
              <w:rPr>
                <w:sz w:val="20"/>
              </w:rPr>
              <w:t>51.0</w:t>
            </w:r>
          </w:p>
        </w:tc>
      </w:tr>
      <w:tr w:rsidR="00A87DDD" w14:paraId="259970E3" w14:textId="77777777">
        <w:trPr>
          <w:jc w:val="center"/>
        </w:trPr>
        <w:tc>
          <w:tcPr>
            <w:tcW w:w="988" w:type="dxa"/>
          </w:tcPr>
          <w:p w14:paraId="4F5C740E" w14:textId="77777777" w:rsidR="00A87DDD" w:rsidRDefault="009C5F4C">
            <w:r>
              <w:rPr>
                <w:sz w:val="20"/>
              </w:rPr>
              <w:t>staff=Low/arrival=Med</w:t>
            </w:r>
          </w:p>
        </w:tc>
        <w:tc>
          <w:tcPr>
            <w:tcW w:w="988" w:type="dxa"/>
          </w:tcPr>
          <w:p w14:paraId="28DD2444" w14:textId="77777777" w:rsidR="00A87DDD" w:rsidRDefault="009C5F4C">
            <w:pPr>
              <w:jc w:val="center"/>
            </w:pPr>
            <w:r>
              <w:rPr>
                <w:sz w:val="20"/>
              </w:rPr>
              <w:t>121</w:t>
            </w:r>
          </w:p>
        </w:tc>
        <w:tc>
          <w:tcPr>
            <w:tcW w:w="988" w:type="dxa"/>
          </w:tcPr>
          <w:p w14:paraId="46C4FCC0" w14:textId="77777777" w:rsidR="00A87DDD" w:rsidRDefault="009C5F4C">
            <w:pPr>
              <w:jc w:val="center"/>
            </w:pPr>
            <w:r>
              <w:rPr>
                <w:sz w:val="20"/>
              </w:rPr>
              <w:t>100</w:t>
            </w:r>
          </w:p>
        </w:tc>
        <w:tc>
          <w:tcPr>
            <w:tcW w:w="988" w:type="dxa"/>
          </w:tcPr>
          <w:p w14:paraId="0E21267F" w14:textId="77777777" w:rsidR="00A87DDD" w:rsidRDefault="009C5F4C">
            <w:pPr>
              <w:jc w:val="center"/>
            </w:pPr>
            <w:r>
              <w:rPr>
                <w:sz w:val="20"/>
              </w:rPr>
              <w:t>79.0%</w:t>
            </w:r>
          </w:p>
        </w:tc>
        <w:tc>
          <w:tcPr>
            <w:tcW w:w="988" w:type="dxa"/>
          </w:tcPr>
          <w:p w14:paraId="28CE9A53" w14:textId="77777777" w:rsidR="00A87DDD" w:rsidRDefault="009C5F4C">
            <w:pPr>
              <w:jc w:val="center"/>
            </w:pPr>
            <w:r>
              <w:rPr>
                <w:sz w:val="20"/>
              </w:rPr>
              <w:t>47.2</w:t>
            </w:r>
          </w:p>
        </w:tc>
        <w:tc>
          <w:tcPr>
            <w:tcW w:w="988" w:type="dxa"/>
          </w:tcPr>
          <w:p w14:paraId="190320DF" w14:textId="77777777" w:rsidR="00A87DDD" w:rsidRDefault="009C5F4C">
            <w:pPr>
              <w:jc w:val="center"/>
            </w:pPr>
            <w:r>
              <w:rPr>
                <w:sz w:val="20"/>
              </w:rPr>
              <w:t>98.0%</w:t>
            </w:r>
          </w:p>
        </w:tc>
        <w:tc>
          <w:tcPr>
            <w:tcW w:w="988" w:type="dxa"/>
          </w:tcPr>
          <w:p w14:paraId="2810BFC3" w14:textId="77777777" w:rsidR="00A87DDD" w:rsidRDefault="009C5F4C">
            <w:pPr>
              <w:jc w:val="center"/>
            </w:pPr>
            <w:r>
              <w:rPr>
                <w:sz w:val="20"/>
              </w:rPr>
              <w:t>65.2</w:t>
            </w:r>
          </w:p>
        </w:tc>
      </w:tr>
      <w:tr w:rsidR="00A87DDD" w14:paraId="732003A9" w14:textId="77777777">
        <w:trPr>
          <w:jc w:val="center"/>
        </w:trPr>
        <w:tc>
          <w:tcPr>
            <w:tcW w:w="988" w:type="dxa"/>
          </w:tcPr>
          <w:p w14:paraId="0A8C6E2A" w14:textId="77777777" w:rsidR="00A87DDD" w:rsidRDefault="009C5F4C">
            <w:r>
              <w:rPr>
                <w:sz w:val="20"/>
              </w:rPr>
              <w:t>staff=Med/arrival=High</w:t>
            </w:r>
          </w:p>
        </w:tc>
        <w:tc>
          <w:tcPr>
            <w:tcW w:w="988" w:type="dxa"/>
          </w:tcPr>
          <w:p w14:paraId="486AEF7D" w14:textId="77777777" w:rsidR="00A87DDD" w:rsidRDefault="009C5F4C">
            <w:pPr>
              <w:jc w:val="center"/>
            </w:pPr>
            <w:r>
              <w:rPr>
                <w:sz w:val="20"/>
              </w:rPr>
              <w:t>142</w:t>
            </w:r>
          </w:p>
        </w:tc>
        <w:tc>
          <w:tcPr>
            <w:tcW w:w="988" w:type="dxa"/>
          </w:tcPr>
          <w:p w14:paraId="49726B05" w14:textId="77777777" w:rsidR="00A87DDD" w:rsidRDefault="009C5F4C">
            <w:pPr>
              <w:jc w:val="center"/>
            </w:pPr>
            <w:r>
              <w:rPr>
                <w:sz w:val="20"/>
              </w:rPr>
              <w:t>114</w:t>
            </w:r>
          </w:p>
        </w:tc>
        <w:tc>
          <w:tcPr>
            <w:tcW w:w="988" w:type="dxa"/>
          </w:tcPr>
          <w:p w14:paraId="45808C23" w14:textId="77777777" w:rsidR="00A87DDD" w:rsidRDefault="009C5F4C">
            <w:pPr>
              <w:jc w:val="center"/>
            </w:pPr>
            <w:r>
              <w:rPr>
                <w:sz w:val="20"/>
              </w:rPr>
              <w:t>87.7%</w:t>
            </w:r>
          </w:p>
        </w:tc>
        <w:tc>
          <w:tcPr>
            <w:tcW w:w="988" w:type="dxa"/>
          </w:tcPr>
          <w:p w14:paraId="6F8CF513" w14:textId="77777777" w:rsidR="00A87DDD" w:rsidRDefault="009C5F4C">
            <w:pPr>
              <w:jc w:val="center"/>
            </w:pPr>
            <w:r>
              <w:rPr>
                <w:sz w:val="20"/>
              </w:rPr>
              <w:t>47.2</w:t>
            </w:r>
          </w:p>
        </w:tc>
        <w:tc>
          <w:tcPr>
            <w:tcW w:w="988" w:type="dxa"/>
          </w:tcPr>
          <w:p w14:paraId="0DA2DC5B" w14:textId="77777777" w:rsidR="00A87DDD" w:rsidRDefault="009C5F4C">
            <w:pPr>
              <w:jc w:val="center"/>
            </w:pPr>
            <w:r>
              <w:rPr>
                <w:sz w:val="20"/>
              </w:rPr>
              <w:t>88.6%</w:t>
            </w:r>
          </w:p>
        </w:tc>
        <w:tc>
          <w:tcPr>
            <w:tcW w:w="988" w:type="dxa"/>
          </w:tcPr>
          <w:p w14:paraId="3BEC4BAD" w14:textId="77777777" w:rsidR="00A87DDD" w:rsidRDefault="009C5F4C">
            <w:pPr>
              <w:jc w:val="center"/>
            </w:pPr>
            <w:r>
              <w:rPr>
                <w:sz w:val="20"/>
              </w:rPr>
              <w:t>48.6</w:t>
            </w:r>
          </w:p>
        </w:tc>
      </w:tr>
      <w:tr w:rsidR="00A87DDD" w14:paraId="1AB50A77" w14:textId="77777777">
        <w:trPr>
          <w:jc w:val="center"/>
        </w:trPr>
        <w:tc>
          <w:tcPr>
            <w:tcW w:w="988" w:type="dxa"/>
          </w:tcPr>
          <w:p w14:paraId="2E39661A" w14:textId="77777777" w:rsidR="00A87DDD" w:rsidRDefault="009C5F4C">
            <w:r>
              <w:rPr>
                <w:sz w:val="20"/>
              </w:rPr>
              <w:t>staff=Med/arrival=Low</w:t>
            </w:r>
          </w:p>
        </w:tc>
        <w:tc>
          <w:tcPr>
            <w:tcW w:w="988" w:type="dxa"/>
          </w:tcPr>
          <w:p w14:paraId="6B0EC916" w14:textId="77777777" w:rsidR="00A87DDD" w:rsidRDefault="009C5F4C">
            <w:pPr>
              <w:jc w:val="center"/>
            </w:pPr>
            <w:r>
              <w:rPr>
                <w:sz w:val="20"/>
              </w:rPr>
              <w:t>136</w:t>
            </w:r>
          </w:p>
        </w:tc>
        <w:tc>
          <w:tcPr>
            <w:tcW w:w="988" w:type="dxa"/>
          </w:tcPr>
          <w:p w14:paraId="3145426F" w14:textId="77777777" w:rsidR="00A87DDD" w:rsidRDefault="009C5F4C">
            <w:pPr>
              <w:jc w:val="center"/>
            </w:pPr>
            <w:r>
              <w:rPr>
                <w:sz w:val="20"/>
              </w:rPr>
              <w:t>109</w:t>
            </w:r>
          </w:p>
        </w:tc>
        <w:tc>
          <w:tcPr>
            <w:tcW w:w="988" w:type="dxa"/>
          </w:tcPr>
          <w:p w14:paraId="49127676" w14:textId="77777777" w:rsidR="00A87DDD" w:rsidRDefault="009C5F4C">
            <w:pPr>
              <w:jc w:val="center"/>
            </w:pPr>
            <w:r>
              <w:rPr>
                <w:sz w:val="20"/>
              </w:rPr>
              <w:t>91.7%</w:t>
            </w:r>
          </w:p>
        </w:tc>
        <w:tc>
          <w:tcPr>
            <w:tcW w:w="988" w:type="dxa"/>
          </w:tcPr>
          <w:p w14:paraId="64577A69" w14:textId="77777777" w:rsidR="00A87DDD" w:rsidRDefault="009C5F4C">
            <w:pPr>
              <w:jc w:val="center"/>
            </w:pPr>
            <w:r>
              <w:rPr>
                <w:sz w:val="20"/>
              </w:rPr>
              <w:t>47.2</w:t>
            </w:r>
          </w:p>
        </w:tc>
        <w:tc>
          <w:tcPr>
            <w:tcW w:w="988" w:type="dxa"/>
          </w:tcPr>
          <w:p w14:paraId="0AFFFD6B" w14:textId="77777777" w:rsidR="00A87DDD" w:rsidRDefault="009C5F4C">
            <w:pPr>
              <w:jc w:val="center"/>
            </w:pPr>
            <w:r>
              <w:rPr>
                <w:sz w:val="20"/>
              </w:rPr>
              <w:t>89.9%</w:t>
            </w:r>
          </w:p>
        </w:tc>
        <w:tc>
          <w:tcPr>
            <w:tcW w:w="988" w:type="dxa"/>
          </w:tcPr>
          <w:p w14:paraId="19A99B3C" w14:textId="77777777" w:rsidR="00A87DDD" w:rsidRDefault="009C5F4C">
            <w:pPr>
              <w:jc w:val="center"/>
            </w:pPr>
            <w:r>
              <w:rPr>
                <w:sz w:val="20"/>
              </w:rPr>
              <w:t>40.2</w:t>
            </w:r>
          </w:p>
        </w:tc>
      </w:tr>
      <w:tr w:rsidR="00A87DDD" w14:paraId="793D8D3F" w14:textId="77777777">
        <w:trPr>
          <w:jc w:val="center"/>
        </w:trPr>
        <w:tc>
          <w:tcPr>
            <w:tcW w:w="988" w:type="dxa"/>
          </w:tcPr>
          <w:p w14:paraId="2E5F3D84" w14:textId="77777777" w:rsidR="00A87DDD" w:rsidRDefault="009C5F4C">
            <w:r>
              <w:rPr>
                <w:sz w:val="20"/>
              </w:rPr>
              <w:t>staff=Med/arrival=Med</w:t>
            </w:r>
          </w:p>
        </w:tc>
        <w:tc>
          <w:tcPr>
            <w:tcW w:w="988" w:type="dxa"/>
          </w:tcPr>
          <w:p w14:paraId="16C7B2F8" w14:textId="77777777" w:rsidR="00A87DDD" w:rsidRDefault="009C5F4C">
            <w:pPr>
              <w:jc w:val="center"/>
            </w:pPr>
            <w:r>
              <w:rPr>
                <w:sz w:val="20"/>
              </w:rPr>
              <w:t>122</w:t>
            </w:r>
          </w:p>
        </w:tc>
        <w:tc>
          <w:tcPr>
            <w:tcW w:w="988" w:type="dxa"/>
          </w:tcPr>
          <w:p w14:paraId="0629888C" w14:textId="77777777" w:rsidR="00A87DDD" w:rsidRDefault="009C5F4C">
            <w:pPr>
              <w:jc w:val="center"/>
            </w:pPr>
            <w:r>
              <w:rPr>
                <w:sz w:val="20"/>
              </w:rPr>
              <w:t>107</w:t>
            </w:r>
          </w:p>
        </w:tc>
        <w:tc>
          <w:tcPr>
            <w:tcW w:w="988" w:type="dxa"/>
          </w:tcPr>
          <w:p w14:paraId="02681C09" w14:textId="77777777" w:rsidR="00A87DDD" w:rsidRDefault="009C5F4C">
            <w:pPr>
              <w:jc w:val="center"/>
            </w:pPr>
            <w:r>
              <w:rPr>
                <w:sz w:val="20"/>
              </w:rPr>
              <w:t>90.7%</w:t>
            </w:r>
          </w:p>
        </w:tc>
        <w:tc>
          <w:tcPr>
            <w:tcW w:w="988" w:type="dxa"/>
          </w:tcPr>
          <w:p w14:paraId="6F082915" w14:textId="77777777" w:rsidR="00A87DDD" w:rsidRDefault="009C5F4C">
            <w:pPr>
              <w:jc w:val="center"/>
            </w:pPr>
            <w:r>
              <w:rPr>
                <w:sz w:val="20"/>
              </w:rPr>
              <w:t>47.2</w:t>
            </w:r>
          </w:p>
        </w:tc>
        <w:tc>
          <w:tcPr>
            <w:tcW w:w="988" w:type="dxa"/>
          </w:tcPr>
          <w:p w14:paraId="271D0418" w14:textId="77777777" w:rsidR="00A87DDD" w:rsidRDefault="009C5F4C">
            <w:pPr>
              <w:jc w:val="center"/>
            </w:pPr>
            <w:r>
              <w:rPr>
                <w:sz w:val="20"/>
              </w:rPr>
              <w:t>94.4%</w:t>
            </w:r>
          </w:p>
        </w:tc>
        <w:tc>
          <w:tcPr>
            <w:tcW w:w="988" w:type="dxa"/>
          </w:tcPr>
          <w:p w14:paraId="1F32C1B2" w14:textId="77777777" w:rsidR="00A87DDD" w:rsidRDefault="009C5F4C">
            <w:pPr>
              <w:jc w:val="center"/>
            </w:pPr>
            <w:r>
              <w:rPr>
                <w:sz w:val="20"/>
              </w:rPr>
              <w:t>51.5</w:t>
            </w:r>
          </w:p>
        </w:tc>
      </w:tr>
    </w:tbl>
    <w:p w14:paraId="4960A3F2" w14:textId="77777777" w:rsidR="00A87DDD" w:rsidRDefault="00A87DDD"/>
    <w:p w14:paraId="1B7E50B6" w14:textId="77777777" w:rsidR="00A87DDD" w:rsidRDefault="009C5F4C">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80"/>
        <w:gridCol w:w="650"/>
        <w:gridCol w:w="703"/>
        <w:gridCol w:w="766"/>
        <w:gridCol w:w="766"/>
        <w:gridCol w:w="1041"/>
        <w:gridCol w:w="1041"/>
      </w:tblGrid>
      <w:tr w:rsidR="00A87DDD" w14:paraId="0FC5FF55" w14:textId="77777777">
        <w:trPr>
          <w:jc w:val="center"/>
        </w:trPr>
        <w:tc>
          <w:tcPr>
            <w:tcW w:w="988" w:type="dxa"/>
            <w:shd w:val="clear" w:color="auto" w:fill="1E3A5F"/>
          </w:tcPr>
          <w:p w14:paraId="57EB08C5" w14:textId="77777777" w:rsidR="00A87DDD" w:rsidRDefault="009C5F4C">
            <w:pPr>
              <w:jc w:val="center"/>
            </w:pPr>
            <w:r>
              <w:rPr>
                <w:b/>
                <w:color w:val="FFFFFF"/>
                <w:sz w:val="20"/>
              </w:rPr>
              <w:t>Category</w:t>
            </w:r>
          </w:p>
        </w:tc>
        <w:tc>
          <w:tcPr>
            <w:tcW w:w="988" w:type="dxa"/>
            <w:shd w:val="clear" w:color="auto" w:fill="1E3A5F"/>
          </w:tcPr>
          <w:p w14:paraId="6EBC3F50" w14:textId="77777777" w:rsidR="00A87DDD" w:rsidRDefault="009C5F4C">
            <w:pPr>
              <w:jc w:val="center"/>
            </w:pPr>
            <w:r>
              <w:rPr>
                <w:b/>
                <w:color w:val="FFFFFF"/>
                <w:sz w:val="20"/>
              </w:rPr>
              <w:t>n_cal</w:t>
            </w:r>
          </w:p>
        </w:tc>
        <w:tc>
          <w:tcPr>
            <w:tcW w:w="988" w:type="dxa"/>
            <w:shd w:val="clear" w:color="auto" w:fill="1E3A5F"/>
          </w:tcPr>
          <w:p w14:paraId="46D5C06C" w14:textId="77777777" w:rsidR="00A87DDD" w:rsidRDefault="009C5F4C">
            <w:pPr>
              <w:jc w:val="center"/>
            </w:pPr>
            <w:r>
              <w:rPr>
                <w:b/>
                <w:color w:val="FFFFFF"/>
                <w:sz w:val="20"/>
              </w:rPr>
              <w:t>n_test</w:t>
            </w:r>
          </w:p>
        </w:tc>
        <w:tc>
          <w:tcPr>
            <w:tcW w:w="988" w:type="dxa"/>
            <w:shd w:val="clear" w:color="auto" w:fill="1E3A5F"/>
          </w:tcPr>
          <w:p w14:paraId="1143B97E" w14:textId="77777777" w:rsidR="00A87DDD" w:rsidRDefault="009C5F4C">
            <w:pPr>
              <w:jc w:val="center"/>
            </w:pPr>
            <w:r>
              <w:rPr>
                <w:b/>
                <w:color w:val="FFFFFF"/>
                <w:sz w:val="20"/>
              </w:rPr>
              <w:t>Pooled cov.</w:t>
            </w:r>
          </w:p>
        </w:tc>
        <w:tc>
          <w:tcPr>
            <w:tcW w:w="988" w:type="dxa"/>
            <w:shd w:val="clear" w:color="auto" w:fill="1E3A5F"/>
          </w:tcPr>
          <w:p w14:paraId="6E2FCA79" w14:textId="77777777" w:rsidR="00A87DDD" w:rsidRDefault="009C5F4C">
            <w:pPr>
              <w:jc w:val="center"/>
            </w:pPr>
            <w:r>
              <w:rPr>
                <w:b/>
                <w:color w:val="FFFFFF"/>
                <w:sz w:val="20"/>
              </w:rPr>
              <w:t>Pooled width</w:t>
            </w:r>
          </w:p>
        </w:tc>
        <w:tc>
          <w:tcPr>
            <w:tcW w:w="988" w:type="dxa"/>
            <w:shd w:val="clear" w:color="auto" w:fill="1E3A5F"/>
          </w:tcPr>
          <w:p w14:paraId="3A776A89" w14:textId="77777777" w:rsidR="00A87DDD" w:rsidRDefault="009C5F4C">
            <w:pPr>
              <w:jc w:val="center"/>
            </w:pPr>
            <w:r>
              <w:rPr>
                <w:b/>
                <w:color w:val="FFFFFF"/>
                <w:sz w:val="20"/>
              </w:rPr>
              <w:t>Mondrian cov.</w:t>
            </w:r>
          </w:p>
        </w:tc>
        <w:tc>
          <w:tcPr>
            <w:tcW w:w="988" w:type="dxa"/>
            <w:shd w:val="clear" w:color="auto" w:fill="1E3A5F"/>
          </w:tcPr>
          <w:p w14:paraId="123ED6E0" w14:textId="77777777" w:rsidR="00A87DDD" w:rsidRDefault="009C5F4C">
            <w:pPr>
              <w:jc w:val="center"/>
            </w:pPr>
            <w:r>
              <w:rPr>
                <w:b/>
                <w:color w:val="FFFFFF"/>
                <w:sz w:val="20"/>
              </w:rPr>
              <w:t>Mondrian width</w:t>
            </w:r>
          </w:p>
        </w:tc>
      </w:tr>
      <w:tr w:rsidR="00A87DDD" w14:paraId="56B64F07" w14:textId="77777777">
        <w:trPr>
          <w:jc w:val="center"/>
        </w:trPr>
        <w:tc>
          <w:tcPr>
            <w:tcW w:w="988" w:type="dxa"/>
          </w:tcPr>
          <w:p w14:paraId="39E11CF2" w14:textId="77777777" w:rsidR="00A87DDD" w:rsidRDefault="009C5F4C">
            <w:r>
              <w:rPr>
                <w:sz w:val="20"/>
              </w:rPr>
              <w:t>staff=High/arrival=High</w:t>
            </w:r>
          </w:p>
        </w:tc>
        <w:tc>
          <w:tcPr>
            <w:tcW w:w="988" w:type="dxa"/>
          </w:tcPr>
          <w:p w14:paraId="0C204B2E" w14:textId="77777777" w:rsidR="00A87DDD" w:rsidRDefault="009C5F4C">
            <w:pPr>
              <w:jc w:val="center"/>
            </w:pPr>
            <w:r>
              <w:rPr>
                <w:sz w:val="20"/>
              </w:rPr>
              <w:t>126</w:t>
            </w:r>
          </w:p>
        </w:tc>
        <w:tc>
          <w:tcPr>
            <w:tcW w:w="988" w:type="dxa"/>
          </w:tcPr>
          <w:p w14:paraId="4DF0E054" w14:textId="77777777" w:rsidR="00A87DDD" w:rsidRDefault="009C5F4C">
            <w:pPr>
              <w:jc w:val="center"/>
            </w:pPr>
            <w:r>
              <w:rPr>
                <w:sz w:val="20"/>
              </w:rPr>
              <w:t>142</w:t>
            </w:r>
          </w:p>
        </w:tc>
        <w:tc>
          <w:tcPr>
            <w:tcW w:w="988" w:type="dxa"/>
          </w:tcPr>
          <w:p w14:paraId="2CDACE55" w14:textId="77777777" w:rsidR="00A87DDD" w:rsidRDefault="009C5F4C">
            <w:pPr>
              <w:jc w:val="center"/>
            </w:pPr>
            <w:r>
              <w:rPr>
                <w:sz w:val="20"/>
              </w:rPr>
              <w:t>87.3%</w:t>
            </w:r>
          </w:p>
        </w:tc>
        <w:tc>
          <w:tcPr>
            <w:tcW w:w="988" w:type="dxa"/>
          </w:tcPr>
          <w:p w14:paraId="612A6838" w14:textId="77777777" w:rsidR="00A87DDD" w:rsidRDefault="009C5F4C">
            <w:pPr>
              <w:jc w:val="center"/>
            </w:pPr>
            <w:r>
              <w:rPr>
                <w:sz w:val="20"/>
              </w:rPr>
              <w:t>43.6</w:t>
            </w:r>
          </w:p>
        </w:tc>
        <w:tc>
          <w:tcPr>
            <w:tcW w:w="988" w:type="dxa"/>
          </w:tcPr>
          <w:p w14:paraId="32ED2847" w14:textId="77777777" w:rsidR="00A87DDD" w:rsidRDefault="009C5F4C">
            <w:pPr>
              <w:jc w:val="center"/>
            </w:pPr>
            <w:r>
              <w:rPr>
                <w:sz w:val="20"/>
              </w:rPr>
              <w:t>95.1%</w:t>
            </w:r>
          </w:p>
        </w:tc>
        <w:tc>
          <w:tcPr>
            <w:tcW w:w="988" w:type="dxa"/>
          </w:tcPr>
          <w:p w14:paraId="4F2EEFE7" w14:textId="77777777" w:rsidR="00A87DDD" w:rsidRDefault="009C5F4C">
            <w:pPr>
              <w:jc w:val="center"/>
            </w:pPr>
            <w:r>
              <w:rPr>
                <w:sz w:val="20"/>
              </w:rPr>
              <w:t>53.8</w:t>
            </w:r>
          </w:p>
        </w:tc>
      </w:tr>
      <w:tr w:rsidR="00A87DDD" w14:paraId="2DE4A2E9" w14:textId="77777777">
        <w:trPr>
          <w:jc w:val="center"/>
        </w:trPr>
        <w:tc>
          <w:tcPr>
            <w:tcW w:w="988" w:type="dxa"/>
          </w:tcPr>
          <w:p w14:paraId="2B029EC7" w14:textId="77777777" w:rsidR="00A87DDD" w:rsidRDefault="009C5F4C">
            <w:r>
              <w:rPr>
                <w:sz w:val="20"/>
              </w:rPr>
              <w:t>staff=High/arrival=Low</w:t>
            </w:r>
          </w:p>
        </w:tc>
        <w:tc>
          <w:tcPr>
            <w:tcW w:w="988" w:type="dxa"/>
          </w:tcPr>
          <w:p w14:paraId="1E920CF7" w14:textId="77777777" w:rsidR="00A87DDD" w:rsidRDefault="009C5F4C">
            <w:pPr>
              <w:jc w:val="center"/>
            </w:pPr>
            <w:r>
              <w:rPr>
                <w:sz w:val="20"/>
              </w:rPr>
              <w:t>136</w:t>
            </w:r>
          </w:p>
        </w:tc>
        <w:tc>
          <w:tcPr>
            <w:tcW w:w="988" w:type="dxa"/>
          </w:tcPr>
          <w:p w14:paraId="64081CF2" w14:textId="77777777" w:rsidR="00A87DDD" w:rsidRDefault="009C5F4C">
            <w:pPr>
              <w:jc w:val="center"/>
            </w:pPr>
            <w:r>
              <w:rPr>
                <w:sz w:val="20"/>
              </w:rPr>
              <w:t>118</w:t>
            </w:r>
          </w:p>
        </w:tc>
        <w:tc>
          <w:tcPr>
            <w:tcW w:w="988" w:type="dxa"/>
          </w:tcPr>
          <w:p w14:paraId="264B591E" w14:textId="77777777" w:rsidR="00A87DDD" w:rsidRDefault="009C5F4C">
            <w:pPr>
              <w:jc w:val="center"/>
            </w:pPr>
            <w:r>
              <w:rPr>
                <w:sz w:val="20"/>
              </w:rPr>
              <w:t>88.1%</w:t>
            </w:r>
          </w:p>
        </w:tc>
        <w:tc>
          <w:tcPr>
            <w:tcW w:w="988" w:type="dxa"/>
          </w:tcPr>
          <w:p w14:paraId="33A68846" w14:textId="77777777" w:rsidR="00A87DDD" w:rsidRDefault="009C5F4C">
            <w:pPr>
              <w:jc w:val="center"/>
            </w:pPr>
            <w:r>
              <w:rPr>
                <w:sz w:val="20"/>
              </w:rPr>
              <w:t>43.6</w:t>
            </w:r>
          </w:p>
        </w:tc>
        <w:tc>
          <w:tcPr>
            <w:tcW w:w="988" w:type="dxa"/>
          </w:tcPr>
          <w:p w14:paraId="16C6BDFF" w14:textId="77777777" w:rsidR="00A87DDD" w:rsidRDefault="009C5F4C">
            <w:pPr>
              <w:jc w:val="center"/>
            </w:pPr>
            <w:r>
              <w:rPr>
                <w:sz w:val="20"/>
              </w:rPr>
              <w:t>89.0%</w:t>
            </w:r>
          </w:p>
        </w:tc>
        <w:tc>
          <w:tcPr>
            <w:tcW w:w="988" w:type="dxa"/>
          </w:tcPr>
          <w:p w14:paraId="6173ADEF" w14:textId="77777777" w:rsidR="00A87DDD" w:rsidRDefault="009C5F4C">
            <w:pPr>
              <w:jc w:val="center"/>
            </w:pPr>
            <w:r>
              <w:rPr>
                <w:sz w:val="20"/>
              </w:rPr>
              <w:t>47.1</w:t>
            </w:r>
          </w:p>
        </w:tc>
      </w:tr>
      <w:tr w:rsidR="00A87DDD" w14:paraId="25455409" w14:textId="77777777">
        <w:trPr>
          <w:jc w:val="center"/>
        </w:trPr>
        <w:tc>
          <w:tcPr>
            <w:tcW w:w="988" w:type="dxa"/>
          </w:tcPr>
          <w:p w14:paraId="374A8C80" w14:textId="77777777" w:rsidR="00A87DDD" w:rsidRDefault="009C5F4C">
            <w:r>
              <w:rPr>
                <w:sz w:val="20"/>
              </w:rPr>
              <w:t>staff=High/arrival=Me</w:t>
            </w:r>
            <w:r>
              <w:rPr>
                <w:sz w:val="20"/>
              </w:rPr>
              <w:lastRenderedPageBreak/>
              <w:t>d</w:t>
            </w:r>
          </w:p>
        </w:tc>
        <w:tc>
          <w:tcPr>
            <w:tcW w:w="988" w:type="dxa"/>
          </w:tcPr>
          <w:p w14:paraId="41FCEBC2" w14:textId="77777777" w:rsidR="00A87DDD" w:rsidRDefault="009C5F4C">
            <w:pPr>
              <w:jc w:val="center"/>
            </w:pPr>
            <w:r>
              <w:rPr>
                <w:sz w:val="20"/>
              </w:rPr>
              <w:lastRenderedPageBreak/>
              <w:t>157</w:t>
            </w:r>
          </w:p>
        </w:tc>
        <w:tc>
          <w:tcPr>
            <w:tcW w:w="988" w:type="dxa"/>
          </w:tcPr>
          <w:p w14:paraId="1EED427A" w14:textId="77777777" w:rsidR="00A87DDD" w:rsidRDefault="009C5F4C">
            <w:pPr>
              <w:jc w:val="center"/>
            </w:pPr>
            <w:r>
              <w:rPr>
                <w:sz w:val="20"/>
              </w:rPr>
              <w:t>105</w:t>
            </w:r>
          </w:p>
        </w:tc>
        <w:tc>
          <w:tcPr>
            <w:tcW w:w="988" w:type="dxa"/>
          </w:tcPr>
          <w:p w14:paraId="0F1C035D" w14:textId="77777777" w:rsidR="00A87DDD" w:rsidRDefault="009C5F4C">
            <w:pPr>
              <w:jc w:val="center"/>
            </w:pPr>
            <w:r>
              <w:rPr>
                <w:sz w:val="20"/>
              </w:rPr>
              <w:t>89.5%</w:t>
            </w:r>
          </w:p>
        </w:tc>
        <w:tc>
          <w:tcPr>
            <w:tcW w:w="988" w:type="dxa"/>
          </w:tcPr>
          <w:p w14:paraId="40B9AD60" w14:textId="77777777" w:rsidR="00A87DDD" w:rsidRDefault="009C5F4C">
            <w:pPr>
              <w:jc w:val="center"/>
            </w:pPr>
            <w:r>
              <w:rPr>
                <w:sz w:val="20"/>
              </w:rPr>
              <w:t>43.6</w:t>
            </w:r>
          </w:p>
        </w:tc>
        <w:tc>
          <w:tcPr>
            <w:tcW w:w="988" w:type="dxa"/>
          </w:tcPr>
          <w:p w14:paraId="2E3D0442" w14:textId="77777777" w:rsidR="00A87DDD" w:rsidRDefault="009C5F4C">
            <w:pPr>
              <w:jc w:val="center"/>
            </w:pPr>
            <w:r>
              <w:rPr>
                <w:sz w:val="20"/>
              </w:rPr>
              <w:t>92.4%</w:t>
            </w:r>
          </w:p>
        </w:tc>
        <w:tc>
          <w:tcPr>
            <w:tcW w:w="988" w:type="dxa"/>
          </w:tcPr>
          <w:p w14:paraId="75D91D48" w14:textId="77777777" w:rsidR="00A87DDD" w:rsidRDefault="009C5F4C">
            <w:pPr>
              <w:jc w:val="center"/>
            </w:pPr>
            <w:r>
              <w:rPr>
                <w:sz w:val="20"/>
              </w:rPr>
              <w:t>50.0</w:t>
            </w:r>
          </w:p>
        </w:tc>
      </w:tr>
      <w:tr w:rsidR="00A87DDD" w14:paraId="68066B46" w14:textId="77777777">
        <w:trPr>
          <w:jc w:val="center"/>
        </w:trPr>
        <w:tc>
          <w:tcPr>
            <w:tcW w:w="988" w:type="dxa"/>
          </w:tcPr>
          <w:p w14:paraId="6FB5A0ED" w14:textId="77777777" w:rsidR="00A87DDD" w:rsidRDefault="009C5F4C">
            <w:r>
              <w:rPr>
                <w:sz w:val="20"/>
              </w:rPr>
              <w:t>staff=Low/arrival=High</w:t>
            </w:r>
          </w:p>
        </w:tc>
        <w:tc>
          <w:tcPr>
            <w:tcW w:w="988" w:type="dxa"/>
          </w:tcPr>
          <w:p w14:paraId="25EBA520" w14:textId="77777777" w:rsidR="00A87DDD" w:rsidRDefault="009C5F4C">
            <w:pPr>
              <w:jc w:val="center"/>
            </w:pPr>
            <w:r>
              <w:rPr>
                <w:sz w:val="20"/>
              </w:rPr>
              <w:t>132</w:t>
            </w:r>
          </w:p>
        </w:tc>
        <w:tc>
          <w:tcPr>
            <w:tcW w:w="988" w:type="dxa"/>
          </w:tcPr>
          <w:p w14:paraId="5C2A8E5F" w14:textId="77777777" w:rsidR="00A87DDD" w:rsidRDefault="009C5F4C">
            <w:pPr>
              <w:jc w:val="center"/>
            </w:pPr>
            <w:r>
              <w:rPr>
                <w:sz w:val="20"/>
              </w:rPr>
              <w:t>88</w:t>
            </w:r>
          </w:p>
        </w:tc>
        <w:tc>
          <w:tcPr>
            <w:tcW w:w="988" w:type="dxa"/>
          </w:tcPr>
          <w:p w14:paraId="67A4B2DE" w14:textId="77777777" w:rsidR="00A87DDD" w:rsidRDefault="009C5F4C">
            <w:pPr>
              <w:jc w:val="center"/>
            </w:pPr>
            <w:r>
              <w:rPr>
                <w:sz w:val="20"/>
              </w:rPr>
              <w:t>98.9%</w:t>
            </w:r>
          </w:p>
        </w:tc>
        <w:tc>
          <w:tcPr>
            <w:tcW w:w="988" w:type="dxa"/>
          </w:tcPr>
          <w:p w14:paraId="346EDF1E" w14:textId="77777777" w:rsidR="00A87DDD" w:rsidRDefault="009C5F4C">
            <w:pPr>
              <w:jc w:val="center"/>
            </w:pPr>
            <w:r>
              <w:rPr>
                <w:sz w:val="20"/>
              </w:rPr>
              <w:t>43.6</w:t>
            </w:r>
          </w:p>
        </w:tc>
        <w:tc>
          <w:tcPr>
            <w:tcW w:w="988" w:type="dxa"/>
          </w:tcPr>
          <w:p w14:paraId="1C724E07" w14:textId="77777777" w:rsidR="00A87DDD" w:rsidRDefault="009C5F4C">
            <w:pPr>
              <w:jc w:val="center"/>
            </w:pPr>
            <w:r>
              <w:rPr>
                <w:sz w:val="20"/>
              </w:rPr>
              <w:t>96.6%</w:t>
            </w:r>
          </w:p>
        </w:tc>
        <w:tc>
          <w:tcPr>
            <w:tcW w:w="988" w:type="dxa"/>
          </w:tcPr>
          <w:p w14:paraId="68282AFF" w14:textId="77777777" w:rsidR="00A87DDD" w:rsidRDefault="009C5F4C">
            <w:pPr>
              <w:jc w:val="center"/>
            </w:pPr>
            <w:r>
              <w:rPr>
                <w:sz w:val="20"/>
              </w:rPr>
              <w:t>35.0</w:t>
            </w:r>
          </w:p>
        </w:tc>
      </w:tr>
      <w:tr w:rsidR="00A87DDD" w14:paraId="2222B23C" w14:textId="77777777">
        <w:trPr>
          <w:jc w:val="center"/>
        </w:trPr>
        <w:tc>
          <w:tcPr>
            <w:tcW w:w="988" w:type="dxa"/>
          </w:tcPr>
          <w:p w14:paraId="594E592F" w14:textId="77777777" w:rsidR="00A87DDD" w:rsidRDefault="009C5F4C">
            <w:r>
              <w:rPr>
                <w:sz w:val="20"/>
              </w:rPr>
              <w:t>staff=Low/arrival=Low</w:t>
            </w:r>
          </w:p>
        </w:tc>
        <w:tc>
          <w:tcPr>
            <w:tcW w:w="988" w:type="dxa"/>
          </w:tcPr>
          <w:p w14:paraId="2DC04A79" w14:textId="77777777" w:rsidR="00A87DDD" w:rsidRDefault="009C5F4C">
            <w:pPr>
              <w:jc w:val="center"/>
            </w:pPr>
            <w:r>
              <w:rPr>
                <w:sz w:val="20"/>
              </w:rPr>
              <w:t>128</w:t>
            </w:r>
          </w:p>
        </w:tc>
        <w:tc>
          <w:tcPr>
            <w:tcW w:w="988" w:type="dxa"/>
          </w:tcPr>
          <w:p w14:paraId="44F5DB19" w14:textId="77777777" w:rsidR="00A87DDD" w:rsidRDefault="009C5F4C">
            <w:pPr>
              <w:jc w:val="center"/>
            </w:pPr>
            <w:r>
              <w:rPr>
                <w:sz w:val="20"/>
              </w:rPr>
              <w:t>117</w:t>
            </w:r>
          </w:p>
        </w:tc>
        <w:tc>
          <w:tcPr>
            <w:tcW w:w="988" w:type="dxa"/>
          </w:tcPr>
          <w:p w14:paraId="26E33170" w14:textId="77777777" w:rsidR="00A87DDD" w:rsidRDefault="009C5F4C">
            <w:pPr>
              <w:jc w:val="center"/>
            </w:pPr>
            <w:r>
              <w:rPr>
                <w:sz w:val="20"/>
              </w:rPr>
              <w:t>94.9%</w:t>
            </w:r>
          </w:p>
        </w:tc>
        <w:tc>
          <w:tcPr>
            <w:tcW w:w="988" w:type="dxa"/>
          </w:tcPr>
          <w:p w14:paraId="74EC69FB" w14:textId="77777777" w:rsidR="00A87DDD" w:rsidRDefault="009C5F4C">
            <w:pPr>
              <w:jc w:val="center"/>
            </w:pPr>
            <w:r>
              <w:rPr>
                <w:sz w:val="20"/>
              </w:rPr>
              <w:t>43.6</w:t>
            </w:r>
          </w:p>
        </w:tc>
        <w:tc>
          <w:tcPr>
            <w:tcW w:w="988" w:type="dxa"/>
          </w:tcPr>
          <w:p w14:paraId="2CAAA949" w14:textId="77777777" w:rsidR="00A87DDD" w:rsidRDefault="009C5F4C">
            <w:pPr>
              <w:jc w:val="center"/>
            </w:pPr>
            <w:r>
              <w:rPr>
                <w:sz w:val="20"/>
              </w:rPr>
              <w:t>88.0%</w:t>
            </w:r>
          </w:p>
        </w:tc>
        <w:tc>
          <w:tcPr>
            <w:tcW w:w="988" w:type="dxa"/>
          </w:tcPr>
          <w:p w14:paraId="2A2D2CF6" w14:textId="77777777" w:rsidR="00A87DDD" w:rsidRDefault="009C5F4C">
            <w:pPr>
              <w:jc w:val="center"/>
            </w:pPr>
            <w:r>
              <w:rPr>
                <w:sz w:val="20"/>
              </w:rPr>
              <w:t>34.2</w:t>
            </w:r>
          </w:p>
        </w:tc>
      </w:tr>
      <w:tr w:rsidR="00A87DDD" w14:paraId="28C78563" w14:textId="77777777">
        <w:trPr>
          <w:jc w:val="center"/>
        </w:trPr>
        <w:tc>
          <w:tcPr>
            <w:tcW w:w="988" w:type="dxa"/>
          </w:tcPr>
          <w:p w14:paraId="281C6B9C" w14:textId="77777777" w:rsidR="00A87DDD" w:rsidRDefault="009C5F4C">
            <w:r>
              <w:rPr>
                <w:sz w:val="20"/>
              </w:rPr>
              <w:t>staff=Low/arrival=Med</w:t>
            </w:r>
          </w:p>
        </w:tc>
        <w:tc>
          <w:tcPr>
            <w:tcW w:w="988" w:type="dxa"/>
          </w:tcPr>
          <w:p w14:paraId="655901E8" w14:textId="77777777" w:rsidR="00A87DDD" w:rsidRDefault="009C5F4C">
            <w:pPr>
              <w:jc w:val="center"/>
            </w:pPr>
            <w:r>
              <w:rPr>
                <w:sz w:val="20"/>
              </w:rPr>
              <w:t>121</w:t>
            </w:r>
          </w:p>
        </w:tc>
        <w:tc>
          <w:tcPr>
            <w:tcW w:w="988" w:type="dxa"/>
          </w:tcPr>
          <w:p w14:paraId="22AB1100" w14:textId="77777777" w:rsidR="00A87DDD" w:rsidRDefault="009C5F4C">
            <w:pPr>
              <w:jc w:val="center"/>
            </w:pPr>
            <w:r>
              <w:rPr>
                <w:sz w:val="20"/>
              </w:rPr>
              <w:t>100</w:t>
            </w:r>
          </w:p>
        </w:tc>
        <w:tc>
          <w:tcPr>
            <w:tcW w:w="988" w:type="dxa"/>
          </w:tcPr>
          <w:p w14:paraId="17B8002C" w14:textId="77777777" w:rsidR="00A87DDD" w:rsidRDefault="009C5F4C">
            <w:pPr>
              <w:jc w:val="center"/>
            </w:pPr>
            <w:r>
              <w:rPr>
                <w:sz w:val="20"/>
              </w:rPr>
              <w:t>97.0%</w:t>
            </w:r>
          </w:p>
        </w:tc>
        <w:tc>
          <w:tcPr>
            <w:tcW w:w="988" w:type="dxa"/>
          </w:tcPr>
          <w:p w14:paraId="08EB634A" w14:textId="77777777" w:rsidR="00A87DDD" w:rsidRDefault="009C5F4C">
            <w:pPr>
              <w:jc w:val="center"/>
            </w:pPr>
            <w:r>
              <w:rPr>
                <w:sz w:val="20"/>
              </w:rPr>
              <w:t>43.6</w:t>
            </w:r>
          </w:p>
        </w:tc>
        <w:tc>
          <w:tcPr>
            <w:tcW w:w="988" w:type="dxa"/>
          </w:tcPr>
          <w:p w14:paraId="494CD66A" w14:textId="77777777" w:rsidR="00A87DDD" w:rsidRDefault="009C5F4C">
            <w:pPr>
              <w:jc w:val="center"/>
            </w:pPr>
            <w:r>
              <w:rPr>
                <w:sz w:val="20"/>
              </w:rPr>
              <w:t>87.0%</w:t>
            </w:r>
          </w:p>
        </w:tc>
        <w:tc>
          <w:tcPr>
            <w:tcW w:w="988" w:type="dxa"/>
          </w:tcPr>
          <w:p w14:paraId="23CA73C1" w14:textId="77777777" w:rsidR="00A87DDD" w:rsidRDefault="009C5F4C">
            <w:pPr>
              <w:jc w:val="center"/>
            </w:pPr>
            <w:r>
              <w:rPr>
                <w:sz w:val="20"/>
              </w:rPr>
              <w:t>29.1</w:t>
            </w:r>
          </w:p>
        </w:tc>
      </w:tr>
      <w:tr w:rsidR="00A87DDD" w14:paraId="62A5A04C" w14:textId="77777777">
        <w:trPr>
          <w:jc w:val="center"/>
        </w:trPr>
        <w:tc>
          <w:tcPr>
            <w:tcW w:w="988" w:type="dxa"/>
          </w:tcPr>
          <w:p w14:paraId="0954EB61" w14:textId="77777777" w:rsidR="00A87DDD" w:rsidRDefault="009C5F4C">
            <w:r>
              <w:rPr>
                <w:sz w:val="20"/>
              </w:rPr>
              <w:t>staff=Med/arrival=High</w:t>
            </w:r>
          </w:p>
        </w:tc>
        <w:tc>
          <w:tcPr>
            <w:tcW w:w="988" w:type="dxa"/>
          </w:tcPr>
          <w:p w14:paraId="19D6957F" w14:textId="77777777" w:rsidR="00A87DDD" w:rsidRDefault="009C5F4C">
            <w:pPr>
              <w:jc w:val="center"/>
            </w:pPr>
            <w:r>
              <w:rPr>
                <w:sz w:val="20"/>
              </w:rPr>
              <w:t>142</w:t>
            </w:r>
          </w:p>
        </w:tc>
        <w:tc>
          <w:tcPr>
            <w:tcW w:w="988" w:type="dxa"/>
          </w:tcPr>
          <w:p w14:paraId="5831F7E3" w14:textId="77777777" w:rsidR="00A87DDD" w:rsidRDefault="009C5F4C">
            <w:pPr>
              <w:jc w:val="center"/>
            </w:pPr>
            <w:r>
              <w:rPr>
                <w:sz w:val="20"/>
              </w:rPr>
              <w:t>114</w:t>
            </w:r>
          </w:p>
        </w:tc>
        <w:tc>
          <w:tcPr>
            <w:tcW w:w="988" w:type="dxa"/>
          </w:tcPr>
          <w:p w14:paraId="0FFF95A3" w14:textId="77777777" w:rsidR="00A87DDD" w:rsidRDefault="009C5F4C">
            <w:pPr>
              <w:jc w:val="center"/>
            </w:pPr>
            <w:r>
              <w:rPr>
                <w:sz w:val="20"/>
              </w:rPr>
              <w:t>89.5%</w:t>
            </w:r>
          </w:p>
        </w:tc>
        <w:tc>
          <w:tcPr>
            <w:tcW w:w="988" w:type="dxa"/>
          </w:tcPr>
          <w:p w14:paraId="5B1C3D58" w14:textId="77777777" w:rsidR="00A87DDD" w:rsidRDefault="009C5F4C">
            <w:pPr>
              <w:jc w:val="center"/>
            </w:pPr>
            <w:r>
              <w:rPr>
                <w:sz w:val="20"/>
              </w:rPr>
              <w:t>43.6</w:t>
            </w:r>
          </w:p>
        </w:tc>
        <w:tc>
          <w:tcPr>
            <w:tcW w:w="988" w:type="dxa"/>
          </w:tcPr>
          <w:p w14:paraId="656A3C79" w14:textId="77777777" w:rsidR="00A87DDD" w:rsidRDefault="009C5F4C">
            <w:pPr>
              <w:jc w:val="center"/>
            </w:pPr>
            <w:r>
              <w:rPr>
                <w:sz w:val="20"/>
              </w:rPr>
              <w:t>83.3%</w:t>
            </w:r>
          </w:p>
        </w:tc>
        <w:tc>
          <w:tcPr>
            <w:tcW w:w="988" w:type="dxa"/>
          </w:tcPr>
          <w:p w14:paraId="379ED030" w14:textId="77777777" w:rsidR="00A87DDD" w:rsidRDefault="009C5F4C">
            <w:pPr>
              <w:jc w:val="center"/>
            </w:pPr>
            <w:r>
              <w:rPr>
                <w:sz w:val="20"/>
              </w:rPr>
              <w:t>38.0</w:t>
            </w:r>
          </w:p>
        </w:tc>
      </w:tr>
      <w:tr w:rsidR="00A87DDD" w14:paraId="28347888" w14:textId="77777777">
        <w:trPr>
          <w:jc w:val="center"/>
        </w:trPr>
        <w:tc>
          <w:tcPr>
            <w:tcW w:w="988" w:type="dxa"/>
          </w:tcPr>
          <w:p w14:paraId="07035BCE" w14:textId="77777777" w:rsidR="00A87DDD" w:rsidRDefault="009C5F4C">
            <w:r>
              <w:rPr>
                <w:sz w:val="20"/>
              </w:rPr>
              <w:t>staff=Med/arrival=Low</w:t>
            </w:r>
          </w:p>
        </w:tc>
        <w:tc>
          <w:tcPr>
            <w:tcW w:w="988" w:type="dxa"/>
          </w:tcPr>
          <w:p w14:paraId="26E5994C" w14:textId="77777777" w:rsidR="00A87DDD" w:rsidRDefault="009C5F4C">
            <w:pPr>
              <w:jc w:val="center"/>
            </w:pPr>
            <w:r>
              <w:rPr>
                <w:sz w:val="20"/>
              </w:rPr>
              <w:t>136</w:t>
            </w:r>
          </w:p>
        </w:tc>
        <w:tc>
          <w:tcPr>
            <w:tcW w:w="988" w:type="dxa"/>
          </w:tcPr>
          <w:p w14:paraId="5136B992" w14:textId="77777777" w:rsidR="00A87DDD" w:rsidRDefault="009C5F4C">
            <w:pPr>
              <w:jc w:val="center"/>
            </w:pPr>
            <w:r>
              <w:rPr>
                <w:sz w:val="20"/>
              </w:rPr>
              <w:t>109</w:t>
            </w:r>
          </w:p>
        </w:tc>
        <w:tc>
          <w:tcPr>
            <w:tcW w:w="988" w:type="dxa"/>
          </w:tcPr>
          <w:p w14:paraId="3B7A0263" w14:textId="77777777" w:rsidR="00A87DDD" w:rsidRDefault="009C5F4C">
            <w:pPr>
              <w:jc w:val="center"/>
            </w:pPr>
            <w:r>
              <w:rPr>
                <w:sz w:val="20"/>
              </w:rPr>
              <w:t>94.5%</w:t>
            </w:r>
          </w:p>
        </w:tc>
        <w:tc>
          <w:tcPr>
            <w:tcW w:w="988" w:type="dxa"/>
          </w:tcPr>
          <w:p w14:paraId="52BA5C77" w14:textId="77777777" w:rsidR="00A87DDD" w:rsidRDefault="009C5F4C">
            <w:pPr>
              <w:jc w:val="center"/>
            </w:pPr>
            <w:r>
              <w:rPr>
                <w:sz w:val="20"/>
              </w:rPr>
              <w:t>43.6</w:t>
            </w:r>
          </w:p>
        </w:tc>
        <w:tc>
          <w:tcPr>
            <w:tcW w:w="988" w:type="dxa"/>
          </w:tcPr>
          <w:p w14:paraId="527A2C87" w14:textId="77777777" w:rsidR="00A87DDD" w:rsidRDefault="009C5F4C">
            <w:pPr>
              <w:jc w:val="center"/>
            </w:pPr>
            <w:r>
              <w:rPr>
                <w:sz w:val="20"/>
              </w:rPr>
              <w:t>97.2%</w:t>
            </w:r>
          </w:p>
        </w:tc>
        <w:tc>
          <w:tcPr>
            <w:tcW w:w="988" w:type="dxa"/>
          </w:tcPr>
          <w:p w14:paraId="340B1514" w14:textId="77777777" w:rsidR="00A87DDD" w:rsidRDefault="009C5F4C">
            <w:pPr>
              <w:jc w:val="center"/>
            </w:pPr>
            <w:r>
              <w:rPr>
                <w:sz w:val="20"/>
              </w:rPr>
              <w:t>49.5</w:t>
            </w:r>
          </w:p>
        </w:tc>
      </w:tr>
      <w:tr w:rsidR="00A87DDD" w14:paraId="7A71498B" w14:textId="77777777">
        <w:trPr>
          <w:jc w:val="center"/>
        </w:trPr>
        <w:tc>
          <w:tcPr>
            <w:tcW w:w="988" w:type="dxa"/>
          </w:tcPr>
          <w:p w14:paraId="0000D233" w14:textId="77777777" w:rsidR="00A87DDD" w:rsidRDefault="009C5F4C">
            <w:r>
              <w:rPr>
                <w:sz w:val="20"/>
              </w:rPr>
              <w:t>staff=Med/arrival=Med</w:t>
            </w:r>
          </w:p>
        </w:tc>
        <w:tc>
          <w:tcPr>
            <w:tcW w:w="988" w:type="dxa"/>
          </w:tcPr>
          <w:p w14:paraId="3A8CAB5F" w14:textId="77777777" w:rsidR="00A87DDD" w:rsidRDefault="009C5F4C">
            <w:pPr>
              <w:jc w:val="center"/>
            </w:pPr>
            <w:r>
              <w:rPr>
                <w:sz w:val="20"/>
              </w:rPr>
              <w:t>122</w:t>
            </w:r>
          </w:p>
        </w:tc>
        <w:tc>
          <w:tcPr>
            <w:tcW w:w="988" w:type="dxa"/>
          </w:tcPr>
          <w:p w14:paraId="419721DF" w14:textId="77777777" w:rsidR="00A87DDD" w:rsidRDefault="009C5F4C">
            <w:pPr>
              <w:jc w:val="center"/>
            </w:pPr>
            <w:r>
              <w:rPr>
                <w:sz w:val="20"/>
              </w:rPr>
              <w:t>107</w:t>
            </w:r>
          </w:p>
        </w:tc>
        <w:tc>
          <w:tcPr>
            <w:tcW w:w="988" w:type="dxa"/>
          </w:tcPr>
          <w:p w14:paraId="5DFB3EC7" w14:textId="77777777" w:rsidR="00A87DDD" w:rsidRDefault="009C5F4C">
            <w:pPr>
              <w:jc w:val="center"/>
            </w:pPr>
            <w:r>
              <w:rPr>
                <w:sz w:val="20"/>
              </w:rPr>
              <w:t>92.5%</w:t>
            </w:r>
          </w:p>
        </w:tc>
        <w:tc>
          <w:tcPr>
            <w:tcW w:w="988" w:type="dxa"/>
          </w:tcPr>
          <w:p w14:paraId="0AA43F2C" w14:textId="77777777" w:rsidR="00A87DDD" w:rsidRDefault="009C5F4C">
            <w:pPr>
              <w:jc w:val="center"/>
            </w:pPr>
            <w:r>
              <w:rPr>
                <w:sz w:val="20"/>
              </w:rPr>
              <w:t>43.6</w:t>
            </w:r>
          </w:p>
        </w:tc>
        <w:tc>
          <w:tcPr>
            <w:tcW w:w="988" w:type="dxa"/>
          </w:tcPr>
          <w:p w14:paraId="5A183D85" w14:textId="77777777" w:rsidR="00A87DDD" w:rsidRDefault="009C5F4C">
            <w:pPr>
              <w:jc w:val="center"/>
            </w:pPr>
            <w:r>
              <w:rPr>
                <w:sz w:val="20"/>
              </w:rPr>
              <w:t>97.2%</w:t>
            </w:r>
          </w:p>
        </w:tc>
        <w:tc>
          <w:tcPr>
            <w:tcW w:w="988" w:type="dxa"/>
          </w:tcPr>
          <w:p w14:paraId="6EFCFC8B" w14:textId="77777777" w:rsidR="00A87DDD" w:rsidRDefault="009C5F4C">
            <w:pPr>
              <w:jc w:val="center"/>
            </w:pPr>
            <w:r>
              <w:rPr>
                <w:sz w:val="20"/>
              </w:rPr>
              <w:t>50.1</w:t>
            </w:r>
          </w:p>
        </w:tc>
      </w:tr>
    </w:tbl>
    <w:p w14:paraId="671F4CCF" w14:textId="77777777" w:rsidR="00A87DDD" w:rsidRDefault="00A87DDD"/>
    <w:p w14:paraId="36D29005" w14:textId="77777777" w:rsidR="00A87DDD" w:rsidRDefault="009C5F4C">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69"/>
        <w:gridCol w:w="647"/>
        <w:gridCol w:w="700"/>
        <w:gridCol w:w="799"/>
        <w:gridCol w:w="762"/>
        <w:gridCol w:w="1035"/>
        <w:gridCol w:w="1035"/>
      </w:tblGrid>
      <w:tr w:rsidR="00A87DDD" w14:paraId="224FED1C" w14:textId="77777777">
        <w:trPr>
          <w:jc w:val="center"/>
        </w:trPr>
        <w:tc>
          <w:tcPr>
            <w:tcW w:w="988" w:type="dxa"/>
            <w:shd w:val="clear" w:color="auto" w:fill="1E3A5F"/>
          </w:tcPr>
          <w:p w14:paraId="46EBDC18" w14:textId="77777777" w:rsidR="00A87DDD" w:rsidRDefault="009C5F4C">
            <w:pPr>
              <w:jc w:val="center"/>
            </w:pPr>
            <w:r>
              <w:rPr>
                <w:b/>
                <w:color w:val="FFFFFF"/>
                <w:sz w:val="20"/>
              </w:rPr>
              <w:t>Category</w:t>
            </w:r>
          </w:p>
        </w:tc>
        <w:tc>
          <w:tcPr>
            <w:tcW w:w="988" w:type="dxa"/>
            <w:shd w:val="clear" w:color="auto" w:fill="1E3A5F"/>
          </w:tcPr>
          <w:p w14:paraId="61675B1C" w14:textId="77777777" w:rsidR="00A87DDD" w:rsidRDefault="009C5F4C">
            <w:pPr>
              <w:jc w:val="center"/>
            </w:pPr>
            <w:r>
              <w:rPr>
                <w:b/>
                <w:color w:val="FFFFFF"/>
                <w:sz w:val="20"/>
              </w:rPr>
              <w:t>n_cal</w:t>
            </w:r>
          </w:p>
        </w:tc>
        <w:tc>
          <w:tcPr>
            <w:tcW w:w="988" w:type="dxa"/>
            <w:shd w:val="clear" w:color="auto" w:fill="1E3A5F"/>
          </w:tcPr>
          <w:p w14:paraId="551F2B92" w14:textId="77777777" w:rsidR="00A87DDD" w:rsidRDefault="009C5F4C">
            <w:pPr>
              <w:jc w:val="center"/>
            </w:pPr>
            <w:r>
              <w:rPr>
                <w:b/>
                <w:color w:val="FFFFFF"/>
                <w:sz w:val="20"/>
              </w:rPr>
              <w:t>n_test</w:t>
            </w:r>
          </w:p>
        </w:tc>
        <w:tc>
          <w:tcPr>
            <w:tcW w:w="988" w:type="dxa"/>
            <w:shd w:val="clear" w:color="auto" w:fill="1E3A5F"/>
          </w:tcPr>
          <w:p w14:paraId="27D7572F" w14:textId="77777777" w:rsidR="00A87DDD" w:rsidRDefault="009C5F4C">
            <w:pPr>
              <w:jc w:val="center"/>
            </w:pPr>
            <w:r>
              <w:rPr>
                <w:b/>
                <w:color w:val="FFFFFF"/>
                <w:sz w:val="20"/>
              </w:rPr>
              <w:t>Pooled cov.</w:t>
            </w:r>
          </w:p>
        </w:tc>
        <w:tc>
          <w:tcPr>
            <w:tcW w:w="988" w:type="dxa"/>
            <w:shd w:val="clear" w:color="auto" w:fill="1E3A5F"/>
          </w:tcPr>
          <w:p w14:paraId="0B386312" w14:textId="77777777" w:rsidR="00A87DDD" w:rsidRDefault="009C5F4C">
            <w:pPr>
              <w:jc w:val="center"/>
            </w:pPr>
            <w:r>
              <w:rPr>
                <w:b/>
                <w:color w:val="FFFFFF"/>
                <w:sz w:val="20"/>
              </w:rPr>
              <w:t>Pooled width</w:t>
            </w:r>
          </w:p>
        </w:tc>
        <w:tc>
          <w:tcPr>
            <w:tcW w:w="988" w:type="dxa"/>
            <w:shd w:val="clear" w:color="auto" w:fill="1E3A5F"/>
          </w:tcPr>
          <w:p w14:paraId="0D3D5779" w14:textId="77777777" w:rsidR="00A87DDD" w:rsidRDefault="009C5F4C">
            <w:pPr>
              <w:jc w:val="center"/>
            </w:pPr>
            <w:r>
              <w:rPr>
                <w:b/>
                <w:color w:val="FFFFFF"/>
                <w:sz w:val="20"/>
              </w:rPr>
              <w:t>Mondrian cov.</w:t>
            </w:r>
          </w:p>
        </w:tc>
        <w:tc>
          <w:tcPr>
            <w:tcW w:w="988" w:type="dxa"/>
            <w:shd w:val="clear" w:color="auto" w:fill="1E3A5F"/>
          </w:tcPr>
          <w:p w14:paraId="05517DB3" w14:textId="77777777" w:rsidR="00A87DDD" w:rsidRDefault="009C5F4C">
            <w:pPr>
              <w:jc w:val="center"/>
            </w:pPr>
            <w:r>
              <w:rPr>
                <w:b/>
                <w:color w:val="FFFFFF"/>
                <w:sz w:val="20"/>
              </w:rPr>
              <w:t>Mondrian width</w:t>
            </w:r>
          </w:p>
        </w:tc>
      </w:tr>
      <w:tr w:rsidR="00A87DDD" w14:paraId="1407C5EF" w14:textId="77777777">
        <w:trPr>
          <w:jc w:val="center"/>
        </w:trPr>
        <w:tc>
          <w:tcPr>
            <w:tcW w:w="988" w:type="dxa"/>
          </w:tcPr>
          <w:p w14:paraId="6F47FDAC" w14:textId="77777777" w:rsidR="00A87DDD" w:rsidRDefault="009C5F4C">
            <w:r>
              <w:rPr>
                <w:sz w:val="20"/>
              </w:rPr>
              <w:t>staff=High/arrival=High</w:t>
            </w:r>
          </w:p>
        </w:tc>
        <w:tc>
          <w:tcPr>
            <w:tcW w:w="988" w:type="dxa"/>
          </w:tcPr>
          <w:p w14:paraId="37DB99A9" w14:textId="77777777" w:rsidR="00A87DDD" w:rsidRDefault="009C5F4C">
            <w:pPr>
              <w:jc w:val="center"/>
            </w:pPr>
            <w:r>
              <w:rPr>
                <w:sz w:val="20"/>
              </w:rPr>
              <w:t>126</w:t>
            </w:r>
          </w:p>
        </w:tc>
        <w:tc>
          <w:tcPr>
            <w:tcW w:w="988" w:type="dxa"/>
          </w:tcPr>
          <w:p w14:paraId="7EA2AAB4" w14:textId="77777777" w:rsidR="00A87DDD" w:rsidRDefault="009C5F4C">
            <w:pPr>
              <w:jc w:val="center"/>
            </w:pPr>
            <w:r>
              <w:rPr>
                <w:sz w:val="20"/>
              </w:rPr>
              <w:t>142</w:t>
            </w:r>
          </w:p>
        </w:tc>
        <w:tc>
          <w:tcPr>
            <w:tcW w:w="988" w:type="dxa"/>
          </w:tcPr>
          <w:p w14:paraId="417BB214" w14:textId="77777777" w:rsidR="00A87DDD" w:rsidRDefault="009C5F4C">
            <w:pPr>
              <w:jc w:val="center"/>
            </w:pPr>
            <w:r>
              <w:rPr>
                <w:sz w:val="20"/>
              </w:rPr>
              <w:t>96.5%</w:t>
            </w:r>
          </w:p>
        </w:tc>
        <w:tc>
          <w:tcPr>
            <w:tcW w:w="988" w:type="dxa"/>
          </w:tcPr>
          <w:p w14:paraId="416B7851" w14:textId="77777777" w:rsidR="00A87DDD" w:rsidRDefault="009C5F4C">
            <w:pPr>
              <w:jc w:val="center"/>
            </w:pPr>
            <w:r>
              <w:rPr>
                <w:sz w:val="20"/>
              </w:rPr>
              <w:t>362.9</w:t>
            </w:r>
          </w:p>
        </w:tc>
        <w:tc>
          <w:tcPr>
            <w:tcW w:w="988" w:type="dxa"/>
          </w:tcPr>
          <w:p w14:paraId="52F3871A" w14:textId="77777777" w:rsidR="00A87DDD" w:rsidRDefault="009C5F4C">
            <w:pPr>
              <w:jc w:val="center"/>
            </w:pPr>
            <w:r>
              <w:rPr>
                <w:sz w:val="20"/>
              </w:rPr>
              <w:t>93.0%</w:t>
            </w:r>
          </w:p>
        </w:tc>
        <w:tc>
          <w:tcPr>
            <w:tcW w:w="988" w:type="dxa"/>
          </w:tcPr>
          <w:p w14:paraId="6392DBD1" w14:textId="77777777" w:rsidR="00A87DDD" w:rsidRDefault="009C5F4C">
            <w:pPr>
              <w:jc w:val="center"/>
            </w:pPr>
            <w:r>
              <w:rPr>
                <w:sz w:val="20"/>
              </w:rPr>
              <w:t>305.6</w:t>
            </w:r>
          </w:p>
        </w:tc>
      </w:tr>
      <w:tr w:rsidR="00A87DDD" w14:paraId="64B8194E" w14:textId="77777777">
        <w:trPr>
          <w:jc w:val="center"/>
        </w:trPr>
        <w:tc>
          <w:tcPr>
            <w:tcW w:w="988" w:type="dxa"/>
          </w:tcPr>
          <w:p w14:paraId="09410F9C" w14:textId="77777777" w:rsidR="00A87DDD" w:rsidRDefault="009C5F4C">
            <w:r>
              <w:rPr>
                <w:sz w:val="20"/>
              </w:rPr>
              <w:t>staff=High/arrival=Low</w:t>
            </w:r>
          </w:p>
        </w:tc>
        <w:tc>
          <w:tcPr>
            <w:tcW w:w="988" w:type="dxa"/>
          </w:tcPr>
          <w:p w14:paraId="2000867A" w14:textId="77777777" w:rsidR="00A87DDD" w:rsidRDefault="009C5F4C">
            <w:pPr>
              <w:jc w:val="center"/>
            </w:pPr>
            <w:r>
              <w:rPr>
                <w:sz w:val="20"/>
              </w:rPr>
              <w:t>136</w:t>
            </w:r>
          </w:p>
        </w:tc>
        <w:tc>
          <w:tcPr>
            <w:tcW w:w="988" w:type="dxa"/>
          </w:tcPr>
          <w:p w14:paraId="4F33AFA4" w14:textId="77777777" w:rsidR="00A87DDD" w:rsidRDefault="009C5F4C">
            <w:pPr>
              <w:jc w:val="center"/>
            </w:pPr>
            <w:r>
              <w:rPr>
                <w:sz w:val="20"/>
              </w:rPr>
              <w:t>118</w:t>
            </w:r>
          </w:p>
        </w:tc>
        <w:tc>
          <w:tcPr>
            <w:tcW w:w="988" w:type="dxa"/>
          </w:tcPr>
          <w:p w14:paraId="0CE5FEB2" w14:textId="77777777" w:rsidR="00A87DDD" w:rsidRDefault="009C5F4C">
            <w:pPr>
              <w:jc w:val="center"/>
            </w:pPr>
            <w:r>
              <w:rPr>
                <w:sz w:val="20"/>
              </w:rPr>
              <w:t>100.0%</w:t>
            </w:r>
          </w:p>
        </w:tc>
        <w:tc>
          <w:tcPr>
            <w:tcW w:w="988" w:type="dxa"/>
          </w:tcPr>
          <w:p w14:paraId="6E68BD84" w14:textId="77777777" w:rsidR="00A87DDD" w:rsidRDefault="009C5F4C">
            <w:pPr>
              <w:jc w:val="center"/>
            </w:pPr>
            <w:r>
              <w:rPr>
                <w:sz w:val="20"/>
              </w:rPr>
              <w:t>362.9</w:t>
            </w:r>
          </w:p>
        </w:tc>
        <w:tc>
          <w:tcPr>
            <w:tcW w:w="988" w:type="dxa"/>
          </w:tcPr>
          <w:p w14:paraId="433B5C67" w14:textId="77777777" w:rsidR="00A87DDD" w:rsidRDefault="009C5F4C">
            <w:pPr>
              <w:jc w:val="center"/>
            </w:pPr>
            <w:r>
              <w:rPr>
                <w:sz w:val="20"/>
              </w:rPr>
              <w:t>92.4%</w:t>
            </w:r>
          </w:p>
        </w:tc>
        <w:tc>
          <w:tcPr>
            <w:tcW w:w="988" w:type="dxa"/>
          </w:tcPr>
          <w:p w14:paraId="5754A12D" w14:textId="77777777" w:rsidR="00A87DDD" w:rsidRDefault="009C5F4C">
            <w:pPr>
              <w:jc w:val="center"/>
            </w:pPr>
            <w:r>
              <w:rPr>
                <w:sz w:val="20"/>
              </w:rPr>
              <w:t>16.8</w:t>
            </w:r>
          </w:p>
        </w:tc>
      </w:tr>
      <w:tr w:rsidR="00A87DDD" w14:paraId="0155F67F" w14:textId="77777777">
        <w:trPr>
          <w:jc w:val="center"/>
        </w:trPr>
        <w:tc>
          <w:tcPr>
            <w:tcW w:w="988" w:type="dxa"/>
          </w:tcPr>
          <w:p w14:paraId="05AFBD00" w14:textId="77777777" w:rsidR="00A87DDD" w:rsidRDefault="009C5F4C">
            <w:r>
              <w:rPr>
                <w:sz w:val="20"/>
              </w:rPr>
              <w:t>staff=High/arrival=Med</w:t>
            </w:r>
          </w:p>
        </w:tc>
        <w:tc>
          <w:tcPr>
            <w:tcW w:w="988" w:type="dxa"/>
          </w:tcPr>
          <w:p w14:paraId="41F25F8C" w14:textId="77777777" w:rsidR="00A87DDD" w:rsidRDefault="009C5F4C">
            <w:pPr>
              <w:jc w:val="center"/>
            </w:pPr>
            <w:r>
              <w:rPr>
                <w:sz w:val="20"/>
              </w:rPr>
              <w:t>157</w:t>
            </w:r>
          </w:p>
        </w:tc>
        <w:tc>
          <w:tcPr>
            <w:tcW w:w="988" w:type="dxa"/>
          </w:tcPr>
          <w:p w14:paraId="0A4860B2" w14:textId="77777777" w:rsidR="00A87DDD" w:rsidRDefault="009C5F4C">
            <w:pPr>
              <w:jc w:val="center"/>
            </w:pPr>
            <w:r>
              <w:rPr>
                <w:sz w:val="20"/>
              </w:rPr>
              <w:t>105</w:t>
            </w:r>
          </w:p>
        </w:tc>
        <w:tc>
          <w:tcPr>
            <w:tcW w:w="988" w:type="dxa"/>
          </w:tcPr>
          <w:p w14:paraId="15B2302F" w14:textId="77777777" w:rsidR="00A87DDD" w:rsidRDefault="009C5F4C">
            <w:pPr>
              <w:jc w:val="center"/>
            </w:pPr>
            <w:r>
              <w:rPr>
                <w:sz w:val="20"/>
              </w:rPr>
              <w:t>99.0%</w:t>
            </w:r>
          </w:p>
        </w:tc>
        <w:tc>
          <w:tcPr>
            <w:tcW w:w="988" w:type="dxa"/>
          </w:tcPr>
          <w:p w14:paraId="6FEF324B" w14:textId="77777777" w:rsidR="00A87DDD" w:rsidRDefault="009C5F4C">
            <w:pPr>
              <w:jc w:val="center"/>
            </w:pPr>
            <w:r>
              <w:rPr>
                <w:sz w:val="20"/>
              </w:rPr>
              <w:t>362.9</w:t>
            </w:r>
          </w:p>
        </w:tc>
        <w:tc>
          <w:tcPr>
            <w:tcW w:w="988" w:type="dxa"/>
          </w:tcPr>
          <w:p w14:paraId="4669626E" w14:textId="77777777" w:rsidR="00A87DDD" w:rsidRDefault="009C5F4C">
            <w:pPr>
              <w:jc w:val="center"/>
            </w:pPr>
            <w:r>
              <w:rPr>
                <w:sz w:val="20"/>
              </w:rPr>
              <w:t>87.6%</w:t>
            </w:r>
          </w:p>
        </w:tc>
        <w:tc>
          <w:tcPr>
            <w:tcW w:w="988" w:type="dxa"/>
          </w:tcPr>
          <w:p w14:paraId="53F1E11D" w14:textId="77777777" w:rsidR="00A87DDD" w:rsidRDefault="009C5F4C">
            <w:pPr>
              <w:jc w:val="center"/>
            </w:pPr>
            <w:r>
              <w:rPr>
                <w:sz w:val="20"/>
              </w:rPr>
              <w:t>41.5</w:t>
            </w:r>
          </w:p>
        </w:tc>
      </w:tr>
      <w:tr w:rsidR="00A87DDD" w14:paraId="6F069347" w14:textId="77777777">
        <w:trPr>
          <w:jc w:val="center"/>
        </w:trPr>
        <w:tc>
          <w:tcPr>
            <w:tcW w:w="988" w:type="dxa"/>
          </w:tcPr>
          <w:p w14:paraId="59DE1B42" w14:textId="77777777" w:rsidR="00A87DDD" w:rsidRDefault="009C5F4C">
            <w:r>
              <w:rPr>
                <w:sz w:val="20"/>
              </w:rPr>
              <w:t>staff=Low/arrival=High</w:t>
            </w:r>
          </w:p>
        </w:tc>
        <w:tc>
          <w:tcPr>
            <w:tcW w:w="988" w:type="dxa"/>
          </w:tcPr>
          <w:p w14:paraId="38C8AADD" w14:textId="77777777" w:rsidR="00A87DDD" w:rsidRDefault="009C5F4C">
            <w:pPr>
              <w:jc w:val="center"/>
            </w:pPr>
            <w:r>
              <w:rPr>
                <w:sz w:val="20"/>
              </w:rPr>
              <w:t>132</w:t>
            </w:r>
          </w:p>
        </w:tc>
        <w:tc>
          <w:tcPr>
            <w:tcW w:w="988" w:type="dxa"/>
          </w:tcPr>
          <w:p w14:paraId="054FB735" w14:textId="77777777" w:rsidR="00A87DDD" w:rsidRDefault="009C5F4C">
            <w:pPr>
              <w:jc w:val="center"/>
            </w:pPr>
            <w:r>
              <w:rPr>
                <w:sz w:val="20"/>
              </w:rPr>
              <w:t>88</w:t>
            </w:r>
          </w:p>
        </w:tc>
        <w:tc>
          <w:tcPr>
            <w:tcW w:w="988" w:type="dxa"/>
          </w:tcPr>
          <w:p w14:paraId="5E341457" w14:textId="77777777" w:rsidR="00A87DDD" w:rsidRDefault="009C5F4C">
            <w:pPr>
              <w:jc w:val="center"/>
            </w:pPr>
            <w:r>
              <w:rPr>
                <w:sz w:val="20"/>
              </w:rPr>
              <w:t>72.7%</w:t>
            </w:r>
          </w:p>
        </w:tc>
        <w:tc>
          <w:tcPr>
            <w:tcW w:w="988" w:type="dxa"/>
          </w:tcPr>
          <w:p w14:paraId="0EFD2E44" w14:textId="77777777" w:rsidR="00A87DDD" w:rsidRDefault="009C5F4C">
            <w:pPr>
              <w:jc w:val="center"/>
            </w:pPr>
            <w:r>
              <w:rPr>
                <w:sz w:val="20"/>
              </w:rPr>
              <w:t>362.9</w:t>
            </w:r>
          </w:p>
        </w:tc>
        <w:tc>
          <w:tcPr>
            <w:tcW w:w="988" w:type="dxa"/>
          </w:tcPr>
          <w:p w14:paraId="21E4A652" w14:textId="77777777" w:rsidR="00A87DDD" w:rsidRDefault="009C5F4C">
            <w:pPr>
              <w:jc w:val="center"/>
            </w:pPr>
            <w:r>
              <w:rPr>
                <w:sz w:val="20"/>
              </w:rPr>
              <w:t>92.0%</w:t>
            </w:r>
          </w:p>
        </w:tc>
        <w:tc>
          <w:tcPr>
            <w:tcW w:w="988" w:type="dxa"/>
          </w:tcPr>
          <w:p w14:paraId="5BCD536E" w14:textId="77777777" w:rsidR="00A87DDD" w:rsidRDefault="009C5F4C">
            <w:pPr>
              <w:jc w:val="center"/>
            </w:pPr>
            <w:r>
              <w:rPr>
                <w:sz w:val="20"/>
              </w:rPr>
              <w:t>650.9</w:t>
            </w:r>
          </w:p>
        </w:tc>
      </w:tr>
      <w:tr w:rsidR="00A87DDD" w14:paraId="73B80501" w14:textId="77777777">
        <w:trPr>
          <w:jc w:val="center"/>
        </w:trPr>
        <w:tc>
          <w:tcPr>
            <w:tcW w:w="988" w:type="dxa"/>
          </w:tcPr>
          <w:p w14:paraId="6A4CEF58" w14:textId="77777777" w:rsidR="00A87DDD" w:rsidRDefault="009C5F4C">
            <w:r>
              <w:rPr>
                <w:sz w:val="20"/>
              </w:rPr>
              <w:t>staff=Low/arrival=Low</w:t>
            </w:r>
          </w:p>
        </w:tc>
        <w:tc>
          <w:tcPr>
            <w:tcW w:w="988" w:type="dxa"/>
          </w:tcPr>
          <w:p w14:paraId="2486FA2F" w14:textId="77777777" w:rsidR="00A87DDD" w:rsidRDefault="009C5F4C">
            <w:pPr>
              <w:jc w:val="center"/>
            </w:pPr>
            <w:r>
              <w:rPr>
                <w:sz w:val="20"/>
              </w:rPr>
              <w:t>128</w:t>
            </w:r>
          </w:p>
        </w:tc>
        <w:tc>
          <w:tcPr>
            <w:tcW w:w="988" w:type="dxa"/>
          </w:tcPr>
          <w:p w14:paraId="6938902C" w14:textId="77777777" w:rsidR="00A87DDD" w:rsidRDefault="009C5F4C">
            <w:pPr>
              <w:jc w:val="center"/>
            </w:pPr>
            <w:r>
              <w:rPr>
                <w:sz w:val="20"/>
              </w:rPr>
              <w:t>117</w:t>
            </w:r>
          </w:p>
        </w:tc>
        <w:tc>
          <w:tcPr>
            <w:tcW w:w="988" w:type="dxa"/>
          </w:tcPr>
          <w:p w14:paraId="39FFE38B" w14:textId="77777777" w:rsidR="00A87DDD" w:rsidRDefault="009C5F4C">
            <w:pPr>
              <w:jc w:val="center"/>
            </w:pPr>
            <w:r>
              <w:rPr>
                <w:sz w:val="20"/>
              </w:rPr>
              <w:t>84.6%</w:t>
            </w:r>
          </w:p>
        </w:tc>
        <w:tc>
          <w:tcPr>
            <w:tcW w:w="988" w:type="dxa"/>
          </w:tcPr>
          <w:p w14:paraId="28C91321" w14:textId="77777777" w:rsidR="00A87DDD" w:rsidRDefault="009C5F4C">
            <w:pPr>
              <w:jc w:val="center"/>
            </w:pPr>
            <w:r>
              <w:rPr>
                <w:sz w:val="20"/>
              </w:rPr>
              <w:t>362.9</w:t>
            </w:r>
          </w:p>
        </w:tc>
        <w:tc>
          <w:tcPr>
            <w:tcW w:w="988" w:type="dxa"/>
          </w:tcPr>
          <w:p w14:paraId="44EFA557" w14:textId="77777777" w:rsidR="00A87DDD" w:rsidRDefault="009C5F4C">
            <w:pPr>
              <w:jc w:val="center"/>
            </w:pPr>
            <w:r>
              <w:rPr>
                <w:sz w:val="20"/>
              </w:rPr>
              <w:t>86.3%</w:t>
            </w:r>
          </w:p>
        </w:tc>
        <w:tc>
          <w:tcPr>
            <w:tcW w:w="988" w:type="dxa"/>
          </w:tcPr>
          <w:p w14:paraId="38A6D7F8" w14:textId="77777777" w:rsidR="00A87DDD" w:rsidRDefault="009C5F4C">
            <w:pPr>
              <w:jc w:val="center"/>
            </w:pPr>
            <w:r>
              <w:rPr>
                <w:sz w:val="20"/>
              </w:rPr>
              <w:t>379.4</w:t>
            </w:r>
          </w:p>
        </w:tc>
      </w:tr>
      <w:tr w:rsidR="00A87DDD" w14:paraId="0A27D75B" w14:textId="77777777">
        <w:trPr>
          <w:jc w:val="center"/>
        </w:trPr>
        <w:tc>
          <w:tcPr>
            <w:tcW w:w="988" w:type="dxa"/>
          </w:tcPr>
          <w:p w14:paraId="75A4F53D" w14:textId="77777777" w:rsidR="00A87DDD" w:rsidRDefault="009C5F4C">
            <w:r>
              <w:rPr>
                <w:sz w:val="20"/>
              </w:rPr>
              <w:t>staff=Low/arrival=Med</w:t>
            </w:r>
          </w:p>
        </w:tc>
        <w:tc>
          <w:tcPr>
            <w:tcW w:w="988" w:type="dxa"/>
          </w:tcPr>
          <w:p w14:paraId="54612B5B" w14:textId="77777777" w:rsidR="00A87DDD" w:rsidRDefault="009C5F4C">
            <w:pPr>
              <w:jc w:val="center"/>
            </w:pPr>
            <w:r>
              <w:rPr>
                <w:sz w:val="20"/>
              </w:rPr>
              <w:t>121</w:t>
            </w:r>
          </w:p>
        </w:tc>
        <w:tc>
          <w:tcPr>
            <w:tcW w:w="988" w:type="dxa"/>
          </w:tcPr>
          <w:p w14:paraId="2EC92830" w14:textId="77777777" w:rsidR="00A87DDD" w:rsidRDefault="009C5F4C">
            <w:pPr>
              <w:jc w:val="center"/>
            </w:pPr>
            <w:r>
              <w:rPr>
                <w:sz w:val="20"/>
              </w:rPr>
              <w:t>100</w:t>
            </w:r>
          </w:p>
        </w:tc>
        <w:tc>
          <w:tcPr>
            <w:tcW w:w="988" w:type="dxa"/>
          </w:tcPr>
          <w:p w14:paraId="76178304" w14:textId="77777777" w:rsidR="00A87DDD" w:rsidRDefault="009C5F4C">
            <w:pPr>
              <w:jc w:val="center"/>
            </w:pPr>
            <w:r>
              <w:rPr>
                <w:sz w:val="20"/>
              </w:rPr>
              <w:t>78.0%</w:t>
            </w:r>
          </w:p>
        </w:tc>
        <w:tc>
          <w:tcPr>
            <w:tcW w:w="988" w:type="dxa"/>
          </w:tcPr>
          <w:p w14:paraId="7F0A1886" w14:textId="77777777" w:rsidR="00A87DDD" w:rsidRDefault="009C5F4C">
            <w:pPr>
              <w:jc w:val="center"/>
            </w:pPr>
            <w:r>
              <w:rPr>
                <w:sz w:val="20"/>
              </w:rPr>
              <w:t>362.9</w:t>
            </w:r>
          </w:p>
        </w:tc>
        <w:tc>
          <w:tcPr>
            <w:tcW w:w="988" w:type="dxa"/>
          </w:tcPr>
          <w:p w14:paraId="415BD86C" w14:textId="77777777" w:rsidR="00A87DDD" w:rsidRDefault="009C5F4C">
            <w:pPr>
              <w:jc w:val="center"/>
            </w:pPr>
            <w:r>
              <w:rPr>
                <w:sz w:val="20"/>
              </w:rPr>
              <w:t>92.0%</w:t>
            </w:r>
          </w:p>
        </w:tc>
        <w:tc>
          <w:tcPr>
            <w:tcW w:w="988" w:type="dxa"/>
          </w:tcPr>
          <w:p w14:paraId="7B8A77EE" w14:textId="77777777" w:rsidR="00A87DDD" w:rsidRDefault="009C5F4C">
            <w:pPr>
              <w:jc w:val="center"/>
            </w:pPr>
            <w:r>
              <w:rPr>
                <w:sz w:val="20"/>
              </w:rPr>
              <w:t>495.2</w:t>
            </w:r>
          </w:p>
        </w:tc>
      </w:tr>
      <w:tr w:rsidR="00A87DDD" w14:paraId="577BA6CF" w14:textId="77777777">
        <w:trPr>
          <w:jc w:val="center"/>
        </w:trPr>
        <w:tc>
          <w:tcPr>
            <w:tcW w:w="988" w:type="dxa"/>
          </w:tcPr>
          <w:p w14:paraId="357D7522" w14:textId="77777777" w:rsidR="00A87DDD" w:rsidRDefault="009C5F4C">
            <w:r>
              <w:rPr>
                <w:sz w:val="20"/>
              </w:rPr>
              <w:t>staff=Med/arrival=Hig</w:t>
            </w:r>
            <w:r>
              <w:rPr>
                <w:sz w:val="20"/>
              </w:rPr>
              <w:lastRenderedPageBreak/>
              <w:t>h</w:t>
            </w:r>
          </w:p>
        </w:tc>
        <w:tc>
          <w:tcPr>
            <w:tcW w:w="988" w:type="dxa"/>
          </w:tcPr>
          <w:p w14:paraId="2903603C" w14:textId="77777777" w:rsidR="00A87DDD" w:rsidRDefault="009C5F4C">
            <w:pPr>
              <w:jc w:val="center"/>
            </w:pPr>
            <w:r>
              <w:rPr>
                <w:sz w:val="20"/>
              </w:rPr>
              <w:lastRenderedPageBreak/>
              <w:t>142</w:t>
            </w:r>
          </w:p>
        </w:tc>
        <w:tc>
          <w:tcPr>
            <w:tcW w:w="988" w:type="dxa"/>
          </w:tcPr>
          <w:p w14:paraId="018FB132" w14:textId="77777777" w:rsidR="00A87DDD" w:rsidRDefault="009C5F4C">
            <w:pPr>
              <w:jc w:val="center"/>
            </w:pPr>
            <w:r>
              <w:rPr>
                <w:sz w:val="20"/>
              </w:rPr>
              <w:t>114</w:t>
            </w:r>
          </w:p>
        </w:tc>
        <w:tc>
          <w:tcPr>
            <w:tcW w:w="988" w:type="dxa"/>
          </w:tcPr>
          <w:p w14:paraId="008D8503" w14:textId="77777777" w:rsidR="00A87DDD" w:rsidRDefault="009C5F4C">
            <w:pPr>
              <w:jc w:val="center"/>
            </w:pPr>
            <w:r>
              <w:rPr>
                <w:sz w:val="20"/>
              </w:rPr>
              <w:t>92.1%</w:t>
            </w:r>
          </w:p>
        </w:tc>
        <w:tc>
          <w:tcPr>
            <w:tcW w:w="988" w:type="dxa"/>
          </w:tcPr>
          <w:p w14:paraId="50348042" w14:textId="77777777" w:rsidR="00A87DDD" w:rsidRDefault="009C5F4C">
            <w:pPr>
              <w:jc w:val="center"/>
            </w:pPr>
            <w:r>
              <w:rPr>
                <w:sz w:val="20"/>
              </w:rPr>
              <w:t>362.9</w:t>
            </w:r>
          </w:p>
        </w:tc>
        <w:tc>
          <w:tcPr>
            <w:tcW w:w="988" w:type="dxa"/>
          </w:tcPr>
          <w:p w14:paraId="092943D9" w14:textId="77777777" w:rsidR="00A87DDD" w:rsidRDefault="009C5F4C">
            <w:pPr>
              <w:jc w:val="center"/>
            </w:pPr>
            <w:r>
              <w:rPr>
                <w:sz w:val="20"/>
              </w:rPr>
              <w:t>93.0%</w:t>
            </w:r>
          </w:p>
        </w:tc>
        <w:tc>
          <w:tcPr>
            <w:tcW w:w="988" w:type="dxa"/>
          </w:tcPr>
          <w:p w14:paraId="0F1C9B3A" w14:textId="77777777" w:rsidR="00A87DDD" w:rsidRDefault="009C5F4C">
            <w:pPr>
              <w:jc w:val="center"/>
            </w:pPr>
            <w:r>
              <w:rPr>
                <w:sz w:val="20"/>
              </w:rPr>
              <w:t>375.6</w:t>
            </w:r>
          </w:p>
        </w:tc>
      </w:tr>
      <w:tr w:rsidR="00A87DDD" w14:paraId="045035D8" w14:textId="77777777">
        <w:trPr>
          <w:jc w:val="center"/>
        </w:trPr>
        <w:tc>
          <w:tcPr>
            <w:tcW w:w="988" w:type="dxa"/>
          </w:tcPr>
          <w:p w14:paraId="3DBB2984" w14:textId="77777777" w:rsidR="00A87DDD" w:rsidRDefault="009C5F4C">
            <w:r>
              <w:rPr>
                <w:sz w:val="20"/>
              </w:rPr>
              <w:t>staff=Med/arrival=Low</w:t>
            </w:r>
          </w:p>
        </w:tc>
        <w:tc>
          <w:tcPr>
            <w:tcW w:w="988" w:type="dxa"/>
          </w:tcPr>
          <w:p w14:paraId="50349062" w14:textId="77777777" w:rsidR="00A87DDD" w:rsidRDefault="009C5F4C">
            <w:pPr>
              <w:jc w:val="center"/>
            </w:pPr>
            <w:r>
              <w:rPr>
                <w:sz w:val="20"/>
              </w:rPr>
              <w:t>136</w:t>
            </w:r>
          </w:p>
        </w:tc>
        <w:tc>
          <w:tcPr>
            <w:tcW w:w="988" w:type="dxa"/>
          </w:tcPr>
          <w:p w14:paraId="0B93DADE" w14:textId="77777777" w:rsidR="00A87DDD" w:rsidRDefault="009C5F4C">
            <w:pPr>
              <w:jc w:val="center"/>
            </w:pPr>
            <w:r>
              <w:rPr>
                <w:sz w:val="20"/>
              </w:rPr>
              <w:t>109</w:t>
            </w:r>
          </w:p>
        </w:tc>
        <w:tc>
          <w:tcPr>
            <w:tcW w:w="988" w:type="dxa"/>
          </w:tcPr>
          <w:p w14:paraId="42403344" w14:textId="77777777" w:rsidR="00A87DDD" w:rsidRDefault="009C5F4C">
            <w:pPr>
              <w:jc w:val="center"/>
            </w:pPr>
            <w:r>
              <w:rPr>
                <w:sz w:val="20"/>
              </w:rPr>
              <w:t>94.5%</w:t>
            </w:r>
          </w:p>
        </w:tc>
        <w:tc>
          <w:tcPr>
            <w:tcW w:w="988" w:type="dxa"/>
          </w:tcPr>
          <w:p w14:paraId="33FB8F85" w14:textId="77777777" w:rsidR="00A87DDD" w:rsidRDefault="009C5F4C">
            <w:pPr>
              <w:jc w:val="center"/>
            </w:pPr>
            <w:r>
              <w:rPr>
                <w:sz w:val="20"/>
              </w:rPr>
              <w:t>362.9</w:t>
            </w:r>
          </w:p>
        </w:tc>
        <w:tc>
          <w:tcPr>
            <w:tcW w:w="988" w:type="dxa"/>
          </w:tcPr>
          <w:p w14:paraId="54BDB6A9" w14:textId="77777777" w:rsidR="00A87DDD" w:rsidRDefault="009C5F4C">
            <w:pPr>
              <w:jc w:val="center"/>
            </w:pPr>
            <w:r>
              <w:rPr>
                <w:sz w:val="20"/>
              </w:rPr>
              <w:t>90.8%</w:t>
            </w:r>
          </w:p>
        </w:tc>
        <w:tc>
          <w:tcPr>
            <w:tcW w:w="988" w:type="dxa"/>
          </w:tcPr>
          <w:p w14:paraId="0D1546F7" w14:textId="77777777" w:rsidR="00A87DDD" w:rsidRDefault="009C5F4C">
            <w:pPr>
              <w:jc w:val="center"/>
            </w:pPr>
            <w:r>
              <w:rPr>
                <w:sz w:val="20"/>
              </w:rPr>
              <w:t>285.1</w:t>
            </w:r>
          </w:p>
        </w:tc>
      </w:tr>
      <w:tr w:rsidR="00A87DDD" w14:paraId="3ED329E1" w14:textId="77777777">
        <w:trPr>
          <w:jc w:val="center"/>
        </w:trPr>
        <w:tc>
          <w:tcPr>
            <w:tcW w:w="988" w:type="dxa"/>
          </w:tcPr>
          <w:p w14:paraId="142E5738" w14:textId="77777777" w:rsidR="00A87DDD" w:rsidRDefault="009C5F4C">
            <w:r>
              <w:rPr>
                <w:sz w:val="20"/>
              </w:rPr>
              <w:t>staff=Med/arrival=Med</w:t>
            </w:r>
          </w:p>
        </w:tc>
        <w:tc>
          <w:tcPr>
            <w:tcW w:w="988" w:type="dxa"/>
          </w:tcPr>
          <w:p w14:paraId="50D4B837" w14:textId="77777777" w:rsidR="00A87DDD" w:rsidRDefault="009C5F4C">
            <w:pPr>
              <w:jc w:val="center"/>
            </w:pPr>
            <w:r>
              <w:rPr>
                <w:sz w:val="20"/>
              </w:rPr>
              <w:t>122</w:t>
            </w:r>
          </w:p>
        </w:tc>
        <w:tc>
          <w:tcPr>
            <w:tcW w:w="988" w:type="dxa"/>
          </w:tcPr>
          <w:p w14:paraId="0BABEAA7" w14:textId="77777777" w:rsidR="00A87DDD" w:rsidRDefault="009C5F4C">
            <w:pPr>
              <w:jc w:val="center"/>
            </w:pPr>
            <w:r>
              <w:rPr>
                <w:sz w:val="20"/>
              </w:rPr>
              <w:t>107</w:t>
            </w:r>
          </w:p>
        </w:tc>
        <w:tc>
          <w:tcPr>
            <w:tcW w:w="988" w:type="dxa"/>
          </w:tcPr>
          <w:p w14:paraId="5D55C5E2" w14:textId="77777777" w:rsidR="00A87DDD" w:rsidRDefault="009C5F4C">
            <w:pPr>
              <w:jc w:val="center"/>
            </w:pPr>
            <w:r>
              <w:rPr>
                <w:sz w:val="20"/>
              </w:rPr>
              <w:t>93.5%</w:t>
            </w:r>
          </w:p>
        </w:tc>
        <w:tc>
          <w:tcPr>
            <w:tcW w:w="988" w:type="dxa"/>
          </w:tcPr>
          <w:p w14:paraId="3E95584D" w14:textId="77777777" w:rsidR="00A87DDD" w:rsidRDefault="009C5F4C">
            <w:pPr>
              <w:jc w:val="center"/>
            </w:pPr>
            <w:r>
              <w:rPr>
                <w:sz w:val="20"/>
              </w:rPr>
              <w:t>362.9</w:t>
            </w:r>
          </w:p>
        </w:tc>
        <w:tc>
          <w:tcPr>
            <w:tcW w:w="988" w:type="dxa"/>
          </w:tcPr>
          <w:p w14:paraId="02695CB7" w14:textId="77777777" w:rsidR="00A87DDD" w:rsidRDefault="009C5F4C">
            <w:pPr>
              <w:jc w:val="center"/>
            </w:pPr>
            <w:r>
              <w:rPr>
                <w:sz w:val="20"/>
              </w:rPr>
              <w:t>94.4%</w:t>
            </w:r>
          </w:p>
        </w:tc>
        <w:tc>
          <w:tcPr>
            <w:tcW w:w="988" w:type="dxa"/>
          </w:tcPr>
          <w:p w14:paraId="1F168AAF" w14:textId="77777777" w:rsidR="00A87DDD" w:rsidRDefault="009C5F4C">
            <w:pPr>
              <w:jc w:val="center"/>
            </w:pPr>
            <w:r>
              <w:rPr>
                <w:sz w:val="20"/>
              </w:rPr>
              <w:t>368.1</w:t>
            </w:r>
          </w:p>
        </w:tc>
      </w:tr>
    </w:tbl>
    <w:p w14:paraId="45FA6019" w14:textId="77777777" w:rsidR="00A87DDD" w:rsidRDefault="00A87DDD"/>
    <w:sectPr w:rsidR="00A87DDD" w:rsidSect="00034616">
      <w:pgSz w:w="9978" w:h="14173"/>
      <w:pgMar w:top="1531" w:right="1531" w:bottom="1531" w:left="1531" w:header="720" w:footer="720" w:gutter="85"/>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2923696">
    <w:abstractNumId w:val="8"/>
  </w:num>
  <w:num w:numId="2" w16cid:durableId="627980685">
    <w:abstractNumId w:val="6"/>
  </w:num>
  <w:num w:numId="3" w16cid:durableId="43873518">
    <w:abstractNumId w:val="5"/>
  </w:num>
  <w:num w:numId="4" w16cid:durableId="469439153">
    <w:abstractNumId w:val="4"/>
  </w:num>
  <w:num w:numId="5" w16cid:durableId="1149520546">
    <w:abstractNumId w:val="7"/>
  </w:num>
  <w:num w:numId="6" w16cid:durableId="360085141">
    <w:abstractNumId w:val="3"/>
  </w:num>
  <w:num w:numId="7" w16cid:durableId="1352760383">
    <w:abstractNumId w:val="2"/>
  </w:num>
  <w:num w:numId="8" w16cid:durableId="1048921062">
    <w:abstractNumId w:val="1"/>
  </w:num>
  <w:num w:numId="9" w16cid:durableId="11811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52EE"/>
    <w:rsid w:val="00953B07"/>
    <w:rsid w:val="00A87DD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CB6452F0-8726-4B5F-901F-FD90E0820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552EE"/>
    <w:pPr>
      <w:spacing w:after="100"/>
    </w:pPr>
  </w:style>
  <w:style w:type="paragraph" w:styleId="TOC2">
    <w:name w:val="toc 2"/>
    <w:basedOn w:val="Normal"/>
    <w:next w:val="Normal"/>
    <w:autoRedefine/>
    <w:uiPriority w:val="39"/>
    <w:unhideWhenUsed/>
    <w:rsid w:val="004552EE"/>
    <w:pPr>
      <w:spacing w:after="100"/>
      <w:ind w:left="220"/>
    </w:pPr>
  </w:style>
  <w:style w:type="paragraph" w:styleId="TOC3">
    <w:name w:val="toc 3"/>
    <w:basedOn w:val="Normal"/>
    <w:next w:val="Normal"/>
    <w:autoRedefine/>
    <w:uiPriority w:val="39"/>
    <w:unhideWhenUsed/>
    <w:rsid w:val="004552EE"/>
    <w:pPr>
      <w:spacing w:after="100"/>
      <w:ind w:left="440"/>
    </w:pPr>
  </w:style>
  <w:style w:type="paragraph" w:styleId="TOC4">
    <w:name w:val="toc 4"/>
    <w:basedOn w:val="Normal"/>
    <w:next w:val="Normal"/>
    <w:autoRedefine/>
    <w:uiPriority w:val="39"/>
    <w:unhideWhenUsed/>
    <w:rsid w:val="004552EE"/>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4552EE"/>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4552EE"/>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4552EE"/>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4552EE"/>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4552EE"/>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4552EE"/>
    <w:rPr>
      <w:color w:val="0000FF" w:themeColor="hyperlink"/>
      <w:u w:val="single"/>
    </w:rPr>
  </w:style>
  <w:style w:type="character" w:styleId="UnresolvedMention">
    <w:name w:val="Unresolved Mention"/>
    <w:basedOn w:val="DefaultParagraphFont"/>
    <w:uiPriority w:val="99"/>
    <w:semiHidden/>
    <w:unhideWhenUsed/>
    <w:rsid w:val="004552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233</Pages>
  <Words>62111</Words>
  <Characters>382363</Characters>
  <Application>Microsoft Office Word</Application>
  <DocSecurity>0</DocSecurity>
  <Lines>9882</Lines>
  <Paragraphs>2258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3</cp:revision>
  <cp:lastPrinted>2026-08-18T16:15:00Z</cp:lastPrinted>
  <dcterms:created xsi:type="dcterms:W3CDTF">2013-12-23T23:15:00Z</dcterms:created>
  <dcterms:modified xsi:type="dcterms:W3CDTF">2026-08-18T16:15:00Z</dcterms:modified>
  <cp:category/>
</cp:coreProperties>
</file>