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F0CFA" w14:textId="77777777" w:rsidR="00A461E3" w:rsidRDefault="00486D89">
      <w:pPr>
        <w:spacing w:after="0" w:line="240" w:lineRule="auto"/>
        <w:jc w:val="center"/>
      </w:pPr>
      <w:r>
        <w:rPr>
          <w:noProof/>
        </w:rPr>
        <w:drawing>
          <wp:inline distT="0" distB="0" distL="0" distR="0" wp14:anchorId="004300AF" wp14:editId="257DFBAA">
            <wp:extent cx="6336000" cy="90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_cover.png"/>
                    <pic:cNvPicPr/>
                  </pic:nvPicPr>
                  <pic:blipFill>
                    <a:blip r:embed="rId6"/>
                    <a:stretch>
                      <a:fillRect/>
                    </a:stretch>
                  </pic:blipFill>
                  <pic:spPr>
                    <a:xfrm>
                      <a:off x="0" y="0"/>
                      <a:ext cx="6336000" cy="9000000"/>
                    </a:xfrm>
                    <a:prstGeom prst="rect">
                      <a:avLst/>
                    </a:prstGeom>
                  </pic:spPr>
                </pic:pic>
              </a:graphicData>
            </a:graphic>
          </wp:inline>
        </w:drawing>
      </w:r>
    </w:p>
    <w:p w14:paraId="62819342" w14:textId="77777777" w:rsidR="00A461E3" w:rsidRDefault="00A461E3">
      <w:pPr>
        <w:sectPr w:rsidR="00A461E3">
          <w:pgSz w:w="9978" w:h="14173"/>
          <w:pgMar w:top="0" w:right="0" w:bottom="0" w:left="0" w:header="0" w:footer="0" w:gutter="85"/>
          <w:cols w:space="720"/>
          <w:docGrid w:linePitch="360"/>
        </w:sectPr>
      </w:pPr>
    </w:p>
    <w:p w14:paraId="1FFB2CE9" w14:textId="77777777" w:rsidR="00A461E3" w:rsidRDefault="00A461E3"/>
    <w:p w14:paraId="01F6A9A2" w14:textId="77777777" w:rsidR="00A461E3" w:rsidRDefault="00A461E3"/>
    <w:p w14:paraId="6ED66E29" w14:textId="77777777" w:rsidR="00A461E3" w:rsidRDefault="00486D89">
      <w:pPr>
        <w:jc w:val="center"/>
      </w:pPr>
      <w:r>
        <w:rPr>
          <w:b/>
          <w:color w:val="1E3A5F"/>
          <w:sz w:val="48"/>
        </w:rPr>
        <w:t>Beyond Marginal Guarantees</w:t>
      </w:r>
    </w:p>
    <w:p w14:paraId="334D1196" w14:textId="77777777" w:rsidR="00A461E3" w:rsidRDefault="00486D89">
      <w:pPr>
        <w:jc w:val="center"/>
      </w:pPr>
      <w:r>
        <w:rPr>
          <w:i/>
          <w:color w:val="404040"/>
          <w:sz w:val="28"/>
        </w:rPr>
        <w:t>Mondrian Conformal Prediction for High-Variance Discrete-Event Queueing Systems</w:t>
      </w:r>
    </w:p>
    <w:p w14:paraId="2EA86742" w14:textId="77777777" w:rsidR="00A461E3" w:rsidRDefault="00A461E3"/>
    <w:p w14:paraId="0D8E188F" w14:textId="77777777" w:rsidR="00A461E3" w:rsidRDefault="00A461E3"/>
    <w:p w14:paraId="1F50E7AA" w14:textId="77777777" w:rsidR="00A461E3" w:rsidRDefault="00A461E3"/>
    <w:p w14:paraId="7DD423B2" w14:textId="77777777" w:rsidR="00A461E3" w:rsidRDefault="00A461E3"/>
    <w:p w14:paraId="4E6A53AE" w14:textId="77777777" w:rsidR="00A461E3" w:rsidRDefault="00A461E3"/>
    <w:p w14:paraId="60192954" w14:textId="77777777" w:rsidR="00A461E3" w:rsidRDefault="00A461E3"/>
    <w:p w14:paraId="405363AB" w14:textId="77777777" w:rsidR="00A461E3" w:rsidRDefault="00486D89">
      <w:pPr>
        <w:jc w:val="center"/>
      </w:pPr>
      <w:r>
        <w:rPr>
          <w:sz w:val="26"/>
        </w:rPr>
        <w:t>G Venugopalan · Vipin Sudhakar · Rithvik Arulprakash · Harshith Kv</w:t>
      </w:r>
    </w:p>
    <w:p w14:paraId="5A235D07" w14:textId="77777777" w:rsidR="00A461E3" w:rsidRDefault="00A461E3"/>
    <w:p w14:paraId="19B4C171" w14:textId="77777777" w:rsidR="00A461E3" w:rsidRDefault="00486D89">
      <w:pPr>
        <w:jc w:val="center"/>
      </w:pPr>
      <w:r>
        <w:rPr>
          <w:i/>
          <w:color w:val="404040"/>
          <w:sz w:val="24"/>
        </w:rPr>
        <w:t>Faculty Guide: Akhil VM</w:t>
      </w:r>
    </w:p>
    <w:p w14:paraId="466DD51B" w14:textId="77777777" w:rsidR="00A461E3" w:rsidRDefault="00A461E3">
      <w:pPr>
        <w:sectPr w:rsidR="00A461E3">
          <w:pgSz w:w="9978" w:h="14173"/>
          <w:pgMar w:top="1531" w:right="1531" w:bottom="1531" w:left="1531" w:header="0" w:footer="0" w:gutter="85"/>
          <w:cols w:space="720"/>
          <w:docGrid w:linePitch="360"/>
        </w:sectPr>
      </w:pPr>
    </w:p>
    <w:p w14:paraId="7E954A77" w14:textId="77777777" w:rsidR="00A461E3" w:rsidRDefault="00486D89">
      <w:pPr>
        <w:jc w:val="center"/>
      </w:pPr>
      <w:r>
        <w:rPr>
          <w:b/>
          <w:color w:val="0A0A0A"/>
          <w:sz w:val="36"/>
        </w:rPr>
        <w:lastRenderedPageBreak/>
        <w:t>Preface</w:t>
      </w:r>
    </w:p>
    <w:p w14:paraId="4056B962" w14:textId="77777777" w:rsidR="00A461E3" w:rsidRDefault="00A461E3"/>
    <w:p w14:paraId="5A12ABB5" w14:textId="77777777" w:rsidR="00A461E3" w:rsidRDefault="00486D89">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underlying dynamics (discrete, stochastic, queueing-driven) differ structurally from the physics-simulation domains in which conformal prediction's surrogate-modeling use was first validated.</w:t>
      </w:r>
    </w:p>
    <w:p w14:paraId="1952270F" w14:textId="77777777" w:rsidR="00A461E3" w:rsidRDefault="00486D89">
      <w:pPr>
        <w:ind w:firstLine="432"/>
        <w:jc w:val="both"/>
      </w:pPr>
      <w:r>
        <w:t>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7FB117ED" w14:textId="77777777" w:rsidR="00A461E3" w:rsidRDefault="00486D89">
      <w:pPr>
        <w:ind w:firstLine="432"/>
        <w:jc w:val="both"/>
      </w:pPr>
      <w:r>
        <w:t xml:space="preserve">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w:t>
      </w:r>
      <w:r>
        <w:lastRenderedPageBreak/>
        <w:t>different volume and acuity characteristics (Chapter 9). Chapter 6 extends the conformal toolkit itself with four further methods evaluated on real data: conformalized 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this project's literature review, the first empirical test of conformal prediction's marginal-coverage limitation outside the physics-simulation domains in which it was originally validated.</w:t>
      </w:r>
    </w:p>
    <w:p w14:paraId="47EFE91E" w14:textId="77777777" w:rsidR="00A461E3" w:rsidRDefault="00486D89">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59CEEDDA" w14:textId="77777777" w:rsidR="00A461E3" w:rsidRDefault="00A461E3">
      <w:pPr>
        <w:sectPr w:rsidR="00A461E3">
          <w:pgSz w:w="9978" w:h="14173"/>
          <w:pgMar w:top="1531" w:right="1531" w:bottom="1531" w:left="1531" w:header="0" w:footer="0" w:gutter="85"/>
          <w:cols w:space="720"/>
          <w:docGrid w:linePitch="360"/>
        </w:sectPr>
      </w:pPr>
    </w:p>
    <w:p w14:paraId="7287A8BF" w14:textId="77777777" w:rsidR="00A461E3" w:rsidRDefault="00486D89">
      <w:pPr>
        <w:jc w:val="center"/>
      </w:pPr>
      <w:r>
        <w:rPr>
          <w:b/>
          <w:color w:val="1E3A5F"/>
          <w:sz w:val="32"/>
        </w:rPr>
        <w:lastRenderedPageBreak/>
        <w:t>TABLE OF CONTENTS</w:t>
      </w:r>
    </w:p>
    <w:p w14:paraId="59619E72" w14:textId="77777777" w:rsidR="00A461E3" w:rsidRDefault="00A461E3"/>
    <w:p w14:paraId="17F188E5" w14:textId="2991086F" w:rsidR="00403EAA" w:rsidRDefault="00486D89">
      <w:pPr>
        <w:pStyle w:val="TOC1"/>
        <w:tabs>
          <w:tab w:val="right" w:leader="dot" w:pos="6821"/>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8426615" w:history="1">
        <w:r w:rsidR="00403EAA" w:rsidRPr="008B763F">
          <w:rPr>
            <w:rStyle w:val="Hyperlink"/>
            <w:noProof/>
          </w:rPr>
          <w:t>Chapter 1: The ER Uncertainty Dilemma</w:t>
        </w:r>
        <w:r w:rsidR="00403EAA">
          <w:rPr>
            <w:noProof/>
            <w:webHidden/>
          </w:rPr>
          <w:tab/>
        </w:r>
        <w:r w:rsidR="00403EAA">
          <w:rPr>
            <w:noProof/>
            <w:webHidden/>
          </w:rPr>
          <w:fldChar w:fldCharType="begin"/>
        </w:r>
        <w:r w:rsidR="00403EAA">
          <w:rPr>
            <w:noProof/>
            <w:webHidden/>
          </w:rPr>
          <w:instrText xml:space="preserve"> PAGEREF _Toc238426615 \h </w:instrText>
        </w:r>
        <w:r w:rsidR="00403EAA">
          <w:rPr>
            <w:noProof/>
            <w:webHidden/>
          </w:rPr>
        </w:r>
        <w:r w:rsidR="00403EAA">
          <w:rPr>
            <w:noProof/>
            <w:webHidden/>
          </w:rPr>
          <w:fldChar w:fldCharType="separate"/>
        </w:r>
        <w:r w:rsidR="00403EAA">
          <w:rPr>
            <w:noProof/>
            <w:webHidden/>
          </w:rPr>
          <w:t>11</w:t>
        </w:r>
        <w:r w:rsidR="00403EAA">
          <w:rPr>
            <w:noProof/>
            <w:webHidden/>
          </w:rPr>
          <w:fldChar w:fldCharType="end"/>
        </w:r>
      </w:hyperlink>
    </w:p>
    <w:p w14:paraId="281D8013" w14:textId="00F8C7F4"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16" w:history="1">
        <w:r w:rsidRPr="008B763F">
          <w:rPr>
            <w:rStyle w:val="Hyperlink"/>
            <w:noProof/>
          </w:rPr>
          <w:t>1.1 Background and Motivation</w:t>
        </w:r>
        <w:r>
          <w:rPr>
            <w:noProof/>
            <w:webHidden/>
          </w:rPr>
          <w:tab/>
        </w:r>
        <w:r>
          <w:rPr>
            <w:noProof/>
            <w:webHidden/>
          </w:rPr>
          <w:fldChar w:fldCharType="begin"/>
        </w:r>
        <w:r>
          <w:rPr>
            <w:noProof/>
            <w:webHidden/>
          </w:rPr>
          <w:instrText xml:space="preserve"> PAGEREF _Toc238426616 \h </w:instrText>
        </w:r>
        <w:r>
          <w:rPr>
            <w:noProof/>
            <w:webHidden/>
          </w:rPr>
        </w:r>
        <w:r>
          <w:rPr>
            <w:noProof/>
            <w:webHidden/>
          </w:rPr>
          <w:fldChar w:fldCharType="separate"/>
        </w:r>
        <w:r>
          <w:rPr>
            <w:noProof/>
            <w:webHidden/>
          </w:rPr>
          <w:t>11</w:t>
        </w:r>
        <w:r>
          <w:rPr>
            <w:noProof/>
            <w:webHidden/>
          </w:rPr>
          <w:fldChar w:fldCharType="end"/>
        </w:r>
      </w:hyperlink>
    </w:p>
    <w:p w14:paraId="0EC72C4D" w14:textId="33EF3C55"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17" w:history="1">
        <w:r w:rsidRPr="008B763F">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_Toc238426617 \h </w:instrText>
        </w:r>
        <w:r>
          <w:rPr>
            <w:noProof/>
            <w:webHidden/>
          </w:rPr>
        </w:r>
        <w:r>
          <w:rPr>
            <w:noProof/>
            <w:webHidden/>
          </w:rPr>
          <w:fldChar w:fldCharType="separate"/>
        </w:r>
        <w:r>
          <w:rPr>
            <w:noProof/>
            <w:webHidden/>
          </w:rPr>
          <w:t>12</w:t>
        </w:r>
        <w:r>
          <w:rPr>
            <w:noProof/>
            <w:webHidden/>
          </w:rPr>
          <w:fldChar w:fldCharType="end"/>
        </w:r>
      </w:hyperlink>
    </w:p>
    <w:p w14:paraId="09FB3FD2" w14:textId="65A9CEC1"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18" w:history="1">
        <w:r w:rsidRPr="008B763F">
          <w:rPr>
            <w:rStyle w:val="Hyperlink"/>
            <w:noProof/>
          </w:rPr>
          <w:t>1.3 The Need for Uncertainty Quantification</w:t>
        </w:r>
        <w:r>
          <w:rPr>
            <w:noProof/>
            <w:webHidden/>
          </w:rPr>
          <w:tab/>
        </w:r>
        <w:r>
          <w:rPr>
            <w:noProof/>
            <w:webHidden/>
          </w:rPr>
          <w:fldChar w:fldCharType="begin"/>
        </w:r>
        <w:r>
          <w:rPr>
            <w:noProof/>
            <w:webHidden/>
          </w:rPr>
          <w:instrText xml:space="preserve"> PAGEREF _Toc238426618 \h </w:instrText>
        </w:r>
        <w:r>
          <w:rPr>
            <w:noProof/>
            <w:webHidden/>
          </w:rPr>
        </w:r>
        <w:r>
          <w:rPr>
            <w:noProof/>
            <w:webHidden/>
          </w:rPr>
          <w:fldChar w:fldCharType="separate"/>
        </w:r>
        <w:r>
          <w:rPr>
            <w:noProof/>
            <w:webHidden/>
          </w:rPr>
          <w:t>13</w:t>
        </w:r>
        <w:r>
          <w:rPr>
            <w:noProof/>
            <w:webHidden/>
          </w:rPr>
          <w:fldChar w:fldCharType="end"/>
        </w:r>
      </w:hyperlink>
    </w:p>
    <w:p w14:paraId="06CC1776" w14:textId="0E5AED70"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19" w:history="1">
        <w:r w:rsidRPr="008B763F">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_Toc238426619 \h </w:instrText>
        </w:r>
        <w:r>
          <w:rPr>
            <w:noProof/>
            <w:webHidden/>
          </w:rPr>
        </w:r>
        <w:r>
          <w:rPr>
            <w:noProof/>
            <w:webHidden/>
          </w:rPr>
          <w:fldChar w:fldCharType="separate"/>
        </w:r>
        <w:r>
          <w:rPr>
            <w:noProof/>
            <w:webHidden/>
          </w:rPr>
          <w:t>14</w:t>
        </w:r>
        <w:r>
          <w:rPr>
            <w:noProof/>
            <w:webHidden/>
          </w:rPr>
          <w:fldChar w:fldCharType="end"/>
        </w:r>
      </w:hyperlink>
    </w:p>
    <w:p w14:paraId="5EACB7DF" w14:textId="0D354D74"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20" w:history="1">
        <w:r w:rsidRPr="008B763F">
          <w:rPr>
            <w:rStyle w:val="Hyperlink"/>
            <w:noProof/>
          </w:rPr>
          <w:t>1.5 Overview of the Project</w:t>
        </w:r>
        <w:r>
          <w:rPr>
            <w:noProof/>
            <w:webHidden/>
          </w:rPr>
          <w:tab/>
        </w:r>
        <w:r>
          <w:rPr>
            <w:noProof/>
            <w:webHidden/>
          </w:rPr>
          <w:fldChar w:fldCharType="begin"/>
        </w:r>
        <w:r>
          <w:rPr>
            <w:noProof/>
            <w:webHidden/>
          </w:rPr>
          <w:instrText xml:space="preserve"> PAGEREF _Toc238426620 \h </w:instrText>
        </w:r>
        <w:r>
          <w:rPr>
            <w:noProof/>
            <w:webHidden/>
          </w:rPr>
        </w:r>
        <w:r>
          <w:rPr>
            <w:noProof/>
            <w:webHidden/>
          </w:rPr>
          <w:fldChar w:fldCharType="separate"/>
        </w:r>
        <w:r>
          <w:rPr>
            <w:noProof/>
            <w:webHidden/>
          </w:rPr>
          <w:t>16</w:t>
        </w:r>
        <w:r>
          <w:rPr>
            <w:noProof/>
            <w:webHidden/>
          </w:rPr>
          <w:fldChar w:fldCharType="end"/>
        </w:r>
      </w:hyperlink>
    </w:p>
    <w:p w14:paraId="2316D415" w14:textId="17305D17"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21" w:history="1">
        <w:r w:rsidRPr="008B763F">
          <w:rPr>
            <w:rStyle w:val="Hyperlink"/>
            <w:noProof/>
          </w:rPr>
          <w:t>1.6 Organization of the Report</w:t>
        </w:r>
        <w:r>
          <w:rPr>
            <w:noProof/>
            <w:webHidden/>
          </w:rPr>
          <w:tab/>
        </w:r>
        <w:r>
          <w:rPr>
            <w:noProof/>
            <w:webHidden/>
          </w:rPr>
          <w:fldChar w:fldCharType="begin"/>
        </w:r>
        <w:r>
          <w:rPr>
            <w:noProof/>
            <w:webHidden/>
          </w:rPr>
          <w:instrText xml:space="preserve"> PAGEREF _Toc238426621 \h </w:instrText>
        </w:r>
        <w:r>
          <w:rPr>
            <w:noProof/>
            <w:webHidden/>
          </w:rPr>
        </w:r>
        <w:r>
          <w:rPr>
            <w:noProof/>
            <w:webHidden/>
          </w:rPr>
          <w:fldChar w:fldCharType="separate"/>
        </w:r>
        <w:r>
          <w:rPr>
            <w:noProof/>
            <w:webHidden/>
          </w:rPr>
          <w:t>17</w:t>
        </w:r>
        <w:r>
          <w:rPr>
            <w:noProof/>
            <w:webHidden/>
          </w:rPr>
          <w:fldChar w:fldCharType="end"/>
        </w:r>
      </w:hyperlink>
    </w:p>
    <w:p w14:paraId="3DD2FCF3" w14:textId="25E4881E"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22" w:history="1">
        <w:r w:rsidRPr="008B763F">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_Toc238426622 \h </w:instrText>
        </w:r>
        <w:r>
          <w:rPr>
            <w:noProof/>
            <w:webHidden/>
          </w:rPr>
        </w:r>
        <w:r>
          <w:rPr>
            <w:noProof/>
            <w:webHidden/>
          </w:rPr>
          <w:fldChar w:fldCharType="separate"/>
        </w:r>
        <w:r>
          <w:rPr>
            <w:noProof/>
            <w:webHidden/>
          </w:rPr>
          <w:t>17</w:t>
        </w:r>
        <w:r>
          <w:rPr>
            <w:noProof/>
            <w:webHidden/>
          </w:rPr>
          <w:fldChar w:fldCharType="end"/>
        </w:r>
      </w:hyperlink>
    </w:p>
    <w:p w14:paraId="623ECF84" w14:textId="707A5113"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23" w:history="1">
        <w:r w:rsidRPr="008B763F">
          <w:rPr>
            <w:rStyle w:val="Hyperlink"/>
            <w:i/>
            <w:noProof/>
          </w:rPr>
          <w:t>1.7.1 Taxonomy of Operational Volatility</w:t>
        </w:r>
        <w:r>
          <w:rPr>
            <w:noProof/>
            <w:webHidden/>
          </w:rPr>
          <w:tab/>
        </w:r>
        <w:r>
          <w:rPr>
            <w:noProof/>
            <w:webHidden/>
          </w:rPr>
          <w:fldChar w:fldCharType="begin"/>
        </w:r>
        <w:r>
          <w:rPr>
            <w:noProof/>
            <w:webHidden/>
          </w:rPr>
          <w:instrText xml:space="preserve"> PAGEREF _Toc238426623 \h </w:instrText>
        </w:r>
        <w:r>
          <w:rPr>
            <w:noProof/>
            <w:webHidden/>
          </w:rPr>
        </w:r>
        <w:r>
          <w:rPr>
            <w:noProof/>
            <w:webHidden/>
          </w:rPr>
          <w:fldChar w:fldCharType="separate"/>
        </w:r>
        <w:r>
          <w:rPr>
            <w:noProof/>
            <w:webHidden/>
          </w:rPr>
          <w:t>18</w:t>
        </w:r>
        <w:r>
          <w:rPr>
            <w:noProof/>
            <w:webHidden/>
          </w:rPr>
          <w:fldChar w:fldCharType="end"/>
        </w:r>
      </w:hyperlink>
    </w:p>
    <w:p w14:paraId="1EABE19B" w14:textId="57C54135"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24" w:history="1">
        <w:r w:rsidRPr="008B763F">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_Toc238426624 \h </w:instrText>
        </w:r>
        <w:r>
          <w:rPr>
            <w:noProof/>
            <w:webHidden/>
          </w:rPr>
        </w:r>
        <w:r>
          <w:rPr>
            <w:noProof/>
            <w:webHidden/>
          </w:rPr>
          <w:fldChar w:fldCharType="separate"/>
        </w:r>
        <w:r>
          <w:rPr>
            <w:noProof/>
            <w:webHidden/>
          </w:rPr>
          <w:t>19</w:t>
        </w:r>
        <w:r>
          <w:rPr>
            <w:noProof/>
            <w:webHidden/>
          </w:rPr>
          <w:fldChar w:fldCharType="end"/>
        </w:r>
      </w:hyperlink>
    </w:p>
    <w:p w14:paraId="42FACB4E" w14:textId="14ED2C3E"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25" w:history="1">
        <w:r w:rsidRPr="008B763F">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_Toc238426625 \h </w:instrText>
        </w:r>
        <w:r>
          <w:rPr>
            <w:noProof/>
            <w:webHidden/>
          </w:rPr>
        </w:r>
        <w:r>
          <w:rPr>
            <w:noProof/>
            <w:webHidden/>
          </w:rPr>
          <w:fldChar w:fldCharType="separate"/>
        </w:r>
        <w:r>
          <w:rPr>
            <w:noProof/>
            <w:webHidden/>
          </w:rPr>
          <w:t>20</w:t>
        </w:r>
        <w:r>
          <w:rPr>
            <w:noProof/>
            <w:webHidden/>
          </w:rPr>
          <w:fldChar w:fldCharType="end"/>
        </w:r>
      </w:hyperlink>
    </w:p>
    <w:p w14:paraId="2A563A91" w14:textId="13296FE3"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626" w:history="1">
        <w:r w:rsidRPr="008B763F">
          <w:rPr>
            <w:rStyle w:val="Hyperlink"/>
            <w:noProof/>
          </w:rPr>
          <w:t>Chapter 2: Foundations and Shadows</w:t>
        </w:r>
        <w:r>
          <w:rPr>
            <w:noProof/>
            <w:webHidden/>
          </w:rPr>
          <w:tab/>
        </w:r>
        <w:r>
          <w:rPr>
            <w:noProof/>
            <w:webHidden/>
          </w:rPr>
          <w:fldChar w:fldCharType="begin"/>
        </w:r>
        <w:r>
          <w:rPr>
            <w:noProof/>
            <w:webHidden/>
          </w:rPr>
          <w:instrText xml:space="preserve"> PAGEREF _Toc238426626 \h </w:instrText>
        </w:r>
        <w:r>
          <w:rPr>
            <w:noProof/>
            <w:webHidden/>
          </w:rPr>
        </w:r>
        <w:r>
          <w:rPr>
            <w:noProof/>
            <w:webHidden/>
          </w:rPr>
          <w:fldChar w:fldCharType="separate"/>
        </w:r>
        <w:r>
          <w:rPr>
            <w:noProof/>
            <w:webHidden/>
          </w:rPr>
          <w:t>21</w:t>
        </w:r>
        <w:r>
          <w:rPr>
            <w:noProof/>
            <w:webHidden/>
          </w:rPr>
          <w:fldChar w:fldCharType="end"/>
        </w:r>
      </w:hyperlink>
    </w:p>
    <w:p w14:paraId="49118E3D" w14:textId="60FC0C9F"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27" w:history="1">
        <w:r w:rsidRPr="008B763F">
          <w:rPr>
            <w:rStyle w:val="Hyperlink"/>
            <w:noProof/>
          </w:rPr>
          <w:t>2.0 Scope and Method of This Review</w:t>
        </w:r>
        <w:r>
          <w:rPr>
            <w:noProof/>
            <w:webHidden/>
          </w:rPr>
          <w:tab/>
        </w:r>
        <w:r>
          <w:rPr>
            <w:noProof/>
            <w:webHidden/>
          </w:rPr>
          <w:fldChar w:fldCharType="begin"/>
        </w:r>
        <w:r>
          <w:rPr>
            <w:noProof/>
            <w:webHidden/>
          </w:rPr>
          <w:instrText xml:space="preserve"> PAGEREF _Toc238426627 \h </w:instrText>
        </w:r>
        <w:r>
          <w:rPr>
            <w:noProof/>
            <w:webHidden/>
          </w:rPr>
        </w:r>
        <w:r>
          <w:rPr>
            <w:noProof/>
            <w:webHidden/>
          </w:rPr>
          <w:fldChar w:fldCharType="separate"/>
        </w:r>
        <w:r>
          <w:rPr>
            <w:noProof/>
            <w:webHidden/>
          </w:rPr>
          <w:t>21</w:t>
        </w:r>
        <w:r>
          <w:rPr>
            <w:noProof/>
            <w:webHidden/>
          </w:rPr>
          <w:fldChar w:fldCharType="end"/>
        </w:r>
      </w:hyperlink>
    </w:p>
    <w:p w14:paraId="418A9187" w14:textId="1B4763B1"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28" w:history="1">
        <w:r w:rsidRPr="008B763F">
          <w:rPr>
            <w:rStyle w:val="Hyperlink"/>
            <w:noProof/>
          </w:rPr>
          <w:t>2.1 Conformal Prediction: Foundations</w:t>
        </w:r>
        <w:r>
          <w:rPr>
            <w:noProof/>
            <w:webHidden/>
          </w:rPr>
          <w:tab/>
        </w:r>
        <w:r>
          <w:rPr>
            <w:noProof/>
            <w:webHidden/>
          </w:rPr>
          <w:fldChar w:fldCharType="begin"/>
        </w:r>
        <w:r>
          <w:rPr>
            <w:noProof/>
            <w:webHidden/>
          </w:rPr>
          <w:instrText xml:space="preserve"> PAGEREF _Toc238426628 \h </w:instrText>
        </w:r>
        <w:r>
          <w:rPr>
            <w:noProof/>
            <w:webHidden/>
          </w:rPr>
        </w:r>
        <w:r>
          <w:rPr>
            <w:noProof/>
            <w:webHidden/>
          </w:rPr>
          <w:fldChar w:fldCharType="separate"/>
        </w:r>
        <w:r>
          <w:rPr>
            <w:noProof/>
            <w:webHidden/>
          </w:rPr>
          <w:t>22</w:t>
        </w:r>
        <w:r>
          <w:rPr>
            <w:noProof/>
            <w:webHidden/>
          </w:rPr>
          <w:fldChar w:fldCharType="end"/>
        </w:r>
      </w:hyperlink>
    </w:p>
    <w:p w14:paraId="7BFDB9F0" w14:textId="4AC708A4"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29" w:history="1">
        <w:r w:rsidRPr="008B763F">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_Toc238426629 \h </w:instrText>
        </w:r>
        <w:r>
          <w:rPr>
            <w:noProof/>
            <w:webHidden/>
          </w:rPr>
        </w:r>
        <w:r>
          <w:rPr>
            <w:noProof/>
            <w:webHidden/>
          </w:rPr>
          <w:fldChar w:fldCharType="separate"/>
        </w:r>
        <w:r>
          <w:rPr>
            <w:noProof/>
            <w:webHidden/>
          </w:rPr>
          <w:t>27</w:t>
        </w:r>
        <w:r>
          <w:rPr>
            <w:noProof/>
            <w:webHidden/>
          </w:rPr>
          <w:fldChar w:fldCharType="end"/>
        </w:r>
      </w:hyperlink>
    </w:p>
    <w:p w14:paraId="4FD31A7B" w14:textId="25139B6A"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30" w:history="1">
        <w:r w:rsidRPr="008B763F">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_Toc238426630 \h </w:instrText>
        </w:r>
        <w:r>
          <w:rPr>
            <w:noProof/>
            <w:webHidden/>
          </w:rPr>
        </w:r>
        <w:r>
          <w:rPr>
            <w:noProof/>
            <w:webHidden/>
          </w:rPr>
          <w:fldChar w:fldCharType="separate"/>
        </w:r>
        <w:r>
          <w:rPr>
            <w:noProof/>
            <w:webHidden/>
          </w:rPr>
          <w:t>29</w:t>
        </w:r>
        <w:r>
          <w:rPr>
            <w:noProof/>
            <w:webHidden/>
          </w:rPr>
          <w:fldChar w:fldCharType="end"/>
        </w:r>
      </w:hyperlink>
    </w:p>
    <w:p w14:paraId="70ABC8E8" w14:textId="7296CEE4"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31" w:history="1">
        <w:r w:rsidRPr="008B763F">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_Toc238426631 \h </w:instrText>
        </w:r>
        <w:r>
          <w:rPr>
            <w:noProof/>
            <w:webHidden/>
          </w:rPr>
        </w:r>
        <w:r>
          <w:rPr>
            <w:noProof/>
            <w:webHidden/>
          </w:rPr>
          <w:fldChar w:fldCharType="separate"/>
        </w:r>
        <w:r>
          <w:rPr>
            <w:noProof/>
            <w:webHidden/>
          </w:rPr>
          <w:t>33</w:t>
        </w:r>
        <w:r>
          <w:rPr>
            <w:noProof/>
            <w:webHidden/>
          </w:rPr>
          <w:fldChar w:fldCharType="end"/>
        </w:r>
      </w:hyperlink>
    </w:p>
    <w:p w14:paraId="09475F86" w14:textId="796FBFE9"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32" w:history="1">
        <w:r w:rsidRPr="008B763F">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_Toc238426632 \h </w:instrText>
        </w:r>
        <w:r>
          <w:rPr>
            <w:noProof/>
            <w:webHidden/>
          </w:rPr>
        </w:r>
        <w:r>
          <w:rPr>
            <w:noProof/>
            <w:webHidden/>
          </w:rPr>
          <w:fldChar w:fldCharType="separate"/>
        </w:r>
        <w:r>
          <w:rPr>
            <w:noProof/>
            <w:webHidden/>
          </w:rPr>
          <w:t>37</w:t>
        </w:r>
        <w:r>
          <w:rPr>
            <w:noProof/>
            <w:webHidden/>
          </w:rPr>
          <w:fldChar w:fldCharType="end"/>
        </w:r>
      </w:hyperlink>
    </w:p>
    <w:p w14:paraId="1228593F" w14:textId="73D49B32"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33" w:history="1">
        <w:r w:rsidRPr="008B763F">
          <w:rPr>
            <w:rStyle w:val="Hyperlink"/>
            <w:noProof/>
          </w:rPr>
          <w:t>2.6 Synthesis and Positioning of This Project</w:t>
        </w:r>
        <w:r>
          <w:rPr>
            <w:noProof/>
            <w:webHidden/>
          </w:rPr>
          <w:tab/>
        </w:r>
        <w:r>
          <w:rPr>
            <w:noProof/>
            <w:webHidden/>
          </w:rPr>
          <w:fldChar w:fldCharType="begin"/>
        </w:r>
        <w:r>
          <w:rPr>
            <w:noProof/>
            <w:webHidden/>
          </w:rPr>
          <w:instrText xml:space="preserve"> PAGEREF _Toc238426633 \h </w:instrText>
        </w:r>
        <w:r>
          <w:rPr>
            <w:noProof/>
            <w:webHidden/>
          </w:rPr>
        </w:r>
        <w:r>
          <w:rPr>
            <w:noProof/>
            <w:webHidden/>
          </w:rPr>
          <w:fldChar w:fldCharType="separate"/>
        </w:r>
        <w:r>
          <w:rPr>
            <w:noProof/>
            <w:webHidden/>
          </w:rPr>
          <w:t>40</w:t>
        </w:r>
        <w:r>
          <w:rPr>
            <w:noProof/>
            <w:webHidden/>
          </w:rPr>
          <w:fldChar w:fldCharType="end"/>
        </w:r>
      </w:hyperlink>
    </w:p>
    <w:p w14:paraId="30F476E4" w14:textId="0A5278D4"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34" w:history="1">
        <w:r w:rsidRPr="008B763F">
          <w:rPr>
            <w:rStyle w:val="Hyperlink"/>
            <w:noProof/>
          </w:rPr>
          <w:t>2.7 Critical Assessment of the Reviewed Literature</w:t>
        </w:r>
        <w:r>
          <w:rPr>
            <w:noProof/>
            <w:webHidden/>
          </w:rPr>
          <w:tab/>
        </w:r>
        <w:r>
          <w:rPr>
            <w:noProof/>
            <w:webHidden/>
          </w:rPr>
          <w:fldChar w:fldCharType="begin"/>
        </w:r>
        <w:r>
          <w:rPr>
            <w:noProof/>
            <w:webHidden/>
          </w:rPr>
          <w:instrText xml:space="preserve"> PAGEREF _Toc238426634 \h </w:instrText>
        </w:r>
        <w:r>
          <w:rPr>
            <w:noProof/>
            <w:webHidden/>
          </w:rPr>
        </w:r>
        <w:r>
          <w:rPr>
            <w:noProof/>
            <w:webHidden/>
          </w:rPr>
          <w:fldChar w:fldCharType="separate"/>
        </w:r>
        <w:r>
          <w:rPr>
            <w:noProof/>
            <w:webHidden/>
          </w:rPr>
          <w:t>41</w:t>
        </w:r>
        <w:r>
          <w:rPr>
            <w:noProof/>
            <w:webHidden/>
          </w:rPr>
          <w:fldChar w:fldCharType="end"/>
        </w:r>
      </w:hyperlink>
    </w:p>
    <w:p w14:paraId="2D81DABA" w14:textId="170B3EFF"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35" w:history="1">
        <w:r w:rsidRPr="008B763F">
          <w:rPr>
            <w:rStyle w:val="Hyperlink"/>
            <w:noProof/>
          </w:rPr>
          <w:t>2.8 Epistemology of Simulation Metamodeling</w:t>
        </w:r>
        <w:r>
          <w:rPr>
            <w:noProof/>
            <w:webHidden/>
          </w:rPr>
          <w:tab/>
        </w:r>
        <w:r>
          <w:rPr>
            <w:noProof/>
            <w:webHidden/>
          </w:rPr>
          <w:fldChar w:fldCharType="begin"/>
        </w:r>
        <w:r>
          <w:rPr>
            <w:noProof/>
            <w:webHidden/>
          </w:rPr>
          <w:instrText xml:space="preserve"> PAGEREF _Toc238426635 \h </w:instrText>
        </w:r>
        <w:r>
          <w:rPr>
            <w:noProof/>
            <w:webHidden/>
          </w:rPr>
        </w:r>
        <w:r>
          <w:rPr>
            <w:noProof/>
            <w:webHidden/>
          </w:rPr>
          <w:fldChar w:fldCharType="separate"/>
        </w:r>
        <w:r>
          <w:rPr>
            <w:noProof/>
            <w:webHidden/>
          </w:rPr>
          <w:t>43</w:t>
        </w:r>
        <w:r>
          <w:rPr>
            <w:noProof/>
            <w:webHidden/>
          </w:rPr>
          <w:fldChar w:fldCharType="end"/>
        </w:r>
      </w:hyperlink>
    </w:p>
    <w:p w14:paraId="69B0D980" w14:textId="312542E0"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36" w:history="1">
        <w:r w:rsidRPr="008B763F">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_Toc238426636 \h </w:instrText>
        </w:r>
        <w:r>
          <w:rPr>
            <w:noProof/>
            <w:webHidden/>
          </w:rPr>
        </w:r>
        <w:r>
          <w:rPr>
            <w:noProof/>
            <w:webHidden/>
          </w:rPr>
          <w:fldChar w:fldCharType="separate"/>
        </w:r>
        <w:r>
          <w:rPr>
            <w:noProof/>
            <w:webHidden/>
          </w:rPr>
          <w:t>43</w:t>
        </w:r>
        <w:r>
          <w:rPr>
            <w:noProof/>
            <w:webHidden/>
          </w:rPr>
          <w:fldChar w:fldCharType="end"/>
        </w:r>
      </w:hyperlink>
    </w:p>
    <w:p w14:paraId="4094EBBA" w14:textId="30201695"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37" w:history="1">
        <w:r w:rsidRPr="008B763F">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_Toc238426637 \h </w:instrText>
        </w:r>
        <w:r>
          <w:rPr>
            <w:noProof/>
            <w:webHidden/>
          </w:rPr>
        </w:r>
        <w:r>
          <w:rPr>
            <w:noProof/>
            <w:webHidden/>
          </w:rPr>
          <w:fldChar w:fldCharType="separate"/>
        </w:r>
        <w:r>
          <w:rPr>
            <w:noProof/>
            <w:webHidden/>
          </w:rPr>
          <w:t>44</w:t>
        </w:r>
        <w:r>
          <w:rPr>
            <w:noProof/>
            <w:webHidden/>
          </w:rPr>
          <w:fldChar w:fldCharType="end"/>
        </w:r>
      </w:hyperlink>
    </w:p>
    <w:p w14:paraId="2C240B73" w14:textId="11DA68FF"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38" w:history="1">
        <w:r w:rsidRPr="008B763F">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_Toc238426638 \h </w:instrText>
        </w:r>
        <w:r>
          <w:rPr>
            <w:noProof/>
            <w:webHidden/>
          </w:rPr>
        </w:r>
        <w:r>
          <w:rPr>
            <w:noProof/>
            <w:webHidden/>
          </w:rPr>
          <w:fldChar w:fldCharType="separate"/>
        </w:r>
        <w:r>
          <w:rPr>
            <w:noProof/>
            <w:webHidden/>
          </w:rPr>
          <w:t>46</w:t>
        </w:r>
        <w:r>
          <w:rPr>
            <w:noProof/>
            <w:webHidden/>
          </w:rPr>
          <w:fldChar w:fldCharType="end"/>
        </w:r>
      </w:hyperlink>
    </w:p>
    <w:p w14:paraId="7DD7FC30" w14:textId="65706123"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639" w:history="1">
        <w:r w:rsidRPr="008B763F">
          <w:rPr>
            <w:rStyle w:val="Hyperlink"/>
            <w:noProof/>
          </w:rPr>
          <w:t>Chapter 3: The Marginal Trap</w:t>
        </w:r>
        <w:r>
          <w:rPr>
            <w:noProof/>
            <w:webHidden/>
          </w:rPr>
          <w:tab/>
        </w:r>
        <w:r>
          <w:rPr>
            <w:noProof/>
            <w:webHidden/>
          </w:rPr>
          <w:fldChar w:fldCharType="begin"/>
        </w:r>
        <w:r>
          <w:rPr>
            <w:noProof/>
            <w:webHidden/>
          </w:rPr>
          <w:instrText xml:space="preserve"> PAGEREF _Toc238426639 \h </w:instrText>
        </w:r>
        <w:r>
          <w:rPr>
            <w:noProof/>
            <w:webHidden/>
          </w:rPr>
        </w:r>
        <w:r>
          <w:rPr>
            <w:noProof/>
            <w:webHidden/>
          </w:rPr>
          <w:fldChar w:fldCharType="separate"/>
        </w:r>
        <w:r>
          <w:rPr>
            <w:noProof/>
            <w:webHidden/>
          </w:rPr>
          <w:t>47</w:t>
        </w:r>
        <w:r>
          <w:rPr>
            <w:noProof/>
            <w:webHidden/>
          </w:rPr>
          <w:fldChar w:fldCharType="end"/>
        </w:r>
      </w:hyperlink>
    </w:p>
    <w:p w14:paraId="61F2AD3B" w14:textId="205120E5"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40" w:history="1">
        <w:r w:rsidRPr="008B763F">
          <w:rPr>
            <w:rStyle w:val="Hyperlink"/>
            <w:noProof/>
          </w:rPr>
          <w:t>3.1 Summary of the Research Gap</w:t>
        </w:r>
        <w:r>
          <w:rPr>
            <w:noProof/>
            <w:webHidden/>
          </w:rPr>
          <w:tab/>
        </w:r>
        <w:r>
          <w:rPr>
            <w:noProof/>
            <w:webHidden/>
          </w:rPr>
          <w:fldChar w:fldCharType="begin"/>
        </w:r>
        <w:r>
          <w:rPr>
            <w:noProof/>
            <w:webHidden/>
          </w:rPr>
          <w:instrText xml:space="preserve"> PAGEREF _Toc238426640 \h </w:instrText>
        </w:r>
        <w:r>
          <w:rPr>
            <w:noProof/>
            <w:webHidden/>
          </w:rPr>
        </w:r>
        <w:r>
          <w:rPr>
            <w:noProof/>
            <w:webHidden/>
          </w:rPr>
          <w:fldChar w:fldCharType="separate"/>
        </w:r>
        <w:r>
          <w:rPr>
            <w:noProof/>
            <w:webHidden/>
          </w:rPr>
          <w:t>47</w:t>
        </w:r>
        <w:r>
          <w:rPr>
            <w:noProof/>
            <w:webHidden/>
          </w:rPr>
          <w:fldChar w:fldCharType="end"/>
        </w:r>
      </w:hyperlink>
    </w:p>
    <w:p w14:paraId="35EC8A93" w14:textId="1D74FFA5"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41" w:history="1">
        <w:r w:rsidRPr="008B763F">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_Toc238426641 \h </w:instrText>
        </w:r>
        <w:r>
          <w:rPr>
            <w:noProof/>
            <w:webHidden/>
          </w:rPr>
        </w:r>
        <w:r>
          <w:rPr>
            <w:noProof/>
            <w:webHidden/>
          </w:rPr>
          <w:fldChar w:fldCharType="separate"/>
        </w:r>
        <w:r>
          <w:rPr>
            <w:noProof/>
            <w:webHidden/>
          </w:rPr>
          <w:t>48</w:t>
        </w:r>
        <w:r>
          <w:rPr>
            <w:noProof/>
            <w:webHidden/>
          </w:rPr>
          <w:fldChar w:fldCharType="end"/>
        </w:r>
      </w:hyperlink>
    </w:p>
    <w:p w14:paraId="4E8CF095" w14:textId="49BA76C1"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42" w:history="1">
        <w:r w:rsidRPr="008B763F">
          <w:rPr>
            <w:rStyle w:val="Hyperlink"/>
            <w:noProof/>
          </w:rPr>
          <w:t>3.3 Problem Statement</w:t>
        </w:r>
        <w:r>
          <w:rPr>
            <w:noProof/>
            <w:webHidden/>
          </w:rPr>
          <w:tab/>
        </w:r>
        <w:r>
          <w:rPr>
            <w:noProof/>
            <w:webHidden/>
          </w:rPr>
          <w:fldChar w:fldCharType="begin"/>
        </w:r>
        <w:r>
          <w:rPr>
            <w:noProof/>
            <w:webHidden/>
          </w:rPr>
          <w:instrText xml:space="preserve"> PAGEREF _Toc238426642 \h </w:instrText>
        </w:r>
        <w:r>
          <w:rPr>
            <w:noProof/>
            <w:webHidden/>
          </w:rPr>
        </w:r>
        <w:r>
          <w:rPr>
            <w:noProof/>
            <w:webHidden/>
          </w:rPr>
          <w:fldChar w:fldCharType="separate"/>
        </w:r>
        <w:r>
          <w:rPr>
            <w:noProof/>
            <w:webHidden/>
          </w:rPr>
          <w:t>49</w:t>
        </w:r>
        <w:r>
          <w:rPr>
            <w:noProof/>
            <w:webHidden/>
          </w:rPr>
          <w:fldChar w:fldCharType="end"/>
        </w:r>
      </w:hyperlink>
    </w:p>
    <w:p w14:paraId="0FF67367" w14:textId="464E14B7"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43" w:history="1">
        <w:r w:rsidRPr="008B763F">
          <w:rPr>
            <w:rStyle w:val="Hyperlink"/>
            <w:noProof/>
          </w:rPr>
          <w:t>3.4 Objectives</w:t>
        </w:r>
        <w:r>
          <w:rPr>
            <w:noProof/>
            <w:webHidden/>
          </w:rPr>
          <w:tab/>
        </w:r>
        <w:r>
          <w:rPr>
            <w:noProof/>
            <w:webHidden/>
          </w:rPr>
          <w:fldChar w:fldCharType="begin"/>
        </w:r>
        <w:r>
          <w:rPr>
            <w:noProof/>
            <w:webHidden/>
          </w:rPr>
          <w:instrText xml:space="preserve"> PAGEREF _Toc238426643 \h </w:instrText>
        </w:r>
        <w:r>
          <w:rPr>
            <w:noProof/>
            <w:webHidden/>
          </w:rPr>
        </w:r>
        <w:r>
          <w:rPr>
            <w:noProof/>
            <w:webHidden/>
          </w:rPr>
          <w:fldChar w:fldCharType="separate"/>
        </w:r>
        <w:r>
          <w:rPr>
            <w:noProof/>
            <w:webHidden/>
          </w:rPr>
          <w:t>49</w:t>
        </w:r>
        <w:r>
          <w:rPr>
            <w:noProof/>
            <w:webHidden/>
          </w:rPr>
          <w:fldChar w:fldCharType="end"/>
        </w:r>
      </w:hyperlink>
    </w:p>
    <w:p w14:paraId="7CB5DFC6" w14:textId="34D1B8C0"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44" w:history="1">
        <w:r w:rsidRPr="008B763F">
          <w:rPr>
            <w:rStyle w:val="Hyperlink"/>
            <w:noProof/>
          </w:rPr>
          <w:t>3.5 Scope and Delimitations</w:t>
        </w:r>
        <w:r>
          <w:rPr>
            <w:noProof/>
            <w:webHidden/>
          </w:rPr>
          <w:tab/>
        </w:r>
        <w:r>
          <w:rPr>
            <w:noProof/>
            <w:webHidden/>
          </w:rPr>
          <w:fldChar w:fldCharType="begin"/>
        </w:r>
        <w:r>
          <w:rPr>
            <w:noProof/>
            <w:webHidden/>
          </w:rPr>
          <w:instrText xml:space="preserve"> PAGEREF _Toc238426644 \h </w:instrText>
        </w:r>
        <w:r>
          <w:rPr>
            <w:noProof/>
            <w:webHidden/>
          </w:rPr>
        </w:r>
        <w:r>
          <w:rPr>
            <w:noProof/>
            <w:webHidden/>
          </w:rPr>
          <w:fldChar w:fldCharType="separate"/>
        </w:r>
        <w:r>
          <w:rPr>
            <w:noProof/>
            <w:webHidden/>
          </w:rPr>
          <w:t>50</w:t>
        </w:r>
        <w:r>
          <w:rPr>
            <w:noProof/>
            <w:webHidden/>
          </w:rPr>
          <w:fldChar w:fldCharType="end"/>
        </w:r>
      </w:hyperlink>
    </w:p>
    <w:p w14:paraId="6856B952" w14:textId="3A60E46B"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45" w:history="1">
        <w:r w:rsidRPr="008B763F">
          <w:rPr>
            <w:rStyle w:val="Hyperlink"/>
            <w:noProof/>
          </w:rPr>
          <w:t>3.6 Formalization of Operational Risk Thresholds</w:t>
        </w:r>
        <w:r>
          <w:rPr>
            <w:noProof/>
            <w:webHidden/>
          </w:rPr>
          <w:tab/>
        </w:r>
        <w:r>
          <w:rPr>
            <w:noProof/>
            <w:webHidden/>
          </w:rPr>
          <w:fldChar w:fldCharType="begin"/>
        </w:r>
        <w:r>
          <w:rPr>
            <w:noProof/>
            <w:webHidden/>
          </w:rPr>
          <w:instrText xml:space="preserve"> PAGEREF _Toc238426645 \h </w:instrText>
        </w:r>
        <w:r>
          <w:rPr>
            <w:noProof/>
            <w:webHidden/>
          </w:rPr>
        </w:r>
        <w:r>
          <w:rPr>
            <w:noProof/>
            <w:webHidden/>
          </w:rPr>
          <w:fldChar w:fldCharType="separate"/>
        </w:r>
        <w:r>
          <w:rPr>
            <w:noProof/>
            <w:webHidden/>
          </w:rPr>
          <w:t>51</w:t>
        </w:r>
        <w:r>
          <w:rPr>
            <w:noProof/>
            <w:webHidden/>
          </w:rPr>
          <w:fldChar w:fldCharType="end"/>
        </w:r>
      </w:hyperlink>
    </w:p>
    <w:p w14:paraId="62106B82" w14:textId="389EF588"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46" w:history="1">
        <w:r w:rsidRPr="008B763F">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_Toc238426646 \h </w:instrText>
        </w:r>
        <w:r>
          <w:rPr>
            <w:noProof/>
            <w:webHidden/>
          </w:rPr>
        </w:r>
        <w:r>
          <w:rPr>
            <w:noProof/>
            <w:webHidden/>
          </w:rPr>
          <w:fldChar w:fldCharType="separate"/>
        </w:r>
        <w:r>
          <w:rPr>
            <w:noProof/>
            <w:webHidden/>
          </w:rPr>
          <w:t>51</w:t>
        </w:r>
        <w:r>
          <w:rPr>
            <w:noProof/>
            <w:webHidden/>
          </w:rPr>
          <w:fldChar w:fldCharType="end"/>
        </w:r>
      </w:hyperlink>
    </w:p>
    <w:p w14:paraId="2AF94992" w14:textId="7E4C9D8F"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47" w:history="1">
        <w:r w:rsidRPr="008B763F">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_Toc238426647 \h </w:instrText>
        </w:r>
        <w:r>
          <w:rPr>
            <w:noProof/>
            <w:webHidden/>
          </w:rPr>
        </w:r>
        <w:r>
          <w:rPr>
            <w:noProof/>
            <w:webHidden/>
          </w:rPr>
          <w:fldChar w:fldCharType="separate"/>
        </w:r>
        <w:r>
          <w:rPr>
            <w:noProof/>
            <w:webHidden/>
          </w:rPr>
          <w:t>52</w:t>
        </w:r>
        <w:r>
          <w:rPr>
            <w:noProof/>
            <w:webHidden/>
          </w:rPr>
          <w:fldChar w:fldCharType="end"/>
        </w:r>
      </w:hyperlink>
    </w:p>
    <w:p w14:paraId="38883CBB" w14:textId="6CCE4962"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48" w:history="1">
        <w:r w:rsidRPr="008B763F">
          <w:rPr>
            <w:rStyle w:val="Hyperlink"/>
            <w:i/>
            <w:noProof/>
          </w:rPr>
          <w:t>3.6.3 Risk Topologies Across Acute Care Services</w:t>
        </w:r>
        <w:r>
          <w:rPr>
            <w:noProof/>
            <w:webHidden/>
          </w:rPr>
          <w:tab/>
        </w:r>
        <w:r>
          <w:rPr>
            <w:noProof/>
            <w:webHidden/>
          </w:rPr>
          <w:fldChar w:fldCharType="begin"/>
        </w:r>
        <w:r>
          <w:rPr>
            <w:noProof/>
            <w:webHidden/>
          </w:rPr>
          <w:instrText xml:space="preserve"> PAGEREF _Toc238426648 \h </w:instrText>
        </w:r>
        <w:r>
          <w:rPr>
            <w:noProof/>
            <w:webHidden/>
          </w:rPr>
        </w:r>
        <w:r>
          <w:rPr>
            <w:noProof/>
            <w:webHidden/>
          </w:rPr>
          <w:fldChar w:fldCharType="separate"/>
        </w:r>
        <w:r>
          <w:rPr>
            <w:noProof/>
            <w:webHidden/>
          </w:rPr>
          <w:t>53</w:t>
        </w:r>
        <w:r>
          <w:rPr>
            <w:noProof/>
            <w:webHidden/>
          </w:rPr>
          <w:fldChar w:fldCharType="end"/>
        </w:r>
      </w:hyperlink>
    </w:p>
    <w:p w14:paraId="5D8EB1D7" w14:textId="3DFA1813"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649" w:history="1">
        <w:r w:rsidRPr="008B763F">
          <w:rPr>
            <w:rStyle w:val="Hyperlink"/>
            <w:noProof/>
          </w:rPr>
          <w:t>Chapter 4: Architecture of Conformal Simulation</w:t>
        </w:r>
        <w:r>
          <w:rPr>
            <w:noProof/>
            <w:webHidden/>
          </w:rPr>
          <w:tab/>
        </w:r>
        <w:r>
          <w:rPr>
            <w:noProof/>
            <w:webHidden/>
          </w:rPr>
          <w:fldChar w:fldCharType="begin"/>
        </w:r>
        <w:r>
          <w:rPr>
            <w:noProof/>
            <w:webHidden/>
          </w:rPr>
          <w:instrText xml:space="preserve"> PAGEREF _Toc238426649 \h </w:instrText>
        </w:r>
        <w:r>
          <w:rPr>
            <w:noProof/>
            <w:webHidden/>
          </w:rPr>
        </w:r>
        <w:r>
          <w:rPr>
            <w:noProof/>
            <w:webHidden/>
          </w:rPr>
          <w:fldChar w:fldCharType="separate"/>
        </w:r>
        <w:r>
          <w:rPr>
            <w:noProof/>
            <w:webHidden/>
          </w:rPr>
          <w:t>55</w:t>
        </w:r>
        <w:r>
          <w:rPr>
            <w:noProof/>
            <w:webHidden/>
          </w:rPr>
          <w:fldChar w:fldCharType="end"/>
        </w:r>
      </w:hyperlink>
    </w:p>
    <w:p w14:paraId="46497220" w14:textId="76A90BDC"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50" w:history="1">
        <w:r w:rsidRPr="008B763F">
          <w:rPr>
            <w:rStyle w:val="Hyperlink"/>
            <w:noProof/>
          </w:rPr>
          <w:t>4.1 Pipeline Overview</w:t>
        </w:r>
        <w:r>
          <w:rPr>
            <w:noProof/>
            <w:webHidden/>
          </w:rPr>
          <w:tab/>
        </w:r>
        <w:r>
          <w:rPr>
            <w:noProof/>
            <w:webHidden/>
          </w:rPr>
          <w:fldChar w:fldCharType="begin"/>
        </w:r>
        <w:r>
          <w:rPr>
            <w:noProof/>
            <w:webHidden/>
          </w:rPr>
          <w:instrText xml:space="preserve"> PAGEREF _Toc238426650 \h </w:instrText>
        </w:r>
        <w:r>
          <w:rPr>
            <w:noProof/>
            <w:webHidden/>
          </w:rPr>
        </w:r>
        <w:r>
          <w:rPr>
            <w:noProof/>
            <w:webHidden/>
          </w:rPr>
          <w:fldChar w:fldCharType="separate"/>
        </w:r>
        <w:r>
          <w:rPr>
            <w:noProof/>
            <w:webHidden/>
          </w:rPr>
          <w:t>55</w:t>
        </w:r>
        <w:r>
          <w:rPr>
            <w:noProof/>
            <w:webHidden/>
          </w:rPr>
          <w:fldChar w:fldCharType="end"/>
        </w:r>
      </w:hyperlink>
    </w:p>
    <w:p w14:paraId="0AAC1A7B" w14:textId="79B84071"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51" w:history="1">
        <w:r w:rsidRPr="008B763F">
          <w:rPr>
            <w:rStyle w:val="Hyperlink"/>
            <w:noProof/>
          </w:rPr>
          <w:t>4.2 Discrete-Event Simulation Design</w:t>
        </w:r>
        <w:r>
          <w:rPr>
            <w:noProof/>
            <w:webHidden/>
          </w:rPr>
          <w:tab/>
        </w:r>
        <w:r>
          <w:rPr>
            <w:noProof/>
            <w:webHidden/>
          </w:rPr>
          <w:fldChar w:fldCharType="begin"/>
        </w:r>
        <w:r>
          <w:rPr>
            <w:noProof/>
            <w:webHidden/>
          </w:rPr>
          <w:instrText xml:space="preserve"> PAGEREF _Toc238426651 \h </w:instrText>
        </w:r>
        <w:r>
          <w:rPr>
            <w:noProof/>
            <w:webHidden/>
          </w:rPr>
        </w:r>
        <w:r>
          <w:rPr>
            <w:noProof/>
            <w:webHidden/>
          </w:rPr>
          <w:fldChar w:fldCharType="separate"/>
        </w:r>
        <w:r>
          <w:rPr>
            <w:noProof/>
            <w:webHidden/>
          </w:rPr>
          <w:t>55</w:t>
        </w:r>
        <w:r>
          <w:rPr>
            <w:noProof/>
            <w:webHidden/>
          </w:rPr>
          <w:fldChar w:fldCharType="end"/>
        </w:r>
      </w:hyperlink>
    </w:p>
    <w:p w14:paraId="0780A6E5" w14:textId="3DF3529A"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52" w:history="1">
        <w:r w:rsidRPr="008B763F">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_Toc238426652 \h </w:instrText>
        </w:r>
        <w:r>
          <w:rPr>
            <w:noProof/>
            <w:webHidden/>
          </w:rPr>
        </w:r>
        <w:r>
          <w:rPr>
            <w:noProof/>
            <w:webHidden/>
          </w:rPr>
          <w:fldChar w:fldCharType="separate"/>
        </w:r>
        <w:r>
          <w:rPr>
            <w:noProof/>
            <w:webHidden/>
          </w:rPr>
          <w:t>57</w:t>
        </w:r>
        <w:r>
          <w:rPr>
            <w:noProof/>
            <w:webHidden/>
          </w:rPr>
          <w:fldChar w:fldCharType="end"/>
        </w:r>
      </w:hyperlink>
    </w:p>
    <w:p w14:paraId="6D8F5A3C" w14:textId="40B69A4E"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53" w:history="1">
        <w:r w:rsidRPr="008B763F">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_Toc238426653 \h </w:instrText>
        </w:r>
        <w:r>
          <w:rPr>
            <w:noProof/>
            <w:webHidden/>
          </w:rPr>
        </w:r>
        <w:r>
          <w:rPr>
            <w:noProof/>
            <w:webHidden/>
          </w:rPr>
          <w:fldChar w:fldCharType="separate"/>
        </w:r>
        <w:r>
          <w:rPr>
            <w:noProof/>
            <w:webHidden/>
          </w:rPr>
          <w:t>61</w:t>
        </w:r>
        <w:r>
          <w:rPr>
            <w:noProof/>
            <w:webHidden/>
          </w:rPr>
          <w:fldChar w:fldCharType="end"/>
        </w:r>
      </w:hyperlink>
    </w:p>
    <w:p w14:paraId="2F858EBB" w14:textId="1D45739E"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54" w:history="1">
        <w:r w:rsidRPr="008B763F">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_Toc238426654 \h </w:instrText>
        </w:r>
        <w:r>
          <w:rPr>
            <w:noProof/>
            <w:webHidden/>
          </w:rPr>
        </w:r>
        <w:r>
          <w:rPr>
            <w:noProof/>
            <w:webHidden/>
          </w:rPr>
          <w:fldChar w:fldCharType="separate"/>
        </w:r>
        <w:r>
          <w:rPr>
            <w:noProof/>
            <w:webHidden/>
          </w:rPr>
          <w:t>61</w:t>
        </w:r>
        <w:r>
          <w:rPr>
            <w:noProof/>
            <w:webHidden/>
          </w:rPr>
          <w:fldChar w:fldCharType="end"/>
        </w:r>
      </w:hyperlink>
    </w:p>
    <w:p w14:paraId="31C17B2B" w14:textId="6C1C2DA8"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55" w:history="1">
        <w:r w:rsidRPr="008B763F">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_Toc238426655 \h </w:instrText>
        </w:r>
        <w:r>
          <w:rPr>
            <w:noProof/>
            <w:webHidden/>
          </w:rPr>
        </w:r>
        <w:r>
          <w:rPr>
            <w:noProof/>
            <w:webHidden/>
          </w:rPr>
          <w:fldChar w:fldCharType="separate"/>
        </w:r>
        <w:r>
          <w:rPr>
            <w:noProof/>
            <w:webHidden/>
          </w:rPr>
          <w:t>62</w:t>
        </w:r>
        <w:r>
          <w:rPr>
            <w:noProof/>
            <w:webHidden/>
          </w:rPr>
          <w:fldChar w:fldCharType="end"/>
        </w:r>
      </w:hyperlink>
    </w:p>
    <w:p w14:paraId="669EF54A" w14:textId="630EF395"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56" w:history="1">
        <w:r w:rsidRPr="008B763F">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_Toc238426656 \h </w:instrText>
        </w:r>
        <w:r>
          <w:rPr>
            <w:noProof/>
            <w:webHidden/>
          </w:rPr>
        </w:r>
        <w:r>
          <w:rPr>
            <w:noProof/>
            <w:webHidden/>
          </w:rPr>
          <w:fldChar w:fldCharType="separate"/>
        </w:r>
        <w:r>
          <w:rPr>
            <w:noProof/>
            <w:webHidden/>
          </w:rPr>
          <w:t>66</w:t>
        </w:r>
        <w:r>
          <w:rPr>
            <w:noProof/>
            <w:webHidden/>
          </w:rPr>
          <w:fldChar w:fldCharType="end"/>
        </w:r>
      </w:hyperlink>
    </w:p>
    <w:p w14:paraId="7B34FB76" w14:textId="4ED92819"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57" w:history="1">
        <w:r w:rsidRPr="008B763F">
          <w:rPr>
            <w:rStyle w:val="Hyperlink"/>
            <w:noProof/>
          </w:rPr>
          <w:t>4.3 Surrogate Model Architectures</w:t>
        </w:r>
        <w:r>
          <w:rPr>
            <w:noProof/>
            <w:webHidden/>
          </w:rPr>
          <w:tab/>
        </w:r>
        <w:r>
          <w:rPr>
            <w:noProof/>
            <w:webHidden/>
          </w:rPr>
          <w:fldChar w:fldCharType="begin"/>
        </w:r>
        <w:r>
          <w:rPr>
            <w:noProof/>
            <w:webHidden/>
          </w:rPr>
          <w:instrText xml:space="preserve"> PAGEREF _Toc238426657 \h </w:instrText>
        </w:r>
        <w:r>
          <w:rPr>
            <w:noProof/>
            <w:webHidden/>
          </w:rPr>
        </w:r>
        <w:r>
          <w:rPr>
            <w:noProof/>
            <w:webHidden/>
          </w:rPr>
          <w:fldChar w:fldCharType="separate"/>
        </w:r>
        <w:r>
          <w:rPr>
            <w:noProof/>
            <w:webHidden/>
          </w:rPr>
          <w:t>66</w:t>
        </w:r>
        <w:r>
          <w:rPr>
            <w:noProof/>
            <w:webHidden/>
          </w:rPr>
          <w:fldChar w:fldCharType="end"/>
        </w:r>
      </w:hyperlink>
    </w:p>
    <w:p w14:paraId="3A9FC711" w14:textId="7BB5998C"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58" w:history="1">
        <w:r w:rsidRPr="008B763F">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_Toc238426658 \h </w:instrText>
        </w:r>
        <w:r>
          <w:rPr>
            <w:noProof/>
            <w:webHidden/>
          </w:rPr>
        </w:r>
        <w:r>
          <w:rPr>
            <w:noProof/>
            <w:webHidden/>
          </w:rPr>
          <w:fldChar w:fldCharType="separate"/>
        </w:r>
        <w:r>
          <w:rPr>
            <w:noProof/>
            <w:webHidden/>
          </w:rPr>
          <w:t>67</w:t>
        </w:r>
        <w:r>
          <w:rPr>
            <w:noProof/>
            <w:webHidden/>
          </w:rPr>
          <w:fldChar w:fldCharType="end"/>
        </w:r>
      </w:hyperlink>
    </w:p>
    <w:p w14:paraId="1EA4B1EB" w14:textId="5B42126C"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59" w:history="1">
        <w:r w:rsidRPr="008B763F">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_Toc238426659 \h </w:instrText>
        </w:r>
        <w:r>
          <w:rPr>
            <w:noProof/>
            <w:webHidden/>
          </w:rPr>
        </w:r>
        <w:r>
          <w:rPr>
            <w:noProof/>
            <w:webHidden/>
          </w:rPr>
          <w:fldChar w:fldCharType="separate"/>
        </w:r>
        <w:r>
          <w:rPr>
            <w:noProof/>
            <w:webHidden/>
          </w:rPr>
          <w:t>68</w:t>
        </w:r>
        <w:r>
          <w:rPr>
            <w:noProof/>
            <w:webHidden/>
          </w:rPr>
          <w:fldChar w:fldCharType="end"/>
        </w:r>
      </w:hyperlink>
    </w:p>
    <w:p w14:paraId="2F4A3693" w14:textId="2138B03D"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60" w:history="1">
        <w:r w:rsidRPr="008B763F">
          <w:rPr>
            <w:rStyle w:val="Hyperlink"/>
            <w:i/>
            <w:noProof/>
          </w:rPr>
          <w:t>4.3.3 Tree-Based Extrapolation Limits</w:t>
        </w:r>
        <w:r>
          <w:rPr>
            <w:noProof/>
            <w:webHidden/>
          </w:rPr>
          <w:tab/>
        </w:r>
        <w:r>
          <w:rPr>
            <w:noProof/>
            <w:webHidden/>
          </w:rPr>
          <w:fldChar w:fldCharType="begin"/>
        </w:r>
        <w:r>
          <w:rPr>
            <w:noProof/>
            <w:webHidden/>
          </w:rPr>
          <w:instrText xml:space="preserve"> PAGEREF _Toc238426660 \h </w:instrText>
        </w:r>
        <w:r>
          <w:rPr>
            <w:noProof/>
            <w:webHidden/>
          </w:rPr>
        </w:r>
        <w:r>
          <w:rPr>
            <w:noProof/>
            <w:webHidden/>
          </w:rPr>
          <w:fldChar w:fldCharType="separate"/>
        </w:r>
        <w:r>
          <w:rPr>
            <w:noProof/>
            <w:webHidden/>
          </w:rPr>
          <w:t>69</w:t>
        </w:r>
        <w:r>
          <w:rPr>
            <w:noProof/>
            <w:webHidden/>
          </w:rPr>
          <w:fldChar w:fldCharType="end"/>
        </w:r>
      </w:hyperlink>
    </w:p>
    <w:p w14:paraId="4D1C73B4" w14:textId="70454050"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61" w:history="1">
        <w:r w:rsidRPr="008B763F">
          <w:rPr>
            <w:rStyle w:val="Hyperlink"/>
            <w:noProof/>
          </w:rPr>
          <w:t>4.4 Uncertainty Quantification Methods</w:t>
        </w:r>
        <w:r>
          <w:rPr>
            <w:noProof/>
            <w:webHidden/>
          </w:rPr>
          <w:tab/>
        </w:r>
        <w:r>
          <w:rPr>
            <w:noProof/>
            <w:webHidden/>
          </w:rPr>
          <w:fldChar w:fldCharType="begin"/>
        </w:r>
        <w:r>
          <w:rPr>
            <w:noProof/>
            <w:webHidden/>
          </w:rPr>
          <w:instrText xml:space="preserve"> PAGEREF _Toc238426661 \h </w:instrText>
        </w:r>
        <w:r>
          <w:rPr>
            <w:noProof/>
            <w:webHidden/>
          </w:rPr>
        </w:r>
        <w:r>
          <w:rPr>
            <w:noProof/>
            <w:webHidden/>
          </w:rPr>
          <w:fldChar w:fldCharType="separate"/>
        </w:r>
        <w:r>
          <w:rPr>
            <w:noProof/>
            <w:webHidden/>
          </w:rPr>
          <w:t>69</w:t>
        </w:r>
        <w:r>
          <w:rPr>
            <w:noProof/>
            <w:webHidden/>
          </w:rPr>
          <w:fldChar w:fldCharType="end"/>
        </w:r>
      </w:hyperlink>
    </w:p>
    <w:p w14:paraId="578F931C" w14:textId="2F91A8DD"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62" w:history="1">
        <w:r w:rsidRPr="008B763F">
          <w:rPr>
            <w:rStyle w:val="Hyperlink"/>
            <w:i/>
            <w:noProof/>
          </w:rPr>
          <w:t>4.4.1 Gaussian Process Baseline</w:t>
        </w:r>
        <w:r>
          <w:rPr>
            <w:noProof/>
            <w:webHidden/>
          </w:rPr>
          <w:tab/>
        </w:r>
        <w:r>
          <w:rPr>
            <w:noProof/>
            <w:webHidden/>
          </w:rPr>
          <w:fldChar w:fldCharType="begin"/>
        </w:r>
        <w:r>
          <w:rPr>
            <w:noProof/>
            <w:webHidden/>
          </w:rPr>
          <w:instrText xml:space="preserve"> PAGEREF _Toc238426662 \h </w:instrText>
        </w:r>
        <w:r>
          <w:rPr>
            <w:noProof/>
            <w:webHidden/>
          </w:rPr>
        </w:r>
        <w:r>
          <w:rPr>
            <w:noProof/>
            <w:webHidden/>
          </w:rPr>
          <w:fldChar w:fldCharType="separate"/>
        </w:r>
        <w:r>
          <w:rPr>
            <w:noProof/>
            <w:webHidden/>
          </w:rPr>
          <w:t>69</w:t>
        </w:r>
        <w:r>
          <w:rPr>
            <w:noProof/>
            <w:webHidden/>
          </w:rPr>
          <w:fldChar w:fldCharType="end"/>
        </w:r>
      </w:hyperlink>
    </w:p>
    <w:p w14:paraId="3A0B8764" w14:textId="08193BE1"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63" w:history="1">
        <w:r w:rsidRPr="008B763F">
          <w:rPr>
            <w:rStyle w:val="Hyperlink"/>
            <w:i/>
            <w:noProof/>
          </w:rPr>
          <w:t>4.4.2 Standard (Split) Conformal Prediction</w:t>
        </w:r>
        <w:r>
          <w:rPr>
            <w:noProof/>
            <w:webHidden/>
          </w:rPr>
          <w:tab/>
        </w:r>
        <w:r>
          <w:rPr>
            <w:noProof/>
            <w:webHidden/>
          </w:rPr>
          <w:fldChar w:fldCharType="begin"/>
        </w:r>
        <w:r>
          <w:rPr>
            <w:noProof/>
            <w:webHidden/>
          </w:rPr>
          <w:instrText xml:space="preserve"> PAGEREF _Toc238426663 \h </w:instrText>
        </w:r>
        <w:r>
          <w:rPr>
            <w:noProof/>
            <w:webHidden/>
          </w:rPr>
        </w:r>
        <w:r>
          <w:rPr>
            <w:noProof/>
            <w:webHidden/>
          </w:rPr>
          <w:fldChar w:fldCharType="separate"/>
        </w:r>
        <w:r>
          <w:rPr>
            <w:noProof/>
            <w:webHidden/>
          </w:rPr>
          <w:t>72</w:t>
        </w:r>
        <w:r>
          <w:rPr>
            <w:noProof/>
            <w:webHidden/>
          </w:rPr>
          <w:fldChar w:fldCharType="end"/>
        </w:r>
      </w:hyperlink>
    </w:p>
    <w:p w14:paraId="6755E895" w14:textId="5F15C573"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64" w:history="1">
        <w:r w:rsidRPr="008B763F">
          <w:rPr>
            <w:rStyle w:val="Hyperlink"/>
            <w:i/>
            <w:noProof/>
          </w:rPr>
          <w:t>4.4.3 Mondrian Conformal Prediction</w:t>
        </w:r>
        <w:r>
          <w:rPr>
            <w:noProof/>
            <w:webHidden/>
          </w:rPr>
          <w:tab/>
        </w:r>
        <w:r>
          <w:rPr>
            <w:noProof/>
            <w:webHidden/>
          </w:rPr>
          <w:fldChar w:fldCharType="begin"/>
        </w:r>
        <w:r>
          <w:rPr>
            <w:noProof/>
            <w:webHidden/>
          </w:rPr>
          <w:instrText xml:space="preserve"> PAGEREF _Toc238426664 \h </w:instrText>
        </w:r>
        <w:r>
          <w:rPr>
            <w:noProof/>
            <w:webHidden/>
          </w:rPr>
        </w:r>
        <w:r>
          <w:rPr>
            <w:noProof/>
            <w:webHidden/>
          </w:rPr>
          <w:fldChar w:fldCharType="separate"/>
        </w:r>
        <w:r>
          <w:rPr>
            <w:noProof/>
            <w:webHidden/>
          </w:rPr>
          <w:t>72</w:t>
        </w:r>
        <w:r>
          <w:rPr>
            <w:noProof/>
            <w:webHidden/>
          </w:rPr>
          <w:fldChar w:fldCharType="end"/>
        </w:r>
      </w:hyperlink>
    </w:p>
    <w:p w14:paraId="65C8937D" w14:textId="21A78DD9"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65" w:history="1">
        <w:r w:rsidRPr="008B763F">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_Toc238426665 \h </w:instrText>
        </w:r>
        <w:r>
          <w:rPr>
            <w:noProof/>
            <w:webHidden/>
          </w:rPr>
        </w:r>
        <w:r>
          <w:rPr>
            <w:noProof/>
            <w:webHidden/>
          </w:rPr>
          <w:fldChar w:fldCharType="separate"/>
        </w:r>
        <w:r>
          <w:rPr>
            <w:noProof/>
            <w:webHidden/>
          </w:rPr>
          <w:t>73</w:t>
        </w:r>
        <w:r>
          <w:rPr>
            <w:noProof/>
            <w:webHidden/>
          </w:rPr>
          <w:fldChar w:fldCharType="end"/>
        </w:r>
      </w:hyperlink>
    </w:p>
    <w:p w14:paraId="5ACF09CF" w14:textId="07200B79"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66" w:history="1">
        <w:r w:rsidRPr="008B763F">
          <w:rPr>
            <w:rStyle w:val="Hyperlink"/>
            <w:i/>
            <w:noProof/>
          </w:rPr>
          <w:t>4.4.5 Formal Algorithm Statements</w:t>
        </w:r>
        <w:r>
          <w:rPr>
            <w:noProof/>
            <w:webHidden/>
          </w:rPr>
          <w:tab/>
        </w:r>
        <w:r>
          <w:rPr>
            <w:noProof/>
            <w:webHidden/>
          </w:rPr>
          <w:fldChar w:fldCharType="begin"/>
        </w:r>
        <w:r>
          <w:rPr>
            <w:noProof/>
            <w:webHidden/>
          </w:rPr>
          <w:instrText xml:space="preserve"> PAGEREF _Toc238426666 \h </w:instrText>
        </w:r>
        <w:r>
          <w:rPr>
            <w:noProof/>
            <w:webHidden/>
          </w:rPr>
        </w:r>
        <w:r>
          <w:rPr>
            <w:noProof/>
            <w:webHidden/>
          </w:rPr>
          <w:fldChar w:fldCharType="separate"/>
        </w:r>
        <w:r>
          <w:rPr>
            <w:noProof/>
            <w:webHidden/>
          </w:rPr>
          <w:t>73</w:t>
        </w:r>
        <w:r>
          <w:rPr>
            <w:noProof/>
            <w:webHidden/>
          </w:rPr>
          <w:fldChar w:fldCharType="end"/>
        </w:r>
      </w:hyperlink>
    </w:p>
    <w:p w14:paraId="53B83D83" w14:textId="7F44ABD6"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67" w:history="1">
        <w:r w:rsidRPr="008B763F">
          <w:rPr>
            <w:rStyle w:val="Hyperlink"/>
            <w:noProof/>
          </w:rPr>
          <w:t>4.5 Robustness and Generality Checks</w:t>
        </w:r>
        <w:r>
          <w:rPr>
            <w:noProof/>
            <w:webHidden/>
          </w:rPr>
          <w:tab/>
        </w:r>
        <w:r>
          <w:rPr>
            <w:noProof/>
            <w:webHidden/>
          </w:rPr>
          <w:fldChar w:fldCharType="begin"/>
        </w:r>
        <w:r>
          <w:rPr>
            <w:noProof/>
            <w:webHidden/>
          </w:rPr>
          <w:instrText xml:space="preserve"> PAGEREF _Toc238426667 \h </w:instrText>
        </w:r>
        <w:r>
          <w:rPr>
            <w:noProof/>
            <w:webHidden/>
          </w:rPr>
        </w:r>
        <w:r>
          <w:rPr>
            <w:noProof/>
            <w:webHidden/>
          </w:rPr>
          <w:fldChar w:fldCharType="separate"/>
        </w:r>
        <w:r>
          <w:rPr>
            <w:noProof/>
            <w:webHidden/>
          </w:rPr>
          <w:t>81</w:t>
        </w:r>
        <w:r>
          <w:rPr>
            <w:noProof/>
            <w:webHidden/>
          </w:rPr>
          <w:fldChar w:fldCharType="end"/>
        </w:r>
      </w:hyperlink>
    </w:p>
    <w:p w14:paraId="5E1CB955" w14:textId="5E9E8CE7"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68" w:history="1">
        <w:r w:rsidRPr="008B763F">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_Toc238426668 \h </w:instrText>
        </w:r>
        <w:r>
          <w:rPr>
            <w:noProof/>
            <w:webHidden/>
          </w:rPr>
        </w:r>
        <w:r>
          <w:rPr>
            <w:noProof/>
            <w:webHidden/>
          </w:rPr>
          <w:fldChar w:fldCharType="separate"/>
        </w:r>
        <w:r>
          <w:rPr>
            <w:noProof/>
            <w:webHidden/>
          </w:rPr>
          <w:t>81</w:t>
        </w:r>
        <w:r>
          <w:rPr>
            <w:noProof/>
            <w:webHidden/>
          </w:rPr>
          <w:fldChar w:fldCharType="end"/>
        </w:r>
      </w:hyperlink>
    </w:p>
    <w:p w14:paraId="0EFEDD8E" w14:textId="53FB1EDD"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69" w:history="1">
        <w:r w:rsidRPr="008B763F">
          <w:rPr>
            <w:rStyle w:val="Hyperlink"/>
            <w:i/>
            <w:noProof/>
          </w:rPr>
          <w:t>4.5.2 Exchangeability Stress Test</w:t>
        </w:r>
        <w:r>
          <w:rPr>
            <w:noProof/>
            <w:webHidden/>
          </w:rPr>
          <w:tab/>
        </w:r>
        <w:r>
          <w:rPr>
            <w:noProof/>
            <w:webHidden/>
          </w:rPr>
          <w:fldChar w:fldCharType="begin"/>
        </w:r>
        <w:r>
          <w:rPr>
            <w:noProof/>
            <w:webHidden/>
          </w:rPr>
          <w:instrText xml:space="preserve"> PAGEREF _Toc238426669 \h </w:instrText>
        </w:r>
        <w:r>
          <w:rPr>
            <w:noProof/>
            <w:webHidden/>
          </w:rPr>
        </w:r>
        <w:r>
          <w:rPr>
            <w:noProof/>
            <w:webHidden/>
          </w:rPr>
          <w:fldChar w:fldCharType="separate"/>
        </w:r>
        <w:r>
          <w:rPr>
            <w:noProof/>
            <w:webHidden/>
          </w:rPr>
          <w:t>83</w:t>
        </w:r>
        <w:r>
          <w:rPr>
            <w:noProof/>
            <w:webHidden/>
          </w:rPr>
          <w:fldChar w:fldCharType="end"/>
        </w:r>
      </w:hyperlink>
    </w:p>
    <w:p w14:paraId="628644BC" w14:textId="03A631A8"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70" w:history="1">
        <w:r w:rsidRPr="008B763F">
          <w:rPr>
            <w:rStyle w:val="Hyperlink"/>
            <w:i/>
            <w:noProof/>
          </w:rPr>
          <w:t>4.5.3 Cross-Site Generalization</w:t>
        </w:r>
        <w:r>
          <w:rPr>
            <w:noProof/>
            <w:webHidden/>
          </w:rPr>
          <w:tab/>
        </w:r>
        <w:r>
          <w:rPr>
            <w:noProof/>
            <w:webHidden/>
          </w:rPr>
          <w:fldChar w:fldCharType="begin"/>
        </w:r>
        <w:r>
          <w:rPr>
            <w:noProof/>
            <w:webHidden/>
          </w:rPr>
          <w:instrText xml:space="preserve"> PAGEREF _Toc238426670 \h </w:instrText>
        </w:r>
        <w:r>
          <w:rPr>
            <w:noProof/>
            <w:webHidden/>
          </w:rPr>
        </w:r>
        <w:r>
          <w:rPr>
            <w:noProof/>
            <w:webHidden/>
          </w:rPr>
          <w:fldChar w:fldCharType="separate"/>
        </w:r>
        <w:r>
          <w:rPr>
            <w:noProof/>
            <w:webHidden/>
          </w:rPr>
          <w:t>83</w:t>
        </w:r>
        <w:r>
          <w:rPr>
            <w:noProof/>
            <w:webHidden/>
          </w:rPr>
          <w:fldChar w:fldCharType="end"/>
        </w:r>
      </w:hyperlink>
    </w:p>
    <w:p w14:paraId="5407CA52" w14:textId="354ACBB8"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71" w:history="1">
        <w:r w:rsidRPr="008B763F">
          <w:rPr>
            <w:rStyle w:val="Hyperlink"/>
            <w:noProof/>
          </w:rPr>
          <w:t>4.6 Evaluation Metrics</w:t>
        </w:r>
        <w:r>
          <w:rPr>
            <w:noProof/>
            <w:webHidden/>
          </w:rPr>
          <w:tab/>
        </w:r>
        <w:r>
          <w:rPr>
            <w:noProof/>
            <w:webHidden/>
          </w:rPr>
          <w:fldChar w:fldCharType="begin"/>
        </w:r>
        <w:r>
          <w:rPr>
            <w:noProof/>
            <w:webHidden/>
          </w:rPr>
          <w:instrText xml:space="preserve"> PAGEREF _Toc238426671 \h </w:instrText>
        </w:r>
        <w:r>
          <w:rPr>
            <w:noProof/>
            <w:webHidden/>
          </w:rPr>
        </w:r>
        <w:r>
          <w:rPr>
            <w:noProof/>
            <w:webHidden/>
          </w:rPr>
          <w:fldChar w:fldCharType="separate"/>
        </w:r>
        <w:r>
          <w:rPr>
            <w:noProof/>
            <w:webHidden/>
          </w:rPr>
          <w:t>84</w:t>
        </w:r>
        <w:r>
          <w:rPr>
            <w:noProof/>
            <w:webHidden/>
          </w:rPr>
          <w:fldChar w:fldCharType="end"/>
        </w:r>
      </w:hyperlink>
    </w:p>
    <w:p w14:paraId="49E98674" w14:textId="7C711603"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72" w:history="1">
        <w:r w:rsidRPr="008B763F">
          <w:rPr>
            <w:rStyle w:val="Hyperlink"/>
            <w:noProof/>
          </w:rPr>
          <w:t>4.7 Advanced Queueing Theory and Formal Proofs</w:t>
        </w:r>
        <w:r>
          <w:rPr>
            <w:noProof/>
            <w:webHidden/>
          </w:rPr>
          <w:tab/>
        </w:r>
        <w:r>
          <w:rPr>
            <w:noProof/>
            <w:webHidden/>
          </w:rPr>
          <w:fldChar w:fldCharType="begin"/>
        </w:r>
        <w:r>
          <w:rPr>
            <w:noProof/>
            <w:webHidden/>
          </w:rPr>
          <w:instrText xml:space="preserve"> PAGEREF _Toc238426672 \h </w:instrText>
        </w:r>
        <w:r>
          <w:rPr>
            <w:noProof/>
            <w:webHidden/>
          </w:rPr>
        </w:r>
        <w:r>
          <w:rPr>
            <w:noProof/>
            <w:webHidden/>
          </w:rPr>
          <w:fldChar w:fldCharType="separate"/>
        </w:r>
        <w:r>
          <w:rPr>
            <w:noProof/>
            <w:webHidden/>
          </w:rPr>
          <w:t>84</w:t>
        </w:r>
        <w:r>
          <w:rPr>
            <w:noProof/>
            <w:webHidden/>
          </w:rPr>
          <w:fldChar w:fldCharType="end"/>
        </w:r>
      </w:hyperlink>
    </w:p>
    <w:p w14:paraId="1ED7E1BD" w14:textId="08B94BB8"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73" w:history="1">
        <w:r w:rsidRPr="008B763F">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_Toc238426673 \h </w:instrText>
        </w:r>
        <w:r>
          <w:rPr>
            <w:noProof/>
            <w:webHidden/>
          </w:rPr>
        </w:r>
        <w:r>
          <w:rPr>
            <w:noProof/>
            <w:webHidden/>
          </w:rPr>
          <w:fldChar w:fldCharType="separate"/>
        </w:r>
        <w:r>
          <w:rPr>
            <w:noProof/>
            <w:webHidden/>
          </w:rPr>
          <w:t>85</w:t>
        </w:r>
        <w:r>
          <w:rPr>
            <w:noProof/>
            <w:webHidden/>
          </w:rPr>
          <w:fldChar w:fldCharType="end"/>
        </w:r>
      </w:hyperlink>
    </w:p>
    <w:p w14:paraId="5AFBE214" w14:textId="0FFBF551"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74" w:history="1">
        <w:r w:rsidRPr="008B763F">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_Toc238426674 \h </w:instrText>
        </w:r>
        <w:r>
          <w:rPr>
            <w:noProof/>
            <w:webHidden/>
          </w:rPr>
        </w:r>
        <w:r>
          <w:rPr>
            <w:noProof/>
            <w:webHidden/>
          </w:rPr>
          <w:fldChar w:fldCharType="separate"/>
        </w:r>
        <w:r>
          <w:rPr>
            <w:noProof/>
            <w:webHidden/>
          </w:rPr>
          <w:t>86</w:t>
        </w:r>
        <w:r>
          <w:rPr>
            <w:noProof/>
            <w:webHidden/>
          </w:rPr>
          <w:fldChar w:fldCharType="end"/>
        </w:r>
      </w:hyperlink>
    </w:p>
    <w:p w14:paraId="0C1D11FB" w14:textId="7D4BFA7E"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75" w:history="1">
        <w:r w:rsidRPr="008B763F">
          <w:rPr>
            <w:rStyle w:val="Hyperlink"/>
            <w:i/>
            <w:noProof/>
          </w:rPr>
          <w:t>4.7.3 Mondrian Taxonomy Binning Strategy</w:t>
        </w:r>
        <w:r>
          <w:rPr>
            <w:noProof/>
            <w:webHidden/>
          </w:rPr>
          <w:tab/>
        </w:r>
        <w:r>
          <w:rPr>
            <w:noProof/>
            <w:webHidden/>
          </w:rPr>
          <w:fldChar w:fldCharType="begin"/>
        </w:r>
        <w:r>
          <w:rPr>
            <w:noProof/>
            <w:webHidden/>
          </w:rPr>
          <w:instrText xml:space="preserve"> PAGEREF _Toc238426675 \h </w:instrText>
        </w:r>
        <w:r>
          <w:rPr>
            <w:noProof/>
            <w:webHidden/>
          </w:rPr>
        </w:r>
        <w:r>
          <w:rPr>
            <w:noProof/>
            <w:webHidden/>
          </w:rPr>
          <w:fldChar w:fldCharType="separate"/>
        </w:r>
        <w:r>
          <w:rPr>
            <w:noProof/>
            <w:webHidden/>
          </w:rPr>
          <w:t>87</w:t>
        </w:r>
        <w:r>
          <w:rPr>
            <w:noProof/>
            <w:webHidden/>
          </w:rPr>
          <w:fldChar w:fldCharType="end"/>
        </w:r>
      </w:hyperlink>
    </w:p>
    <w:p w14:paraId="52476F33" w14:textId="308E6253"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676" w:history="1">
        <w:r w:rsidRPr="008B763F">
          <w:rPr>
            <w:rStyle w:val="Hyperlink"/>
            <w:noProof/>
          </w:rPr>
          <w:t>Chapter 5: Software Engineering and Reproducibility</w:t>
        </w:r>
        <w:r>
          <w:rPr>
            <w:noProof/>
            <w:webHidden/>
          </w:rPr>
          <w:tab/>
        </w:r>
        <w:r>
          <w:rPr>
            <w:noProof/>
            <w:webHidden/>
          </w:rPr>
          <w:fldChar w:fldCharType="begin"/>
        </w:r>
        <w:r>
          <w:rPr>
            <w:noProof/>
            <w:webHidden/>
          </w:rPr>
          <w:instrText xml:space="preserve"> PAGEREF _Toc238426676 \h </w:instrText>
        </w:r>
        <w:r>
          <w:rPr>
            <w:noProof/>
            <w:webHidden/>
          </w:rPr>
        </w:r>
        <w:r>
          <w:rPr>
            <w:noProof/>
            <w:webHidden/>
          </w:rPr>
          <w:fldChar w:fldCharType="separate"/>
        </w:r>
        <w:r>
          <w:rPr>
            <w:noProof/>
            <w:webHidden/>
          </w:rPr>
          <w:t>89</w:t>
        </w:r>
        <w:r>
          <w:rPr>
            <w:noProof/>
            <w:webHidden/>
          </w:rPr>
          <w:fldChar w:fldCharType="end"/>
        </w:r>
      </w:hyperlink>
    </w:p>
    <w:p w14:paraId="1981C707" w14:textId="0C442827"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77" w:history="1">
        <w:r w:rsidRPr="008B763F">
          <w:rPr>
            <w:rStyle w:val="Hyperlink"/>
            <w:noProof/>
          </w:rPr>
          <w:t>5.1 Dataset</w:t>
        </w:r>
        <w:r>
          <w:rPr>
            <w:noProof/>
            <w:webHidden/>
          </w:rPr>
          <w:tab/>
        </w:r>
        <w:r>
          <w:rPr>
            <w:noProof/>
            <w:webHidden/>
          </w:rPr>
          <w:fldChar w:fldCharType="begin"/>
        </w:r>
        <w:r>
          <w:rPr>
            <w:noProof/>
            <w:webHidden/>
          </w:rPr>
          <w:instrText xml:space="preserve"> PAGEREF _Toc238426677 \h </w:instrText>
        </w:r>
        <w:r>
          <w:rPr>
            <w:noProof/>
            <w:webHidden/>
          </w:rPr>
        </w:r>
        <w:r>
          <w:rPr>
            <w:noProof/>
            <w:webHidden/>
          </w:rPr>
          <w:fldChar w:fldCharType="separate"/>
        </w:r>
        <w:r>
          <w:rPr>
            <w:noProof/>
            <w:webHidden/>
          </w:rPr>
          <w:t>89</w:t>
        </w:r>
        <w:r>
          <w:rPr>
            <w:noProof/>
            <w:webHidden/>
          </w:rPr>
          <w:fldChar w:fldCharType="end"/>
        </w:r>
      </w:hyperlink>
    </w:p>
    <w:p w14:paraId="22BD26AB" w14:textId="7DB1C58C"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78" w:history="1">
        <w:r w:rsidRPr="008B763F">
          <w:rPr>
            <w:rStyle w:val="Hyperlink"/>
            <w:noProof/>
          </w:rPr>
          <w:t>5.2 Software Stack</w:t>
        </w:r>
        <w:r>
          <w:rPr>
            <w:noProof/>
            <w:webHidden/>
          </w:rPr>
          <w:tab/>
        </w:r>
        <w:r>
          <w:rPr>
            <w:noProof/>
            <w:webHidden/>
          </w:rPr>
          <w:fldChar w:fldCharType="begin"/>
        </w:r>
        <w:r>
          <w:rPr>
            <w:noProof/>
            <w:webHidden/>
          </w:rPr>
          <w:instrText xml:space="preserve"> PAGEREF _Toc238426678 \h </w:instrText>
        </w:r>
        <w:r>
          <w:rPr>
            <w:noProof/>
            <w:webHidden/>
          </w:rPr>
        </w:r>
        <w:r>
          <w:rPr>
            <w:noProof/>
            <w:webHidden/>
          </w:rPr>
          <w:fldChar w:fldCharType="separate"/>
        </w:r>
        <w:r>
          <w:rPr>
            <w:noProof/>
            <w:webHidden/>
          </w:rPr>
          <w:t>90</w:t>
        </w:r>
        <w:r>
          <w:rPr>
            <w:noProof/>
            <w:webHidden/>
          </w:rPr>
          <w:fldChar w:fldCharType="end"/>
        </w:r>
      </w:hyperlink>
    </w:p>
    <w:p w14:paraId="4D8140C4" w14:textId="6C7A2A73"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79" w:history="1">
        <w:r w:rsidRPr="008B763F">
          <w:rPr>
            <w:rStyle w:val="Hyperlink"/>
            <w:noProof/>
          </w:rPr>
          <w:t>5.3 Module-by-Module Walkthrough</w:t>
        </w:r>
        <w:r>
          <w:rPr>
            <w:noProof/>
            <w:webHidden/>
          </w:rPr>
          <w:tab/>
        </w:r>
        <w:r>
          <w:rPr>
            <w:noProof/>
            <w:webHidden/>
          </w:rPr>
          <w:fldChar w:fldCharType="begin"/>
        </w:r>
        <w:r>
          <w:rPr>
            <w:noProof/>
            <w:webHidden/>
          </w:rPr>
          <w:instrText xml:space="preserve"> PAGEREF _Toc238426679 \h </w:instrText>
        </w:r>
        <w:r>
          <w:rPr>
            <w:noProof/>
            <w:webHidden/>
          </w:rPr>
        </w:r>
        <w:r>
          <w:rPr>
            <w:noProof/>
            <w:webHidden/>
          </w:rPr>
          <w:fldChar w:fldCharType="separate"/>
        </w:r>
        <w:r>
          <w:rPr>
            <w:noProof/>
            <w:webHidden/>
          </w:rPr>
          <w:t>91</w:t>
        </w:r>
        <w:r>
          <w:rPr>
            <w:noProof/>
            <w:webHidden/>
          </w:rPr>
          <w:fldChar w:fldCharType="end"/>
        </w:r>
      </w:hyperlink>
    </w:p>
    <w:p w14:paraId="729E8674" w14:textId="23478A3E"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80" w:history="1">
        <w:r w:rsidRPr="008B763F">
          <w:rPr>
            <w:rStyle w:val="Hyperlink"/>
            <w:i/>
            <w:noProof/>
          </w:rPr>
          <w:t>5.3.1 src/utils/ - Distribution Extraction</w:t>
        </w:r>
        <w:r>
          <w:rPr>
            <w:noProof/>
            <w:webHidden/>
          </w:rPr>
          <w:tab/>
        </w:r>
        <w:r>
          <w:rPr>
            <w:noProof/>
            <w:webHidden/>
          </w:rPr>
          <w:fldChar w:fldCharType="begin"/>
        </w:r>
        <w:r>
          <w:rPr>
            <w:noProof/>
            <w:webHidden/>
          </w:rPr>
          <w:instrText xml:space="preserve"> PAGEREF _Toc238426680 \h </w:instrText>
        </w:r>
        <w:r>
          <w:rPr>
            <w:noProof/>
            <w:webHidden/>
          </w:rPr>
        </w:r>
        <w:r>
          <w:rPr>
            <w:noProof/>
            <w:webHidden/>
          </w:rPr>
          <w:fldChar w:fldCharType="separate"/>
        </w:r>
        <w:r>
          <w:rPr>
            <w:noProof/>
            <w:webHidden/>
          </w:rPr>
          <w:t>91</w:t>
        </w:r>
        <w:r>
          <w:rPr>
            <w:noProof/>
            <w:webHidden/>
          </w:rPr>
          <w:fldChar w:fldCharType="end"/>
        </w:r>
      </w:hyperlink>
    </w:p>
    <w:p w14:paraId="4698F585" w14:textId="32A870B2"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81" w:history="1">
        <w:r w:rsidRPr="008B763F">
          <w:rPr>
            <w:rStyle w:val="Hyperlink"/>
            <w:i/>
            <w:noProof/>
          </w:rPr>
          <w:t>5.3.2 src/des/ - Discrete-Event Simulation</w:t>
        </w:r>
        <w:r>
          <w:rPr>
            <w:noProof/>
            <w:webHidden/>
          </w:rPr>
          <w:tab/>
        </w:r>
        <w:r>
          <w:rPr>
            <w:noProof/>
            <w:webHidden/>
          </w:rPr>
          <w:fldChar w:fldCharType="begin"/>
        </w:r>
        <w:r>
          <w:rPr>
            <w:noProof/>
            <w:webHidden/>
          </w:rPr>
          <w:instrText xml:space="preserve"> PAGEREF _Toc238426681 \h </w:instrText>
        </w:r>
        <w:r>
          <w:rPr>
            <w:noProof/>
            <w:webHidden/>
          </w:rPr>
        </w:r>
        <w:r>
          <w:rPr>
            <w:noProof/>
            <w:webHidden/>
          </w:rPr>
          <w:fldChar w:fldCharType="separate"/>
        </w:r>
        <w:r>
          <w:rPr>
            <w:noProof/>
            <w:webHidden/>
          </w:rPr>
          <w:t>91</w:t>
        </w:r>
        <w:r>
          <w:rPr>
            <w:noProof/>
            <w:webHidden/>
          </w:rPr>
          <w:fldChar w:fldCharType="end"/>
        </w:r>
      </w:hyperlink>
    </w:p>
    <w:p w14:paraId="750FC003" w14:textId="04FCBF4F"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82" w:history="1">
        <w:r w:rsidRPr="008B763F">
          <w:rPr>
            <w:rStyle w:val="Hyperlink"/>
            <w:i/>
            <w:noProof/>
          </w:rPr>
          <w:t>5.3.3 src/surrogate/ - Surrogate Training</w:t>
        </w:r>
        <w:r>
          <w:rPr>
            <w:noProof/>
            <w:webHidden/>
          </w:rPr>
          <w:tab/>
        </w:r>
        <w:r>
          <w:rPr>
            <w:noProof/>
            <w:webHidden/>
          </w:rPr>
          <w:fldChar w:fldCharType="begin"/>
        </w:r>
        <w:r>
          <w:rPr>
            <w:noProof/>
            <w:webHidden/>
          </w:rPr>
          <w:instrText xml:space="preserve"> PAGEREF _Toc238426682 \h </w:instrText>
        </w:r>
        <w:r>
          <w:rPr>
            <w:noProof/>
            <w:webHidden/>
          </w:rPr>
        </w:r>
        <w:r>
          <w:rPr>
            <w:noProof/>
            <w:webHidden/>
          </w:rPr>
          <w:fldChar w:fldCharType="separate"/>
        </w:r>
        <w:r>
          <w:rPr>
            <w:noProof/>
            <w:webHidden/>
          </w:rPr>
          <w:t>91</w:t>
        </w:r>
        <w:r>
          <w:rPr>
            <w:noProof/>
            <w:webHidden/>
          </w:rPr>
          <w:fldChar w:fldCharType="end"/>
        </w:r>
      </w:hyperlink>
    </w:p>
    <w:p w14:paraId="784624FA" w14:textId="1D395125"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83" w:history="1">
        <w:r w:rsidRPr="008B763F">
          <w:rPr>
            <w:rStyle w:val="Hyperlink"/>
            <w:i/>
            <w:noProof/>
          </w:rPr>
          <w:t>5.3.4 src/uq/ - Uncertainty Quantification</w:t>
        </w:r>
        <w:r>
          <w:rPr>
            <w:noProof/>
            <w:webHidden/>
          </w:rPr>
          <w:tab/>
        </w:r>
        <w:r>
          <w:rPr>
            <w:noProof/>
            <w:webHidden/>
          </w:rPr>
          <w:fldChar w:fldCharType="begin"/>
        </w:r>
        <w:r>
          <w:rPr>
            <w:noProof/>
            <w:webHidden/>
          </w:rPr>
          <w:instrText xml:space="preserve"> PAGEREF _Toc238426683 \h </w:instrText>
        </w:r>
        <w:r>
          <w:rPr>
            <w:noProof/>
            <w:webHidden/>
          </w:rPr>
        </w:r>
        <w:r>
          <w:rPr>
            <w:noProof/>
            <w:webHidden/>
          </w:rPr>
          <w:fldChar w:fldCharType="separate"/>
        </w:r>
        <w:r>
          <w:rPr>
            <w:noProof/>
            <w:webHidden/>
          </w:rPr>
          <w:t>92</w:t>
        </w:r>
        <w:r>
          <w:rPr>
            <w:noProof/>
            <w:webHidden/>
          </w:rPr>
          <w:fldChar w:fldCharType="end"/>
        </w:r>
      </w:hyperlink>
    </w:p>
    <w:p w14:paraId="36058E9F" w14:textId="57D7E7C8"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84" w:history="1">
        <w:r w:rsidRPr="008B763F">
          <w:rPr>
            <w:rStyle w:val="Hyperlink"/>
            <w:i/>
            <w:noProof/>
          </w:rPr>
          <w:t>5.3.5 src/generalization/ - Cross-Site Generalization</w:t>
        </w:r>
        <w:r>
          <w:rPr>
            <w:noProof/>
            <w:webHidden/>
          </w:rPr>
          <w:tab/>
        </w:r>
        <w:r>
          <w:rPr>
            <w:noProof/>
            <w:webHidden/>
          </w:rPr>
          <w:fldChar w:fldCharType="begin"/>
        </w:r>
        <w:r>
          <w:rPr>
            <w:noProof/>
            <w:webHidden/>
          </w:rPr>
          <w:instrText xml:space="preserve"> PAGEREF _Toc238426684 \h </w:instrText>
        </w:r>
        <w:r>
          <w:rPr>
            <w:noProof/>
            <w:webHidden/>
          </w:rPr>
        </w:r>
        <w:r>
          <w:rPr>
            <w:noProof/>
            <w:webHidden/>
          </w:rPr>
          <w:fldChar w:fldCharType="separate"/>
        </w:r>
        <w:r>
          <w:rPr>
            <w:noProof/>
            <w:webHidden/>
          </w:rPr>
          <w:t>92</w:t>
        </w:r>
        <w:r>
          <w:rPr>
            <w:noProof/>
            <w:webHidden/>
          </w:rPr>
          <w:fldChar w:fldCharType="end"/>
        </w:r>
      </w:hyperlink>
    </w:p>
    <w:p w14:paraId="0E3D30B9" w14:textId="105BCF99"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85" w:history="1">
        <w:r w:rsidRPr="008B763F">
          <w:rPr>
            <w:rStyle w:val="Hyperlink"/>
            <w:noProof/>
          </w:rPr>
          <w:t>5.4 Reproducibility and Verification Practice</w:t>
        </w:r>
        <w:r>
          <w:rPr>
            <w:noProof/>
            <w:webHidden/>
          </w:rPr>
          <w:tab/>
        </w:r>
        <w:r>
          <w:rPr>
            <w:noProof/>
            <w:webHidden/>
          </w:rPr>
          <w:fldChar w:fldCharType="begin"/>
        </w:r>
        <w:r>
          <w:rPr>
            <w:noProof/>
            <w:webHidden/>
          </w:rPr>
          <w:instrText xml:space="preserve"> PAGEREF _Toc238426685 \h </w:instrText>
        </w:r>
        <w:r>
          <w:rPr>
            <w:noProof/>
            <w:webHidden/>
          </w:rPr>
        </w:r>
        <w:r>
          <w:rPr>
            <w:noProof/>
            <w:webHidden/>
          </w:rPr>
          <w:fldChar w:fldCharType="separate"/>
        </w:r>
        <w:r>
          <w:rPr>
            <w:noProof/>
            <w:webHidden/>
          </w:rPr>
          <w:t>92</w:t>
        </w:r>
        <w:r>
          <w:rPr>
            <w:noProof/>
            <w:webHidden/>
          </w:rPr>
          <w:fldChar w:fldCharType="end"/>
        </w:r>
      </w:hyperlink>
    </w:p>
    <w:p w14:paraId="5C82DD35" w14:textId="54643760"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86" w:history="1">
        <w:r w:rsidRPr="008B763F">
          <w:rPr>
            <w:rStyle w:val="Hyperlink"/>
            <w:noProof/>
          </w:rPr>
          <w:t>5.5 Software Architecture and System Engineering</w:t>
        </w:r>
        <w:r>
          <w:rPr>
            <w:noProof/>
            <w:webHidden/>
          </w:rPr>
          <w:tab/>
        </w:r>
        <w:r>
          <w:rPr>
            <w:noProof/>
            <w:webHidden/>
          </w:rPr>
          <w:fldChar w:fldCharType="begin"/>
        </w:r>
        <w:r>
          <w:rPr>
            <w:noProof/>
            <w:webHidden/>
          </w:rPr>
          <w:instrText xml:space="preserve"> PAGEREF _Toc238426686 \h </w:instrText>
        </w:r>
        <w:r>
          <w:rPr>
            <w:noProof/>
            <w:webHidden/>
          </w:rPr>
        </w:r>
        <w:r>
          <w:rPr>
            <w:noProof/>
            <w:webHidden/>
          </w:rPr>
          <w:fldChar w:fldCharType="separate"/>
        </w:r>
        <w:r>
          <w:rPr>
            <w:noProof/>
            <w:webHidden/>
          </w:rPr>
          <w:t>93</w:t>
        </w:r>
        <w:r>
          <w:rPr>
            <w:noProof/>
            <w:webHidden/>
          </w:rPr>
          <w:fldChar w:fldCharType="end"/>
        </w:r>
      </w:hyperlink>
    </w:p>
    <w:p w14:paraId="236D1658" w14:textId="48DD2687"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87" w:history="1">
        <w:r w:rsidRPr="008B763F">
          <w:rPr>
            <w:rStyle w:val="Hyperlink"/>
            <w:i/>
            <w:noProof/>
          </w:rPr>
          <w:t>5.5.1 Pipeline Architecture and Dataflow</w:t>
        </w:r>
        <w:r>
          <w:rPr>
            <w:noProof/>
            <w:webHidden/>
          </w:rPr>
          <w:tab/>
        </w:r>
        <w:r>
          <w:rPr>
            <w:noProof/>
            <w:webHidden/>
          </w:rPr>
          <w:fldChar w:fldCharType="begin"/>
        </w:r>
        <w:r>
          <w:rPr>
            <w:noProof/>
            <w:webHidden/>
          </w:rPr>
          <w:instrText xml:space="preserve"> PAGEREF _Toc238426687 \h </w:instrText>
        </w:r>
        <w:r>
          <w:rPr>
            <w:noProof/>
            <w:webHidden/>
          </w:rPr>
        </w:r>
        <w:r>
          <w:rPr>
            <w:noProof/>
            <w:webHidden/>
          </w:rPr>
          <w:fldChar w:fldCharType="separate"/>
        </w:r>
        <w:r>
          <w:rPr>
            <w:noProof/>
            <w:webHidden/>
          </w:rPr>
          <w:t>94</w:t>
        </w:r>
        <w:r>
          <w:rPr>
            <w:noProof/>
            <w:webHidden/>
          </w:rPr>
          <w:fldChar w:fldCharType="end"/>
        </w:r>
      </w:hyperlink>
    </w:p>
    <w:p w14:paraId="2AFEEA83" w14:textId="36D86760"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88" w:history="1">
        <w:r w:rsidRPr="008B763F">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_Toc238426688 \h </w:instrText>
        </w:r>
        <w:r>
          <w:rPr>
            <w:noProof/>
            <w:webHidden/>
          </w:rPr>
        </w:r>
        <w:r>
          <w:rPr>
            <w:noProof/>
            <w:webHidden/>
          </w:rPr>
          <w:fldChar w:fldCharType="separate"/>
        </w:r>
        <w:r>
          <w:rPr>
            <w:noProof/>
            <w:webHidden/>
          </w:rPr>
          <w:t>95</w:t>
        </w:r>
        <w:r>
          <w:rPr>
            <w:noProof/>
            <w:webHidden/>
          </w:rPr>
          <w:fldChar w:fldCharType="end"/>
        </w:r>
      </w:hyperlink>
    </w:p>
    <w:p w14:paraId="10777471" w14:textId="288A8FF4"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89" w:history="1">
        <w:r w:rsidRPr="008B763F">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_Toc238426689 \h </w:instrText>
        </w:r>
        <w:r>
          <w:rPr>
            <w:noProof/>
            <w:webHidden/>
          </w:rPr>
        </w:r>
        <w:r>
          <w:rPr>
            <w:noProof/>
            <w:webHidden/>
          </w:rPr>
          <w:fldChar w:fldCharType="separate"/>
        </w:r>
        <w:r>
          <w:rPr>
            <w:noProof/>
            <w:webHidden/>
          </w:rPr>
          <w:t>96</w:t>
        </w:r>
        <w:r>
          <w:rPr>
            <w:noProof/>
            <w:webHidden/>
          </w:rPr>
          <w:fldChar w:fldCharType="end"/>
        </w:r>
      </w:hyperlink>
    </w:p>
    <w:p w14:paraId="51BAC627" w14:textId="1EA87D59"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690" w:history="1">
        <w:r w:rsidRPr="008B763F">
          <w:rPr>
            <w:rStyle w:val="Hyperlink"/>
            <w:noProof/>
          </w:rPr>
          <w:t>Chapter 6: Beyond Standard CP</w:t>
        </w:r>
        <w:r>
          <w:rPr>
            <w:noProof/>
            <w:webHidden/>
          </w:rPr>
          <w:tab/>
        </w:r>
        <w:r>
          <w:rPr>
            <w:noProof/>
            <w:webHidden/>
          </w:rPr>
          <w:fldChar w:fldCharType="begin"/>
        </w:r>
        <w:r>
          <w:rPr>
            <w:noProof/>
            <w:webHidden/>
          </w:rPr>
          <w:instrText xml:space="preserve"> PAGEREF _Toc238426690 \h </w:instrText>
        </w:r>
        <w:r>
          <w:rPr>
            <w:noProof/>
            <w:webHidden/>
          </w:rPr>
        </w:r>
        <w:r>
          <w:rPr>
            <w:noProof/>
            <w:webHidden/>
          </w:rPr>
          <w:fldChar w:fldCharType="separate"/>
        </w:r>
        <w:r>
          <w:rPr>
            <w:noProof/>
            <w:webHidden/>
          </w:rPr>
          <w:t>98</w:t>
        </w:r>
        <w:r>
          <w:rPr>
            <w:noProof/>
            <w:webHidden/>
          </w:rPr>
          <w:fldChar w:fldCharType="end"/>
        </w:r>
      </w:hyperlink>
    </w:p>
    <w:p w14:paraId="05509B5E" w14:textId="0B87357E"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91" w:history="1">
        <w:r w:rsidRPr="008B763F">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_Toc238426691 \h </w:instrText>
        </w:r>
        <w:r>
          <w:rPr>
            <w:noProof/>
            <w:webHidden/>
          </w:rPr>
        </w:r>
        <w:r>
          <w:rPr>
            <w:noProof/>
            <w:webHidden/>
          </w:rPr>
          <w:fldChar w:fldCharType="separate"/>
        </w:r>
        <w:r>
          <w:rPr>
            <w:noProof/>
            <w:webHidden/>
          </w:rPr>
          <w:t>98</w:t>
        </w:r>
        <w:r>
          <w:rPr>
            <w:noProof/>
            <w:webHidden/>
          </w:rPr>
          <w:fldChar w:fldCharType="end"/>
        </w:r>
      </w:hyperlink>
    </w:p>
    <w:p w14:paraId="0065066C" w14:textId="130AC37D"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92" w:history="1">
        <w:r w:rsidRPr="008B763F">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_Toc238426692 \h </w:instrText>
        </w:r>
        <w:r>
          <w:rPr>
            <w:noProof/>
            <w:webHidden/>
          </w:rPr>
        </w:r>
        <w:r>
          <w:rPr>
            <w:noProof/>
            <w:webHidden/>
          </w:rPr>
          <w:fldChar w:fldCharType="separate"/>
        </w:r>
        <w:r>
          <w:rPr>
            <w:noProof/>
            <w:webHidden/>
          </w:rPr>
          <w:t>100</w:t>
        </w:r>
        <w:r>
          <w:rPr>
            <w:noProof/>
            <w:webHidden/>
          </w:rPr>
          <w:fldChar w:fldCharType="end"/>
        </w:r>
      </w:hyperlink>
    </w:p>
    <w:p w14:paraId="3EB40339" w14:textId="05884269"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93" w:history="1">
        <w:r w:rsidRPr="008B763F">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_Toc238426693 \h </w:instrText>
        </w:r>
        <w:r>
          <w:rPr>
            <w:noProof/>
            <w:webHidden/>
          </w:rPr>
        </w:r>
        <w:r>
          <w:rPr>
            <w:noProof/>
            <w:webHidden/>
          </w:rPr>
          <w:fldChar w:fldCharType="separate"/>
        </w:r>
        <w:r>
          <w:rPr>
            <w:noProof/>
            <w:webHidden/>
          </w:rPr>
          <w:t>102</w:t>
        </w:r>
        <w:r>
          <w:rPr>
            <w:noProof/>
            <w:webHidden/>
          </w:rPr>
          <w:fldChar w:fldCharType="end"/>
        </w:r>
      </w:hyperlink>
    </w:p>
    <w:p w14:paraId="1AEC7F12" w14:textId="5E6BEA9E"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94" w:history="1">
        <w:r w:rsidRPr="008B763F">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_Toc238426694 \h </w:instrText>
        </w:r>
        <w:r>
          <w:rPr>
            <w:noProof/>
            <w:webHidden/>
          </w:rPr>
        </w:r>
        <w:r>
          <w:rPr>
            <w:noProof/>
            <w:webHidden/>
          </w:rPr>
          <w:fldChar w:fldCharType="separate"/>
        </w:r>
        <w:r>
          <w:rPr>
            <w:noProof/>
            <w:webHidden/>
          </w:rPr>
          <w:t>104</w:t>
        </w:r>
        <w:r>
          <w:rPr>
            <w:noProof/>
            <w:webHidden/>
          </w:rPr>
          <w:fldChar w:fldCharType="end"/>
        </w:r>
      </w:hyperlink>
    </w:p>
    <w:p w14:paraId="7DD3A3D6" w14:textId="4B1D9596"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695" w:history="1">
        <w:r w:rsidRPr="008B763F">
          <w:rPr>
            <w:rStyle w:val="Hyperlink"/>
            <w:noProof/>
          </w:rPr>
          <w:t>6.5 Queueing-Theoretic Normalized Conformal Prediction</w:t>
        </w:r>
        <w:r>
          <w:rPr>
            <w:noProof/>
            <w:webHidden/>
          </w:rPr>
          <w:tab/>
        </w:r>
        <w:r>
          <w:rPr>
            <w:noProof/>
            <w:webHidden/>
          </w:rPr>
          <w:fldChar w:fldCharType="begin"/>
        </w:r>
        <w:r>
          <w:rPr>
            <w:noProof/>
            <w:webHidden/>
          </w:rPr>
          <w:instrText xml:space="preserve"> PAGEREF _Toc238426695 \h </w:instrText>
        </w:r>
        <w:r>
          <w:rPr>
            <w:noProof/>
            <w:webHidden/>
          </w:rPr>
        </w:r>
        <w:r>
          <w:rPr>
            <w:noProof/>
            <w:webHidden/>
          </w:rPr>
          <w:fldChar w:fldCharType="separate"/>
        </w:r>
        <w:r>
          <w:rPr>
            <w:noProof/>
            <w:webHidden/>
          </w:rPr>
          <w:t>106</w:t>
        </w:r>
        <w:r>
          <w:rPr>
            <w:noProof/>
            <w:webHidden/>
          </w:rPr>
          <w:fldChar w:fldCharType="end"/>
        </w:r>
      </w:hyperlink>
    </w:p>
    <w:p w14:paraId="3B4141D4" w14:textId="31F28BEE"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96" w:history="1">
        <w:r w:rsidRPr="008B763F">
          <w:rPr>
            <w:rStyle w:val="Hyperlink"/>
            <w:i/>
            <w:noProof/>
          </w:rPr>
          <w:t>6.5.1 Formulation: A Continuous Alternative to Discrete Bins</w:t>
        </w:r>
        <w:r>
          <w:rPr>
            <w:noProof/>
            <w:webHidden/>
          </w:rPr>
          <w:tab/>
        </w:r>
        <w:r>
          <w:rPr>
            <w:noProof/>
            <w:webHidden/>
          </w:rPr>
          <w:fldChar w:fldCharType="begin"/>
        </w:r>
        <w:r>
          <w:rPr>
            <w:noProof/>
            <w:webHidden/>
          </w:rPr>
          <w:instrText xml:space="preserve"> PAGEREF _Toc238426696 \h </w:instrText>
        </w:r>
        <w:r>
          <w:rPr>
            <w:noProof/>
            <w:webHidden/>
          </w:rPr>
        </w:r>
        <w:r>
          <w:rPr>
            <w:noProof/>
            <w:webHidden/>
          </w:rPr>
          <w:fldChar w:fldCharType="separate"/>
        </w:r>
        <w:r>
          <w:rPr>
            <w:noProof/>
            <w:webHidden/>
          </w:rPr>
          <w:t>107</w:t>
        </w:r>
        <w:r>
          <w:rPr>
            <w:noProof/>
            <w:webHidden/>
          </w:rPr>
          <w:fldChar w:fldCharType="end"/>
        </w:r>
      </w:hyperlink>
    </w:p>
    <w:p w14:paraId="518729DF" w14:textId="2C41B3F0"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97" w:history="1">
        <w:r w:rsidRPr="008B763F">
          <w:rPr>
            <w:rStyle w:val="Hyperlink"/>
            <w:i/>
            <w:noProof/>
          </w:rPr>
          <w:t>6.5.2 Selecting rho_cap Without Touching the Test Set</w:t>
        </w:r>
        <w:r>
          <w:rPr>
            <w:noProof/>
            <w:webHidden/>
          </w:rPr>
          <w:tab/>
        </w:r>
        <w:r>
          <w:rPr>
            <w:noProof/>
            <w:webHidden/>
          </w:rPr>
          <w:fldChar w:fldCharType="begin"/>
        </w:r>
        <w:r>
          <w:rPr>
            <w:noProof/>
            <w:webHidden/>
          </w:rPr>
          <w:instrText xml:space="preserve"> PAGEREF _Toc238426697 \h </w:instrText>
        </w:r>
        <w:r>
          <w:rPr>
            <w:noProof/>
            <w:webHidden/>
          </w:rPr>
        </w:r>
        <w:r>
          <w:rPr>
            <w:noProof/>
            <w:webHidden/>
          </w:rPr>
          <w:fldChar w:fldCharType="separate"/>
        </w:r>
        <w:r>
          <w:rPr>
            <w:noProof/>
            <w:webHidden/>
          </w:rPr>
          <w:t>108</w:t>
        </w:r>
        <w:r>
          <w:rPr>
            <w:noProof/>
            <w:webHidden/>
          </w:rPr>
          <w:fldChar w:fldCharType="end"/>
        </w:r>
      </w:hyperlink>
    </w:p>
    <w:p w14:paraId="495E3145" w14:textId="08E85215"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698" w:history="1">
        <w:r w:rsidRPr="008B763F">
          <w:rPr>
            <w:rStyle w:val="Hyperlink"/>
            <w:i/>
            <w:noProof/>
          </w:rPr>
          <w:t>6.5.3 Results: A Genuine Trade-Off, Not a Clean Win</w:t>
        </w:r>
        <w:r>
          <w:rPr>
            <w:noProof/>
            <w:webHidden/>
          </w:rPr>
          <w:tab/>
        </w:r>
        <w:r>
          <w:rPr>
            <w:noProof/>
            <w:webHidden/>
          </w:rPr>
          <w:fldChar w:fldCharType="begin"/>
        </w:r>
        <w:r>
          <w:rPr>
            <w:noProof/>
            <w:webHidden/>
          </w:rPr>
          <w:instrText xml:space="preserve"> PAGEREF _Toc238426698 \h </w:instrText>
        </w:r>
        <w:r>
          <w:rPr>
            <w:noProof/>
            <w:webHidden/>
          </w:rPr>
        </w:r>
        <w:r>
          <w:rPr>
            <w:noProof/>
            <w:webHidden/>
          </w:rPr>
          <w:fldChar w:fldCharType="separate"/>
        </w:r>
        <w:r>
          <w:rPr>
            <w:noProof/>
            <w:webHidden/>
          </w:rPr>
          <w:t>108</w:t>
        </w:r>
        <w:r>
          <w:rPr>
            <w:noProof/>
            <w:webHidden/>
          </w:rPr>
          <w:fldChar w:fldCharType="end"/>
        </w:r>
      </w:hyperlink>
    </w:p>
    <w:p w14:paraId="3D94F510" w14:textId="786BB1F7"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699" w:history="1">
        <w:r w:rsidRPr="008B763F">
          <w:rPr>
            <w:rStyle w:val="Hyperlink"/>
            <w:noProof/>
          </w:rPr>
          <w:t>Chapter 7: Empirical Validation and Metamodel Benchmarking</w:t>
        </w:r>
        <w:r>
          <w:rPr>
            <w:noProof/>
            <w:webHidden/>
          </w:rPr>
          <w:tab/>
        </w:r>
        <w:r>
          <w:rPr>
            <w:noProof/>
            <w:webHidden/>
          </w:rPr>
          <w:fldChar w:fldCharType="begin"/>
        </w:r>
        <w:r>
          <w:rPr>
            <w:noProof/>
            <w:webHidden/>
          </w:rPr>
          <w:instrText xml:space="preserve"> PAGEREF _Toc238426699 \h </w:instrText>
        </w:r>
        <w:r>
          <w:rPr>
            <w:noProof/>
            <w:webHidden/>
          </w:rPr>
        </w:r>
        <w:r>
          <w:rPr>
            <w:noProof/>
            <w:webHidden/>
          </w:rPr>
          <w:fldChar w:fldCharType="separate"/>
        </w:r>
        <w:r>
          <w:rPr>
            <w:noProof/>
            <w:webHidden/>
          </w:rPr>
          <w:t>111</w:t>
        </w:r>
        <w:r>
          <w:rPr>
            <w:noProof/>
            <w:webHidden/>
          </w:rPr>
          <w:fldChar w:fldCharType="end"/>
        </w:r>
      </w:hyperlink>
    </w:p>
    <w:p w14:paraId="168A4E37" w14:textId="030C14FA"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00" w:history="1">
        <w:r w:rsidRPr="008B763F">
          <w:rPr>
            <w:rStyle w:val="Hyperlink"/>
            <w:noProof/>
          </w:rPr>
          <w:t>7.1 Discrete-Event Simulation Validation</w:t>
        </w:r>
        <w:r>
          <w:rPr>
            <w:noProof/>
            <w:webHidden/>
          </w:rPr>
          <w:tab/>
        </w:r>
        <w:r>
          <w:rPr>
            <w:noProof/>
            <w:webHidden/>
          </w:rPr>
          <w:fldChar w:fldCharType="begin"/>
        </w:r>
        <w:r>
          <w:rPr>
            <w:noProof/>
            <w:webHidden/>
          </w:rPr>
          <w:instrText xml:space="preserve"> PAGEREF _Toc238426700 \h </w:instrText>
        </w:r>
        <w:r>
          <w:rPr>
            <w:noProof/>
            <w:webHidden/>
          </w:rPr>
        </w:r>
        <w:r>
          <w:rPr>
            <w:noProof/>
            <w:webHidden/>
          </w:rPr>
          <w:fldChar w:fldCharType="separate"/>
        </w:r>
        <w:r>
          <w:rPr>
            <w:noProof/>
            <w:webHidden/>
          </w:rPr>
          <w:t>111</w:t>
        </w:r>
        <w:r>
          <w:rPr>
            <w:noProof/>
            <w:webHidden/>
          </w:rPr>
          <w:fldChar w:fldCharType="end"/>
        </w:r>
      </w:hyperlink>
    </w:p>
    <w:p w14:paraId="52E760EE" w14:textId="28549C3A"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01" w:history="1">
        <w:r w:rsidRPr="008B763F">
          <w:rPr>
            <w:rStyle w:val="Hyperlink"/>
            <w:noProof/>
          </w:rPr>
          <w:t>7.2 Surrogate Model Accuracy</w:t>
        </w:r>
        <w:r>
          <w:rPr>
            <w:noProof/>
            <w:webHidden/>
          </w:rPr>
          <w:tab/>
        </w:r>
        <w:r>
          <w:rPr>
            <w:noProof/>
            <w:webHidden/>
          </w:rPr>
          <w:fldChar w:fldCharType="begin"/>
        </w:r>
        <w:r>
          <w:rPr>
            <w:noProof/>
            <w:webHidden/>
          </w:rPr>
          <w:instrText xml:space="preserve"> PAGEREF _Toc238426701 \h </w:instrText>
        </w:r>
        <w:r>
          <w:rPr>
            <w:noProof/>
            <w:webHidden/>
          </w:rPr>
        </w:r>
        <w:r>
          <w:rPr>
            <w:noProof/>
            <w:webHidden/>
          </w:rPr>
          <w:fldChar w:fldCharType="separate"/>
        </w:r>
        <w:r>
          <w:rPr>
            <w:noProof/>
            <w:webHidden/>
          </w:rPr>
          <w:t>112</w:t>
        </w:r>
        <w:r>
          <w:rPr>
            <w:noProof/>
            <w:webHidden/>
          </w:rPr>
          <w:fldChar w:fldCharType="end"/>
        </w:r>
      </w:hyperlink>
    </w:p>
    <w:p w14:paraId="117E7935" w14:textId="2824F750"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02" w:history="1">
        <w:r w:rsidRPr="008B763F">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_Toc238426702 \h </w:instrText>
        </w:r>
        <w:r>
          <w:rPr>
            <w:noProof/>
            <w:webHidden/>
          </w:rPr>
        </w:r>
        <w:r>
          <w:rPr>
            <w:noProof/>
            <w:webHidden/>
          </w:rPr>
          <w:fldChar w:fldCharType="separate"/>
        </w:r>
        <w:r>
          <w:rPr>
            <w:noProof/>
            <w:webHidden/>
          </w:rPr>
          <w:t>113</w:t>
        </w:r>
        <w:r>
          <w:rPr>
            <w:noProof/>
            <w:webHidden/>
          </w:rPr>
          <w:fldChar w:fldCharType="end"/>
        </w:r>
      </w:hyperlink>
    </w:p>
    <w:p w14:paraId="3BFCAB90" w14:textId="3A09CBB9"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03" w:history="1">
        <w:r w:rsidRPr="008B763F">
          <w:rPr>
            <w:rStyle w:val="Hyperlink"/>
            <w:noProof/>
          </w:rPr>
          <w:t>7.3 Gaussian Process Baseline</w:t>
        </w:r>
        <w:r>
          <w:rPr>
            <w:noProof/>
            <w:webHidden/>
          </w:rPr>
          <w:tab/>
        </w:r>
        <w:r>
          <w:rPr>
            <w:noProof/>
            <w:webHidden/>
          </w:rPr>
          <w:fldChar w:fldCharType="begin"/>
        </w:r>
        <w:r>
          <w:rPr>
            <w:noProof/>
            <w:webHidden/>
          </w:rPr>
          <w:instrText xml:space="preserve"> PAGEREF _Toc238426703 \h </w:instrText>
        </w:r>
        <w:r>
          <w:rPr>
            <w:noProof/>
            <w:webHidden/>
          </w:rPr>
        </w:r>
        <w:r>
          <w:rPr>
            <w:noProof/>
            <w:webHidden/>
          </w:rPr>
          <w:fldChar w:fldCharType="separate"/>
        </w:r>
        <w:r>
          <w:rPr>
            <w:noProof/>
            <w:webHidden/>
          </w:rPr>
          <w:t>115</w:t>
        </w:r>
        <w:r>
          <w:rPr>
            <w:noProof/>
            <w:webHidden/>
          </w:rPr>
          <w:fldChar w:fldCharType="end"/>
        </w:r>
      </w:hyperlink>
    </w:p>
    <w:p w14:paraId="674E8DD3" w14:textId="3DA0E563"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04" w:history="1">
        <w:r w:rsidRPr="008B763F">
          <w:rPr>
            <w:rStyle w:val="Hyperlink"/>
            <w:noProof/>
          </w:rPr>
          <w:t>7.4 Standard Conformal Prediction</w:t>
        </w:r>
        <w:r>
          <w:rPr>
            <w:noProof/>
            <w:webHidden/>
          </w:rPr>
          <w:tab/>
        </w:r>
        <w:r>
          <w:rPr>
            <w:noProof/>
            <w:webHidden/>
          </w:rPr>
          <w:fldChar w:fldCharType="begin"/>
        </w:r>
        <w:r>
          <w:rPr>
            <w:noProof/>
            <w:webHidden/>
          </w:rPr>
          <w:instrText xml:space="preserve"> PAGEREF _Toc238426704 \h </w:instrText>
        </w:r>
        <w:r>
          <w:rPr>
            <w:noProof/>
            <w:webHidden/>
          </w:rPr>
        </w:r>
        <w:r>
          <w:rPr>
            <w:noProof/>
            <w:webHidden/>
          </w:rPr>
          <w:fldChar w:fldCharType="separate"/>
        </w:r>
        <w:r>
          <w:rPr>
            <w:noProof/>
            <w:webHidden/>
          </w:rPr>
          <w:t>115</w:t>
        </w:r>
        <w:r>
          <w:rPr>
            <w:noProof/>
            <w:webHidden/>
          </w:rPr>
          <w:fldChar w:fldCharType="end"/>
        </w:r>
      </w:hyperlink>
    </w:p>
    <w:p w14:paraId="4BA3C1AD" w14:textId="19BE17CF"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05" w:history="1">
        <w:r w:rsidRPr="008B763F">
          <w:rPr>
            <w:rStyle w:val="Hyperlink"/>
            <w:noProof/>
          </w:rPr>
          <w:t>7.5 Mondrian Conformal Prediction: The Core Finding</w:t>
        </w:r>
        <w:r>
          <w:rPr>
            <w:noProof/>
            <w:webHidden/>
          </w:rPr>
          <w:tab/>
        </w:r>
        <w:r>
          <w:rPr>
            <w:noProof/>
            <w:webHidden/>
          </w:rPr>
          <w:fldChar w:fldCharType="begin"/>
        </w:r>
        <w:r>
          <w:rPr>
            <w:noProof/>
            <w:webHidden/>
          </w:rPr>
          <w:instrText xml:space="preserve"> PAGEREF _Toc238426705 \h </w:instrText>
        </w:r>
        <w:r>
          <w:rPr>
            <w:noProof/>
            <w:webHidden/>
          </w:rPr>
        </w:r>
        <w:r>
          <w:rPr>
            <w:noProof/>
            <w:webHidden/>
          </w:rPr>
          <w:fldChar w:fldCharType="separate"/>
        </w:r>
        <w:r>
          <w:rPr>
            <w:noProof/>
            <w:webHidden/>
          </w:rPr>
          <w:t>116</w:t>
        </w:r>
        <w:r>
          <w:rPr>
            <w:noProof/>
            <w:webHidden/>
          </w:rPr>
          <w:fldChar w:fldCharType="end"/>
        </w:r>
      </w:hyperlink>
    </w:p>
    <w:p w14:paraId="6449E482" w14:textId="3048665A"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06" w:history="1">
        <w:r w:rsidRPr="008B763F">
          <w:rPr>
            <w:rStyle w:val="Hyperlink"/>
            <w:i/>
            <w:noProof/>
          </w:rPr>
          <w:t>7.5.1 Where the Pooled Guarantee Breaks Down</w:t>
        </w:r>
        <w:r>
          <w:rPr>
            <w:noProof/>
            <w:webHidden/>
          </w:rPr>
          <w:tab/>
        </w:r>
        <w:r>
          <w:rPr>
            <w:noProof/>
            <w:webHidden/>
          </w:rPr>
          <w:fldChar w:fldCharType="begin"/>
        </w:r>
        <w:r>
          <w:rPr>
            <w:noProof/>
            <w:webHidden/>
          </w:rPr>
          <w:instrText xml:space="preserve"> PAGEREF _Toc238426706 \h </w:instrText>
        </w:r>
        <w:r>
          <w:rPr>
            <w:noProof/>
            <w:webHidden/>
          </w:rPr>
        </w:r>
        <w:r>
          <w:rPr>
            <w:noProof/>
            <w:webHidden/>
          </w:rPr>
          <w:fldChar w:fldCharType="separate"/>
        </w:r>
        <w:r>
          <w:rPr>
            <w:noProof/>
            <w:webHidden/>
          </w:rPr>
          <w:t>117</w:t>
        </w:r>
        <w:r>
          <w:rPr>
            <w:noProof/>
            <w:webHidden/>
          </w:rPr>
          <w:fldChar w:fldCharType="end"/>
        </w:r>
      </w:hyperlink>
    </w:p>
    <w:p w14:paraId="01D04731" w14:textId="532F46D8"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07" w:history="1">
        <w:r w:rsidRPr="008B763F">
          <w:rPr>
            <w:rStyle w:val="Hyperlink"/>
            <w:i/>
            <w:noProof/>
          </w:rPr>
          <w:t>7.5.2 Full Per-Category Results: mean_wait_minutes</w:t>
        </w:r>
        <w:r>
          <w:rPr>
            <w:noProof/>
            <w:webHidden/>
          </w:rPr>
          <w:tab/>
        </w:r>
        <w:r>
          <w:rPr>
            <w:noProof/>
            <w:webHidden/>
          </w:rPr>
          <w:fldChar w:fldCharType="begin"/>
        </w:r>
        <w:r>
          <w:rPr>
            <w:noProof/>
            <w:webHidden/>
          </w:rPr>
          <w:instrText xml:space="preserve"> PAGEREF _Toc238426707 \h </w:instrText>
        </w:r>
        <w:r>
          <w:rPr>
            <w:noProof/>
            <w:webHidden/>
          </w:rPr>
        </w:r>
        <w:r>
          <w:rPr>
            <w:noProof/>
            <w:webHidden/>
          </w:rPr>
          <w:fldChar w:fldCharType="separate"/>
        </w:r>
        <w:r>
          <w:rPr>
            <w:noProof/>
            <w:webHidden/>
          </w:rPr>
          <w:t>118</w:t>
        </w:r>
        <w:r>
          <w:rPr>
            <w:noProof/>
            <w:webHidden/>
          </w:rPr>
          <w:fldChar w:fldCharType="end"/>
        </w:r>
      </w:hyperlink>
    </w:p>
    <w:p w14:paraId="2E47CEDC" w14:textId="2490349E"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08" w:history="1">
        <w:r w:rsidRPr="008B763F">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_Toc238426708 \h </w:instrText>
        </w:r>
        <w:r>
          <w:rPr>
            <w:noProof/>
            <w:webHidden/>
          </w:rPr>
        </w:r>
        <w:r>
          <w:rPr>
            <w:noProof/>
            <w:webHidden/>
          </w:rPr>
          <w:fldChar w:fldCharType="separate"/>
        </w:r>
        <w:r>
          <w:rPr>
            <w:noProof/>
            <w:webHidden/>
          </w:rPr>
          <w:t>120</w:t>
        </w:r>
        <w:r>
          <w:rPr>
            <w:noProof/>
            <w:webHidden/>
          </w:rPr>
          <w:fldChar w:fldCharType="end"/>
        </w:r>
      </w:hyperlink>
    </w:p>
    <w:p w14:paraId="13D7A046" w14:textId="5AB9F810"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09" w:history="1">
        <w:r w:rsidRPr="008B763F">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_Toc238426709 \h </w:instrText>
        </w:r>
        <w:r>
          <w:rPr>
            <w:noProof/>
            <w:webHidden/>
          </w:rPr>
        </w:r>
        <w:r>
          <w:rPr>
            <w:noProof/>
            <w:webHidden/>
          </w:rPr>
          <w:fldChar w:fldCharType="separate"/>
        </w:r>
        <w:r>
          <w:rPr>
            <w:noProof/>
            <w:webHidden/>
          </w:rPr>
          <w:t>122</w:t>
        </w:r>
        <w:r>
          <w:rPr>
            <w:noProof/>
            <w:webHidden/>
          </w:rPr>
          <w:fldChar w:fldCharType="end"/>
        </w:r>
      </w:hyperlink>
    </w:p>
    <w:p w14:paraId="522C5972" w14:textId="470526B9"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10" w:history="1">
        <w:r w:rsidRPr="008B763F">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_Toc238426710 \h </w:instrText>
        </w:r>
        <w:r>
          <w:rPr>
            <w:noProof/>
            <w:webHidden/>
          </w:rPr>
        </w:r>
        <w:r>
          <w:rPr>
            <w:noProof/>
            <w:webHidden/>
          </w:rPr>
          <w:fldChar w:fldCharType="separate"/>
        </w:r>
        <w:r>
          <w:rPr>
            <w:noProof/>
            <w:webHidden/>
          </w:rPr>
          <w:t>124</w:t>
        </w:r>
        <w:r>
          <w:rPr>
            <w:noProof/>
            <w:webHidden/>
          </w:rPr>
          <w:fldChar w:fldCharType="end"/>
        </w:r>
      </w:hyperlink>
    </w:p>
    <w:p w14:paraId="0A705737" w14:textId="684C7FD0"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11" w:history="1">
        <w:r w:rsidRPr="008B763F">
          <w:rPr>
            <w:rStyle w:val="Hyperlink"/>
            <w:i/>
            <w:noProof/>
          </w:rPr>
          <w:t>7.5.6 The Exception: n_patients</w:t>
        </w:r>
        <w:r>
          <w:rPr>
            <w:noProof/>
            <w:webHidden/>
          </w:rPr>
          <w:tab/>
        </w:r>
        <w:r>
          <w:rPr>
            <w:noProof/>
            <w:webHidden/>
          </w:rPr>
          <w:fldChar w:fldCharType="begin"/>
        </w:r>
        <w:r>
          <w:rPr>
            <w:noProof/>
            <w:webHidden/>
          </w:rPr>
          <w:instrText xml:space="preserve"> PAGEREF _Toc238426711 \h </w:instrText>
        </w:r>
        <w:r>
          <w:rPr>
            <w:noProof/>
            <w:webHidden/>
          </w:rPr>
        </w:r>
        <w:r>
          <w:rPr>
            <w:noProof/>
            <w:webHidden/>
          </w:rPr>
          <w:fldChar w:fldCharType="separate"/>
        </w:r>
        <w:r>
          <w:rPr>
            <w:noProof/>
            <w:webHidden/>
          </w:rPr>
          <w:t>124</w:t>
        </w:r>
        <w:r>
          <w:rPr>
            <w:noProof/>
            <w:webHidden/>
          </w:rPr>
          <w:fldChar w:fldCharType="end"/>
        </w:r>
      </w:hyperlink>
    </w:p>
    <w:p w14:paraId="12CE8292" w14:textId="2733E956"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12" w:history="1">
        <w:r w:rsidRPr="008B763F">
          <w:rPr>
            <w:rStyle w:val="Hyperlink"/>
            <w:noProof/>
          </w:rPr>
          <w:t>7.6 Statistical Robustness: 30-Repeat Evaluation</w:t>
        </w:r>
        <w:r>
          <w:rPr>
            <w:noProof/>
            <w:webHidden/>
          </w:rPr>
          <w:tab/>
        </w:r>
        <w:r>
          <w:rPr>
            <w:noProof/>
            <w:webHidden/>
          </w:rPr>
          <w:fldChar w:fldCharType="begin"/>
        </w:r>
        <w:r>
          <w:rPr>
            <w:noProof/>
            <w:webHidden/>
          </w:rPr>
          <w:instrText xml:space="preserve"> PAGEREF _Toc238426712 \h </w:instrText>
        </w:r>
        <w:r>
          <w:rPr>
            <w:noProof/>
            <w:webHidden/>
          </w:rPr>
        </w:r>
        <w:r>
          <w:rPr>
            <w:noProof/>
            <w:webHidden/>
          </w:rPr>
          <w:fldChar w:fldCharType="separate"/>
        </w:r>
        <w:r>
          <w:rPr>
            <w:noProof/>
            <w:webHidden/>
          </w:rPr>
          <w:t>126</w:t>
        </w:r>
        <w:r>
          <w:rPr>
            <w:noProof/>
            <w:webHidden/>
          </w:rPr>
          <w:fldChar w:fldCharType="end"/>
        </w:r>
      </w:hyperlink>
    </w:p>
    <w:p w14:paraId="1773C740" w14:textId="31A9F194"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13" w:history="1">
        <w:r w:rsidRPr="008B763F">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_Toc238426713 \h </w:instrText>
        </w:r>
        <w:r>
          <w:rPr>
            <w:noProof/>
            <w:webHidden/>
          </w:rPr>
        </w:r>
        <w:r>
          <w:rPr>
            <w:noProof/>
            <w:webHidden/>
          </w:rPr>
          <w:fldChar w:fldCharType="separate"/>
        </w:r>
        <w:r>
          <w:rPr>
            <w:noProof/>
            <w:webHidden/>
          </w:rPr>
          <w:t>128</w:t>
        </w:r>
        <w:r>
          <w:rPr>
            <w:noProof/>
            <w:webHidden/>
          </w:rPr>
          <w:fldChar w:fldCharType="end"/>
        </w:r>
      </w:hyperlink>
    </w:p>
    <w:p w14:paraId="4FAF9C2B" w14:textId="6AADD93C"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14" w:history="1">
        <w:r w:rsidRPr="008B763F">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_Toc238426714 \h </w:instrText>
        </w:r>
        <w:r>
          <w:rPr>
            <w:noProof/>
            <w:webHidden/>
          </w:rPr>
        </w:r>
        <w:r>
          <w:rPr>
            <w:noProof/>
            <w:webHidden/>
          </w:rPr>
          <w:fldChar w:fldCharType="separate"/>
        </w:r>
        <w:r>
          <w:rPr>
            <w:noProof/>
            <w:webHidden/>
          </w:rPr>
          <w:t>129</w:t>
        </w:r>
        <w:r>
          <w:rPr>
            <w:noProof/>
            <w:webHidden/>
          </w:rPr>
          <w:fldChar w:fldCharType="end"/>
        </w:r>
      </w:hyperlink>
    </w:p>
    <w:p w14:paraId="1F07071F" w14:textId="342B49F2"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15" w:history="1">
        <w:r w:rsidRPr="008B763F">
          <w:rPr>
            <w:rStyle w:val="Hyperlink"/>
            <w:noProof/>
          </w:rPr>
          <w:t>7.7 Computational Cost Comparison</w:t>
        </w:r>
        <w:r>
          <w:rPr>
            <w:noProof/>
            <w:webHidden/>
          </w:rPr>
          <w:tab/>
        </w:r>
        <w:r>
          <w:rPr>
            <w:noProof/>
            <w:webHidden/>
          </w:rPr>
          <w:fldChar w:fldCharType="begin"/>
        </w:r>
        <w:r>
          <w:rPr>
            <w:noProof/>
            <w:webHidden/>
          </w:rPr>
          <w:instrText xml:space="preserve"> PAGEREF _Toc238426715 \h </w:instrText>
        </w:r>
        <w:r>
          <w:rPr>
            <w:noProof/>
            <w:webHidden/>
          </w:rPr>
        </w:r>
        <w:r>
          <w:rPr>
            <w:noProof/>
            <w:webHidden/>
          </w:rPr>
          <w:fldChar w:fldCharType="separate"/>
        </w:r>
        <w:r>
          <w:rPr>
            <w:noProof/>
            <w:webHidden/>
          </w:rPr>
          <w:t>130</w:t>
        </w:r>
        <w:r>
          <w:rPr>
            <w:noProof/>
            <w:webHidden/>
          </w:rPr>
          <w:fldChar w:fldCharType="end"/>
        </w:r>
      </w:hyperlink>
    </w:p>
    <w:p w14:paraId="6BA90082" w14:textId="27B4FD59"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16" w:history="1">
        <w:r w:rsidRPr="008B763F">
          <w:rPr>
            <w:rStyle w:val="Hyperlink"/>
            <w:i/>
            <w:noProof/>
          </w:rPr>
          <w:t>7.7.1 Why the Gap Widens: A Complexity Perspective</w:t>
        </w:r>
        <w:r>
          <w:rPr>
            <w:noProof/>
            <w:webHidden/>
          </w:rPr>
          <w:tab/>
        </w:r>
        <w:r>
          <w:rPr>
            <w:noProof/>
            <w:webHidden/>
          </w:rPr>
          <w:fldChar w:fldCharType="begin"/>
        </w:r>
        <w:r>
          <w:rPr>
            <w:noProof/>
            <w:webHidden/>
          </w:rPr>
          <w:instrText xml:space="preserve"> PAGEREF _Toc238426716 \h </w:instrText>
        </w:r>
        <w:r>
          <w:rPr>
            <w:noProof/>
            <w:webHidden/>
          </w:rPr>
        </w:r>
        <w:r>
          <w:rPr>
            <w:noProof/>
            <w:webHidden/>
          </w:rPr>
          <w:fldChar w:fldCharType="separate"/>
        </w:r>
        <w:r>
          <w:rPr>
            <w:noProof/>
            <w:webHidden/>
          </w:rPr>
          <w:t>131</w:t>
        </w:r>
        <w:r>
          <w:rPr>
            <w:noProof/>
            <w:webHidden/>
          </w:rPr>
          <w:fldChar w:fldCharType="end"/>
        </w:r>
      </w:hyperlink>
    </w:p>
    <w:p w14:paraId="4D8569AC" w14:textId="635B9885"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17" w:history="1">
        <w:r w:rsidRPr="008B763F">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_Toc238426717 \h </w:instrText>
        </w:r>
        <w:r>
          <w:rPr>
            <w:noProof/>
            <w:webHidden/>
          </w:rPr>
        </w:r>
        <w:r>
          <w:rPr>
            <w:noProof/>
            <w:webHidden/>
          </w:rPr>
          <w:fldChar w:fldCharType="separate"/>
        </w:r>
        <w:r>
          <w:rPr>
            <w:noProof/>
            <w:webHidden/>
          </w:rPr>
          <w:t>132</w:t>
        </w:r>
        <w:r>
          <w:rPr>
            <w:noProof/>
            <w:webHidden/>
          </w:rPr>
          <w:fldChar w:fldCharType="end"/>
        </w:r>
      </w:hyperlink>
    </w:p>
    <w:p w14:paraId="1233BB70" w14:textId="608570E8"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18" w:history="1">
        <w:r w:rsidRPr="008B763F">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_Toc238426718 \h </w:instrText>
        </w:r>
        <w:r>
          <w:rPr>
            <w:noProof/>
            <w:webHidden/>
          </w:rPr>
        </w:r>
        <w:r>
          <w:rPr>
            <w:noProof/>
            <w:webHidden/>
          </w:rPr>
          <w:fldChar w:fldCharType="separate"/>
        </w:r>
        <w:r>
          <w:rPr>
            <w:noProof/>
            <w:webHidden/>
          </w:rPr>
          <w:t>133</w:t>
        </w:r>
        <w:r>
          <w:rPr>
            <w:noProof/>
            <w:webHidden/>
          </w:rPr>
          <w:fldChar w:fldCharType="end"/>
        </w:r>
      </w:hyperlink>
    </w:p>
    <w:p w14:paraId="65AA63E5" w14:textId="693B4D73"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19" w:history="1">
        <w:r w:rsidRPr="008B763F">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_Toc238426719 \h </w:instrText>
        </w:r>
        <w:r>
          <w:rPr>
            <w:noProof/>
            <w:webHidden/>
          </w:rPr>
        </w:r>
        <w:r>
          <w:rPr>
            <w:noProof/>
            <w:webHidden/>
          </w:rPr>
          <w:fldChar w:fldCharType="separate"/>
        </w:r>
        <w:r>
          <w:rPr>
            <w:noProof/>
            <w:webHidden/>
          </w:rPr>
          <w:t>134</w:t>
        </w:r>
        <w:r>
          <w:rPr>
            <w:noProof/>
            <w:webHidden/>
          </w:rPr>
          <w:fldChar w:fldCharType="end"/>
        </w:r>
      </w:hyperlink>
    </w:p>
    <w:p w14:paraId="54C72879" w14:textId="49057923"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20" w:history="1">
        <w:r w:rsidRPr="008B763F">
          <w:rPr>
            <w:rStyle w:val="Hyperlink"/>
            <w:noProof/>
          </w:rPr>
          <w:t>7.11 Chapter Summary</w:t>
        </w:r>
        <w:r>
          <w:rPr>
            <w:noProof/>
            <w:webHidden/>
          </w:rPr>
          <w:tab/>
        </w:r>
        <w:r>
          <w:rPr>
            <w:noProof/>
            <w:webHidden/>
          </w:rPr>
          <w:fldChar w:fldCharType="begin"/>
        </w:r>
        <w:r>
          <w:rPr>
            <w:noProof/>
            <w:webHidden/>
          </w:rPr>
          <w:instrText xml:space="preserve"> PAGEREF _Toc238426720 \h </w:instrText>
        </w:r>
        <w:r>
          <w:rPr>
            <w:noProof/>
            <w:webHidden/>
          </w:rPr>
        </w:r>
        <w:r>
          <w:rPr>
            <w:noProof/>
            <w:webHidden/>
          </w:rPr>
          <w:fldChar w:fldCharType="separate"/>
        </w:r>
        <w:r>
          <w:rPr>
            <w:noProof/>
            <w:webHidden/>
          </w:rPr>
          <w:t>135</w:t>
        </w:r>
        <w:r>
          <w:rPr>
            <w:noProof/>
            <w:webHidden/>
          </w:rPr>
          <w:fldChar w:fldCharType="end"/>
        </w:r>
      </w:hyperlink>
    </w:p>
    <w:p w14:paraId="77689374" w14:textId="45A9A07C"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721" w:history="1">
        <w:r w:rsidRPr="008B763F">
          <w:rPr>
            <w:rStyle w:val="Hyperlink"/>
            <w:noProof/>
          </w:rPr>
          <w:t>Chapter 8: When Exchangeability Fails</w:t>
        </w:r>
        <w:r>
          <w:rPr>
            <w:noProof/>
            <w:webHidden/>
          </w:rPr>
          <w:tab/>
        </w:r>
        <w:r>
          <w:rPr>
            <w:noProof/>
            <w:webHidden/>
          </w:rPr>
          <w:fldChar w:fldCharType="begin"/>
        </w:r>
        <w:r>
          <w:rPr>
            <w:noProof/>
            <w:webHidden/>
          </w:rPr>
          <w:instrText xml:space="preserve"> PAGEREF _Toc238426721 \h </w:instrText>
        </w:r>
        <w:r>
          <w:rPr>
            <w:noProof/>
            <w:webHidden/>
          </w:rPr>
        </w:r>
        <w:r>
          <w:rPr>
            <w:noProof/>
            <w:webHidden/>
          </w:rPr>
          <w:fldChar w:fldCharType="separate"/>
        </w:r>
        <w:r>
          <w:rPr>
            <w:noProof/>
            <w:webHidden/>
          </w:rPr>
          <w:t>136</w:t>
        </w:r>
        <w:r>
          <w:rPr>
            <w:noProof/>
            <w:webHidden/>
          </w:rPr>
          <w:fldChar w:fldCharType="end"/>
        </w:r>
      </w:hyperlink>
    </w:p>
    <w:p w14:paraId="01EDBFC2" w14:textId="6C1CF911"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22" w:history="1">
        <w:r w:rsidRPr="008B763F">
          <w:rPr>
            <w:rStyle w:val="Hyperlink"/>
            <w:noProof/>
          </w:rPr>
          <w:t>8.1 Stress-Test Design</w:t>
        </w:r>
        <w:r>
          <w:rPr>
            <w:noProof/>
            <w:webHidden/>
          </w:rPr>
          <w:tab/>
        </w:r>
        <w:r>
          <w:rPr>
            <w:noProof/>
            <w:webHidden/>
          </w:rPr>
          <w:fldChar w:fldCharType="begin"/>
        </w:r>
        <w:r>
          <w:rPr>
            <w:noProof/>
            <w:webHidden/>
          </w:rPr>
          <w:instrText xml:space="preserve"> PAGEREF _Toc238426722 \h </w:instrText>
        </w:r>
        <w:r>
          <w:rPr>
            <w:noProof/>
            <w:webHidden/>
          </w:rPr>
        </w:r>
        <w:r>
          <w:rPr>
            <w:noProof/>
            <w:webHidden/>
          </w:rPr>
          <w:fldChar w:fldCharType="separate"/>
        </w:r>
        <w:r>
          <w:rPr>
            <w:noProof/>
            <w:webHidden/>
          </w:rPr>
          <w:t>136</w:t>
        </w:r>
        <w:r>
          <w:rPr>
            <w:noProof/>
            <w:webHidden/>
          </w:rPr>
          <w:fldChar w:fldCharType="end"/>
        </w:r>
      </w:hyperlink>
    </w:p>
    <w:p w14:paraId="18E21746" w14:textId="4A9109D5"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23" w:history="1">
        <w:r w:rsidRPr="008B763F">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_Toc238426723 \h </w:instrText>
        </w:r>
        <w:r>
          <w:rPr>
            <w:noProof/>
            <w:webHidden/>
          </w:rPr>
        </w:r>
        <w:r>
          <w:rPr>
            <w:noProof/>
            <w:webHidden/>
          </w:rPr>
          <w:fldChar w:fldCharType="separate"/>
        </w:r>
        <w:r>
          <w:rPr>
            <w:noProof/>
            <w:webHidden/>
          </w:rPr>
          <w:t>137</w:t>
        </w:r>
        <w:r>
          <w:rPr>
            <w:noProof/>
            <w:webHidden/>
          </w:rPr>
          <w:fldChar w:fldCharType="end"/>
        </w:r>
      </w:hyperlink>
    </w:p>
    <w:p w14:paraId="34A388D6" w14:textId="76133867"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24" w:history="1">
        <w:r w:rsidRPr="008B763F">
          <w:rPr>
            <w:rStyle w:val="Hyperlink"/>
            <w:i/>
            <w:noProof/>
          </w:rPr>
          <w:t>8.2.1 The Remaining Two Targets</w:t>
        </w:r>
        <w:r>
          <w:rPr>
            <w:noProof/>
            <w:webHidden/>
          </w:rPr>
          <w:tab/>
        </w:r>
        <w:r>
          <w:rPr>
            <w:noProof/>
            <w:webHidden/>
          </w:rPr>
          <w:fldChar w:fldCharType="begin"/>
        </w:r>
        <w:r>
          <w:rPr>
            <w:noProof/>
            <w:webHidden/>
          </w:rPr>
          <w:instrText xml:space="preserve"> PAGEREF _Toc238426724 \h </w:instrText>
        </w:r>
        <w:r>
          <w:rPr>
            <w:noProof/>
            <w:webHidden/>
          </w:rPr>
        </w:r>
        <w:r>
          <w:rPr>
            <w:noProof/>
            <w:webHidden/>
          </w:rPr>
          <w:fldChar w:fldCharType="separate"/>
        </w:r>
        <w:r>
          <w:rPr>
            <w:noProof/>
            <w:webHidden/>
          </w:rPr>
          <w:t>138</w:t>
        </w:r>
        <w:r>
          <w:rPr>
            <w:noProof/>
            <w:webHidden/>
          </w:rPr>
          <w:fldChar w:fldCharType="end"/>
        </w:r>
      </w:hyperlink>
    </w:p>
    <w:p w14:paraId="00C55143" w14:textId="566B3E3C"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25" w:history="1">
        <w:r w:rsidRPr="008B763F">
          <w:rPr>
            <w:rStyle w:val="Hyperlink"/>
            <w:noProof/>
          </w:rPr>
          <w:t>8.3 Mechanism: A Saturating True Relationship</w:t>
        </w:r>
        <w:r>
          <w:rPr>
            <w:noProof/>
            <w:webHidden/>
          </w:rPr>
          <w:tab/>
        </w:r>
        <w:r>
          <w:rPr>
            <w:noProof/>
            <w:webHidden/>
          </w:rPr>
          <w:fldChar w:fldCharType="begin"/>
        </w:r>
        <w:r>
          <w:rPr>
            <w:noProof/>
            <w:webHidden/>
          </w:rPr>
          <w:instrText xml:space="preserve"> PAGEREF _Toc238426725 \h </w:instrText>
        </w:r>
        <w:r>
          <w:rPr>
            <w:noProof/>
            <w:webHidden/>
          </w:rPr>
        </w:r>
        <w:r>
          <w:rPr>
            <w:noProof/>
            <w:webHidden/>
          </w:rPr>
          <w:fldChar w:fldCharType="separate"/>
        </w:r>
        <w:r>
          <w:rPr>
            <w:noProof/>
            <w:webHidden/>
          </w:rPr>
          <w:t>139</w:t>
        </w:r>
        <w:r>
          <w:rPr>
            <w:noProof/>
            <w:webHidden/>
          </w:rPr>
          <w:fldChar w:fldCharType="end"/>
        </w:r>
      </w:hyperlink>
    </w:p>
    <w:p w14:paraId="2CCB30D0" w14:textId="7A8795E8"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26" w:history="1">
        <w:r w:rsidRPr="008B763F">
          <w:rPr>
            <w:rStyle w:val="Hyperlink"/>
            <w:noProof/>
          </w:rPr>
          <w:t>8.4 Implications for This Report's Central Finding</w:t>
        </w:r>
        <w:r>
          <w:rPr>
            <w:noProof/>
            <w:webHidden/>
          </w:rPr>
          <w:tab/>
        </w:r>
        <w:r>
          <w:rPr>
            <w:noProof/>
            <w:webHidden/>
          </w:rPr>
          <w:fldChar w:fldCharType="begin"/>
        </w:r>
        <w:r>
          <w:rPr>
            <w:noProof/>
            <w:webHidden/>
          </w:rPr>
          <w:instrText xml:space="preserve"> PAGEREF _Toc238426726 \h </w:instrText>
        </w:r>
        <w:r>
          <w:rPr>
            <w:noProof/>
            <w:webHidden/>
          </w:rPr>
        </w:r>
        <w:r>
          <w:rPr>
            <w:noProof/>
            <w:webHidden/>
          </w:rPr>
          <w:fldChar w:fldCharType="separate"/>
        </w:r>
        <w:r>
          <w:rPr>
            <w:noProof/>
            <w:webHidden/>
          </w:rPr>
          <w:t>140</w:t>
        </w:r>
        <w:r>
          <w:rPr>
            <w:noProof/>
            <w:webHidden/>
          </w:rPr>
          <w:fldChar w:fldCharType="end"/>
        </w:r>
      </w:hyperlink>
    </w:p>
    <w:p w14:paraId="0A1C5B42" w14:textId="0B5CD3EB"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27" w:history="1">
        <w:r w:rsidRPr="008B763F">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_Toc238426727 \h </w:instrText>
        </w:r>
        <w:r>
          <w:rPr>
            <w:noProof/>
            <w:webHidden/>
          </w:rPr>
        </w:r>
        <w:r>
          <w:rPr>
            <w:noProof/>
            <w:webHidden/>
          </w:rPr>
          <w:fldChar w:fldCharType="separate"/>
        </w:r>
        <w:r>
          <w:rPr>
            <w:noProof/>
            <w:webHidden/>
          </w:rPr>
          <w:t>141</w:t>
        </w:r>
        <w:r>
          <w:rPr>
            <w:noProof/>
            <w:webHidden/>
          </w:rPr>
          <w:fldChar w:fldCharType="end"/>
        </w:r>
      </w:hyperlink>
    </w:p>
    <w:p w14:paraId="7CE59AB9" w14:textId="78AC66FE"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28" w:history="1">
        <w:r w:rsidRPr="008B763F">
          <w:rPr>
            <w:rStyle w:val="Hyperlink"/>
            <w:noProof/>
          </w:rPr>
          <w:t>8.6 Summary: What Survives Exchangeability Violation</w:t>
        </w:r>
        <w:r>
          <w:rPr>
            <w:noProof/>
            <w:webHidden/>
          </w:rPr>
          <w:tab/>
        </w:r>
        <w:r>
          <w:rPr>
            <w:noProof/>
            <w:webHidden/>
          </w:rPr>
          <w:fldChar w:fldCharType="begin"/>
        </w:r>
        <w:r>
          <w:rPr>
            <w:noProof/>
            <w:webHidden/>
          </w:rPr>
          <w:instrText xml:space="preserve"> PAGEREF _Toc238426728 \h </w:instrText>
        </w:r>
        <w:r>
          <w:rPr>
            <w:noProof/>
            <w:webHidden/>
          </w:rPr>
        </w:r>
        <w:r>
          <w:rPr>
            <w:noProof/>
            <w:webHidden/>
          </w:rPr>
          <w:fldChar w:fldCharType="separate"/>
        </w:r>
        <w:r>
          <w:rPr>
            <w:noProof/>
            <w:webHidden/>
          </w:rPr>
          <w:t>142</w:t>
        </w:r>
        <w:r>
          <w:rPr>
            <w:noProof/>
            <w:webHidden/>
          </w:rPr>
          <w:fldChar w:fldCharType="end"/>
        </w:r>
      </w:hyperlink>
    </w:p>
    <w:p w14:paraId="0F6DA60E" w14:textId="31123E71"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729" w:history="1">
        <w:r w:rsidRPr="008B763F">
          <w:rPr>
            <w:rStyle w:val="Hyperlink"/>
            <w:noProof/>
          </w:rPr>
          <w:t>Chapter 9: Cross-Site Generalization</w:t>
        </w:r>
        <w:r>
          <w:rPr>
            <w:noProof/>
            <w:webHidden/>
          </w:rPr>
          <w:tab/>
        </w:r>
        <w:r>
          <w:rPr>
            <w:noProof/>
            <w:webHidden/>
          </w:rPr>
          <w:fldChar w:fldCharType="begin"/>
        </w:r>
        <w:r>
          <w:rPr>
            <w:noProof/>
            <w:webHidden/>
          </w:rPr>
          <w:instrText xml:space="preserve"> PAGEREF _Toc238426729 \h </w:instrText>
        </w:r>
        <w:r>
          <w:rPr>
            <w:noProof/>
            <w:webHidden/>
          </w:rPr>
        </w:r>
        <w:r>
          <w:rPr>
            <w:noProof/>
            <w:webHidden/>
          </w:rPr>
          <w:fldChar w:fldCharType="separate"/>
        </w:r>
        <w:r>
          <w:rPr>
            <w:noProof/>
            <w:webHidden/>
          </w:rPr>
          <w:t>144</w:t>
        </w:r>
        <w:r>
          <w:rPr>
            <w:noProof/>
            <w:webHidden/>
          </w:rPr>
          <w:fldChar w:fldCharType="end"/>
        </w:r>
      </w:hyperlink>
    </w:p>
    <w:p w14:paraId="7C882619" w14:textId="221CAEC0"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30" w:history="1">
        <w:r w:rsidRPr="008B763F">
          <w:rPr>
            <w:rStyle w:val="Hyperlink"/>
            <w:noProof/>
          </w:rPr>
          <w:t>9.1 Department B: An Independent Site</w:t>
        </w:r>
        <w:r>
          <w:rPr>
            <w:noProof/>
            <w:webHidden/>
          </w:rPr>
          <w:tab/>
        </w:r>
        <w:r>
          <w:rPr>
            <w:noProof/>
            <w:webHidden/>
          </w:rPr>
          <w:fldChar w:fldCharType="begin"/>
        </w:r>
        <w:r>
          <w:rPr>
            <w:noProof/>
            <w:webHidden/>
          </w:rPr>
          <w:instrText xml:space="preserve"> PAGEREF _Toc238426730 \h </w:instrText>
        </w:r>
        <w:r>
          <w:rPr>
            <w:noProof/>
            <w:webHidden/>
          </w:rPr>
        </w:r>
        <w:r>
          <w:rPr>
            <w:noProof/>
            <w:webHidden/>
          </w:rPr>
          <w:fldChar w:fldCharType="separate"/>
        </w:r>
        <w:r>
          <w:rPr>
            <w:noProof/>
            <w:webHidden/>
          </w:rPr>
          <w:t>144</w:t>
        </w:r>
        <w:r>
          <w:rPr>
            <w:noProof/>
            <w:webHidden/>
          </w:rPr>
          <w:fldChar w:fldCharType="end"/>
        </w:r>
      </w:hyperlink>
    </w:p>
    <w:p w14:paraId="0E2A8412" w14:textId="6D1BFBEE"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31" w:history="1">
        <w:r w:rsidRPr="008B763F">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_Toc238426731 \h </w:instrText>
        </w:r>
        <w:r>
          <w:rPr>
            <w:noProof/>
            <w:webHidden/>
          </w:rPr>
        </w:r>
        <w:r>
          <w:rPr>
            <w:noProof/>
            <w:webHidden/>
          </w:rPr>
          <w:fldChar w:fldCharType="separate"/>
        </w:r>
        <w:r>
          <w:rPr>
            <w:noProof/>
            <w:webHidden/>
          </w:rPr>
          <w:t>145</w:t>
        </w:r>
        <w:r>
          <w:rPr>
            <w:noProof/>
            <w:webHidden/>
          </w:rPr>
          <w:fldChar w:fldCharType="end"/>
        </w:r>
      </w:hyperlink>
    </w:p>
    <w:p w14:paraId="10196B1A" w14:textId="4D2C025E"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32" w:history="1">
        <w:r w:rsidRPr="008B763F">
          <w:rPr>
            <w:rStyle w:val="Hyperlink"/>
            <w:noProof/>
          </w:rPr>
          <w:t>9.3 Core Replication Result</w:t>
        </w:r>
        <w:r>
          <w:rPr>
            <w:noProof/>
            <w:webHidden/>
          </w:rPr>
          <w:tab/>
        </w:r>
        <w:r>
          <w:rPr>
            <w:noProof/>
            <w:webHidden/>
          </w:rPr>
          <w:fldChar w:fldCharType="begin"/>
        </w:r>
        <w:r>
          <w:rPr>
            <w:noProof/>
            <w:webHidden/>
          </w:rPr>
          <w:instrText xml:space="preserve"> PAGEREF _Toc238426732 \h </w:instrText>
        </w:r>
        <w:r>
          <w:rPr>
            <w:noProof/>
            <w:webHidden/>
          </w:rPr>
        </w:r>
        <w:r>
          <w:rPr>
            <w:noProof/>
            <w:webHidden/>
          </w:rPr>
          <w:fldChar w:fldCharType="separate"/>
        </w:r>
        <w:r>
          <w:rPr>
            <w:noProof/>
            <w:webHidden/>
          </w:rPr>
          <w:t>146</w:t>
        </w:r>
        <w:r>
          <w:rPr>
            <w:noProof/>
            <w:webHidden/>
          </w:rPr>
          <w:fldChar w:fldCharType="end"/>
        </w:r>
      </w:hyperlink>
    </w:p>
    <w:p w14:paraId="3A2E7FA4" w14:textId="09EF98E2"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33" w:history="1">
        <w:r w:rsidRPr="008B763F">
          <w:rPr>
            <w:rStyle w:val="Hyperlink"/>
            <w:noProof/>
          </w:rPr>
          <w:t>9.4 Full Per-Category Detail at Department B</w:t>
        </w:r>
        <w:r>
          <w:rPr>
            <w:noProof/>
            <w:webHidden/>
          </w:rPr>
          <w:tab/>
        </w:r>
        <w:r>
          <w:rPr>
            <w:noProof/>
            <w:webHidden/>
          </w:rPr>
          <w:fldChar w:fldCharType="begin"/>
        </w:r>
        <w:r>
          <w:rPr>
            <w:noProof/>
            <w:webHidden/>
          </w:rPr>
          <w:instrText xml:space="preserve"> PAGEREF _Toc238426733 \h </w:instrText>
        </w:r>
        <w:r>
          <w:rPr>
            <w:noProof/>
            <w:webHidden/>
          </w:rPr>
        </w:r>
        <w:r>
          <w:rPr>
            <w:noProof/>
            <w:webHidden/>
          </w:rPr>
          <w:fldChar w:fldCharType="separate"/>
        </w:r>
        <w:r>
          <w:rPr>
            <w:noProof/>
            <w:webHidden/>
          </w:rPr>
          <w:t>147</w:t>
        </w:r>
        <w:r>
          <w:rPr>
            <w:noProof/>
            <w:webHidden/>
          </w:rPr>
          <w:fldChar w:fldCharType="end"/>
        </w:r>
      </w:hyperlink>
    </w:p>
    <w:p w14:paraId="24E37D16" w14:textId="7CF863CA"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34" w:history="1">
        <w:r w:rsidRPr="008B763F">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_Toc238426734 \h </w:instrText>
        </w:r>
        <w:r>
          <w:rPr>
            <w:noProof/>
            <w:webHidden/>
          </w:rPr>
        </w:r>
        <w:r>
          <w:rPr>
            <w:noProof/>
            <w:webHidden/>
          </w:rPr>
          <w:fldChar w:fldCharType="separate"/>
        </w:r>
        <w:r>
          <w:rPr>
            <w:noProof/>
            <w:webHidden/>
          </w:rPr>
          <w:t>149</w:t>
        </w:r>
        <w:r>
          <w:rPr>
            <w:noProof/>
            <w:webHidden/>
          </w:rPr>
          <w:fldChar w:fldCharType="end"/>
        </w:r>
      </w:hyperlink>
    </w:p>
    <w:p w14:paraId="46428BE9" w14:textId="400E5CA8"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35" w:history="1">
        <w:r w:rsidRPr="008B763F">
          <w:rPr>
            <w:rStyle w:val="Hyperlink"/>
            <w:noProof/>
          </w:rPr>
          <w:t>9.6 Implications for Generalizability</w:t>
        </w:r>
        <w:r>
          <w:rPr>
            <w:noProof/>
            <w:webHidden/>
          </w:rPr>
          <w:tab/>
        </w:r>
        <w:r>
          <w:rPr>
            <w:noProof/>
            <w:webHidden/>
          </w:rPr>
          <w:fldChar w:fldCharType="begin"/>
        </w:r>
        <w:r>
          <w:rPr>
            <w:noProof/>
            <w:webHidden/>
          </w:rPr>
          <w:instrText xml:space="preserve"> PAGEREF _Toc238426735 \h </w:instrText>
        </w:r>
        <w:r>
          <w:rPr>
            <w:noProof/>
            <w:webHidden/>
          </w:rPr>
        </w:r>
        <w:r>
          <w:rPr>
            <w:noProof/>
            <w:webHidden/>
          </w:rPr>
          <w:fldChar w:fldCharType="separate"/>
        </w:r>
        <w:r>
          <w:rPr>
            <w:noProof/>
            <w:webHidden/>
          </w:rPr>
          <w:t>150</w:t>
        </w:r>
        <w:r>
          <w:rPr>
            <w:noProof/>
            <w:webHidden/>
          </w:rPr>
          <w:fldChar w:fldCharType="end"/>
        </w:r>
      </w:hyperlink>
    </w:p>
    <w:p w14:paraId="01FE3819" w14:textId="236B6556"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736" w:history="1">
        <w:r w:rsidRPr="008B763F">
          <w:rPr>
            <w:rStyle w:val="Hyperlink"/>
            <w:noProof/>
          </w:rPr>
          <w:t>Chapter 10: Translational Health Operations</w:t>
        </w:r>
        <w:r>
          <w:rPr>
            <w:noProof/>
            <w:webHidden/>
          </w:rPr>
          <w:tab/>
        </w:r>
        <w:r>
          <w:rPr>
            <w:noProof/>
            <w:webHidden/>
          </w:rPr>
          <w:fldChar w:fldCharType="begin"/>
        </w:r>
        <w:r>
          <w:rPr>
            <w:noProof/>
            <w:webHidden/>
          </w:rPr>
          <w:instrText xml:space="preserve"> PAGEREF _Toc238426736 \h </w:instrText>
        </w:r>
        <w:r>
          <w:rPr>
            <w:noProof/>
            <w:webHidden/>
          </w:rPr>
        </w:r>
        <w:r>
          <w:rPr>
            <w:noProof/>
            <w:webHidden/>
          </w:rPr>
          <w:fldChar w:fldCharType="separate"/>
        </w:r>
        <w:r>
          <w:rPr>
            <w:noProof/>
            <w:webHidden/>
          </w:rPr>
          <w:t>152</w:t>
        </w:r>
        <w:r>
          <w:rPr>
            <w:noProof/>
            <w:webHidden/>
          </w:rPr>
          <w:fldChar w:fldCharType="end"/>
        </w:r>
      </w:hyperlink>
    </w:p>
    <w:p w14:paraId="10BAD161" w14:textId="362D88E7"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37" w:history="1">
        <w:r w:rsidRPr="008B763F">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_Toc238426737 \h </w:instrText>
        </w:r>
        <w:r>
          <w:rPr>
            <w:noProof/>
            <w:webHidden/>
          </w:rPr>
        </w:r>
        <w:r>
          <w:rPr>
            <w:noProof/>
            <w:webHidden/>
          </w:rPr>
          <w:fldChar w:fldCharType="separate"/>
        </w:r>
        <w:r>
          <w:rPr>
            <w:noProof/>
            <w:webHidden/>
          </w:rPr>
          <w:t>153</w:t>
        </w:r>
        <w:r>
          <w:rPr>
            <w:noProof/>
            <w:webHidden/>
          </w:rPr>
          <w:fldChar w:fldCharType="end"/>
        </w:r>
      </w:hyperlink>
    </w:p>
    <w:p w14:paraId="69FF35DA" w14:textId="271A1D10"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38" w:history="1">
        <w:r w:rsidRPr="008B763F">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_Toc238426738 \h </w:instrText>
        </w:r>
        <w:r>
          <w:rPr>
            <w:noProof/>
            <w:webHidden/>
          </w:rPr>
        </w:r>
        <w:r>
          <w:rPr>
            <w:noProof/>
            <w:webHidden/>
          </w:rPr>
          <w:fldChar w:fldCharType="separate"/>
        </w:r>
        <w:r>
          <w:rPr>
            <w:noProof/>
            <w:webHidden/>
          </w:rPr>
          <w:t>154</w:t>
        </w:r>
        <w:r>
          <w:rPr>
            <w:noProof/>
            <w:webHidden/>
          </w:rPr>
          <w:fldChar w:fldCharType="end"/>
        </w:r>
      </w:hyperlink>
    </w:p>
    <w:p w14:paraId="7EC1E533" w14:textId="4EB49A34" w:rsidR="00403EAA" w:rsidRDefault="00403EAA">
      <w:pPr>
        <w:pStyle w:val="TOC3"/>
        <w:tabs>
          <w:tab w:val="right" w:leader="dot" w:pos="6821"/>
        </w:tabs>
        <w:rPr>
          <w:rFonts w:asciiTheme="minorHAnsi" w:hAnsiTheme="minorHAnsi"/>
          <w:noProof/>
          <w:kern w:val="2"/>
          <w:sz w:val="24"/>
          <w:szCs w:val="24"/>
          <w:lang w:val="en-IN" w:eastAsia="en-IN"/>
          <w14:ligatures w14:val="standardContextual"/>
        </w:rPr>
      </w:pPr>
      <w:hyperlink w:anchor="_Toc238426739" w:history="1">
        <w:r w:rsidRPr="008B763F">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_Toc238426739 \h </w:instrText>
        </w:r>
        <w:r>
          <w:rPr>
            <w:noProof/>
            <w:webHidden/>
          </w:rPr>
        </w:r>
        <w:r>
          <w:rPr>
            <w:noProof/>
            <w:webHidden/>
          </w:rPr>
          <w:fldChar w:fldCharType="separate"/>
        </w:r>
        <w:r>
          <w:rPr>
            <w:noProof/>
            <w:webHidden/>
          </w:rPr>
          <w:t>156</w:t>
        </w:r>
        <w:r>
          <w:rPr>
            <w:noProof/>
            <w:webHidden/>
          </w:rPr>
          <w:fldChar w:fldCharType="end"/>
        </w:r>
      </w:hyperlink>
    </w:p>
    <w:p w14:paraId="6F82E324" w14:textId="0C36F650"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40" w:history="1">
        <w:r w:rsidRPr="008B763F">
          <w:rPr>
            <w:rStyle w:val="Hyperlink"/>
            <w:noProof/>
          </w:rPr>
          <w:t>10.3 Regulatory, Ethical, and Governance Frameworks</w:t>
        </w:r>
        <w:r>
          <w:rPr>
            <w:noProof/>
            <w:webHidden/>
          </w:rPr>
          <w:tab/>
        </w:r>
        <w:r>
          <w:rPr>
            <w:noProof/>
            <w:webHidden/>
          </w:rPr>
          <w:fldChar w:fldCharType="begin"/>
        </w:r>
        <w:r>
          <w:rPr>
            <w:noProof/>
            <w:webHidden/>
          </w:rPr>
          <w:instrText xml:space="preserve"> PAGEREF _Toc238426740 \h </w:instrText>
        </w:r>
        <w:r>
          <w:rPr>
            <w:noProof/>
            <w:webHidden/>
          </w:rPr>
        </w:r>
        <w:r>
          <w:rPr>
            <w:noProof/>
            <w:webHidden/>
          </w:rPr>
          <w:fldChar w:fldCharType="separate"/>
        </w:r>
        <w:r>
          <w:rPr>
            <w:noProof/>
            <w:webHidden/>
          </w:rPr>
          <w:t>158</w:t>
        </w:r>
        <w:r>
          <w:rPr>
            <w:noProof/>
            <w:webHidden/>
          </w:rPr>
          <w:fldChar w:fldCharType="end"/>
        </w:r>
      </w:hyperlink>
    </w:p>
    <w:p w14:paraId="0B50C19C" w14:textId="51F321D3"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741" w:history="1">
        <w:r w:rsidRPr="008B763F">
          <w:rPr>
            <w:rStyle w:val="Hyperlink"/>
            <w:noProof/>
          </w:rPr>
          <w:t>Chapter 11: Synthesis and Uncharted Horizons</w:t>
        </w:r>
        <w:r>
          <w:rPr>
            <w:noProof/>
            <w:webHidden/>
          </w:rPr>
          <w:tab/>
        </w:r>
        <w:r>
          <w:rPr>
            <w:noProof/>
            <w:webHidden/>
          </w:rPr>
          <w:fldChar w:fldCharType="begin"/>
        </w:r>
        <w:r>
          <w:rPr>
            <w:noProof/>
            <w:webHidden/>
          </w:rPr>
          <w:instrText xml:space="preserve"> PAGEREF _Toc238426741 \h </w:instrText>
        </w:r>
        <w:r>
          <w:rPr>
            <w:noProof/>
            <w:webHidden/>
          </w:rPr>
        </w:r>
        <w:r>
          <w:rPr>
            <w:noProof/>
            <w:webHidden/>
          </w:rPr>
          <w:fldChar w:fldCharType="separate"/>
        </w:r>
        <w:r>
          <w:rPr>
            <w:noProof/>
            <w:webHidden/>
          </w:rPr>
          <w:t>161</w:t>
        </w:r>
        <w:r>
          <w:rPr>
            <w:noProof/>
            <w:webHidden/>
          </w:rPr>
          <w:fldChar w:fldCharType="end"/>
        </w:r>
      </w:hyperlink>
    </w:p>
    <w:p w14:paraId="342035F2" w14:textId="093291BE"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42" w:history="1">
        <w:r w:rsidRPr="008B763F">
          <w:rPr>
            <w:rStyle w:val="Hyperlink"/>
            <w:noProof/>
          </w:rPr>
          <w:t>11.1 Summary of Methodological Contributions</w:t>
        </w:r>
        <w:r>
          <w:rPr>
            <w:noProof/>
            <w:webHidden/>
          </w:rPr>
          <w:tab/>
        </w:r>
        <w:r>
          <w:rPr>
            <w:noProof/>
            <w:webHidden/>
          </w:rPr>
          <w:fldChar w:fldCharType="begin"/>
        </w:r>
        <w:r>
          <w:rPr>
            <w:noProof/>
            <w:webHidden/>
          </w:rPr>
          <w:instrText xml:space="preserve"> PAGEREF _Toc238426742 \h </w:instrText>
        </w:r>
        <w:r>
          <w:rPr>
            <w:noProof/>
            <w:webHidden/>
          </w:rPr>
        </w:r>
        <w:r>
          <w:rPr>
            <w:noProof/>
            <w:webHidden/>
          </w:rPr>
          <w:fldChar w:fldCharType="separate"/>
        </w:r>
        <w:r>
          <w:rPr>
            <w:noProof/>
            <w:webHidden/>
          </w:rPr>
          <w:t>161</w:t>
        </w:r>
        <w:r>
          <w:rPr>
            <w:noProof/>
            <w:webHidden/>
          </w:rPr>
          <w:fldChar w:fldCharType="end"/>
        </w:r>
      </w:hyperlink>
    </w:p>
    <w:p w14:paraId="52C24833" w14:textId="52E7CEF7"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43" w:history="1">
        <w:r w:rsidRPr="008B763F">
          <w:rPr>
            <w:rStyle w:val="Hyperlink"/>
            <w:noProof/>
          </w:rPr>
          <w:t>11.2 Open Theoretical Questions</w:t>
        </w:r>
        <w:r>
          <w:rPr>
            <w:noProof/>
            <w:webHidden/>
          </w:rPr>
          <w:tab/>
        </w:r>
        <w:r>
          <w:rPr>
            <w:noProof/>
            <w:webHidden/>
          </w:rPr>
          <w:fldChar w:fldCharType="begin"/>
        </w:r>
        <w:r>
          <w:rPr>
            <w:noProof/>
            <w:webHidden/>
          </w:rPr>
          <w:instrText xml:space="preserve"> PAGEREF _Toc238426743 \h </w:instrText>
        </w:r>
        <w:r>
          <w:rPr>
            <w:noProof/>
            <w:webHidden/>
          </w:rPr>
        </w:r>
        <w:r>
          <w:rPr>
            <w:noProof/>
            <w:webHidden/>
          </w:rPr>
          <w:fldChar w:fldCharType="separate"/>
        </w:r>
        <w:r>
          <w:rPr>
            <w:noProof/>
            <w:webHidden/>
          </w:rPr>
          <w:t>162</w:t>
        </w:r>
        <w:r>
          <w:rPr>
            <w:noProof/>
            <w:webHidden/>
          </w:rPr>
          <w:fldChar w:fldCharType="end"/>
        </w:r>
      </w:hyperlink>
    </w:p>
    <w:p w14:paraId="0258AAB7" w14:textId="4F334493"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44" w:history="1">
        <w:r w:rsidRPr="008B763F">
          <w:rPr>
            <w:rStyle w:val="Hyperlink"/>
            <w:noProof/>
          </w:rPr>
          <w:t>11.3 Roadmap for Future Research</w:t>
        </w:r>
        <w:r>
          <w:rPr>
            <w:noProof/>
            <w:webHidden/>
          </w:rPr>
          <w:tab/>
        </w:r>
        <w:r>
          <w:rPr>
            <w:noProof/>
            <w:webHidden/>
          </w:rPr>
          <w:fldChar w:fldCharType="begin"/>
        </w:r>
        <w:r>
          <w:rPr>
            <w:noProof/>
            <w:webHidden/>
          </w:rPr>
          <w:instrText xml:space="preserve"> PAGEREF _Toc238426744 \h </w:instrText>
        </w:r>
        <w:r>
          <w:rPr>
            <w:noProof/>
            <w:webHidden/>
          </w:rPr>
        </w:r>
        <w:r>
          <w:rPr>
            <w:noProof/>
            <w:webHidden/>
          </w:rPr>
          <w:fldChar w:fldCharType="separate"/>
        </w:r>
        <w:r>
          <w:rPr>
            <w:noProof/>
            <w:webHidden/>
          </w:rPr>
          <w:t>163</w:t>
        </w:r>
        <w:r>
          <w:rPr>
            <w:noProof/>
            <w:webHidden/>
          </w:rPr>
          <w:fldChar w:fldCharType="end"/>
        </w:r>
      </w:hyperlink>
    </w:p>
    <w:p w14:paraId="1E99EE52" w14:textId="68AD7C6B" w:rsidR="00403EAA" w:rsidRDefault="00403EAA">
      <w:pPr>
        <w:pStyle w:val="TOC2"/>
        <w:tabs>
          <w:tab w:val="right" w:leader="dot" w:pos="6821"/>
        </w:tabs>
        <w:rPr>
          <w:rFonts w:asciiTheme="minorHAnsi" w:hAnsiTheme="minorHAnsi"/>
          <w:noProof/>
          <w:kern w:val="2"/>
          <w:sz w:val="24"/>
          <w:szCs w:val="24"/>
          <w:lang w:val="en-IN" w:eastAsia="en-IN"/>
          <w14:ligatures w14:val="standardContextual"/>
        </w:rPr>
      </w:pPr>
      <w:hyperlink w:anchor="_Toc238426745" w:history="1">
        <w:r w:rsidRPr="008B763F">
          <w:rPr>
            <w:rStyle w:val="Hyperlink"/>
            <w:noProof/>
          </w:rPr>
          <w:t>11.4 Limitations</w:t>
        </w:r>
        <w:r>
          <w:rPr>
            <w:noProof/>
            <w:webHidden/>
          </w:rPr>
          <w:tab/>
        </w:r>
        <w:r>
          <w:rPr>
            <w:noProof/>
            <w:webHidden/>
          </w:rPr>
          <w:fldChar w:fldCharType="begin"/>
        </w:r>
        <w:r>
          <w:rPr>
            <w:noProof/>
            <w:webHidden/>
          </w:rPr>
          <w:instrText xml:space="preserve"> PAGEREF _Toc238426745 \h </w:instrText>
        </w:r>
        <w:r>
          <w:rPr>
            <w:noProof/>
            <w:webHidden/>
          </w:rPr>
        </w:r>
        <w:r>
          <w:rPr>
            <w:noProof/>
            <w:webHidden/>
          </w:rPr>
          <w:fldChar w:fldCharType="separate"/>
        </w:r>
        <w:r>
          <w:rPr>
            <w:noProof/>
            <w:webHidden/>
          </w:rPr>
          <w:t>164</w:t>
        </w:r>
        <w:r>
          <w:rPr>
            <w:noProof/>
            <w:webHidden/>
          </w:rPr>
          <w:fldChar w:fldCharType="end"/>
        </w:r>
      </w:hyperlink>
    </w:p>
    <w:p w14:paraId="12589058" w14:textId="08EE7708" w:rsidR="00403EAA" w:rsidRDefault="00403EAA">
      <w:pPr>
        <w:pStyle w:val="TOC1"/>
        <w:tabs>
          <w:tab w:val="right" w:leader="dot" w:pos="6821"/>
        </w:tabs>
        <w:rPr>
          <w:rFonts w:asciiTheme="minorHAnsi" w:hAnsiTheme="minorHAnsi"/>
          <w:noProof/>
          <w:kern w:val="2"/>
          <w:sz w:val="24"/>
          <w:szCs w:val="24"/>
          <w:lang w:val="en-IN" w:eastAsia="en-IN"/>
          <w14:ligatures w14:val="standardContextual"/>
        </w:rPr>
      </w:pPr>
      <w:hyperlink w:anchor="_Toc238426746" w:history="1">
        <w:r w:rsidRPr="008B763F">
          <w:rPr>
            <w:rStyle w:val="Hyperlink"/>
            <w:noProof/>
          </w:rPr>
          <w:t>Chapter 12: References</w:t>
        </w:r>
        <w:r>
          <w:rPr>
            <w:noProof/>
            <w:webHidden/>
          </w:rPr>
          <w:tab/>
        </w:r>
        <w:r>
          <w:rPr>
            <w:noProof/>
            <w:webHidden/>
          </w:rPr>
          <w:fldChar w:fldCharType="begin"/>
        </w:r>
        <w:r>
          <w:rPr>
            <w:noProof/>
            <w:webHidden/>
          </w:rPr>
          <w:instrText xml:space="preserve"> PAGEREF _Toc238426746 \h </w:instrText>
        </w:r>
        <w:r>
          <w:rPr>
            <w:noProof/>
            <w:webHidden/>
          </w:rPr>
        </w:r>
        <w:r>
          <w:rPr>
            <w:noProof/>
            <w:webHidden/>
          </w:rPr>
          <w:fldChar w:fldCharType="separate"/>
        </w:r>
        <w:r>
          <w:rPr>
            <w:noProof/>
            <w:webHidden/>
          </w:rPr>
          <w:t>166</w:t>
        </w:r>
        <w:r>
          <w:rPr>
            <w:noProof/>
            <w:webHidden/>
          </w:rPr>
          <w:fldChar w:fldCharType="end"/>
        </w:r>
      </w:hyperlink>
    </w:p>
    <w:p w14:paraId="11086D62" w14:textId="6AA62E32" w:rsidR="00A461E3" w:rsidRDefault="00486D89">
      <w:r>
        <w:fldChar w:fldCharType="end"/>
      </w:r>
    </w:p>
    <w:p w14:paraId="0B5906A5" w14:textId="77777777" w:rsidR="00A461E3" w:rsidRDefault="00A461E3">
      <w:pPr>
        <w:sectPr w:rsidR="00A461E3">
          <w:pgSz w:w="9978" w:h="14173"/>
          <w:pgMar w:top="1531" w:right="1531" w:bottom="1531" w:left="1531" w:header="0" w:footer="0" w:gutter="85"/>
          <w:cols w:space="720"/>
          <w:docGrid w:linePitch="360"/>
        </w:sectPr>
      </w:pPr>
    </w:p>
    <w:p w14:paraId="7160AAB3" w14:textId="77777777" w:rsidR="00A461E3" w:rsidRDefault="00486D89">
      <w:pPr>
        <w:jc w:val="center"/>
      </w:pPr>
      <w:r>
        <w:rPr>
          <w:b/>
          <w:color w:val="1E3A5F"/>
          <w:sz w:val="32"/>
        </w:rPr>
        <w:lastRenderedPageBreak/>
        <w:t>LIST OF ABBREVIATIONS</w:t>
      </w:r>
    </w:p>
    <w:p w14:paraId="24818F2A" w14:textId="77777777" w:rsidR="00A461E3" w:rsidRDefault="00A461E3"/>
    <w:tbl>
      <w:tblPr>
        <w:tblStyle w:val="TableGrid"/>
        <w:tblW w:w="0" w:type="auto"/>
        <w:jc w:val="center"/>
        <w:tblLook w:val="04A0" w:firstRow="1" w:lastRow="0" w:firstColumn="1" w:lastColumn="0" w:noHBand="0" w:noVBand="1"/>
      </w:tblPr>
      <w:tblGrid>
        <w:gridCol w:w="3458"/>
        <w:gridCol w:w="3458"/>
      </w:tblGrid>
      <w:tr w:rsidR="00A461E3" w14:paraId="5E53B11C" w14:textId="77777777">
        <w:trPr>
          <w:jc w:val="center"/>
        </w:trPr>
        <w:tc>
          <w:tcPr>
            <w:tcW w:w="3458" w:type="dxa"/>
            <w:shd w:val="clear" w:color="auto" w:fill="1E3A5F"/>
          </w:tcPr>
          <w:p w14:paraId="195DF4BC" w14:textId="77777777" w:rsidR="00A461E3" w:rsidRDefault="00486D89">
            <w:pPr>
              <w:jc w:val="center"/>
            </w:pPr>
            <w:r>
              <w:rPr>
                <w:b/>
                <w:color w:val="FFFFFF"/>
                <w:sz w:val="20"/>
              </w:rPr>
              <w:t>Abbreviation</w:t>
            </w:r>
          </w:p>
        </w:tc>
        <w:tc>
          <w:tcPr>
            <w:tcW w:w="3458" w:type="dxa"/>
            <w:shd w:val="clear" w:color="auto" w:fill="1E3A5F"/>
          </w:tcPr>
          <w:p w14:paraId="448285CC" w14:textId="77777777" w:rsidR="00A461E3" w:rsidRDefault="00486D89">
            <w:pPr>
              <w:jc w:val="center"/>
            </w:pPr>
            <w:r>
              <w:rPr>
                <w:b/>
                <w:color w:val="FFFFFF"/>
                <w:sz w:val="20"/>
              </w:rPr>
              <w:t>Full Form</w:t>
            </w:r>
          </w:p>
        </w:tc>
      </w:tr>
      <w:tr w:rsidR="00A461E3" w14:paraId="309D444F" w14:textId="77777777">
        <w:trPr>
          <w:jc w:val="center"/>
        </w:trPr>
        <w:tc>
          <w:tcPr>
            <w:tcW w:w="3458" w:type="dxa"/>
          </w:tcPr>
          <w:p w14:paraId="4BBE5C62" w14:textId="77777777" w:rsidR="00A461E3" w:rsidRDefault="00486D89">
            <w:r>
              <w:rPr>
                <w:sz w:val="20"/>
              </w:rPr>
              <w:t>CP</w:t>
            </w:r>
          </w:p>
        </w:tc>
        <w:tc>
          <w:tcPr>
            <w:tcW w:w="3458" w:type="dxa"/>
          </w:tcPr>
          <w:p w14:paraId="60EAF3F1" w14:textId="77777777" w:rsidR="00A461E3" w:rsidRDefault="00486D89">
            <w:pPr>
              <w:jc w:val="center"/>
            </w:pPr>
            <w:r>
              <w:rPr>
                <w:sz w:val="20"/>
              </w:rPr>
              <w:t>Conformal Prediction</w:t>
            </w:r>
          </w:p>
        </w:tc>
      </w:tr>
      <w:tr w:rsidR="00A461E3" w14:paraId="42F65392" w14:textId="77777777">
        <w:trPr>
          <w:jc w:val="center"/>
        </w:trPr>
        <w:tc>
          <w:tcPr>
            <w:tcW w:w="3458" w:type="dxa"/>
          </w:tcPr>
          <w:p w14:paraId="1C5269C9" w14:textId="77777777" w:rsidR="00A461E3" w:rsidRDefault="00486D89">
            <w:r>
              <w:rPr>
                <w:sz w:val="20"/>
              </w:rPr>
              <w:t>CQR</w:t>
            </w:r>
          </w:p>
        </w:tc>
        <w:tc>
          <w:tcPr>
            <w:tcW w:w="3458" w:type="dxa"/>
          </w:tcPr>
          <w:p w14:paraId="20B10AC1" w14:textId="77777777" w:rsidR="00A461E3" w:rsidRDefault="00486D89">
            <w:pPr>
              <w:jc w:val="center"/>
            </w:pPr>
            <w:r>
              <w:rPr>
                <w:sz w:val="20"/>
              </w:rPr>
              <w:t>Conformalized Quantile Regression</w:t>
            </w:r>
          </w:p>
        </w:tc>
      </w:tr>
      <w:tr w:rsidR="00A461E3" w14:paraId="433AAC4A" w14:textId="77777777">
        <w:trPr>
          <w:jc w:val="center"/>
        </w:trPr>
        <w:tc>
          <w:tcPr>
            <w:tcW w:w="3458" w:type="dxa"/>
          </w:tcPr>
          <w:p w14:paraId="7EF0F07C" w14:textId="77777777" w:rsidR="00A461E3" w:rsidRDefault="00486D89">
            <w:r>
              <w:rPr>
                <w:sz w:val="20"/>
              </w:rPr>
              <w:t>DES</w:t>
            </w:r>
          </w:p>
        </w:tc>
        <w:tc>
          <w:tcPr>
            <w:tcW w:w="3458" w:type="dxa"/>
          </w:tcPr>
          <w:p w14:paraId="7C46CD30" w14:textId="77777777" w:rsidR="00A461E3" w:rsidRDefault="00486D89">
            <w:pPr>
              <w:jc w:val="center"/>
            </w:pPr>
            <w:r>
              <w:rPr>
                <w:sz w:val="20"/>
              </w:rPr>
              <w:t>Discrete-Event Simulation</w:t>
            </w:r>
          </w:p>
        </w:tc>
      </w:tr>
      <w:tr w:rsidR="00A461E3" w14:paraId="07A3FF29" w14:textId="77777777">
        <w:trPr>
          <w:jc w:val="center"/>
        </w:trPr>
        <w:tc>
          <w:tcPr>
            <w:tcW w:w="3458" w:type="dxa"/>
          </w:tcPr>
          <w:p w14:paraId="3CF0647B" w14:textId="77777777" w:rsidR="00A461E3" w:rsidRDefault="00486D89">
            <w:r>
              <w:rPr>
                <w:sz w:val="20"/>
              </w:rPr>
              <w:t>ED</w:t>
            </w:r>
          </w:p>
        </w:tc>
        <w:tc>
          <w:tcPr>
            <w:tcW w:w="3458" w:type="dxa"/>
          </w:tcPr>
          <w:p w14:paraId="6D4B951A" w14:textId="77777777" w:rsidR="00A461E3" w:rsidRDefault="00486D89">
            <w:pPr>
              <w:jc w:val="center"/>
            </w:pPr>
            <w:r>
              <w:rPr>
                <w:sz w:val="20"/>
              </w:rPr>
              <w:t>Emergency Department</w:t>
            </w:r>
          </w:p>
        </w:tc>
      </w:tr>
      <w:tr w:rsidR="00A461E3" w14:paraId="08DC2276" w14:textId="77777777">
        <w:trPr>
          <w:jc w:val="center"/>
        </w:trPr>
        <w:tc>
          <w:tcPr>
            <w:tcW w:w="3458" w:type="dxa"/>
          </w:tcPr>
          <w:p w14:paraId="39806CFC" w14:textId="77777777" w:rsidR="00A461E3" w:rsidRDefault="00486D89">
            <w:r>
              <w:rPr>
                <w:sz w:val="20"/>
              </w:rPr>
              <w:t>ER</w:t>
            </w:r>
          </w:p>
        </w:tc>
        <w:tc>
          <w:tcPr>
            <w:tcW w:w="3458" w:type="dxa"/>
          </w:tcPr>
          <w:p w14:paraId="0EE1D604" w14:textId="77777777" w:rsidR="00A461E3" w:rsidRDefault="00486D89">
            <w:pPr>
              <w:jc w:val="center"/>
            </w:pPr>
            <w:r>
              <w:rPr>
                <w:sz w:val="20"/>
              </w:rPr>
              <w:t>Emergency Room</w:t>
            </w:r>
          </w:p>
        </w:tc>
      </w:tr>
      <w:tr w:rsidR="00A461E3" w14:paraId="20C7C1EC" w14:textId="77777777">
        <w:trPr>
          <w:jc w:val="center"/>
        </w:trPr>
        <w:tc>
          <w:tcPr>
            <w:tcW w:w="3458" w:type="dxa"/>
          </w:tcPr>
          <w:p w14:paraId="0022B587" w14:textId="77777777" w:rsidR="00A461E3" w:rsidRDefault="00486D89">
            <w:r>
              <w:rPr>
                <w:sz w:val="20"/>
              </w:rPr>
              <w:t>ESI</w:t>
            </w:r>
          </w:p>
        </w:tc>
        <w:tc>
          <w:tcPr>
            <w:tcW w:w="3458" w:type="dxa"/>
          </w:tcPr>
          <w:p w14:paraId="4E9AB969" w14:textId="77777777" w:rsidR="00A461E3" w:rsidRDefault="00486D89">
            <w:pPr>
              <w:jc w:val="center"/>
            </w:pPr>
            <w:r>
              <w:rPr>
                <w:sz w:val="20"/>
              </w:rPr>
              <w:t>Emergency Severity Index (1 = most acute, 5 = least acute)</w:t>
            </w:r>
          </w:p>
        </w:tc>
      </w:tr>
      <w:tr w:rsidR="00A461E3" w14:paraId="541A94FE" w14:textId="77777777">
        <w:trPr>
          <w:jc w:val="center"/>
        </w:trPr>
        <w:tc>
          <w:tcPr>
            <w:tcW w:w="3458" w:type="dxa"/>
          </w:tcPr>
          <w:p w14:paraId="2A673541" w14:textId="77777777" w:rsidR="00A461E3" w:rsidRDefault="00486D89">
            <w:r>
              <w:rPr>
                <w:sz w:val="20"/>
              </w:rPr>
              <w:t>GBR</w:t>
            </w:r>
          </w:p>
        </w:tc>
        <w:tc>
          <w:tcPr>
            <w:tcW w:w="3458" w:type="dxa"/>
          </w:tcPr>
          <w:p w14:paraId="5472D322" w14:textId="77777777" w:rsidR="00A461E3" w:rsidRDefault="00486D89">
            <w:pPr>
              <w:jc w:val="center"/>
            </w:pPr>
            <w:r>
              <w:rPr>
                <w:sz w:val="20"/>
              </w:rPr>
              <w:t>Gradient Boosting Regressor (HistGradientBoostingRegressor)</w:t>
            </w:r>
          </w:p>
        </w:tc>
      </w:tr>
      <w:tr w:rsidR="00A461E3" w14:paraId="1911F634" w14:textId="77777777">
        <w:trPr>
          <w:jc w:val="center"/>
        </w:trPr>
        <w:tc>
          <w:tcPr>
            <w:tcW w:w="3458" w:type="dxa"/>
          </w:tcPr>
          <w:p w14:paraId="1AD2C5B8" w14:textId="77777777" w:rsidR="00A461E3" w:rsidRDefault="00486D89">
            <w:r>
              <w:rPr>
                <w:sz w:val="20"/>
              </w:rPr>
              <w:t>GP</w:t>
            </w:r>
          </w:p>
        </w:tc>
        <w:tc>
          <w:tcPr>
            <w:tcW w:w="3458" w:type="dxa"/>
          </w:tcPr>
          <w:p w14:paraId="22F7D779" w14:textId="77777777" w:rsidR="00A461E3" w:rsidRDefault="00486D89">
            <w:pPr>
              <w:jc w:val="center"/>
            </w:pPr>
            <w:r>
              <w:rPr>
                <w:sz w:val="20"/>
              </w:rPr>
              <w:t>Gaussian Process</w:t>
            </w:r>
          </w:p>
        </w:tc>
      </w:tr>
      <w:tr w:rsidR="00A461E3" w14:paraId="34CEC562" w14:textId="77777777">
        <w:trPr>
          <w:jc w:val="center"/>
        </w:trPr>
        <w:tc>
          <w:tcPr>
            <w:tcW w:w="3458" w:type="dxa"/>
          </w:tcPr>
          <w:p w14:paraId="611EFA09" w14:textId="77777777" w:rsidR="00A461E3" w:rsidRDefault="00486D89">
            <w:r>
              <w:rPr>
                <w:sz w:val="20"/>
              </w:rPr>
              <w:t>LOS</w:t>
            </w:r>
          </w:p>
        </w:tc>
        <w:tc>
          <w:tcPr>
            <w:tcW w:w="3458" w:type="dxa"/>
          </w:tcPr>
          <w:p w14:paraId="7C6B209B" w14:textId="77777777" w:rsidR="00A461E3" w:rsidRDefault="00486D89">
            <w:pPr>
              <w:jc w:val="center"/>
            </w:pPr>
            <w:r>
              <w:rPr>
                <w:sz w:val="20"/>
              </w:rPr>
              <w:t>Length of Stay</w:t>
            </w:r>
          </w:p>
        </w:tc>
      </w:tr>
      <w:tr w:rsidR="00A461E3" w14:paraId="031CE8E0" w14:textId="77777777">
        <w:trPr>
          <w:jc w:val="center"/>
        </w:trPr>
        <w:tc>
          <w:tcPr>
            <w:tcW w:w="3458" w:type="dxa"/>
          </w:tcPr>
          <w:p w14:paraId="7B7709CE" w14:textId="77777777" w:rsidR="00A461E3" w:rsidRDefault="00486D89">
            <w:r>
              <w:rPr>
                <w:sz w:val="20"/>
              </w:rPr>
              <w:t>MAE</w:t>
            </w:r>
          </w:p>
        </w:tc>
        <w:tc>
          <w:tcPr>
            <w:tcW w:w="3458" w:type="dxa"/>
          </w:tcPr>
          <w:p w14:paraId="20C00F6F" w14:textId="77777777" w:rsidR="00A461E3" w:rsidRDefault="00486D89">
            <w:pPr>
              <w:jc w:val="center"/>
            </w:pPr>
            <w:r>
              <w:rPr>
                <w:sz w:val="20"/>
              </w:rPr>
              <w:t>Mean Absolute Error</w:t>
            </w:r>
          </w:p>
        </w:tc>
      </w:tr>
      <w:tr w:rsidR="00A461E3" w14:paraId="032A7D63" w14:textId="77777777">
        <w:trPr>
          <w:jc w:val="center"/>
        </w:trPr>
        <w:tc>
          <w:tcPr>
            <w:tcW w:w="3458" w:type="dxa"/>
          </w:tcPr>
          <w:p w14:paraId="071E7ACC" w14:textId="77777777" w:rsidR="00A461E3" w:rsidRDefault="00486D89">
            <w:r>
              <w:rPr>
                <w:sz w:val="20"/>
              </w:rPr>
              <w:t>MLP</w:t>
            </w:r>
          </w:p>
        </w:tc>
        <w:tc>
          <w:tcPr>
            <w:tcW w:w="3458" w:type="dxa"/>
          </w:tcPr>
          <w:p w14:paraId="3759980A" w14:textId="77777777" w:rsidR="00A461E3" w:rsidRDefault="00486D89">
            <w:pPr>
              <w:jc w:val="center"/>
            </w:pPr>
            <w:r>
              <w:rPr>
                <w:sz w:val="20"/>
              </w:rPr>
              <w:t>Multi-Layer Perceptron</w:t>
            </w:r>
          </w:p>
        </w:tc>
      </w:tr>
      <w:tr w:rsidR="00A461E3" w14:paraId="4CBBC9E4" w14:textId="77777777">
        <w:trPr>
          <w:jc w:val="center"/>
        </w:trPr>
        <w:tc>
          <w:tcPr>
            <w:tcW w:w="3458" w:type="dxa"/>
          </w:tcPr>
          <w:p w14:paraId="1018E748" w14:textId="77777777" w:rsidR="00A461E3" w:rsidRDefault="00486D89">
            <w:r>
              <w:rPr>
                <w:sz w:val="20"/>
              </w:rPr>
              <w:t>OOD</w:t>
            </w:r>
          </w:p>
        </w:tc>
        <w:tc>
          <w:tcPr>
            <w:tcW w:w="3458" w:type="dxa"/>
          </w:tcPr>
          <w:p w14:paraId="266D5DFF" w14:textId="77777777" w:rsidR="00A461E3" w:rsidRDefault="00486D89">
            <w:pPr>
              <w:jc w:val="center"/>
            </w:pPr>
            <w:r>
              <w:rPr>
                <w:sz w:val="20"/>
              </w:rPr>
              <w:t>Out-of-Distribution</w:t>
            </w:r>
          </w:p>
        </w:tc>
      </w:tr>
      <w:tr w:rsidR="00A461E3" w14:paraId="614CA0CE" w14:textId="77777777">
        <w:trPr>
          <w:jc w:val="center"/>
        </w:trPr>
        <w:tc>
          <w:tcPr>
            <w:tcW w:w="3458" w:type="dxa"/>
          </w:tcPr>
          <w:p w14:paraId="5B3D09E4" w14:textId="77777777" w:rsidR="00A461E3" w:rsidRDefault="00486D89">
            <w:r>
              <w:rPr>
                <w:sz w:val="20"/>
              </w:rPr>
              <w:t>R²</w:t>
            </w:r>
          </w:p>
        </w:tc>
        <w:tc>
          <w:tcPr>
            <w:tcW w:w="3458" w:type="dxa"/>
          </w:tcPr>
          <w:p w14:paraId="4FB15668" w14:textId="77777777" w:rsidR="00A461E3" w:rsidRDefault="00486D89">
            <w:pPr>
              <w:jc w:val="center"/>
            </w:pPr>
            <w:r>
              <w:rPr>
                <w:sz w:val="20"/>
              </w:rPr>
              <w:t>Coefficient of Determination</w:t>
            </w:r>
          </w:p>
        </w:tc>
      </w:tr>
      <w:tr w:rsidR="00A461E3" w14:paraId="7E644507" w14:textId="77777777">
        <w:trPr>
          <w:jc w:val="center"/>
        </w:trPr>
        <w:tc>
          <w:tcPr>
            <w:tcW w:w="3458" w:type="dxa"/>
          </w:tcPr>
          <w:p w14:paraId="53C1F48C" w14:textId="77777777" w:rsidR="00A461E3" w:rsidRDefault="00486D89">
            <w:r>
              <w:rPr>
                <w:sz w:val="20"/>
              </w:rPr>
              <w:t>RMSE</w:t>
            </w:r>
          </w:p>
        </w:tc>
        <w:tc>
          <w:tcPr>
            <w:tcW w:w="3458" w:type="dxa"/>
          </w:tcPr>
          <w:p w14:paraId="52CF8669" w14:textId="77777777" w:rsidR="00A461E3" w:rsidRDefault="00486D89">
            <w:pPr>
              <w:jc w:val="center"/>
            </w:pPr>
            <w:r>
              <w:rPr>
                <w:sz w:val="20"/>
              </w:rPr>
              <w:t>Root Mean Squared Error</w:t>
            </w:r>
          </w:p>
        </w:tc>
      </w:tr>
      <w:tr w:rsidR="00A461E3" w14:paraId="2A1FD25D" w14:textId="77777777">
        <w:trPr>
          <w:jc w:val="center"/>
        </w:trPr>
        <w:tc>
          <w:tcPr>
            <w:tcW w:w="3458" w:type="dxa"/>
          </w:tcPr>
          <w:p w14:paraId="67B92A68" w14:textId="77777777" w:rsidR="00A461E3" w:rsidRDefault="00486D89">
            <w:r>
              <w:rPr>
                <w:sz w:val="20"/>
              </w:rPr>
              <w:t>UQ</w:t>
            </w:r>
          </w:p>
        </w:tc>
        <w:tc>
          <w:tcPr>
            <w:tcW w:w="3458" w:type="dxa"/>
          </w:tcPr>
          <w:p w14:paraId="459CC434" w14:textId="77777777" w:rsidR="00A461E3" w:rsidRDefault="00486D89">
            <w:pPr>
              <w:jc w:val="center"/>
            </w:pPr>
            <w:r>
              <w:rPr>
                <w:sz w:val="20"/>
              </w:rPr>
              <w:t>Uncertainty Quantification</w:t>
            </w:r>
          </w:p>
        </w:tc>
      </w:tr>
    </w:tbl>
    <w:p w14:paraId="21D5FA9A" w14:textId="77777777" w:rsidR="00A461E3" w:rsidRDefault="00A461E3"/>
    <w:p w14:paraId="28FB9DFE" w14:textId="77777777" w:rsidR="00A461E3" w:rsidRDefault="00A461E3">
      <w:pPr>
        <w:sectPr w:rsidR="00A461E3">
          <w:pgSz w:w="9978" w:h="14173"/>
          <w:pgMar w:top="1531" w:right="1531" w:bottom="1531" w:left="1531" w:header="0" w:footer="0" w:gutter="85"/>
          <w:cols w:space="720"/>
          <w:docGrid w:linePitch="360"/>
        </w:sectPr>
      </w:pPr>
    </w:p>
    <w:p w14:paraId="57E8EE04" w14:textId="77777777" w:rsidR="00A461E3" w:rsidRDefault="00A461E3"/>
    <w:p w14:paraId="1DFFFA01" w14:textId="77777777" w:rsidR="00A461E3" w:rsidRDefault="00A461E3"/>
    <w:p w14:paraId="0026B715" w14:textId="77777777" w:rsidR="00A461E3" w:rsidRDefault="00486D89">
      <w:pPr>
        <w:pStyle w:val="Heading1"/>
        <w:jc w:val="center"/>
      </w:pPr>
      <w:bookmarkStart w:id="0" w:name="_Toc238426615"/>
      <w:r>
        <w:rPr>
          <w:rFonts w:ascii="Times New Roman" w:hAnsi="Times New Roman"/>
          <w:color w:val="0A0A0A"/>
          <w:sz w:val="40"/>
        </w:rPr>
        <w:t>Chapter 1: The ER Uncertainty Dilemma</w:t>
      </w:r>
      <w:bookmarkEnd w:id="0"/>
    </w:p>
    <w:p w14:paraId="684A5560" w14:textId="77777777" w:rsidR="00A461E3" w:rsidRDefault="00486D89">
      <w:pPr>
        <w:jc w:val="center"/>
      </w:pPr>
      <w:r>
        <w:rPr>
          <w:i/>
          <w:color w:val="404040"/>
          <w:sz w:val="26"/>
        </w:rPr>
        <w:t>Surrogate Metamodeling and Operational Volatility in Emergency Healthcare</w:t>
      </w:r>
    </w:p>
    <w:p w14:paraId="06BA3F4A" w14:textId="77777777" w:rsidR="00A461E3" w:rsidRDefault="00A461E3"/>
    <w:p w14:paraId="321A9B9A" w14:textId="77777777" w:rsidR="00A461E3" w:rsidRDefault="00486D89">
      <w:pPr>
        <w:pStyle w:val="Heading2"/>
      </w:pPr>
      <w:bookmarkStart w:id="1" w:name="_Toc238426616"/>
      <w:r>
        <w:rPr>
          <w:rFonts w:ascii="Times New Roman" w:hAnsi="Times New Roman"/>
          <w:color w:val="0A0A0A"/>
          <w:sz w:val="24"/>
        </w:rPr>
        <w:t>1.1 Background and Motivation</w:t>
      </w:r>
      <w:bookmarkEnd w:id="1"/>
    </w:p>
    <w:p w14:paraId="41D032BF" w14:textId="77777777" w:rsidR="00A461E3" w:rsidRDefault="00486D89">
      <w:pPr>
        <w:ind w:firstLine="432"/>
        <w:jc w:val="both"/>
      </w:pPr>
      <w:r>
        <w:t>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6B378E05" w14:textId="77777777" w:rsidR="00A461E3" w:rsidRDefault="00486D89">
      <w:pPr>
        <w:ind w:firstLine="432"/>
        <w:jc w:val="both"/>
      </w:pPr>
      <w:r>
        <w:t xml:space="preserve">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w:t>
      </w:r>
      <w:r>
        <w:lastRenderedPageBreak/>
        <w:t>possible wait times under a given staffing policy, not just its mean - is exactly what a closed-form queueing result is least well suited to provide. DES relaxes these assumptions at the cost of losing closed-form tractability: a DES model can simulate patient-by-patient arrivals, triage, and service under essentially arbitrary distributional assumptions, and its output for any one run is a sample from the same kind of stochastic process a real ED experiences, rather than a mean-field approximation of it.</w:t>
      </w:r>
    </w:p>
    <w:p w14:paraId="4D503E57" w14:textId="77777777" w:rsidR="00A461E3" w:rsidRDefault="00486D89">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learned approximation of the DES's input-output relationship, trained on a finite set of DES runs and then queried in place of the DES itself wherever repeated, low-latency evaluation is needed.</w:t>
      </w:r>
    </w:p>
    <w:p w14:paraId="1A74786F" w14:textId="77777777" w:rsidR="00A461E3" w:rsidRDefault="00486D89">
      <w:pPr>
        <w:pStyle w:val="Heading2"/>
      </w:pPr>
      <w:bookmarkStart w:id="2" w:name="_Toc238426617"/>
      <w:r>
        <w:rPr>
          <w:rFonts w:ascii="Times New Roman" w:hAnsi="Times New Roman"/>
          <w:color w:val="0A0A0A"/>
          <w:sz w:val="24"/>
        </w:rPr>
        <w:t>1.2 The Role of Surrogate Models in Simulation-Based Decision Making</w:t>
      </w:r>
      <w:bookmarkEnd w:id="2"/>
    </w:p>
    <w:p w14:paraId="013CF23A" w14:textId="77777777" w:rsidR="00A461E3" w:rsidRDefault="00486D89">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 run may take, enabling the kind of dense scenario sweeps, sensitivity analyses, and what-if staffing comparisons that would be computationally prohibitive if each evaluation required a fresh simulation.</w:t>
      </w:r>
    </w:p>
    <w:p w14:paraId="1A253B84" w14:textId="77777777" w:rsidR="00A461E3" w:rsidRDefault="00486D89">
      <w:pPr>
        <w:ind w:firstLine="432"/>
        <w:jc w:val="both"/>
      </w:pPr>
      <w:r>
        <w:t xml:space="preserve">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outputs on different random </w:t>
      </w:r>
      <w:r>
        <w:lastRenderedPageBreak/>
        <w:t>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20 to 90 minutes. 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21690362" w14:textId="77777777" w:rsidR="00A461E3" w:rsidRDefault="00486D89">
      <w:pPr>
        <w:pStyle w:val="Heading2"/>
      </w:pPr>
      <w:bookmarkStart w:id="3" w:name="_Toc238426618"/>
      <w:r>
        <w:rPr>
          <w:rFonts w:ascii="Times New Roman" w:hAnsi="Times New Roman"/>
          <w:color w:val="0A0A0A"/>
          <w:sz w:val="24"/>
        </w:rPr>
        <w:t>1.3 The Need for Uncertainty Quantification</w:t>
      </w:r>
      <w:bookmarkEnd w:id="3"/>
    </w:p>
    <w:p w14:paraId="54B39011" w14:textId="77777777" w:rsidR="00A461E3" w:rsidRDefault="00486D89">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07AACCFC" w14:textId="77777777" w:rsidR="00A461E3" w:rsidRDefault="00486D89">
      <w:pPr>
        <w:ind w:firstLine="432"/>
        <w:jc w:val="both"/>
      </w:pPr>
      <w:r>
        <w:t xml:space="preserve">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training points, which makes it expensive to refit as new data arrives and effectively rules out its use on large training sets without approximation. It also provides no finite-sample coverage guarantee: its intervals are only as trustworthy as the </w:t>
      </w:r>
      <w:r>
        <w:lastRenderedPageBreak/>
        <w:t>appropriateness of its modeling assumptions (kernel choice, Gaussian noise, stationarity) for the data at hand, and there is no distribution-free bound on how far its empirical coverage can drift from its nominal target when those assumptions are violated.</w:t>
      </w:r>
    </w:p>
    <w:p w14:paraId="3E869173" w14:textId="77777777" w:rsidR="00A461E3" w:rsidRDefault="00486D89">
      <w:pPr>
        <w:ind w:firstLine="432"/>
        <w:jc w:val="both"/>
      </w:pPr>
      <w:r>
        <w:t>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coverage guarantee: under an exchangeability assumption between the calibration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 calibration and test data - a much weaker and more checkable assumption than "the model's distributional assumptions are correct."</w:t>
      </w:r>
    </w:p>
    <w:p w14:paraId="4B86C191" w14:textId="77777777" w:rsidR="00A461E3" w:rsidRDefault="00486D89">
      <w:pPr>
        <w:pStyle w:val="Heading2"/>
      </w:pPr>
      <w:bookmarkStart w:id="4" w:name="_Toc238426619"/>
      <w:r>
        <w:rPr>
          <w:rFonts w:ascii="Times New Roman" w:hAnsi="Times New Roman"/>
          <w:color w:val="0A0A0A"/>
          <w:sz w:val="24"/>
        </w:rPr>
        <w:t>1.4 Conformal Prediction as a Distribution-Free UQ Framework</w:t>
      </w:r>
      <w:bookmarkEnd w:id="4"/>
    </w:p>
    <w:p w14:paraId="0BBCBAE2" w14:textId="77777777" w:rsidR="00A461E3" w:rsidRDefault="00486D89">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time, in finite samples, without any assumption about the shape of the residual distribution.</w:t>
      </w:r>
    </w:p>
    <w:p w14:paraId="625A3675" w14:textId="77777777" w:rsidR="00A461E3" w:rsidRDefault="00486D89">
      <w:pPr>
        <w:ind w:firstLine="432"/>
        <w:jc w:val="both"/>
      </w:pPr>
      <w:r>
        <w:lastRenderedPageBreak/>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39E815D9" w14:textId="77777777" w:rsidR="00A461E3" w:rsidRDefault="00486D89">
      <w:pPr>
        <w:ind w:firstLine="432"/>
        <w:jc w:val="both"/>
      </w:pPr>
      <w:r>
        <w:t>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179AFC87" w14:textId="77777777" w:rsidR="00A461E3" w:rsidRDefault="00486D89">
      <w:pPr>
        <w:pStyle w:val="Heading2"/>
      </w:pPr>
      <w:bookmarkStart w:id="5" w:name="_Toc238426620"/>
      <w:r>
        <w:rPr>
          <w:rFonts w:ascii="Times New Roman" w:hAnsi="Times New Roman"/>
          <w:color w:val="0A0A0A"/>
          <w:sz w:val="24"/>
        </w:rPr>
        <w:lastRenderedPageBreak/>
        <w:t>1.5 Overview of the Project</w:t>
      </w:r>
      <w:bookmarkEnd w:id="5"/>
    </w:p>
    <w:p w14:paraId="2FD68097" w14:textId="77777777" w:rsidR="00A461E3" w:rsidRDefault="00486D89">
      <w:pPr>
        <w:ind w:firstLine="432"/>
        <w:jc w:val="both"/>
      </w:pPr>
      <w:r>
        <w:t>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30 repeated calibration/test draws (rather than trusting a single 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530FE783" w14:textId="77777777" w:rsidR="00A461E3" w:rsidRDefault="00486D89">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on; Chapter 7 develops the result itself in full depth, and Chapter 11 concludes with its implications, limitations, and future scope.</w:t>
      </w:r>
    </w:p>
    <w:p w14:paraId="24317172" w14:textId="77777777" w:rsidR="00A461E3" w:rsidRDefault="00486D89">
      <w:pPr>
        <w:pStyle w:val="Heading2"/>
      </w:pPr>
      <w:bookmarkStart w:id="6" w:name="_Toc238426621"/>
      <w:r>
        <w:rPr>
          <w:rFonts w:ascii="Times New Roman" w:hAnsi="Times New Roman"/>
          <w:color w:val="0A0A0A"/>
          <w:sz w:val="24"/>
        </w:rPr>
        <w:lastRenderedPageBreak/>
        <w:t>1.6 Organization of the Report</w:t>
      </w:r>
      <w:bookmarkEnd w:id="6"/>
    </w:p>
    <w:p w14:paraId="17D9E8A0" w14:textId="77777777" w:rsidR="00A461E3" w:rsidRDefault="00486D89">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 regulatory deployment would actually require. Chapter 11 synthesizes all of it and closes with limitations and future scope. References and appendices (source code listings and supplementary result tables) follow.</w:t>
      </w:r>
    </w:p>
    <w:p w14:paraId="1DBDFD2C" w14:textId="77777777" w:rsidR="00A461E3" w:rsidRDefault="00486D89">
      <w:pPr>
        <w:pStyle w:val="Heading2"/>
      </w:pPr>
      <w:bookmarkStart w:id="7" w:name="_Toc238426622"/>
      <w:r>
        <w:rPr>
          <w:rFonts w:ascii="Times New Roman" w:hAnsi="Times New Roman"/>
          <w:color w:val="0A0A0A"/>
          <w:sz w:val="24"/>
        </w:rPr>
        <w:t>1.7 Extended Theoretical Foundations of Operational Uncertainty</w:t>
      </w:r>
      <w:bookmarkEnd w:id="7"/>
    </w:p>
    <w:p w14:paraId="1CA6398F" w14:textId="77777777" w:rsidR="00A461E3" w:rsidRDefault="00486D89">
      <w:pPr>
        <w:ind w:firstLine="432"/>
        <w:jc w:val="both"/>
      </w:pPr>
      <w:r>
        <w:t>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Chapters 6 through 10's specific results can be read as instances of these broader principles rather than as a self-contained numerical exercise.</w:t>
      </w:r>
    </w:p>
    <w:p w14:paraId="2FFADBBF" w14:textId="77777777" w:rsidR="00A461E3" w:rsidRDefault="00486D89">
      <w:pPr>
        <w:pStyle w:val="Heading3"/>
      </w:pPr>
      <w:bookmarkStart w:id="8" w:name="_Toc238426623"/>
      <w:r>
        <w:rPr>
          <w:rFonts w:ascii="Times New Roman" w:hAnsi="Times New Roman"/>
          <w:i/>
          <w:color w:val="0A0A0A"/>
        </w:rPr>
        <w:lastRenderedPageBreak/>
        <w:t>1.7.1 Taxonomy of Operational Volatility</w:t>
      </w:r>
      <w:bookmarkEnd w:id="8"/>
    </w:p>
    <w:p w14:paraId="45CCFC16" w14:textId="77777777" w:rsidR="00A461E3" w:rsidRDefault="00486D89">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63EFBFB1" w14:textId="77777777" w:rsidR="00A461E3" w:rsidRDefault="00486D89">
      <w:pPr>
        <w:ind w:firstLine="432"/>
        <w:jc w:val="both"/>
      </w:pPr>
      <w:r>
        <w:t>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can be characterized in advance. This project's exchangeability stress test (Chapter 8) is a direct model of exactly this category - a test distribution whose arrival-rate multiplier is pushed well past anything seen during calibration.</w:t>
      </w:r>
    </w:p>
    <w:p w14:paraId="7F99D21F" w14:textId="77777777" w:rsidR="00A461E3" w:rsidRDefault="00486D89">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 a sufficiently long calibration window would already include - but a calibration window shorter than the relevant cycle will systematically mistake a seasonal shift for a shock, an important practical distinction a deployed system would need to resolve by tracking calibration-window length against known cyclical structure.</w:t>
      </w:r>
    </w:p>
    <w:p w14:paraId="4B1EF3E2" w14:textId="77777777" w:rsidR="00A461E3" w:rsidRDefault="00486D89">
      <w:pPr>
        <w:ind w:firstLine="432"/>
        <w:jc w:val="both"/>
      </w:pPr>
      <w:r>
        <w:t xml:space="preserve">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 stress test (Chapter 8) does not directly test, since it isolates the shift to arrival rate </w:t>
      </w:r>
      <w:r>
        <w:lastRenderedPageBreak/>
        <w:t>specifically (Section 4.5.2) - a scope boundary stated explicitly here rather than left for a reader to assume the existing stress test already covers it.</w:t>
      </w:r>
    </w:p>
    <w:p w14:paraId="7D7F126B" w14:textId="77777777" w:rsidR="00A461E3" w:rsidRDefault="00486D89">
      <w:pPr>
        <w:pStyle w:val="Heading3"/>
      </w:pPr>
      <w:bookmarkStart w:id="9" w:name="_Toc238426624"/>
      <w:r>
        <w:rPr>
          <w:rFonts w:ascii="Times New Roman" w:hAnsi="Times New Roman"/>
          <w:i/>
          <w:color w:val="0A0A0A"/>
        </w:rPr>
        <w:t>1.7.2 Mathematical Boundaries of Deterministic Metamodeling</w:t>
      </w:r>
      <w:bookmarkEnd w:id="9"/>
    </w:p>
    <w:p w14:paraId="0EF2939A" w14:textId="77777777" w:rsidR="00A461E3" w:rsidRDefault="00486D89">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0B1530D3" w14:textId="77777777" w:rsidR="00A461E3" w:rsidRDefault="00486D89">
      <w:pPr>
        <w:tabs>
          <w:tab w:val="center" w:pos="4181"/>
          <w:tab w:val="right" w:pos="8362"/>
        </w:tabs>
        <w:spacing w:before="120"/>
      </w:pPr>
      <w:r>
        <w:rPr>
          <w:i/>
          <w:sz w:val="24"/>
        </w:rPr>
        <w:tab/>
        <w:t>E[ f(X) ] != f( E[X] )  whenever f is (strictly) convex or concave and X is non-degenerate</w:t>
      </w:r>
      <w:r>
        <w:tab/>
        <w:t>(1.1)</w:t>
      </w:r>
    </w:p>
    <w:p w14:paraId="46FEB2C5" w14:textId="77777777" w:rsidR="00A461E3" w:rsidRDefault="00486D89">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341CF82C" w14:textId="77777777" w:rsidR="00A461E3" w:rsidRDefault="00486D89">
      <w:pPr>
        <w:tabs>
          <w:tab w:val="center" w:pos="4181"/>
          <w:tab w:val="right" w:pos="8362"/>
        </w:tabs>
        <w:spacing w:before="120"/>
      </w:pPr>
      <w:r>
        <w:rPr>
          <w:i/>
          <w:sz w:val="24"/>
        </w:rPr>
        <w:tab/>
        <w:t>E[ W_q(a_t) ] &gt;= W_q( E[a_t] ) = W_q(a-hat)</w:t>
      </w:r>
      <w:r>
        <w:tab/>
        <w:t>(1.2)</w:t>
      </w:r>
    </w:p>
    <w:p w14:paraId="56698A32" w14:textId="77777777" w:rsidR="00A461E3" w:rsidRDefault="00486D89">
      <w:pPr>
        <w:ind w:firstLine="432"/>
        <w:jc w:val="both"/>
      </w:pPr>
      <w:r>
        <w:t xml:space="preserve">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inequality grows with both the variance of a_t and the local curvature of W_q near the operating point - precisely the near-saturation regime Section 4.2.1's derivation identifies as where that curvature is steepest. This is not a statement about this project's specific surrogate being poorly trained; it is a structural property of applying a convex queueing-delay function to a point summary of a random load, and it is the general, distribution-free version of the specific empirical finding Chapter 7 reports for this project's own </w:t>
      </w:r>
      <w:r>
        <w:lastRenderedPageBreak/>
        <w:t>surrogate: interval width, not just point-prediction accuracy, carries real information a single number cannot.</w:t>
      </w:r>
    </w:p>
    <w:p w14:paraId="29E794AE" w14:textId="77777777" w:rsidR="00A461E3" w:rsidRDefault="00486D89">
      <w:pPr>
        <w:pStyle w:val="Heading3"/>
      </w:pPr>
      <w:bookmarkStart w:id="10" w:name="_Toc238426625"/>
      <w:r>
        <w:rPr>
          <w:rFonts w:ascii="Times New Roman" w:hAnsi="Times New Roman"/>
          <w:i/>
          <w:color w:val="0A0A0A"/>
        </w:rPr>
        <w:t>1.7.3 The Risk Topology of Healthcare Decision-Making</w:t>
      </w:r>
      <w:bookmarkEnd w:id="10"/>
    </w:p>
    <w:p w14:paraId="343F9BFF" w14:textId="77777777" w:rsidR="00A461E3" w:rsidRDefault="00486D89">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are possible, and conflating them - treating a generic "prediction error" as the object to minimize - hides that they are not equally costly.</w:t>
      </w:r>
    </w:p>
    <w:p w14:paraId="075055BD" w14:textId="77777777" w:rsidR="00A461E3" w:rsidRDefault="00486D89">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provisioning to a symmetric point forecast, it provisions to the upper bound of a calibrated conformal interval - a direct, worked instance of asymmetric-loss decision-making built on this project's own results rather than only argued for in the abstract here.</w:t>
      </w:r>
    </w:p>
    <w:p w14:paraId="2FF5EDCE" w14:textId="77777777" w:rsidR="00A461E3" w:rsidRDefault="00A461E3">
      <w:pPr>
        <w:sectPr w:rsidR="00A461E3">
          <w:pgSz w:w="9978" w:h="14173"/>
          <w:pgMar w:top="1531" w:right="1531" w:bottom="1531" w:left="1531" w:header="0" w:footer="0" w:gutter="85"/>
          <w:cols w:space="720"/>
          <w:docGrid w:linePitch="360"/>
        </w:sectPr>
      </w:pPr>
    </w:p>
    <w:p w14:paraId="08B0CFE1" w14:textId="77777777" w:rsidR="00A461E3" w:rsidRDefault="00A461E3"/>
    <w:p w14:paraId="0223AEA1" w14:textId="77777777" w:rsidR="00A461E3" w:rsidRDefault="00A461E3"/>
    <w:p w14:paraId="2DEEF955" w14:textId="77777777" w:rsidR="00A461E3" w:rsidRDefault="00486D89">
      <w:pPr>
        <w:pStyle w:val="Heading1"/>
        <w:jc w:val="center"/>
      </w:pPr>
      <w:bookmarkStart w:id="11" w:name="_Toc238426626"/>
      <w:r>
        <w:rPr>
          <w:rFonts w:ascii="Times New Roman" w:hAnsi="Times New Roman"/>
          <w:color w:val="0A0A0A"/>
          <w:sz w:val="40"/>
        </w:rPr>
        <w:t>Chapter 2: Foundations and Shadows</w:t>
      </w:r>
      <w:bookmarkEnd w:id="11"/>
    </w:p>
    <w:p w14:paraId="43DFF71D" w14:textId="77777777" w:rsidR="00A461E3" w:rsidRDefault="00486D89">
      <w:pPr>
        <w:jc w:val="center"/>
      </w:pPr>
      <w:r>
        <w:rPr>
          <w:i/>
          <w:color w:val="404040"/>
          <w:sz w:val="26"/>
        </w:rPr>
        <w:t>A Literature Synthesis of Queueing Theory, Metamodeling, and Conformal Inference</w:t>
      </w:r>
    </w:p>
    <w:p w14:paraId="0217FE16" w14:textId="77777777" w:rsidR="00A461E3" w:rsidRDefault="00A461E3"/>
    <w:p w14:paraId="6D7B50B4" w14:textId="77777777" w:rsidR="00A461E3" w:rsidRDefault="00486D89">
      <w:pPr>
        <w:pStyle w:val="Heading2"/>
      </w:pPr>
      <w:bookmarkStart w:id="12" w:name="_Toc238426627"/>
      <w:r>
        <w:rPr>
          <w:rFonts w:ascii="Times New Roman" w:hAnsi="Times New Roman"/>
          <w:color w:val="0A0A0A"/>
          <w:sz w:val="24"/>
        </w:rPr>
        <w:t>2.0 Scope and Method of This Review</w:t>
      </w:r>
      <w:bookmarkEnd w:id="12"/>
    </w:p>
    <w:p w14:paraId="2ED40ADF" w14:textId="77777777" w:rsidR="00A461E3" w:rsidRDefault="00486D89">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17B1D2C6" w14:textId="77777777" w:rsidR="00A461E3" w:rsidRDefault="00486D89">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1BEFAD87" w14:textId="77777777" w:rsidR="00A461E3" w:rsidRDefault="00486D89">
      <w:pPr>
        <w:pStyle w:val="Heading2"/>
      </w:pPr>
      <w:bookmarkStart w:id="13" w:name="_Toc238426628"/>
      <w:r>
        <w:rPr>
          <w:rFonts w:ascii="Times New Roman" w:hAnsi="Times New Roman"/>
          <w:color w:val="0A0A0A"/>
          <w:sz w:val="24"/>
        </w:rPr>
        <w:lastRenderedPageBreak/>
        <w:t>2.1 Conformal Prediction: Foundations</w:t>
      </w:r>
      <w:bookmarkEnd w:id="13"/>
    </w:p>
    <w:p w14:paraId="54E0E557" w14:textId="77777777" w:rsidR="00A461E3" w:rsidRDefault="00486D89">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52CB1784" w14:textId="77777777" w:rsidR="00A461E3" w:rsidRDefault="00486D89">
      <w:r>
        <w:rPr>
          <w:b/>
          <w:color w:val="0A0A0A"/>
          <w:sz w:val="24"/>
        </w:rPr>
        <w:t>[2]  V. Vovk, A. Gammerman, and G. Shafer, Algorithmic Learning in a Random World,</w:t>
      </w:r>
      <w:r>
        <w:rPr>
          <w:b/>
          <w:i/>
          <w:color w:val="0A0A0A"/>
          <w:sz w:val="24"/>
        </w:rPr>
        <w:t xml:space="preserve"> Springer, New York, NY, USA, 2005.</w:t>
      </w:r>
    </w:p>
    <w:p w14:paraId="545205C8" w14:textId="77777777" w:rsidR="00A461E3" w:rsidRDefault="00486D89">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69B4B9E6" w14:textId="77777777" w:rsidR="00A461E3" w:rsidRDefault="00486D89">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554C8A24" w14:textId="77777777" w:rsidR="00A461E3" w:rsidRDefault="00A461E3"/>
    <w:p w14:paraId="745C5BE5" w14:textId="77777777" w:rsidR="00A461E3" w:rsidRDefault="00486D89">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163E51B6" w14:textId="77777777" w:rsidR="00A461E3" w:rsidRDefault="00486D89">
      <w:pPr>
        <w:ind w:firstLine="432"/>
        <w:jc w:val="both"/>
      </w:pPr>
      <w:r>
        <w:t xml:space="preserve">This paper introduces split (inductive) conformal prediction as a computationally tractable alternative to the full transductive conformal predictor. Rather than refitting the underlying model once per candidate test </w:t>
      </w:r>
      <w:r>
        <w:lastRenderedPageBreak/>
        <w:t>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computes nonconformity scores only on the calibration set. This sacrifices a small amount of statistical efficiency (the calibration set is not used to fit the model itself) in exchange for reducing the computational cost from retraining per test point to fitting exactly once.</w:t>
      </w:r>
    </w:p>
    <w:p w14:paraId="6FD16DC9" w14:textId="77777777" w:rsidR="00A461E3" w:rsidRDefault="00486D89">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506D9A7A" w14:textId="77777777" w:rsidR="00A461E3" w:rsidRDefault="00A461E3"/>
    <w:p w14:paraId="17CC07E0" w14:textId="77777777" w:rsidR="00A461E3" w:rsidRDefault="00486D89">
      <w:r>
        <w:rPr>
          <w:b/>
          <w:color w:val="0A0A0A"/>
          <w:sz w:val="24"/>
        </w:rPr>
        <w:t>[3]  G. Shafer and V. Vovk, "A Tutorial on Conformal Prediction,"</w:t>
      </w:r>
      <w:r>
        <w:rPr>
          <w:b/>
          <w:i/>
          <w:color w:val="0A0A0A"/>
          <w:sz w:val="24"/>
        </w:rPr>
        <w:t xml:space="preserve"> Journal of Machine Learning Research, vol. 9, pp. 371-421, 2008.</w:t>
      </w:r>
    </w:p>
    <w:p w14:paraId="0956CFC8" w14:textId="77777777" w:rsidR="00A461E3" w:rsidRDefault="00486D89">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classification and regression settings.</w:t>
      </w:r>
    </w:p>
    <w:p w14:paraId="626DCFFF" w14:textId="77777777" w:rsidR="00A461E3" w:rsidRDefault="00486D89">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29D14726" w14:textId="77777777" w:rsidR="00A461E3" w:rsidRDefault="00A461E3"/>
    <w:p w14:paraId="5CA34AA7" w14:textId="77777777" w:rsidR="00A461E3" w:rsidRDefault="00486D89">
      <w:r>
        <w:rPr>
          <w:b/>
          <w:color w:val="0A0A0A"/>
          <w:sz w:val="24"/>
        </w:rPr>
        <w:t xml:space="preserve">[6]  J. Lei, M. G'Sell, A. Rinaldo, R. J. Tibshirani, and L. Wasserman, "Distribution-Free Predictive Inference for </w:t>
      </w:r>
      <w:r>
        <w:rPr>
          <w:b/>
          <w:color w:val="0A0A0A"/>
          <w:sz w:val="24"/>
        </w:rPr>
        <w:lastRenderedPageBreak/>
        <w:t>Regression,"</w:t>
      </w:r>
      <w:r>
        <w:rPr>
          <w:b/>
          <w:i/>
          <w:color w:val="0A0A0A"/>
          <w:sz w:val="24"/>
        </w:rPr>
        <w:t xml:space="preserve"> Journal of the American Statistical Association, vol. 113, no. 523, pp. 1094-1111, 2018.</w:t>
      </w:r>
    </w:p>
    <w:p w14:paraId="7F73DE4D" w14:textId="77777777" w:rsidR="00A461E3" w:rsidRDefault="00486D89">
      <w:pPr>
        <w:ind w:firstLine="432"/>
        <w:jc w:val="both"/>
      </w:pPr>
      <w:r>
        <w:t>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some of split conformal's lost statistical efficiency without the full transductive method's computational cost.</w:t>
      </w:r>
    </w:p>
    <w:p w14:paraId="1B2436EC" w14:textId="77777777" w:rsidR="00A461E3" w:rsidRDefault="00486D89">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575BB474" w14:textId="77777777" w:rsidR="00A461E3" w:rsidRDefault="00A461E3"/>
    <w:p w14:paraId="7426B33C" w14:textId="77777777" w:rsidR="00A461E3" w:rsidRDefault="00486D89">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0BB6F09F" w14:textId="77777777" w:rsidR="00A461E3" w:rsidRDefault="00486D89">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0439C5ED" w14:textId="77777777" w:rsidR="00A461E3" w:rsidRDefault="00486D89">
      <w:pPr>
        <w:ind w:firstLine="432"/>
        <w:jc w:val="both"/>
      </w:pPr>
      <w:r>
        <w:rPr>
          <w:b/>
          <w:i/>
        </w:rPr>
        <w:t xml:space="preserve">Relevance to this project: </w:t>
      </w:r>
      <w:r>
        <w:rPr>
          <w:i/>
        </w:rPr>
        <w:t xml:space="preserve">This is the direct source for src/surrogate/train_quantile_surrogates.py (the lower/upper quantile </w:t>
      </w:r>
      <w:r>
        <w:rPr>
          <w:i/>
        </w:rPr>
        <w:lastRenderedPageBreak/>
        <w:t>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other.</w:t>
      </w:r>
    </w:p>
    <w:p w14:paraId="376AD77C" w14:textId="77777777" w:rsidR="00A461E3" w:rsidRDefault="00A461E3"/>
    <w:p w14:paraId="18D98757" w14:textId="77777777" w:rsidR="00A461E3" w:rsidRDefault="00486D89">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6C29DF88" w14:textId="77777777" w:rsidR="00A461E3" w:rsidRDefault="00486D89">
      <w:pPr>
        <w:ind w:firstLine="432"/>
        <w:jc w:val="both"/>
      </w:pPr>
      <w:r>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1D7156D3" w14:textId="77777777" w:rsidR="00A461E3" w:rsidRDefault="00486D89">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201C9E38" w14:textId="77777777" w:rsidR="00A461E3" w:rsidRDefault="00A461E3"/>
    <w:p w14:paraId="04EE7B5A" w14:textId="77777777" w:rsidR="00A461E3" w:rsidRDefault="00486D89">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4BFED73A" w14:textId="77777777" w:rsidR="00A461E3" w:rsidRDefault="00486D89">
      <w:pPr>
        <w:ind w:firstLine="432"/>
        <w:jc w:val="both"/>
      </w:pPr>
      <w:r>
        <w:t xml:space="preserve">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coverage under </w:t>
      </w:r>
      <w:r>
        <w:lastRenderedPageBreak/>
        <w:t>this specific, structured form of distribution shift, at the cost of requiring that likelihood ratio.</w:t>
      </w:r>
    </w:p>
    <w:p w14:paraId="0A93BA5E" w14:textId="77777777" w:rsidR="00A461E3" w:rsidRDefault="00486D89">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60616A02" w14:textId="77777777" w:rsidR="00A461E3" w:rsidRDefault="00A461E3"/>
    <w:p w14:paraId="142CC1F8" w14:textId="77777777" w:rsidR="00A461E3" w:rsidRDefault="00486D89">
      <w:r>
        <w:rPr>
          <w:b/>
          <w:color w:val="0A0A0A"/>
          <w:sz w:val="24"/>
        </w:rPr>
        <w:t>[10]  R. F. Barber, E. Candès, A. Ramdas, and R. J. Tibshirani, "Conformal Prediction Beyond Exchangeability,"</w:t>
      </w:r>
      <w:r>
        <w:rPr>
          <w:b/>
          <w:i/>
          <w:color w:val="0A0A0A"/>
          <w:sz w:val="24"/>
        </w:rPr>
        <w:t xml:space="preserve"> Annals of Statistics, vol. 51, no. 2, pp. 816-845, 2023.</w:t>
      </w:r>
    </w:p>
    <w:p w14:paraId="141A0882" w14:textId="77777777" w:rsidR="00A461E3" w:rsidRDefault="00486D89">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 exact coverage without exchangeability or a specific known structure to its violation - the contribution is a principled characterization of how much coverage degrades, and some partial mitigation strategies, not a full fix.</w:t>
      </w:r>
    </w:p>
    <w:p w14:paraId="45C52CA8" w14:textId="77777777" w:rsidR="00A461E3" w:rsidRDefault="00486D89">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384F032C" w14:textId="77777777" w:rsidR="00A461E3" w:rsidRDefault="00A461E3"/>
    <w:p w14:paraId="4A39762A" w14:textId="77777777" w:rsidR="00A461E3" w:rsidRDefault="00486D89">
      <w:pPr>
        <w:pStyle w:val="Heading2"/>
      </w:pPr>
      <w:bookmarkStart w:id="14" w:name="_Toc238426629"/>
      <w:r>
        <w:rPr>
          <w:rFonts w:ascii="Times New Roman" w:hAnsi="Times New Roman"/>
          <w:color w:val="0A0A0A"/>
          <w:sz w:val="24"/>
        </w:rPr>
        <w:t>2.2 Mondrian and Conditional-Coverage Conformal Prediction</w:t>
      </w:r>
      <w:bookmarkEnd w:id="14"/>
    </w:p>
    <w:p w14:paraId="19771887" w14:textId="77777777" w:rsidR="00A461E3" w:rsidRDefault="00486D89">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discrete-event queueing domain is a genuine, previously unaddressed gap rather than a crowded research area.</w:t>
      </w:r>
    </w:p>
    <w:p w14:paraId="08F4C2C5" w14:textId="77777777" w:rsidR="00A461E3" w:rsidRDefault="00486D89">
      <w:r>
        <w:rPr>
          <w:b/>
          <w:color w:val="0A0A0A"/>
          <w:sz w:val="24"/>
        </w:rPr>
        <w:t>[11]  V. Vovk, D. Lindsay, I. Nouretdinov, and A. Gammerman, "Mondrian Confidence Machine,"</w:t>
      </w:r>
      <w:r>
        <w:rPr>
          <w:b/>
          <w:i/>
          <w:color w:val="0A0A0A"/>
          <w:sz w:val="24"/>
        </w:rPr>
        <w:t xml:space="preserve"> Technical Report, Royal Holloway, University of London, 2003.</w:t>
      </w:r>
    </w:p>
    <w:p w14:paraId="30E0BD3C" w14:textId="77777777" w:rsidR="00A461E3" w:rsidRDefault="00486D89">
      <w:pPr>
        <w:ind w:firstLine="432"/>
        <w:jc w:val="both"/>
      </w:pPr>
      <w:r>
        <w:t>This technical report introduces the Mondrian confidence machine, the origin of the "Mondrian" name and the underlying idea used throughout this project: rather than calibrating a single conformal quantile pooled 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 conformal prediction's marginal guarantee: it holds within each category individually (group-conditional coverage), rather than only when averaged across the whole population, at the cost of each category having a smaller effective calibration sample than the pooled set would provide.</w:t>
      </w:r>
    </w:p>
    <w:p w14:paraId="38C86D15" w14:textId="77777777" w:rsidR="00A461E3" w:rsidRDefault="00486D89">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7C0D80A3" w14:textId="77777777" w:rsidR="00A461E3" w:rsidRDefault="00A461E3"/>
    <w:p w14:paraId="2D0CEE65" w14:textId="77777777" w:rsidR="00A461E3" w:rsidRDefault="00486D89">
      <w:r>
        <w:rPr>
          <w:b/>
          <w:color w:val="0A0A0A"/>
          <w:sz w:val="24"/>
        </w:rPr>
        <w:lastRenderedPageBreak/>
        <w:t>[12]  H. Boström and U. Johansson, "Mondrian Conformal Regressors,"</w:t>
      </w:r>
      <w:r>
        <w:rPr>
          <w:b/>
          <w:i/>
          <w:color w:val="0A0A0A"/>
          <w:sz w:val="24"/>
        </w:rPr>
        <w:t xml:space="preserve"> Proceedings of Machine Learning Research (PMLR), vol. 128 (COPA 2020), pp. 114-133, 2020.</w:t>
      </w:r>
    </w:p>
    <w:p w14:paraId="642251DC" w14:textId="77777777" w:rsidR="00A461E3" w:rsidRDefault="00486D89">
      <w:pPr>
        <w:ind w:firstLine="432"/>
        <w:jc w:val="both"/>
      </w:pPr>
      <w:r>
        <w:t>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calibration.</w:t>
      </w:r>
    </w:p>
    <w:p w14:paraId="13AB5578" w14:textId="77777777" w:rsidR="00A461E3" w:rsidRDefault="00486D89">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identifies as a known limitation of the method.</w:t>
      </w:r>
    </w:p>
    <w:p w14:paraId="2EFA8954" w14:textId="77777777" w:rsidR="00A461E3" w:rsidRDefault="00A461E3"/>
    <w:p w14:paraId="5C731FD9" w14:textId="77777777" w:rsidR="00A461E3" w:rsidRDefault="00486D89">
      <w:r>
        <w:rPr>
          <w:b/>
          <w:color w:val="0A0A0A"/>
          <w:sz w:val="24"/>
        </w:rPr>
        <w:t>[13]  H. Boström, U. Johansson, and T. Löfström, "Mondrian Conformal Predictive Distributions,"</w:t>
      </w:r>
      <w:r>
        <w:rPr>
          <w:b/>
          <w:i/>
          <w:color w:val="0A0A0A"/>
          <w:sz w:val="24"/>
        </w:rPr>
        <w:t xml:space="preserve"> Proceedings of Machine Learning Research (PMLR), vol. 152 (COPA 2021), 2021.</w:t>
      </w:r>
    </w:p>
    <w:p w14:paraId="4799BAD9" w14:textId="77777777" w:rsidR="00A461E3" w:rsidRDefault="00486D89">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6FA1E9B3" w14:textId="77777777" w:rsidR="00A461E3" w:rsidRDefault="00486D89">
      <w:pPr>
        <w:ind w:firstLine="432"/>
        <w:jc w:val="both"/>
      </w:pPr>
      <w:r>
        <w:rPr>
          <w:b/>
          <w:i/>
        </w:rPr>
        <w:t xml:space="preserve">Relevance to this project: </w:t>
      </w:r>
      <w:r>
        <w:rPr>
          <w:i/>
        </w:rPr>
        <w:t xml:space="preserve">Not directly implemented in this project - src/uq/mondrian_cp.py produces intervals at a single, fixed alpha = 0.1, matching the GP baseline and standard CP for a clean comparison - but this paper is the natural next step flagged in this report's own Chapter 11 (Future </w:t>
      </w:r>
      <w:r>
        <w:rPr>
          <w:i/>
        </w:rPr>
        <w:lastRenderedPageBreak/>
        <w:t>Scope): a full predictive distribution would let an ER staffing decision-maker read off any confidence level of interest after the fact, rather than committing to 90% coverage in advance as this project does throughout.</w:t>
      </w:r>
    </w:p>
    <w:p w14:paraId="318F742F" w14:textId="77777777" w:rsidR="00A461E3" w:rsidRDefault="00A461E3"/>
    <w:p w14:paraId="67690829" w14:textId="77777777" w:rsidR="00A461E3" w:rsidRDefault="00486D89">
      <w:r>
        <w:rPr>
          <w:b/>
          <w:color w:val="0A0A0A"/>
          <w:sz w:val="24"/>
        </w:rPr>
        <w:t>[4]  P. Toccaceli and A. Gammerman, "Combination of Inductive Mondrian Conformal Predictors,"</w:t>
      </w:r>
      <w:r>
        <w:rPr>
          <w:b/>
          <w:i/>
          <w:color w:val="0A0A0A"/>
          <w:sz w:val="24"/>
        </w:rPr>
        <w:t xml:space="preserve"> Machine Learning, vol. 108, pp. 489-510, 2019.</w:t>
      </w:r>
    </w:p>
    <w:p w14:paraId="436B0BF9" w14:textId="77777777" w:rsidR="00A461E3" w:rsidRDefault="00486D89">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7CB72BB1" w14:textId="77777777" w:rsidR="00A461E3" w:rsidRDefault="00486D89">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1A141625" w14:textId="77777777" w:rsidR="00A461E3" w:rsidRDefault="00A461E3"/>
    <w:p w14:paraId="0FA25233" w14:textId="77777777" w:rsidR="00A461E3" w:rsidRDefault="00486D89">
      <w:pPr>
        <w:pStyle w:val="Heading2"/>
      </w:pPr>
      <w:bookmarkStart w:id="15" w:name="_Toc238426630"/>
      <w:r>
        <w:rPr>
          <w:rFonts w:ascii="Times New Roman" w:hAnsi="Times New Roman"/>
          <w:color w:val="0A0A0A"/>
          <w:sz w:val="24"/>
        </w:rPr>
        <w:t>2.3 Surrogate Modeling and Uncertainty Quantification</w:t>
      </w:r>
      <w:bookmarkEnd w:id="15"/>
    </w:p>
    <w:p w14:paraId="61383050" w14:textId="77777777" w:rsidR="00A461E3" w:rsidRDefault="00486D89">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43A25955" w14:textId="77777777" w:rsidR="00A461E3" w:rsidRDefault="00486D89">
      <w:r>
        <w:rPr>
          <w:b/>
          <w:color w:val="0A0A0A"/>
          <w:sz w:val="24"/>
        </w:rPr>
        <w:t>[1]  V. Gopakumar et al., "Uncertainty Quantification of Surrogate Models Using Conformal Prediction,"</w:t>
      </w:r>
      <w:r>
        <w:rPr>
          <w:b/>
          <w:i/>
          <w:color w:val="0A0A0A"/>
          <w:sz w:val="24"/>
        </w:rPr>
        <w:t xml:space="preserve"> Machine Learning: Science and Technology, 2026.</w:t>
      </w:r>
    </w:p>
    <w:p w14:paraId="4649FDC7" w14:textId="77777777" w:rsidR="00A461E3" w:rsidRDefault="00486D89">
      <w:pPr>
        <w:ind w:firstLine="432"/>
        <w:jc w:val="both"/>
      </w:pPr>
      <w:r>
        <w:t xml:space="preserve">This is the base paper this entire project is built to extend. Gopakumar et al. validate conformal prediction as a practical, distribution-free uncertainty quantification method for machine-learned surrogate models across several </w:t>
      </w:r>
      <w:r>
        <w:lastRenderedPageBreak/>
        <w:t>physics-simulation domains - partial differential equation solvers, magnetohydrodynamics simulations, weather models, and fusion-plasma simulations - demonstrating that conformal prediction intervals achieve their nominal coverage across these domains despite the underlying surrogates being architecturally diverse (neural operators, among others) and the physical systems being simulated being highly nonlinear. The paper explicitly and prominently flags two limitations of its own results as untested rather than resolved: first, that the coverage guarantee demonstrated is marginal, not conditional, and could in principle mask conditional miscalibration within subpopulations of the test distribution the paper did not specifically probe for; second, that all validation was performed within the training distribution, leaving conformal prediction's behavior under exchangeability violation (distribution shift between calibration and deployment) as an open question the paper does not address.</w:t>
      </w:r>
    </w:p>
    <w:p w14:paraId="1F99845A" w14:textId="77777777" w:rsidR="00A461E3" w:rsidRDefault="00486D89">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p>
    <w:p w14:paraId="5F7727FE" w14:textId="77777777" w:rsidR="00A461E3" w:rsidRDefault="00A461E3"/>
    <w:p w14:paraId="7946170F" w14:textId="77777777" w:rsidR="00A461E3" w:rsidRDefault="00486D89">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10EF87D9" w14:textId="77777777" w:rsidR="00A461E3" w:rsidRDefault="00486D89">
      <w:pPr>
        <w:ind w:firstLine="432"/>
        <w:jc w:val="both"/>
      </w:pPr>
      <w:r>
        <w:t xml:space="preserve">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 for what this project calls a surrogate), calibration, </w:t>
      </w:r>
      <w:r>
        <w:lastRenderedPageBreak/>
        <w:t>and discrepancy - that much of the later surrogate-modeling literature, including this project, builds on.</w:t>
      </w:r>
    </w:p>
    <w:p w14:paraId="503B4ACD" w14:textId="77777777" w:rsidR="00A461E3" w:rsidRDefault="00486D89">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0DB17271" w14:textId="77777777" w:rsidR="00A461E3" w:rsidRDefault="00A461E3"/>
    <w:p w14:paraId="6B8015F7" w14:textId="77777777" w:rsidR="00A461E3" w:rsidRDefault="00486D89">
      <w:r>
        <w:rPr>
          <w:b/>
          <w:color w:val="0A0A0A"/>
          <w:sz w:val="24"/>
        </w:rPr>
        <w:t>[15]  C. E. Rasmussen and C. K. I. Williams, Gaussian Processes for Machine Learning,</w:t>
      </w:r>
      <w:r>
        <w:rPr>
          <w:b/>
          <w:i/>
          <w:color w:val="0A0A0A"/>
          <w:sz w:val="24"/>
        </w:rPr>
        <w:t xml:space="preserve"> MIT Press, Cambridge, MA, USA, 2006.</w:t>
      </w:r>
    </w:p>
    <w:p w14:paraId="2BD7986C" w14:textId="77777777" w:rsidR="00A461E3" w:rsidRDefault="00486D89">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08FF2C19" w14:textId="77777777" w:rsidR="00A461E3" w:rsidRDefault="00486D89">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 behavior this textbook derives theoretically.</w:t>
      </w:r>
    </w:p>
    <w:p w14:paraId="404B6BC9" w14:textId="77777777" w:rsidR="00A461E3" w:rsidRDefault="00A461E3"/>
    <w:p w14:paraId="2872DA68" w14:textId="77777777" w:rsidR="00A461E3" w:rsidRDefault="00486D89">
      <w:r>
        <w:rPr>
          <w:b/>
          <w:color w:val="0A0A0A"/>
          <w:sz w:val="24"/>
        </w:rPr>
        <w:t>[16]  J. H. Friedman, "Greedy Function Approximation: A Gradient Boosting Machine,"</w:t>
      </w:r>
      <w:r>
        <w:rPr>
          <w:b/>
          <w:i/>
          <w:color w:val="0A0A0A"/>
          <w:sz w:val="24"/>
        </w:rPr>
        <w:t xml:space="preserve"> Annals of Statistics, vol. 29, no. 5, pp. 1189-1232, 2001.</w:t>
      </w:r>
    </w:p>
    <w:p w14:paraId="5931A032" w14:textId="77777777" w:rsidR="00A461E3" w:rsidRDefault="00486D89">
      <w:pPr>
        <w:ind w:firstLine="432"/>
        <w:jc w:val="both"/>
      </w:pPr>
      <w:r>
        <w:lastRenderedPageBreak/>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is competitive, robust to outliers and irrelevant features, and computationally efficient relative to comparably accurate alternatives.</w:t>
      </w:r>
    </w:p>
    <w:p w14:paraId="5FDB84E4" w14:textId="77777777" w:rsidR="00A461E3" w:rsidRDefault="00486D89">
      <w:pPr>
        <w:ind w:firstLine="432"/>
        <w:jc w:val="both"/>
      </w:pPr>
      <w:r>
        <w:rPr>
          <w:b/>
          <w:i/>
        </w:rPr>
        <w:t xml:space="preserve">Relevance to this project: </w:t>
      </w:r>
      <w:r>
        <w:rPr>
          <w:i/>
        </w:rPr>
        <w:t>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property of tree ensembles that this project traces empirically to a specific, verified mechanism rather than treating as an unexplained black-box failure.</w:t>
      </w:r>
    </w:p>
    <w:p w14:paraId="0385F9CC" w14:textId="77777777" w:rsidR="00A461E3" w:rsidRDefault="00A461E3"/>
    <w:p w14:paraId="45CCA7DA" w14:textId="77777777" w:rsidR="00A461E3" w:rsidRDefault="00486D89">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57503E7F" w14:textId="77777777" w:rsidR="00A461E3" w:rsidRDefault="00486D89">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easier to implement and parallelize.</w:t>
      </w:r>
    </w:p>
    <w:p w14:paraId="3C7A61FB" w14:textId="77777777" w:rsidR="00A461E3" w:rsidRDefault="00486D89">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alternative.</w:t>
      </w:r>
    </w:p>
    <w:p w14:paraId="3E0DBDD7" w14:textId="77777777" w:rsidR="00A461E3" w:rsidRDefault="00A461E3"/>
    <w:p w14:paraId="3038AAE9" w14:textId="77777777" w:rsidR="00A461E3" w:rsidRDefault="00486D89">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09018344" w14:textId="77777777" w:rsidR="00A461E3" w:rsidRDefault="00486D89">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medical diagnosis and autonomous driving, and discusses open challenges including computational cost, calibration under distribution shift, and the lack of standardized evaluation protocols across the UQ literature.</w:t>
      </w:r>
    </w:p>
    <w:p w14:paraId="1A157A48" w14:textId="77777777" w:rsidR="00A461E3" w:rsidRDefault="00486D89">
      <w:pPr>
        <w:ind w:firstLine="432"/>
        <w:jc w:val="both"/>
      </w:pPr>
      <w:r>
        <w:rPr>
          <w:b/>
          <w:i/>
        </w:rPr>
        <w:t xml:space="preserve">Relevance to this project: </w:t>
      </w:r>
      <w:r>
        <w:rPr>
          <w:i/>
        </w:rPr>
        <w:t>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this project's PROJECT_LOG.md, Week 6-7 entry) even before this survey was formally reviewed.</w:t>
      </w:r>
    </w:p>
    <w:p w14:paraId="4500E6EF" w14:textId="77777777" w:rsidR="00A461E3" w:rsidRDefault="00A461E3"/>
    <w:p w14:paraId="4EA8434D" w14:textId="77777777" w:rsidR="00A461E3" w:rsidRDefault="00486D89">
      <w:pPr>
        <w:pStyle w:val="Heading2"/>
      </w:pPr>
      <w:bookmarkStart w:id="16" w:name="_Toc238426631"/>
      <w:r>
        <w:rPr>
          <w:rFonts w:ascii="Times New Roman" w:hAnsi="Times New Roman"/>
          <w:color w:val="0A0A0A"/>
          <w:sz w:val="24"/>
        </w:rPr>
        <w:t>2.4 Queueing Theory and Emergency Department Operations Research</w:t>
      </w:r>
      <w:bookmarkEnd w:id="16"/>
    </w:p>
    <w:p w14:paraId="282AD111" w14:textId="77777777" w:rsidR="00A461E3" w:rsidRDefault="00486D89">
      <w:pPr>
        <w:ind w:firstLine="432"/>
        <w:jc w:val="both"/>
      </w:pPr>
      <w:r>
        <w:t>This section covers the queueing-theory and health-operations-research literature that motivates and contextualizes this project's choice of a discrete-</w:t>
      </w:r>
      <w:r>
        <w:lastRenderedPageBreak/>
        <w:t>event simulation, rather than a closed-form analytic queueing model, as the underlying data-generating process the surrogate approximates.</w:t>
      </w:r>
    </w:p>
    <w:p w14:paraId="0DA348D4" w14:textId="77777777" w:rsidR="00A461E3" w:rsidRDefault="00486D89">
      <w:r>
        <w:rPr>
          <w:b/>
          <w:color w:val="0A0A0A"/>
          <w:sz w:val="24"/>
        </w:rPr>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4C2DA3B6" w14:textId="77777777" w:rsidR="00A461E3" w:rsidRDefault="00486D89">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hours.</w:t>
      </w:r>
    </w:p>
    <w:p w14:paraId="0DEE6DE3" w14:textId="77777777" w:rsidR="00A461E3" w:rsidRDefault="00486D89">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 why this project's core finding - coverage failure concentrated specifically in the understaffed/high-demand category - has real operational meaning rather than being an arbitrary partition choice.</w:t>
      </w:r>
    </w:p>
    <w:p w14:paraId="0EFA5F1B" w14:textId="77777777" w:rsidR="00A461E3" w:rsidRDefault="00A461E3"/>
    <w:p w14:paraId="361F46C8" w14:textId="77777777" w:rsidR="00A461E3" w:rsidRDefault="00486D89">
      <w:r>
        <w:rPr>
          <w:b/>
          <w:color w:val="0A0A0A"/>
          <w:sz w:val="24"/>
        </w:rPr>
        <w:t>[20]  L. V. Green, "Queueing Analysis in Healthcare,"</w:t>
      </w:r>
      <w:r>
        <w:rPr>
          <w:b/>
          <w:i/>
          <w:color w:val="0A0A0A"/>
          <w:sz w:val="24"/>
        </w:rPr>
        <w:t xml:space="preserve"> book chapter, Columbia Business School, New York, NY, USA.</w:t>
      </w:r>
    </w:p>
    <w:p w14:paraId="68EB346E" w14:textId="77777777" w:rsidR="00A461E3" w:rsidRDefault="00486D89">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22474EA2" w14:textId="77777777" w:rsidR="00A461E3" w:rsidRDefault="00486D89">
      <w:pPr>
        <w:ind w:firstLine="432"/>
        <w:jc w:val="both"/>
      </w:pPr>
      <w:r>
        <w:rPr>
          <w:b/>
          <w:i/>
        </w:rPr>
        <w:lastRenderedPageBreak/>
        <w:t xml:space="preserve">Relevance to this project: </w:t>
      </w:r>
      <w:r>
        <w:rPr>
          <w:i/>
        </w:rPr>
        <w:t>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arrival rate and literature-standard service times, following exactly the methodology this chapter describes, rather than chosen arbitrarily.</w:t>
      </w:r>
    </w:p>
    <w:p w14:paraId="24A05B32" w14:textId="77777777" w:rsidR="00A461E3" w:rsidRDefault="00A461E3"/>
    <w:p w14:paraId="36D74570" w14:textId="77777777" w:rsidR="00A461E3" w:rsidRDefault="00486D89">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7B8F9CF8" w14:textId="77777777" w:rsidR="00A461E3" w:rsidRDefault="00486D89">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4F85DAA4" w14:textId="77777777" w:rsidR="00A461E3" w:rsidRDefault="00486D89">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5D21ABDB" w14:textId="77777777" w:rsidR="00A461E3" w:rsidRDefault="00A461E3"/>
    <w:p w14:paraId="6FCAC812" w14:textId="77777777" w:rsidR="00A461E3" w:rsidRDefault="00486D89">
      <w:r>
        <w:rPr>
          <w:b/>
          <w:color w:val="0A0A0A"/>
          <w:sz w:val="24"/>
        </w:rPr>
        <w:t>[22]  V. Kuppusamy and L. Gowrishankar, "Performance Evaluation of a M/G/1 Queue Model for Patient Flow in a Health Care System,"</w:t>
      </w:r>
      <w:r>
        <w:rPr>
          <w:b/>
          <w:i/>
          <w:color w:val="0A0A0A"/>
          <w:sz w:val="24"/>
        </w:rPr>
        <w:t xml:space="preserve"> Mathematical Modelling of Engineering Problems, vol. 11, no. 4, pp. 863-871, 2024.</w:t>
      </w:r>
    </w:p>
    <w:p w14:paraId="516A60BC" w14:textId="77777777" w:rsidR="00A461E3" w:rsidRDefault="00486D89">
      <w:pPr>
        <w:ind w:firstLine="432"/>
        <w:jc w:val="both"/>
      </w:pPr>
      <w:r>
        <w:lastRenderedPageBreak/>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790DF26C" w14:textId="77777777" w:rsidR="00A461E3" w:rsidRDefault="00486D89">
      <w:pPr>
        <w:ind w:firstLine="432"/>
        <w:jc w:val="both"/>
      </w:pPr>
      <w:r>
        <w:rPr>
          <w:b/>
          <w:i/>
        </w:rPr>
        <w:t xml:space="preserve">Relevance to this project: </w:t>
      </w:r>
      <w:r>
        <w:rPr>
          <w:i/>
        </w:rPr>
        <w:t>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representation, a simplification this project justifies on the grounds of having no real data to calibrate a doctor-to-bed ratio.</w:t>
      </w:r>
    </w:p>
    <w:p w14:paraId="271A092E" w14:textId="77777777" w:rsidR="00A461E3" w:rsidRDefault="00A461E3"/>
    <w:p w14:paraId="2CDEEB93" w14:textId="77777777" w:rsidR="00A461E3" w:rsidRDefault="00486D89">
      <w:r>
        <w:rPr>
          <w:b/>
          <w:color w:val="0A0A0A"/>
          <w:sz w:val="24"/>
        </w:rPr>
        <w:t>[23]  F.-C. Jiang, C.-M. Shih, Y.-M. Wang, C.-T. Yang, Y.-J. Chiang, and C.-H. Lee, "Decision Support for the Optimization of Provider Staffing for Hospital Emergency Departments with a Queue-Based Approach,"</w:t>
      </w:r>
      <w:r>
        <w:rPr>
          <w:b/>
          <w:i/>
          <w:color w:val="0A0A0A"/>
          <w:sz w:val="24"/>
        </w:rPr>
        <w:t xml:space="preserve"> Journal of Clinical Medicine, vol. 8, no. 12, art. 2154, 2019.</w:t>
      </w:r>
    </w:p>
    <w:p w14:paraId="7F003346" w14:textId="77777777" w:rsidR="00A461E3" w:rsidRDefault="00486D89">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45BC1292" w14:textId="77777777" w:rsidR="00A461E3" w:rsidRDefault="00486D89">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5B21348B" w14:textId="77777777" w:rsidR="00A461E3" w:rsidRDefault="00A461E3"/>
    <w:p w14:paraId="23E9999B" w14:textId="77777777" w:rsidR="00A461E3" w:rsidRDefault="00486D89">
      <w:pPr>
        <w:pStyle w:val="Heading2"/>
      </w:pPr>
      <w:bookmarkStart w:id="17" w:name="_Toc238426632"/>
      <w:r>
        <w:rPr>
          <w:rFonts w:ascii="Times New Roman" w:hAnsi="Times New Roman"/>
          <w:color w:val="0A0A0A"/>
          <w:sz w:val="24"/>
        </w:rPr>
        <w:lastRenderedPageBreak/>
        <w:t>2.5 Discrete-Event Simulation and ED-Specific Machine Learning</w:t>
      </w:r>
      <w:bookmarkEnd w:id="17"/>
    </w:p>
    <w:p w14:paraId="53B6925E" w14:textId="77777777" w:rsidR="00A461E3" w:rsidRDefault="00486D89">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1E1A0FCB" w14:textId="77777777" w:rsidR="00A461E3" w:rsidRDefault="00486D89">
      <w:r>
        <w:rPr>
          <w:b/>
          <w:color w:val="0A0A0A"/>
          <w:sz w:val="24"/>
        </w:rPr>
        <w:t>[24]  A. De Santis, T. Giovannelli, S. Lucidi, M. Messedaglia, and M. Roma, "A Simulation-Based Optimization Approach for the Calibration of a Discrete Event Simulation Model of an Emergency Department,"</w:t>
      </w:r>
      <w:r>
        <w:rPr>
          <w:b/>
          <w:i/>
          <w:color w:val="0A0A0A"/>
          <w:sz w:val="24"/>
        </w:rPr>
        <w:t xml:space="preserve"> arXiv:2102.00945, 2021.</w:t>
      </w:r>
    </w:p>
    <w:p w14:paraId="68DCAAF2" w14:textId="77777777" w:rsidR="00A461E3" w:rsidRDefault="00486D89">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7496FBB3" w14:textId="77777777" w:rsidR="00A461E3" w:rsidRDefault="00486D89">
      <w:pPr>
        <w:ind w:firstLine="432"/>
        <w:jc w:val="both"/>
      </w:pPr>
      <w:r>
        <w:rPr>
          <w:b/>
          <w:i/>
        </w:rPr>
        <w:t xml:space="preserve">Relevance to this project: </w:t>
      </w:r>
      <w:r>
        <w:rPr>
          <w:i/>
        </w:rPr>
        <w:t>Directly parallel to this project's own DES calibration methodology (Chapter 5): both this paper and this project face 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checking it against data.</w:t>
      </w:r>
    </w:p>
    <w:p w14:paraId="5F42F08C" w14:textId="77777777" w:rsidR="00A461E3" w:rsidRDefault="00A461E3"/>
    <w:p w14:paraId="261301B4" w14:textId="77777777" w:rsidR="00A461E3" w:rsidRDefault="00486D89">
      <w:r>
        <w:rPr>
          <w:b/>
          <w:color w:val="0A0A0A"/>
          <w:sz w:val="24"/>
        </w:rPr>
        <w:t>[25]  E. Doudareva and M. Carter, "Discrete Event Simulation for Emergency Department Modelling: A Systematic Review of Validation Methods,"</w:t>
      </w:r>
      <w:r>
        <w:rPr>
          <w:b/>
          <w:i/>
          <w:color w:val="0A0A0A"/>
          <w:sz w:val="24"/>
        </w:rPr>
        <w:t xml:space="preserve"> Operations Research for Health Care, vol. 33, 100340, 2022.</w:t>
      </w:r>
    </w:p>
    <w:p w14:paraId="42351DDF" w14:textId="77777777" w:rsidR="00A461E3" w:rsidRDefault="00486D89">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0AC7D8CB" w14:textId="77777777" w:rsidR="00A461E3" w:rsidRDefault="00486D89">
      <w:pPr>
        <w:ind w:firstLine="432"/>
        <w:jc w:val="both"/>
      </w:pPr>
      <w:r>
        <w:rPr>
          <w:b/>
          <w:i/>
        </w:rPr>
        <w:lastRenderedPageBreak/>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2FD4A2FD" w14:textId="77777777" w:rsidR="00A461E3" w:rsidRDefault="00A461E3"/>
    <w:p w14:paraId="0B7D8314" w14:textId="77777777" w:rsidR="00A461E3" w:rsidRDefault="00486D89">
      <w:r>
        <w:rPr>
          <w:b/>
          <w:color w:val="0A0A0A"/>
          <w:sz w:val="24"/>
        </w:rPr>
        <w:t>[26]  D. Kozlowski, C. B. Mogensen, and N. C. Petersen, "Discrete Event Simulation Modelling for an Improved Patient Flow at the Emergency Department, Sygehus Lillebælt, Kolding,"</w:t>
      </w:r>
      <w:r>
        <w:rPr>
          <w:b/>
          <w:i/>
          <w:color w:val="0A0A0A"/>
          <w:sz w:val="24"/>
        </w:rPr>
        <w:t xml:space="preserve"> Scandinavian J. Trauma, Resuscitation and Emergency Medicine, vol. 20, suppl. 2, P14, 2012.</w:t>
      </w:r>
    </w:p>
    <w:p w14:paraId="691A4E76" w14:textId="77777777" w:rsidR="00A461E3" w:rsidRDefault="00486D89">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3140E78D" w14:textId="77777777" w:rsidR="00A461E3" w:rsidRDefault="00486D89">
      <w:pPr>
        <w:ind w:firstLine="432"/>
        <w:jc w:val="both"/>
      </w:pPr>
      <w:r>
        <w:rPr>
          <w:b/>
          <w:i/>
        </w:rPr>
        <w:t xml:space="preserve">Relevance to this project: </w:t>
      </w:r>
      <w:r>
        <w:rPr>
          <w:i/>
        </w:rPr>
        <w:t>A real-world precedent for the SimPy-based ED modeling approach used throughout this project (src/des/er_simulation.py), demonstrating that the DES-based methodology this project applies to uncertainty quantification is built on a modeling approach already established as practically useful for real hospital decision-making, not a purely synthetic academic exercise.</w:t>
      </w:r>
    </w:p>
    <w:p w14:paraId="21FFC82B" w14:textId="77777777" w:rsidR="00A461E3" w:rsidRDefault="00A461E3"/>
    <w:p w14:paraId="6CAED915" w14:textId="77777777" w:rsidR="00A461E3" w:rsidRDefault="00486D89">
      <w:r>
        <w:rPr>
          <w:b/>
          <w:color w:val="0A0A0A"/>
          <w:sz w:val="24"/>
        </w:rPr>
        <w:t>[27]  C. Piermarini and M. Roma, "A Simulation-Based Optimization Approach for Analyzing the Ambulance Diversion Phenomenon in an Emergency Department Network,"</w:t>
      </w:r>
      <w:r>
        <w:rPr>
          <w:b/>
          <w:i/>
          <w:color w:val="0A0A0A"/>
          <w:sz w:val="24"/>
        </w:rPr>
        <w:t xml:space="preserve"> arXiv:2108.04162, 2021.</w:t>
      </w:r>
    </w:p>
    <w:p w14:paraId="0ACAF511" w14:textId="77777777" w:rsidR="00A461E3" w:rsidRDefault="00486D89">
      <w:pPr>
        <w:ind w:firstLine="432"/>
        <w:jc w:val="both"/>
      </w:pPr>
      <w:r>
        <w:t xml:space="preserve">This paper uses discrete-event simulation to study ambulance diversion - the practice of redirecting incoming ambulances away from an overloaded ED to a neighboring facility - across a network of interconnected emergency </w:t>
      </w:r>
      <w:r>
        <w:lastRenderedPageBreak/>
        <w:t>departments, modeling how capacity constraints at one site propagate to neighboring sites.</w:t>
      </w:r>
    </w:p>
    <w:p w14:paraId="27283929" w14:textId="77777777" w:rsidR="00A461E3" w:rsidRDefault="00486D89">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4D25A546" w14:textId="77777777" w:rsidR="00A461E3" w:rsidRDefault="00A461E3"/>
    <w:p w14:paraId="38423DEE" w14:textId="77777777" w:rsidR="00A461E3" w:rsidRDefault="00486D89">
      <w:r>
        <w:rPr>
          <w:b/>
          <w:color w:val="0A0A0A"/>
          <w:sz w:val="24"/>
        </w:rPr>
        <w:t>[28]  A. J. Zeleke, P. Palumbo, P. Tubertini, R. Miglio, and L. Chiari, "Machine Learning-Based Prediction of Hospital Prolonged Length of Stay Admission at Emergency Department: A Gradient Boosting Algorithm Analysis,"</w:t>
      </w:r>
      <w:r>
        <w:rPr>
          <w:b/>
          <w:i/>
          <w:color w:val="0A0A0A"/>
          <w:sz w:val="24"/>
        </w:rPr>
        <w:t xml:space="preserve"> Frontiers in Artificial Intelligence, vol. 6, art. 1179226, 2023.</w:t>
      </w:r>
    </w:p>
    <w:p w14:paraId="604EA295" w14:textId="77777777" w:rsidR="00A461E3" w:rsidRDefault="00486D89">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43C02723" w14:textId="77777777" w:rsidR="00A461E3" w:rsidRDefault="00486D89">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 prediction problems.</w:t>
      </w:r>
    </w:p>
    <w:p w14:paraId="3DAA50F7" w14:textId="77777777" w:rsidR="00A461E3" w:rsidRDefault="00A461E3"/>
    <w:p w14:paraId="49F0F91C" w14:textId="77777777" w:rsidR="00A461E3" w:rsidRDefault="00486D89">
      <w:r>
        <w:rPr>
          <w:b/>
          <w:color w:val="0A0A0A"/>
          <w:sz w:val="24"/>
        </w:rPr>
        <w:t>[29]  O. Vural, B. Ozaydin, K. Y. Aram, J. Booth, B. F. Lindsey, and A. Ahmed, "An Artificial Intelligence-Based Framework for Predicting Emergency Department Overcrowding: Development and Evaluation Study,"</w:t>
      </w:r>
      <w:r>
        <w:rPr>
          <w:b/>
          <w:i/>
          <w:color w:val="0A0A0A"/>
          <w:sz w:val="24"/>
        </w:rPr>
        <w:t xml:space="preserve"> arXiv:2504.18578, 2025.</w:t>
      </w:r>
    </w:p>
    <w:p w14:paraId="3C9177CC" w14:textId="77777777" w:rsidR="00A461E3" w:rsidRDefault="00486D89">
      <w:pPr>
        <w:ind w:firstLine="432"/>
        <w:jc w:val="both"/>
      </w:pPr>
      <w:r>
        <w:lastRenderedPageBreak/>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33AD91AB" w14:textId="77777777" w:rsidR="00A461E3" w:rsidRDefault="00486D89">
      <w:pPr>
        <w:ind w:firstLine="432"/>
        <w:jc w:val="both"/>
      </w:pPr>
      <w:r>
        <w:rPr>
          <w:b/>
          <w:i/>
        </w:rPr>
        <w:t xml:space="preserve">Relevance to this project: </w:t>
      </w:r>
      <w:r>
        <w:rPr>
          <w:i/>
        </w:rPr>
        <w:t>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address.</w:t>
      </w:r>
    </w:p>
    <w:p w14:paraId="24BA2EAE" w14:textId="77777777" w:rsidR="00A461E3" w:rsidRDefault="00A461E3"/>
    <w:p w14:paraId="159D8FB9" w14:textId="77777777" w:rsidR="00A461E3" w:rsidRDefault="00486D89">
      <w:r>
        <w:rPr>
          <w:b/>
          <w:color w:val="0A0A0A"/>
          <w:sz w:val="24"/>
        </w:rPr>
        <w:t>[30]  Y.-H. Chang, H.-M. Shih, J.-E. Wu, F.-W. Huang, W.-K. Chen, D.-M. Chen, Y.-T. Chung, and C. C. N. Wang, "Machine Learning-Based Triage to Identify Low-Severity Patients with a Short Discharge Length of Stay in Emergency Department,"</w:t>
      </w:r>
      <w:r>
        <w:rPr>
          <w:b/>
          <w:i/>
          <w:color w:val="0A0A0A"/>
          <w:sz w:val="24"/>
        </w:rPr>
        <w:t xml:space="preserve"> BMC Emergency Medicine, vol. 22, art. 88, 2022.</w:t>
      </w:r>
    </w:p>
    <w:p w14:paraId="589F5CC2" w14:textId="77777777" w:rsidR="00A461E3" w:rsidRDefault="00486D89">
      <w:pPr>
        <w:ind w:firstLine="432"/>
        <w:jc w:val="both"/>
      </w:pPr>
      <w:r>
        <w:t>This paper applies machine learning to triage-stage data to identify low-severity patients likely to have a short ED length of stay, with the goal of supporting fast-track routing decisions at intake.</w:t>
      </w:r>
    </w:p>
    <w:p w14:paraId="74B67349" w14:textId="77777777" w:rsidR="00A461E3" w:rsidRDefault="00486D89">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1671BE8B" w14:textId="77777777" w:rsidR="00A461E3" w:rsidRDefault="00A461E3"/>
    <w:p w14:paraId="24A79A43" w14:textId="77777777" w:rsidR="00A461E3" w:rsidRDefault="00486D89">
      <w:pPr>
        <w:pStyle w:val="Heading2"/>
      </w:pPr>
      <w:bookmarkStart w:id="18" w:name="_Toc238426633"/>
      <w:r>
        <w:rPr>
          <w:rFonts w:ascii="Times New Roman" w:hAnsi="Times New Roman"/>
          <w:color w:val="0A0A0A"/>
          <w:sz w:val="24"/>
        </w:rPr>
        <w:t>2.6 Synthesis and Positioning of This Project</w:t>
      </w:r>
      <w:bookmarkEnd w:id="18"/>
    </w:p>
    <w:p w14:paraId="4CD5C5EB" w14:textId="77777777" w:rsidR="00A461E3" w:rsidRDefault="00486D89">
      <w:pPr>
        <w:ind w:firstLine="432"/>
        <w:jc w:val="both"/>
      </w:pPr>
      <w:r>
        <w:t xml:space="preserve">Read together, these thirty papers trace two literatures that, prior to this project, had not been directly connected: the conformal prediction and Mondrian conformal prediction literature (Sections 2.1-2.2), developed and </w:t>
      </w:r>
      <w:r>
        <w:lastRenderedPageBreak/>
        <w:t>validated almost entirely in general machine learning benchmark settings or, in the specific case of the base paper (Gopakumar et al., 2026), in physics simulation domains; and the queueing-theory, discrete-event simulation, and ED operations research literature (Sections 2.4-2.5), which 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boosting, deep ensembles) that bridges the two.</w:t>
      </w:r>
    </w:p>
    <w:p w14:paraId="4016B072" w14:textId="77777777" w:rsidR="00A461E3" w:rsidRDefault="00486D89">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417BEAB8" w14:textId="77777777" w:rsidR="00A461E3" w:rsidRDefault="00486D89">
      <w:pPr>
        <w:pStyle w:val="Heading2"/>
      </w:pPr>
      <w:bookmarkStart w:id="19" w:name="_Toc238426634"/>
      <w:r>
        <w:rPr>
          <w:rFonts w:ascii="Times New Roman" w:hAnsi="Times New Roman"/>
          <w:color w:val="0A0A0A"/>
          <w:sz w:val="24"/>
        </w:rPr>
        <w:t>2.7 Critical Assessment of the Reviewed Literature</w:t>
      </w:r>
      <w:bookmarkEnd w:id="19"/>
    </w:p>
    <w:p w14:paraId="49E85E7F" w14:textId="77777777" w:rsidR="00A461E3" w:rsidRDefault="00486D89">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727E1D2D" w14:textId="77777777" w:rsidR="00A461E3" w:rsidRDefault="00486D89">
      <w:pPr>
        <w:ind w:firstLine="432"/>
        <w:jc w:val="both"/>
      </w:pPr>
      <w:r>
        <w:t xml:space="preserve">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subtle, naturally occurring </w:t>
      </w:r>
      <w:r>
        <w:lastRenderedPageBreak/>
        <w:t>shift - a pragmatic choice given this project's scope, but one that leaves open the harder question of how large a naturally occurring, undetected shift would need to be before it meaningfully degraded real-world coverage.</w:t>
      </w:r>
    </w:p>
    <w:p w14:paraId="6B324EE4" w14:textId="77777777" w:rsidR="00A461E3" w:rsidRDefault="00486D89">
      <w:pPr>
        <w:ind w:firstLine="432"/>
        <w:jc w:val="both"/>
      </w:pPr>
      <w:r>
        <w:t>The Mondrian and conditional-coverage literature (Section 2.2) is, as already noted in Section 2.2's introduction, comparatively thin - a 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 (Chapter 7) arguably strengthen the case for this literature's continued development: a practitioner without prior knowledge of where a pooled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0409714D" w14:textId="77777777" w:rsidR="00A461E3" w:rsidRDefault="00486D89">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794C3CCF" w14:textId="77777777" w:rsidR="00A461E3" w:rsidRDefault="00486D89">
      <w:pPr>
        <w:ind w:firstLine="432"/>
        <w:jc w:val="both"/>
      </w:pPr>
      <w:r>
        <w:t xml:space="preserve">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w:t>
      </w:r>
      <w:r>
        <w:lastRenderedPageBreak/>
        <w:t>simulation). This is not a gap in that literature's own quality - it reflects a genuinely different research question - but it does mean this project's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optimization itself, but this is a deliberate scoping choice worth stating rather than an oversight.</w:t>
      </w:r>
    </w:p>
    <w:p w14:paraId="7CC5C6FC" w14:textId="77777777" w:rsidR="00A461E3" w:rsidRDefault="00486D89">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4A6FA011" w14:textId="77777777" w:rsidR="00A461E3" w:rsidRDefault="00486D89">
      <w:pPr>
        <w:pStyle w:val="Heading2"/>
      </w:pPr>
      <w:bookmarkStart w:id="20" w:name="_Toc238426635"/>
      <w:r>
        <w:rPr>
          <w:rFonts w:ascii="Times New Roman" w:hAnsi="Times New Roman"/>
          <w:color w:val="0A0A0A"/>
          <w:sz w:val="24"/>
        </w:rPr>
        <w:t>2.8 Epistemology of Simulation Metamodeling</w:t>
      </w:r>
      <w:bookmarkEnd w:id="20"/>
    </w:p>
    <w:p w14:paraId="375C8305" w14:textId="77777777" w:rsidR="00A461E3" w:rsidRDefault="00486D89">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731B1E4C" w14:textId="77777777" w:rsidR="00A461E3" w:rsidRDefault="00486D89">
      <w:pPr>
        <w:pStyle w:val="Heading3"/>
      </w:pPr>
      <w:bookmarkStart w:id="21" w:name="_Toc238426636"/>
      <w:r>
        <w:rPr>
          <w:rFonts w:ascii="Times New Roman" w:hAnsi="Times New Roman"/>
          <w:i/>
          <w:color w:val="0A0A0A"/>
        </w:rPr>
        <w:t>2.8.1 Historical Progression of Simulation Emulators</w:t>
      </w:r>
      <w:bookmarkEnd w:id="21"/>
    </w:p>
    <w:p w14:paraId="72662E63" w14:textId="77777777" w:rsidR="00A461E3" w:rsidRDefault="00486D89">
      <w:pPr>
        <w:ind w:firstLine="432"/>
        <w:jc w:val="both"/>
      </w:pPr>
      <w:r>
        <w:t xml:space="preserve">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w:t>
      </w:r>
      <w:r>
        <w:lastRenderedPageBreak/>
        <w:t>a limitation of the one before it. Polynomial response-surface methodology, the earliest widely used approach in operations research, fits a low-order polynomial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than only reviewing historically - is a substantial refinement that models the 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4.3.2, for treating a multi-layer perceptron as a robustness check on a tree-based primary architecture rather than the reverse. Tree-based ensembles - this project's own primary surrogate architecture, Section 4.3.1 - represent the current default for small-to-moderate tabular metamodeling problems specifically because they combine strong empirical accuracy with minimal hyperparameter tuning and fast fit/query times, at the cost of the extrapolation limitation Section 4.3.3's derivation makes precise and Chapter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550E71A4" w14:textId="77777777" w:rsidR="00A461E3" w:rsidRDefault="00486D89">
      <w:pPr>
        <w:pStyle w:val="Heading3"/>
      </w:pPr>
      <w:bookmarkStart w:id="22" w:name="_Toc238426637"/>
      <w:r>
        <w:rPr>
          <w:rFonts w:ascii="Times New Roman" w:hAnsi="Times New Roman"/>
          <w:i/>
          <w:color w:val="0A0A0A"/>
        </w:rPr>
        <w:t>2.8.2 Comparative Analysis of Distribution-Free vs. Parametric UQ</w:t>
      </w:r>
      <w:bookmarkEnd w:id="22"/>
    </w:p>
    <w:p w14:paraId="262A8D27" w14:textId="77777777" w:rsidR="00A461E3" w:rsidRDefault="00486D89">
      <w:pPr>
        <w:ind w:firstLine="432"/>
        <w:jc w:val="both"/>
      </w:pPr>
      <w:r>
        <w:t xml:space="preserve">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over network weights, or a resampling approximation to the sampling </w:t>
      </w:r>
      <w:r>
        <w:lastRenderedPageBreak/>
        <w:t>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4975CC36" w14:textId="77777777" w:rsidR="00A461E3" w:rsidRDefault="00486D89">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weaker set of assumptions purchasing a strictly stronger and more honest 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4728128D" w14:textId="77777777" w:rsidR="00A461E3" w:rsidRDefault="00486D89">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5"/>
        <w:gridCol w:w="2305"/>
        <w:gridCol w:w="2305"/>
      </w:tblGrid>
      <w:tr w:rsidR="00A461E3" w14:paraId="794A934E" w14:textId="77777777">
        <w:trPr>
          <w:jc w:val="center"/>
        </w:trPr>
        <w:tc>
          <w:tcPr>
            <w:tcW w:w="2305" w:type="dxa"/>
            <w:shd w:val="clear" w:color="auto" w:fill="1E3A5F"/>
          </w:tcPr>
          <w:p w14:paraId="675C8A61" w14:textId="77777777" w:rsidR="00A461E3" w:rsidRDefault="00486D89">
            <w:pPr>
              <w:jc w:val="center"/>
            </w:pPr>
            <w:r>
              <w:rPr>
                <w:b/>
                <w:color w:val="FFFFFF"/>
                <w:sz w:val="20"/>
              </w:rPr>
              <w:t>Property</w:t>
            </w:r>
          </w:p>
        </w:tc>
        <w:tc>
          <w:tcPr>
            <w:tcW w:w="2305" w:type="dxa"/>
            <w:shd w:val="clear" w:color="auto" w:fill="1E3A5F"/>
          </w:tcPr>
          <w:p w14:paraId="64359F4D" w14:textId="77777777" w:rsidR="00A461E3" w:rsidRDefault="00486D89">
            <w:pPr>
              <w:jc w:val="center"/>
            </w:pPr>
            <w:r>
              <w:rPr>
                <w:b/>
                <w:color w:val="FFFFFF"/>
                <w:sz w:val="20"/>
              </w:rPr>
              <w:t>Parametric UQ (e.g. GP, BNN, bootstrap)</w:t>
            </w:r>
          </w:p>
        </w:tc>
        <w:tc>
          <w:tcPr>
            <w:tcW w:w="2305" w:type="dxa"/>
            <w:shd w:val="clear" w:color="auto" w:fill="1E3A5F"/>
          </w:tcPr>
          <w:p w14:paraId="782D34AC" w14:textId="77777777" w:rsidR="00A461E3" w:rsidRDefault="00486D89">
            <w:pPr>
              <w:jc w:val="center"/>
            </w:pPr>
            <w:r>
              <w:rPr>
                <w:b/>
                <w:color w:val="FFFFFF"/>
                <w:sz w:val="20"/>
              </w:rPr>
              <w:t>Distribution-free UQ (conformal prediction)</w:t>
            </w:r>
          </w:p>
        </w:tc>
      </w:tr>
      <w:tr w:rsidR="00A461E3" w14:paraId="3C82B75A" w14:textId="77777777">
        <w:trPr>
          <w:jc w:val="center"/>
        </w:trPr>
        <w:tc>
          <w:tcPr>
            <w:tcW w:w="2305" w:type="dxa"/>
          </w:tcPr>
          <w:p w14:paraId="3D021C09" w14:textId="77777777" w:rsidR="00A461E3" w:rsidRDefault="00486D89">
            <w:r>
              <w:rPr>
                <w:sz w:val="20"/>
              </w:rPr>
              <w:t>Core assumption</w:t>
            </w:r>
          </w:p>
        </w:tc>
        <w:tc>
          <w:tcPr>
            <w:tcW w:w="2305" w:type="dxa"/>
          </w:tcPr>
          <w:p w14:paraId="14FA531F" w14:textId="77777777" w:rsidR="00A461E3" w:rsidRDefault="00486D89">
            <w:pPr>
              <w:jc w:val="center"/>
            </w:pPr>
            <w:r>
              <w:rPr>
                <w:sz w:val="20"/>
              </w:rPr>
              <w:t>Correctly specified probabilistic model</w:t>
            </w:r>
          </w:p>
        </w:tc>
        <w:tc>
          <w:tcPr>
            <w:tcW w:w="2305" w:type="dxa"/>
          </w:tcPr>
          <w:p w14:paraId="62539B89" w14:textId="77777777" w:rsidR="00A461E3" w:rsidRDefault="00486D89">
            <w:pPr>
              <w:jc w:val="center"/>
            </w:pPr>
            <w:r>
              <w:rPr>
                <w:sz w:val="20"/>
              </w:rPr>
              <w:t>Exchangeability (or, for ACI, none)</w:t>
            </w:r>
          </w:p>
        </w:tc>
      </w:tr>
      <w:tr w:rsidR="00A461E3" w14:paraId="7223D922" w14:textId="77777777">
        <w:trPr>
          <w:jc w:val="center"/>
        </w:trPr>
        <w:tc>
          <w:tcPr>
            <w:tcW w:w="2305" w:type="dxa"/>
          </w:tcPr>
          <w:p w14:paraId="7DC0D6B3" w14:textId="77777777" w:rsidR="00A461E3" w:rsidRDefault="00486D89">
            <w:r>
              <w:rPr>
                <w:sz w:val="20"/>
              </w:rPr>
              <w:t>Finite-sample guarantee</w:t>
            </w:r>
          </w:p>
        </w:tc>
        <w:tc>
          <w:tcPr>
            <w:tcW w:w="2305" w:type="dxa"/>
          </w:tcPr>
          <w:p w14:paraId="69F99D84" w14:textId="77777777" w:rsidR="00A461E3" w:rsidRDefault="00486D89">
            <w:pPr>
              <w:jc w:val="center"/>
            </w:pPr>
            <w:r>
              <w:rPr>
                <w:sz w:val="20"/>
              </w:rPr>
              <w:t>No - asymptotic or model-contingent</w:t>
            </w:r>
          </w:p>
        </w:tc>
        <w:tc>
          <w:tcPr>
            <w:tcW w:w="2305" w:type="dxa"/>
          </w:tcPr>
          <w:p w14:paraId="281CC0F9" w14:textId="77777777" w:rsidR="00A461E3" w:rsidRDefault="00486D89">
            <w:pPr>
              <w:jc w:val="center"/>
            </w:pPr>
            <w:r>
              <w:rPr>
                <w:sz w:val="20"/>
              </w:rPr>
              <w:t>Yes - exact, any n</w:t>
            </w:r>
          </w:p>
        </w:tc>
      </w:tr>
      <w:tr w:rsidR="00A461E3" w14:paraId="52D0ED22" w14:textId="77777777">
        <w:trPr>
          <w:jc w:val="center"/>
        </w:trPr>
        <w:tc>
          <w:tcPr>
            <w:tcW w:w="2305" w:type="dxa"/>
          </w:tcPr>
          <w:p w14:paraId="644DF4E5" w14:textId="77777777" w:rsidR="00A461E3" w:rsidRDefault="00486D89">
            <w:r>
              <w:rPr>
                <w:sz w:val="20"/>
              </w:rPr>
              <w:t>Guarantee scope by default</w:t>
            </w:r>
          </w:p>
        </w:tc>
        <w:tc>
          <w:tcPr>
            <w:tcW w:w="2305" w:type="dxa"/>
          </w:tcPr>
          <w:p w14:paraId="1DB8E5A9" w14:textId="77777777" w:rsidR="00A461E3" w:rsidRDefault="00486D89">
            <w:pPr>
              <w:jc w:val="center"/>
            </w:pPr>
            <w:r>
              <w:rPr>
                <w:sz w:val="20"/>
              </w:rPr>
              <w:t>Whatever the model implies</w:t>
            </w:r>
          </w:p>
        </w:tc>
        <w:tc>
          <w:tcPr>
            <w:tcW w:w="2305" w:type="dxa"/>
          </w:tcPr>
          <w:p w14:paraId="594F5085" w14:textId="77777777" w:rsidR="00A461E3" w:rsidRDefault="00486D89">
            <w:pPr>
              <w:jc w:val="center"/>
            </w:pPr>
            <w:r>
              <w:rPr>
                <w:sz w:val="20"/>
              </w:rPr>
              <w:t>Marginal (conditional requires Mondrian-style partitioning)</w:t>
            </w:r>
          </w:p>
        </w:tc>
      </w:tr>
      <w:tr w:rsidR="00A461E3" w14:paraId="5CB86EAC" w14:textId="77777777">
        <w:trPr>
          <w:jc w:val="center"/>
        </w:trPr>
        <w:tc>
          <w:tcPr>
            <w:tcW w:w="2305" w:type="dxa"/>
          </w:tcPr>
          <w:p w14:paraId="342623FE" w14:textId="77777777" w:rsidR="00A461E3" w:rsidRDefault="00486D89">
            <w:r>
              <w:rPr>
                <w:sz w:val="20"/>
              </w:rPr>
              <w:t>Behavior if assumption violated</w:t>
            </w:r>
          </w:p>
        </w:tc>
        <w:tc>
          <w:tcPr>
            <w:tcW w:w="2305" w:type="dxa"/>
          </w:tcPr>
          <w:p w14:paraId="363F9DAB" w14:textId="77777777" w:rsidR="00A461E3" w:rsidRDefault="00486D89">
            <w:pPr>
              <w:jc w:val="center"/>
            </w:pPr>
            <w:r>
              <w:rPr>
                <w:sz w:val="20"/>
              </w:rPr>
              <w:t>Silently miscalibrated</w:t>
            </w:r>
          </w:p>
        </w:tc>
        <w:tc>
          <w:tcPr>
            <w:tcW w:w="2305" w:type="dxa"/>
          </w:tcPr>
          <w:p w14:paraId="41906D28" w14:textId="77777777" w:rsidR="00A461E3" w:rsidRDefault="00486D89">
            <w:pPr>
              <w:jc w:val="center"/>
            </w:pPr>
            <w:r>
              <w:rPr>
                <w:sz w:val="20"/>
              </w:rPr>
              <w:t>Detectable, measurable coverage collapse (Chapter 8)</w:t>
            </w:r>
          </w:p>
        </w:tc>
      </w:tr>
      <w:tr w:rsidR="00A461E3" w14:paraId="5D47CCF9" w14:textId="77777777">
        <w:trPr>
          <w:jc w:val="center"/>
        </w:trPr>
        <w:tc>
          <w:tcPr>
            <w:tcW w:w="2305" w:type="dxa"/>
          </w:tcPr>
          <w:p w14:paraId="2A7A9FD7" w14:textId="77777777" w:rsidR="00A461E3" w:rsidRDefault="00486D89">
            <w:r>
              <w:rPr>
                <w:sz w:val="20"/>
              </w:rPr>
              <w:t>Computational cost</w:t>
            </w:r>
          </w:p>
        </w:tc>
        <w:tc>
          <w:tcPr>
            <w:tcW w:w="2305" w:type="dxa"/>
          </w:tcPr>
          <w:p w14:paraId="3D52CF66" w14:textId="77777777" w:rsidR="00A461E3" w:rsidRDefault="00486D89">
            <w:pPr>
              <w:jc w:val="center"/>
            </w:pPr>
            <w:r>
              <w:rPr>
                <w:sz w:val="20"/>
              </w:rPr>
              <w:t>Model-fitting cost (e.g. O(n^3) for exact GP)</w:t>
            </w:r>
          </w:p>
        </w:tc>
        <w:tc>
          <w:tcPr>
            <w:tcW w:w="2305" w:type="dxa"/>
          </w:tcPr>
          <w:p w14:paraId="2CEB6328" w14:textId="77777777" w:rsidR="00A461E3" w:rsidRDefault="00486D89">
            <w:pPr>
              <w:jc w:val="center"/>
            </w:pPr>
            <w:r>
              <w:rPr>
                <w:sz w:val="20"/>
              </w:rPr>
              <w:t>O(n log n) calibration, wraps any point predictor</w:t>
            </w:r>
          </w:p>
        </w:tc>
      </w:tr>
    </w:tbl>
    <w:p w14:paraId="268F4553" w14:textId="77777777" w:rsidR="00A461E3" w:rsidRDefault="00A461E3"/>
    <w:p w14:paraId="616344F6" w14:textId="77777777" w:rsidR="00A461E3" w:rsidRDefault="00486D89">
      <w:pPr>
        <w:pStyle w:val="Heading3"/>
      </w:pPr>
      <w:bookmarkStart w:id="23" w:name="_Toc238426638"/>
      <w:r>
        <w:rPr>
          <w:rFonts w:ascii="Times New Roman" w:hAnsi="Times New Roman"/>
          <w:i/>
          <w:color w:val="0A0A0A"/>
        </w:rPr>
        <w:lastRenderedPageBreak/>
        <w:t>2.8.3 Unresolved Challenges in High-Dimensional Stochastics</w:t>
      </w:r>
      <w:bookmarkEnd w:id="23"/>
    </w:p>
    <w:p w14:paraId="385979F8" w14:textId="77777777" w:rsidR="00A461E3" w:rsidRDefault="00486D89">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 Candes' adaptive 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needed to keep each cell's covariate range narrow grows combinatorially - is flagged in this project's own future-scope discussion (Chapter 11) as a genuine open problem this project's own low-dimensional setting was fortunate enough not to have to solve.</w:t>
      </w:r>
    </w:p>
    <w:p w14:paraId="5BA8E872" w14:textId="77777777" w:rsidR="00A461E3" w:rsidRDefault="00A461E3">
      <w:pPr>
        <w:sectPr w:rsidR="00A461E3">
          <w:pgSz w:w="9978" w:h="14173"/>
          <w:pgMar w:top="1531" w:right="1531" w:bottom="1531" w:left="1531" w:header="0" w:footer="0" w:gutter="85"/>
          <w:cols w:space="720"/>
          <w:docGrid w:linePitch="360"/>
        </w:sectPr>
      </w:pPr>
    </w:p>
    <w:p w14:paraId="79EA56F2" w14:textId="77777777" w:rsidR="00A461E3" w:rsidRDefault="00A461E3"/>
    <w:p w14:paraId="2E167395" w14:textId="77777777" w:rsidR="00A461E3" w:rsidRDefault="00A461E3"/>
    <w:p w14:paraId="2E5CE3BC" w14:textId="77777777" w:rsidR="00A461E3" w:rsidRDefault="00486D89">
      <w:pPr>
        <w:pStyle w:val="Heading1"/>
        <w:jc w:val="center"/>
      </w:pPr>
      <w:bookmarkStart w:id="24" w:name="_Toc238426639"/>
      <w:r>
        <w:rPr>
          <w:rFonts w:ascii="Times New Roman" w:hAnsi="Times New Roman"/>
          <w:color w:val="0A0A0A"/>
          <w:sz w:val="40"/>
        </w:rPr>
        <w:t>Chapter 3: The Marginal Trap</w:t>
      </w:r>
      <w:bookmarkEnd w:id="24"/>
    </w:p>
    <w:p w14:paraId="3C997D83" w14:textId="77777777" w:rsidR="00A461E3" w:rsidRDefault="00486D89">
      <w:pPr>
        <w:jc w:val="center"/>
      </w:pPr>
      <w:r>
        <w:rPr>
          <w:i/>
          <w:color w:val="404040"/>
          <w:sz w:val="26"/>
        </w:rPr>
        <w:t>Formalizing the Conditional Coverage Gap in High-Variance Queueing Regimes</w:t>
      </w:r>
    </w:p>
    <w:p w14:paraId="6770D8BD" w14:textId="77777777" w:rsidR="00A461E3" w:rsidRDefault="00A461E3"/>
    <w:p w14:paraId="6F37B5CE" w14:textId="77777777" w:rsidR="00A461E3" w:rsidRDefault="00486D89">
      <w:pPr>
        <w:pStyle w:val="Heading2"/>
      </w:pPr>
      <w:bookmarkStart w:id="25" w:name="_Toc238426640"/>
      <w:r>
        <w:rPr>
          <w:rFonts w:ascii="Times New Roman" w:hAnsi="Times New Roman"/>
          <w:color w:val="0A0A0A"/>
          <w:sz w:val="24"/>
        </w:rPr>
        <w:t>3.1 Summary of the Research Gap</w:t>
      </w:r>
      <w:bookmarkEnd w:id="25"/>
    </w:p>
    <w:p w14:paraId="4746964C" w14:textId="77777777" w:rsidR="00A461E3" w:rsidRDefault="00486D89">
      <w:pPr>
        <w:ind w:firstLine="432"/>
        <w:jc w:val="both"/>
      </w:pPr>
      <w:r>
        <w:t>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queueing-simulation one.</w:t>
      </w:r>
    </w:p>
    <w:p w14:paraId="7A00C230" w14:textId="77777777" w:rsidR="00A461E3" w:rsidRDefault="00486D89">
      <w:pPr>
        <w:ind w:firstLine="432"/>
        <w:jc w:val="both"/>
      </w:pPr>
      <w:r>
        <w:t xml:space="preserve">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w:t>
      </w:r>
      <w:r>
        <w:lastRenderedPageBreak/>
        <w:t>framed by the base paper as open questions for future work, not as resolved or dismissed concerns.</w:t>
      </w:r>
    </w:p>
    <w:p w14:paraId="0A26B0D0" w14:textId="77777777" w:rsidR="00A461E3" w:rsidRDefault="00486D89">
      <w:pPr>
        <w:ind w:firstLine="432"/>
        <w:jc w:val="both"/>
      </w:pPr>
      <w:r>
        <w:t>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uncertainty-aware predictions, and where the consequences of an unreliable coverage guarantee are practically, not just theoretically, significant.</w:t>
      </w:r>
    </w:p>
    <w:p w14:paraId="0959DB55" w14:textId="77777777" w:rsidR="00A461E3" w:rsidRDefault="00486D89">
      <w:pPr>
        <w:pStyle w:val="Heading2"/>
      </w:pPr>
      <w:bookmarkStart w:id="26" w:name="_Toc238426641"/>
      <w:r>
        <w:rPr>
          <w:rFonts w:ascii="Times New Roman" w:hAnsi="Times New Roman"/>
          <w:color w:val="0A0A0A"/>
          <w:sz w:val="24"/>
        </w:rPr>
        <w:t>3.2 Why Discrete-Event Queueing Simulation Is a Meaningfully Different Test</w:t>
      </w:r>
      <w:bookmarkEnd w:id="26"/>
    </w:p>
    <w:p w14:paraId="573FEF18" w14:textId="77777777" w:rsidR="00A461E3" w:rsidRDefault="00486D89">
      <w:pPr>
        <w:ind w:firstLine="432"/>
        <w:jc w:val="both"/>
      </w:pPr>
      <w:r>
        <w:t xml:space="preserve">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 in this project by the systematic gap between pooled and Mondrian CP coverage documented in Chapter 7 - is plausibly more severe and more structurally different in a </w:t>
      </w:r>
      <w:r>
        <w:lastRenderedPageBreak/>
        <w:t>queueing simulation than in the physics domains previously tested, which is precisely why the marginal-coverage limitation is worth testing here specifically rather than assumed to generalize automatically from a physics-domain result.</w:t>
      </w:r>
    </w:p>
    <w:p w14:paraId="4AC453CB" w14:textId="77777777" w:rsidR="00A461E3" w:rsidRDefault="00486D89">
      <w:pPr>
        <w:ind w:firstLine="432"/>
        <w:jc w:val="both"/>
      </w:pPr>
      <w:r>
        <w:t>The exchangeability question is similarly domain-specific in its practical stakes. A physics simulation's operating envelope (e.g., a range of 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range a surrogate was trained and calibrated on, precisely when reliable uncertainty quantification matters most for triage and staffing decisions.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68CF780C" w14:textId="77777777" w:rsidR="00A461E3" w:rsidRDefault="00486D89">
      <w:pPr>
        <w:pStyle w:val="Heading2"/>
      </w:pPr>
      <w:bookmarkStart w:id="27" w:name="_Toc238426642"/>
      <w:r>
        <w:rPr>
          <w:rFonts w:ascii="Times New Roman" w:hAnsi="Times New Roman"/>
          <w:color w:val="0A0A0A"/>
          <w:sz w:val="24"/>
        </w:rPr>
        <w:t>3.3 Problem Statement</w:t>
      </w:r>
      <w:bookmarkEnd w:id="27"/>
    </w:p>
    <w:p w14:paraId="7A3D5460" w14:textId="77777777" w:rsidR="00A461E3" w:rsidRDefault="00486D89">
      <w:pPr>
        <w:ind w:firstLine="432"/>
        <w:jc w:val="both"/>
      </w:pPr>
      <w:r>
        <w:t>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1DDAD5EC" w14:textId="77777777" w:rsidR="00A461E3" w:rsidRDefault="00486D89">
      <w:pPr>
        <w:pStyle w:val="Heading2"/>
      </w:pPr>
      <w:bookmarkStart w:id="28" w:name="_Toc238426643"/>
      <w:r>
        <w:rPr>
          <w:rFonts w:ascii="Times New Roman" w:hAnsi="Times New Roman"/>
          <w:color w:val="0A0A0A"/>
          <w:sz w:val="24"/>
        </w:rPr>
        <w:t>3.4 Objectives</w:t>
      </w:r>
      <w:bookmarkEnd w:id="28"/>
    </w:p>
    <w:p w14:paraId="6F4D79B3" w14:textId="77777777" w:rsidR="00A461E3" w:rsidRDefault="00486D89">
      <w:pPr>
        <w:ind w:firstLine="432"/>
        <w:jc w:val="both"/>
      </w:pPr>
      <w:r>
        <w:t>This project's objectives, carried through in the methodology (Chapter 4), implementation (Chapter 5), and results (Chapter 7) that follow, are to:</w:t>
      </w:r>
    </w:p>
    <w:p w14:paraId="0A42C65C" w14:textId="77777777" w:rsidR="00A461E3" w:rsidRDefault="00486D89">
      <w:pPr>
        <w:ind w:firstLine="432"/>
        <w:jc w:val="both"/>
      </w:pPr>
      <w:r>
        <w:lastRenderedPageBreak/>
        <w:t>1. Build and validate a discrete-event simulation of a hospital emergency department, calibrated on real arrival-pattern and triage-acuity data, against real aggregate daily-volume statistics.</w:t>
      </w:r>
    </w:p>
    <w:p w14:paraId="3EC0747D" w14:textId="77777777" w:rsidR="00A461E3" w:rsidRDefault="00486D89">
      <w:pPr>
        <w:ind w:firstLine="432"/>
        <w:jc w:val="both"/>
      </w:pPr>
      <w:r>
        <w:t>2. Train a machine-learned surrogate model to approximate the calibrated simulation's scenario-level output metrics, evaluated on standard regression accuracy metrics (MAE, RMSE, R-squared).</w:t>
      </w:r>
    </w:p>
    <w:p w14:paraId="7841BAAB" w14:textId="77777777" w:rsidR="00A461E3" w:rsidRDefault="00486D89">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0CA33B78" w14:textId="77777777" w:rsidR="00A461E3" w:rsidRDefault="00486D89">
      <w:pPr>
        <w:ind w:firstLine="432"/>
        <w:jc w:val="both"/>
      </w:pPr>
      <w:r>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6D2D1C1E" w14:textId="77777777" w:rsidR="00A461E3" w:rsidRDefault="00486D89">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769CAD92" w14:textId="77777777" w:rsidR="00A461E3" w:rsidRDefault="00486D89">
      <w:pPr>
        <w:ind w:firstLine="432"/>
        <w:jc w:val="both"/>
      </w:pPr>
      <w:r>
        <w:t>6. Establish the statistical robustness of all findings through repeated evaluation across independent calibration/test draws with formal significance testing, rather than relying on a single data split.</w:t>
      </w:r>
    </w:p>
    <w:p w14:paraId="73BBB1D9" w14:textId="77777777" w:rsidR="00A461E3" w:rsidRDefault="00486D89">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02A2BCC2" w14:textId="77777777" w:rsidR="00A461E3" w:rsidRDefault="00486D89">
      <w:pPr>
        <w:pStyle w:val="Heading2"/>
      </w:pPr>
      <w:bookmarkStart w:id="29" w:name="_Toc238426644"/>
      <w:r>
        <w:rPr>
          <w:rFonts w:ascii="Times New Roman" w:hAnsi="Times New Roman"/>
          <w:color w:val="0A0A0A"/>
          <w:sz w:val="24"/>
        </w:rPr>
        <w:t>3.5 Scope and Delimitations</w:t>
      </w:r>
      <w:bookmarkEnd w:id="29"/>
    </w:p>
    <w:p w14:paraId="383019BF" w14:textId="77777777" w:rsidR="00A461E3" w:rsidRDefault="00486D89">
      <w:pPr>
        <w:ind w:firstLine="432"/>
        <w:jc w:val="both"/>
      </w:pPr>
      <w:r>
        <w:t xml:space="preserve">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used in </w:t>
      </w:r>
      <w:r>
        <w:lastRenderedPageBreak/>
        <w:t>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points of comparison but are not implemented or evaluated empirically in this 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 time rather than any expectation that it would behave differently from the two that were tested.</w:t>
      </w:r>
    </w:p>
    <w:p w14:paraId="285881DE" w14:textId="77777777" w:rsidR="00A461E3" w:rsidRDefault="00486D89">
      <w:pPr>
        <w:pStyle w:val="Heading2"/>
      </w:pPr>
      <w:bookmarkStart w:id="30" w:name="_Toc238426645"/>
      <w:r>
        <w:rPr>
          <w:rFonts w:ascii="Times New Roman" w:hAnsi="Times New Roman"/>
          <w:color w:val="0A0A0A"/>
          <w:sz w:val="24"/>
        </w:rPr>
        <w:t>3.6 Formalization of Operational Risk Thresholds</w:t>
      </w:r>
      <w:bookmarkEnd w:id="30"/>
    </w:p>
    <w:p w14:paraId="667AE515" w14:textId="77777777" w:rsidR="00A461E3" w:rsidRDefault="00486D89">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project's central finding (Chapter 7) demonstrates empirically.</w:t>
      </w:r>
    </w:p>
    <w:p w14:paraId="13B342C1" w14:textId="77777777" w:rsidR="00A461E3" w:rsidRDefault="00486D89">
      <w:pPr>
        <w:pStyle w:val="Heading3"/>
      </w:pPr>
      <w:bookmarkStart w:id="31" w:name="_Toc238426646"/>
      <w:r>
        <w:rPr>
          <w:rFonts w:ascii="Times New Roman" w:hAnsi="Times New Roman"/>
          <w:i/>
          <w:color w:val="0A0A0A"/>
        </w:rPr>
        <w:t>3.6.1 Axiomatic Requirements for Safe Surrogate Deployment</w:t>
      </w:r>
      <w:bookmarkEnd w:id="31"/>
    </w:p>
    <w:p w14:paraId="5F149DB5" w14:textId="77777777" w:rsidR="00A461E3" w:rsidRDefault="00486D89">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34F3206A" w14:textId="77777777" w:rsidR="00A461E3" w:rsidRDefault="00486D89">
      <w:pPr>
        <w:ind w:firstLine="432"/>
        <w:jc w:val="both"/>
      </w:pPr>
      <w:r>
        <w:lastRenderedPageBreak/>
        <w:t>(i)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as a candidate for deployment itself.</w:t>
      </w:r>
    </w:p>
    <w:p w14:paraId="6E2F5F6B" w14:textId="77777777" w:rsidR="00A461E3" w:rsidRDefault="00486D89">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constructed to deliver.</w:t>
      </w:r>
    </w:p>
    <w:p w14:paraId="2A6C6EB4" w14:textId="77777777" w:rsidR="00A461E3" w:rsidRDefault="00486D89">
      <w:pPr>
        <w:ind w:firstLine="432"/>
        <w:jc w:val="both"/>
      </w:pPr>
      <w:r>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unanticipated shift.</w:t>
      </w:r>
    </w:p>
    <w:p w14:paraId="1CDFB959" w14:textId="77777777" w:rsidR="00A461E3" w:rsidRDefault="00486D89">
      <w:pPr>
        <w:pStyle w:val="Heading3"/>
      </w:pPr>
      <w:bookmarkStart w:id="32" w:name="_Toc238426647"/>
      <w:r>
        <w:rPr>
          <w:rFonts w:ascii="Times New Roman" w:hAnsi="Times New Roman"/>
          <w:i/>
          <w:color w:val="0A0A0A"/>
        </w:rPr>
        <w:t>3.6.2 Mathematical Formulation of the Conditional Coverage Gap</w:t>
      </w:r>
      <w:bookmarkEnd w:id="32"/>
    </w:p>
    <w:p w14:paraId="4DD64986" w14:textId="77777777" w:rsidR="00A461E3" w:rsidRDefault="00486D89">
      <w:pPr>
        <w:ind w:firstLine="432"/>
        <w:jc w:val="both"/>
      </w:pPr>
      <w:r>
        <w:t>Requirement (ii) above can be stated precisely. Standard conformal prediction (Section 4.4.2) guarantees the marginal statement</w:t>
      </w:r>
    </w:p>
    <w:p w14:paraId="30CF6A61" w14:textId="77777777" w:rsidR="00A461E3" w:rsidRDefault="00486D89">
      <w:pPr>
        <w:tabs>
          <w:tab w:val="center" w:pos="4181"/>
          <w:tab w:val="right" w:pos="8362"/>
        </w:tabs>
        <w:spacing w:before="120"/>
      </w:pPr>
      <w:r>
        <w:rPr>
          <w:i/>
          <w:sz w:val="24"/>
        </w:rPr>
        <w:tab/>
        <w:t>P( Y in C(X) ) &gt;= 1 - alpha</w:t>
      </w:r>
      <w:r>
        <w:tab/>
        <w:t>(3.1)</w:t>
      </w:r>
    </w:p>
    <w:p w14:paraId="2030D6C5" w14:textId="77777777" w:rsidR="00A461E3" w:rsidRDefault="00486D89">
      <w:pPr>
        <w:ind w:firstLine="432"/>
        <w:jc w:val="both"/>
      </w:pPr>
      <w:r>
        <w:t>where the probability is taken over the joint, unconditional distribution of (X, Y). This says nothing, on its own, about the conditional statement</w:t>
      </w:r>
    </w:p>
    <w:p w14:paraId="0CABFAA4" w14:textId="77777777" w:rsidR="00A461E3" w:rsidRDefault="00486D89">
      <w:pPr>
        <w:tabs>
          <w:tab w:val="center" w:pos="4181"/>
          <w:tab w:val="right" w:pos="8362"/>
        </w:tabs>
        <w:spacing w:before="120"/>
      </w:pPr>
      <w:r>
        <w:rPr>
          <w:i/>
          <w:sz w:val="24"/>
        </w:rPr>
        <w:tab/>
        <w:t>P( Y in C(X) | X in K_k ) &gt;= 1 - alpha,   for a specific subpopulation K_k of interest</w:t>
      </w:r>
      <w:r>
        <w:tab/>
        <w:t>(3.2)</w:t>
      </w:r>
    </w:p>
    <w:p w14:paraId="3CBB2C76" w14:textId="77777777" w:rsidR="00A461E3" w:rsidRDefault="00486D89">
      <w:pPr>
        <w:ind w:firstLine="432"/>
        <w:jc w:val="both"/>
      </w:pPr>
      <w:r>
        <w:t xml:space="preserve">where K_k denotes a specific operationally meaningful subpopulation - in this project's own case, one cell of the nine-category Mondrian taxonomy (Section 4.4.3), such as "understaffed, high-arrival-rate" scenarios. The </w:t>
      </w:r>
      <w:r>
        <w:lastRenderedPageBreak/>
        <w:t>marginal guarantee is, formally, a weighted average of the conditional statement across all such subpopulations:</w:t>
      </w:r>
    </w:p>
    <w:p w14:paraId="73A57E42" w14:textId="77777777" w:rsidR="00A461E3" w:rsidRDefault="00486D89">
      <w:pPr>
        <w:tabs>
          <w:tab w:val="center" w:pos="4181"/>
          <w:tab w:val="right" w:pos="8362"/>
        </w:tabs>
        <w:spacing w:before="120"/>
      </w:pPr>
      <w:r>
        <w:rPr>
          <w:i/>
          <w:sz w:val="24"/>
        </w:rPr>
        <w:tab/>
        <w:t>P( Y in C(X) ) = sum_k  P(X in K_k) . P( Y in C(X) | X in K_k )</w:t>
      </w:r>
      <w:r>
        <w:tab/>
        <w:t>(3.3)</w:t>
      </w:r>
    </w:p>
    <w:p w14:paraId="2EE9B08D" w14:textId="77777777" w:rsidR="00A461E3" w:rsidRDefault="00486D89">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the specific weighted-average identity behind why a 90 percent marginal number can coexist with a 68 percent conditional number in the one category that matters operationally most.</w:t>
      </w:r>
    </w:p>
    <w:p w14:paraId="5626CD64" w14:textId="77777777" w:rsidR="00A461E3" w:rsidRDefault="00486D89">
      <w:pPr>
        <w:pStyle w:val="Heading3"/>
      </w:pPr>
      <w:bookmarkStart w:id="33" w:name="_Toc238426648"/>
      <w:r>
        <w:rPr>
          <w:rFonts w:ascii="Times New Roman" w:hAnsi="Times New Roman"/>
          <w:i/>
          <w:color w:val="0A0A0A"/>
        </w:rPr>
        <w:t>3.6.3 Risk Topologies Across Acute Care Services</w:t>
      </w:r>
      <w:bookmarkEnd w:id="33"/>
    </w:p>
    <w:p w14:paraId="29A249B3" w14:textId="77777777" w:rsidR="00A461E3" w:rsidRDefault="00486D89">
      <w:pPr>
        <w:ind w:firstLine="432"/>
        <w:jc w:val="both"/>
      </w:pPr>
      <w:r>
        <w:t xml:space="preserve">The severity of a conditional coverage gap, in practice, is not uniform across an emergency department's own internal service lines, a point worth making explicit even though this project's own DES (Section 4.2) models a single, undifferentiated combined bed-and-provider resource rather than separately modeling trauma, fast-track, and pediatric service lines as distinct queueing subsystems. A trauma bay's operating regime is, by clinical design, closest to the near-saturation, high- variance region Section 4.2.1's derivation identifies as hardest to calibrate against - which is also the regime where a conditional coverage failure carries the most severe consequences, since trauma-bay decisions are the least tolerant of the L(under) &gt;&gt; L(over) asymmetry named in Section 1.7.3. A fast-track unit for low-acuity complaints, by contrast, typically operates in the low-utilization regime this project's own results (Chapter 7) show is both easiest to predict and least exposed to the conditional coverage gap in the first place - the "easy" corner of this project's own Mondrian taxonomy grid. A pediatric emergency service sits in between on the utilization dimension but introduces an additional source of heterogeneity (a materially different, often more variable triage-acuity mix, per general ED operations literature, Section 2.4) this project's own single-department, adult-inclusive calibration does not disaggregate. This project's own generalization check (Chapter 9) tests transferability across two hospital departments with different overall volume </w:t>
      </w:r>
      <w:r>
        <w:lastRenderedPageBreak/>
        <w:t>and acuity mix, which is a related but distinct question from transferability across service lines within a single department - a finer-grained generalization question named here as a scope boundary (and revisited in Chapter 11's future-scope discussion) rather than one this project's own two-department comparison directly answers.</w:t>
      </w:r>
    </w:p>
    <w:p w14:paraId="51F21FBC" w14:textId="77777777" w:rsidR="00A461E3" w:rsidRDefault="00A461E3">
      <w:pPr>
        <w:sectPr w:rsidR="00A461E3">
          <w:pgSz w:w="9978" w:h="14173"/>
          <w:pgMar w:top="1531" w:right="1531" w:bottom="1531" w:left="1531" w:header="0" w:footer="0" w:gutter="85"/>
          <w:cols w:space="720"/>
          <w:docGrid w:linePitch="360"/>
        </w:sectPr>
      </w:pPr>
    </w:p>
    <w:p w14:paraId="50B8429E" w14:textId="77777777" w:rsidR="00A461E3" w:rsidRDefault="00A461E3"/>
    <w:p w14:paraId="47E080A3" w14:textId="77777777" w:rsidR="00A461E3" w:rsidRDefault="00A461E3"/>
    <w:p w14:paraId="0AB3D3DF" w14:textId="77777777" w:rsidR="00A461E3" w:rsidRDefault="00486D89">
      <w:pPr>
        <w:pStyle w:val="Heading1"/>
        <w:jc w:val="center"/>
      </w:pPr>
      <w:bookmarkStart w:id="34" w:name="_Toc238426649"/>
      <w:r>
        <w:rPr>
          <w:rFonts w:ascii="Times New Roman" w:hAnsi="Times New Roman"/>
          <w:color w:val="0A0A0A"/>
          <w:sz w:val="40"/>
        </w:rPr>
        <w:t>Chapter 4: Architecture of Conformal Simulation</w:t>
      </w:r>
      <w:bookmarkEnd w:id="34"/>
    </w:p>
    <w:p w14:paraId="2FD3BFA5" w14:textId="77777777" w:rsidR="00A461E3" w:rsidRDefault="00486D89">
      <w:pPr>
        <w:jc w:val="center"/>
      </w:pPr>
      <w:r>
        <w:rPr>
          <w:i/>
          <w:color w:val="404040"/>
          <w:sz w:val="26"/>
        </w:rPr>
        <w:t>Queueing Dynamics, Nonconformity Mechanics, and Mondrian Taxonomy Design</w:t>
      </w:r>
    </w:p>
    <w:p w14:paraId="696BE82B" w14:textId="77777777" w:rsidR="00A461E3" w:rsidRDefault="00A461E3"/>
    <w:p w14:paraId="6BB6A18B" w14:textId="77777777" w:rsidR="00A461E3" w:rsidRDefault="00486D89">
      <w:pPr>
        <w:pStyle w:val="Heading2"/>
      </w:pPr>
      <w:bookmarkStart w:id="35" w:name="_Toc238426650"/>
      <w:r>
        <w:rPr>
          <w:rFonts w:ascii="Times New Roman" w:hAnsi="Times New Roman"/>
          <w:color w:val="0A0A0A"/>
          <w:sz w:val="24"/>
        </w:rPr>
        <w:t>4.1 Pipeline Overview</w:t>
      </w:r>
      <w:bookmarkEnd w:id="35"/>
    </w:p>
    <w:p w14:paraId="58604F3A" w14:textId="77777777" w:rsidR="00A461E3" w:rsidRDefault="00486D89">
      <w:pPr>
        <w:ind w:firstLine="432"/>
        <w:jc w:val="both"/>
      </w:pPr>
      <w:r>
        <w:t>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generate training and calibration data, and every subsequent use (scenario sweeps, staffing comparisons, the statistical robustness checks in Section 4.5) queries the cheap surrogate instead.</w:t>
      </w:r>
    </w:p>
    <w:p w14:paraId="01CC361F" w14:textId="77777777" w:rsidR="00A461E3" w:rsidRDefault="00486D89">
      <w:pPr>
        <w:pStyle w:val="Heading2"/>
      </w:pPr>
      <w:bookmarkStart w:id="36" w:name="_Toc238426651"/>
      <w:r>
        <w:rPr>
          <w:rFonts w:ascii="Times New Roman" w:hAnsi="Times New Roman"/>
          <w:color w:val="0A0A0A"/>
          <w:sz w:val="24"/>
        </w:rPr>
        <w:t>4.2 Discrete-Event Simulation Design</w:t>
      </w:r>
      <w:bookmarkEnd w:id="36"/>
    </w:p>
    <w:p w14:paraId="1244F2C5" w14:textId="77777777" w:rsidR="00A461E3" w:rsidRDefault="00486D89">
      <w:pPr>
        <w:ind w:firstLine="432"/>
        <w:jc w:val="both"/>
      </w:pPr>
      <w:r>
        <w:t xml:space="preserve">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(Section 4.2.3) </w:t>
      </w:r>
      <w:r>
        <w:lastRenderedPageBreak/>
        <w:t>contains no information from which a realistic doctor-to-bed ratio could be derived, and introducing a second, uncalibrated resource pool 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cannot be justified by available data.</w:t>
      </w:r>
    </w:p>
    <w:p w14:paraId="7A22292F" w14:textId="77777777" w:rsidR="00A461E3" w:rsidRDefault="00486D89">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real calibrated rate even at matched capacity (Section 4.2.4), and the non-monotonic behavior of the 95th-percentile wait time under extreme demand surge documented in Chapter 8.</w:t>
      </w:r>
    </w:p>
    <w:p w14:paraId="0B92FB12" w14:textId="77777777" w:rsidR="00A461E3" w:rsidRDefault="00486D89">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20B692EB" w14:textId="77777777" w:rsidR="00A461E3" w:rsidRDefault="00486D89">
      <w:pPr>
        <w:ind w:firstLine="432"/>
        <w:jc w:val="both"/>
      </w:pPr>
      <w:r>
        <w:t xml:space="preserve">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w:t>
      </w:r>
      <w:r>
        <w:lastRenderedPageBreak/>
        <w:t>calibrated real arrival rate, allowing the simulation to be run under higher- or lower-than-observed demand). Four scenario-level output metrics are recorded per simulated day: the total number of patients completing service (n_patients), the mean wait time before service begins (mean_wait_minutes), the mean total time in the system, from arrival to service completion (mean_total_minutes), and the 95th percentile of wait time (p95_wait_minutes) - included specifically because a tail statistic computed from one stochastic simulated day is expected to be harder to predict than a mean, making it a useful stress case for comparing uncertainty quantification methods' ability to produce informatively wide, rather than falsely narrow, intervals.</w:t>
      </w:r>
    </w:p>
    <w:p w14:paraId="172F0FC0" w14:textId="77777777" w:rsidR="00A461E3" w:rsidRDefault="00486D89">
      <w:pPr>
        <w:pStyle w:val="Heading3"/>
      </w:pPr>
      <w:bookmarkStart w:id="37" w:name="_Toc238426652"/>
      <w:r>
        <w:rPr>
          <w:rFonts w:ascii="Times New Roman" w:hAnsi="Times New Roman"/>
          <w:i/>
          <w:color w:val="0A0A0A"/>
        </w:rPr>
        <w:t>4.2.1 Default Capacity via Offered-Load (Erlang) Calculation</w:t>
      </w:r>
      <w:bookmarkEnd w:id="37"/>
    </w:p>
    <w:p w14:paraId="037BEC14" w14:textId="77777777" w:rsidR="00A461E3" w:rsidRDefault="00486D89">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441C7F00" w14:textId="77777777" w:rsidR="00A461E3" w:rsidRDefault="00486D89">
      <w:pPr>
        <w:tabs>
          <w:tab w:val="center" w:pos="4181"/>
          <w:tab w:val="right" w:pos="8362"/>
        </w:tabs>
        <w:spacing w:before="120" w:after="40"/>
      </w:pPr>
      <w:r>
        <w:rPr>
          <w:i/>
          <w:sz w:val="24"/>
        </w:rPr>
        <w:tab/>
        <w:t>a = λ · E[S]</w:t>
      </w:r>
      <w:r>
        <w:tab/>
        <w:t>(4.1)</w:t>
      </w:r>
    </w:p>
    <w:p w14:paraId="144104A2" w14:textId="77777777" w:rsidR="00A461E3" w:rsidRDefault="00486D89">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1D5B8854" w14:textId="77777777" w:rsidR="00A461E3" w:rsidRDefault="00486D89">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5B89D14F" w14:textId="77777777" w:rsidR="00A461E3" w:rsidRDefault="00486D89">
      <w:pPr>
        <w:tabs>
          <w:tab w:val="center" w:pos="4181"/>
          <w:tab w:val="right" w:pos="8362"/>
        </w:tabs>
        <w:spacing w:before="120"/>
      </w:pPr>
      <w:r>
        <w:rPr>
          <w:i/>
          <w:sz w:val="24"/>
        </w:rPr>
        <w:tab/>
        <w:t>a_avg &lt; n_capacity &lt; a_peak</w:t>
      </w:r>
      <w:r>
        <w:tab/>
        <w:t>(4.2)</w:t>
      </w:r>
    </w:p>
    <w:p w14:paraId="512FB8E3" w14:textId="77777777" w:rsidR="00A461E3" w:rsidRDefault="00486D89">
      <w:pPr>
        <w:ind w:firstLine="432"/>
        <w:jc w:val="both"/>
      </w:pPr>
      <w:r>
        <w:t xml:space="preserve">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the </w:t>
      </w:r>
      <w:r>
        <w:lastRenderedPageBreak/>
        <w:t>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2ED4B99A" w14:textId="77777777" w:rsidR="00A461E3" w:rsidRDefault="00486D89">
      <w:pPr>
        <w:spacing w:before="200" w:after="80"/>
      </w:pPr>
      <w:r>
        <w:rPr>
          <w:b/>
          <w:i/>
          <w:color w:val="0A0A0A"/>
        </w:rPr>
        <w:t>Derivation: Offered Load as an Instance of Little's Law</w:t>
      </w:r>
    </w:p>
    <w:p w14:paraId="31E11A52" w14:textId="77777777" w:rsidR="00A461E3" w:rsidRDefault="00486D89">
      <w:pPr>
        <w:ind w:firstLine="432"/>
        <w:jc w:val="both"/>
      </w:pPr>
      <w:r>
        <w:t>The offered-load formula a = λ·E[S] used above is not an independent queueing-theoretic assumption; it is a direct consequence of Little's Law, 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23BB794F" w14:textId="77777777" w:rsidR="00A461E3" w:rsidRDefault="00486D89">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6A29840B" w14:textId="77777777" w:rsidR="00A461E3" w:rsidRDefault="00486D89">
      <w:pPr>
        <w:tabs>
          <w:tab w:val="center" w:pos="4181"/>
          <w:tab w:val="right" w:pos="8362"/>
        </w:tabs>
        <w:spacing w:before="120"/>
      </w:pPr>
      <w:r>
        <w:rPr>
          <w:i/>
          <w:sz w:val="24"/>
        </w:rPr>
        <w:tab/>
        <w:t>L = λ · W</w:t>
      </w:r>
      <w:r>
        <w:tab/>
        <w:t>(4.3)</w:t>
      </w:r>
    </w:p>
    <w:p w14:paraId="55BB8A9D" w14:textId="77777777" w:rsidR="00A461E3" w:rsidRDefault="00486D89">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16C1831A" w14:textId="77777777" w:rsidR="00A461E3" w:rsidRDefault="00486D89">
      <w:pPr>
        <w:tabs>
          <w:tab w:val="center" w:pos="4181"/>
          <w:tab w:val="right" w:pos="8362"/>
        </w:tabs>
        <w:spacing w:before="120"/>
      </w:pPr>
      <w:r>
        <w:rPr>
          <w:i/>
          <w:sz w:val="24"/>
        </w:rPr>
        <w:tab/>
        <w:t>∫₀ᵀ N(t) dt = (average occupancy over [0,T]) × T ≈ L · T,  for T large</w:t>
      </w:r>
      <w:r>
        <w:tab/>
        <w:t>(4.4)</w:t>
      </w:r>
    </w:p>
    <w:p w14:paraId="18CF3CA9" w14:textId="77777777" w:rsidR="00A461E3" w:rsidRDefault="00486D89">
      <w:pPr>
        <w:ind w:firstLine="432"/>
        <w:jc w:val="both"/>
      </w:pPr>
      <w:r>
        <w:t>Second, the same integral equals the sum, over every customer who arrived during [0, T], of that customer's own individual time in the system - each customer i contributes exactly Wᵢ (their own sojourn time) to the area under N(t), since they are counted as "in the system" for precisely that duration:</w:t>
      </w:r>
    </w:p>
    <w:p w14:paraId="6156EC6B" w14:textId="77777777" w:rsidR="00A461E3" w:rsidRDefault="00486D89">
      <w:pPr>
        <w:tabs>
          <w:tab w:val="center" w:pos="4181"/>
          <w:tab w:val="right" w:pos="8362"/>
        </w:tabs>
        <w:spacing w:before="120" w:after="40"/>
      </w:pPr>
      <w:r>
        <w:rPr>
          <w:i/>
          <w:sz w:val="24"/>
        </w:rPr>
        <w:lastRenderedPageBreak/>
        <w:tab/>
        <w:t>∫₀ᵀ N(t) dt = Σᵢ Wᵢ ≈ (λT) · W,  for T large</w:t>
      </w:r>
      <w:r>
        <w:tab/>
        <w:t>(4.5)</w:t>
      </w:r>
    </w:p>
    <w:p w14:paraId="5EB8BA95" w14:textId="77777777" w:rsidR="00A461E3" w:rsidRDefault="00486D89">
      <w:pPr>
        <w:jc w:val="center"/>
      </w:pPr>
      <w:r>
        <w:rPr>
          <w:i/>
          <w:color w:val="404040"/>
          <w:sz w:val="19"/>
        </w:rPr>
        <w:t>λT customers arrive over the window on average, each contributing its own sojourn time; averaging these sojourn times gives W by definition.</w:t>
      </w:r>
    </w:p>
    <w:p w14:paraId="6FDACDAD" w14:textId="77777777" w:rsidR="00A461E3" w:rsidRDefault="00486D89">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3811671A" w14:textId="77777777" w:rsidR="00A461E3" w:rsidRDefault="00486D89">
      <w:pPr>
        <w:ind w:firstLine="432"/>
        <w:jc w:val="both"/>
      </w:pPr>
      <w:r>
        <w:t>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service is then, by the same L = λW logic with W replaced by the mean service duration E[S] rather than the full sojourn time, exactly the offered load:</w:t>
      </w:r>
    </w:p>
    <w:p w14:paraId="0EAD10AA" w14:textId="77777777" w:rsidR="00A461E3" w:rsidRDefault="00486D89">
      <w:pPr>
        <w:tabs>
          <w:tab w:val="center" w:pos="4181"/>
          <w:tab w:val="right" w:pos="8362"/>
        </w:tabs>
        <w:spacing w:before="120"/>
      </w:pPr>
      <w:r>
        <w:rPr>
          <w:i/>
          <w:sz w:val="24"/>
        </w:rPr>
        <w:tab/>
        <w:t>a = λ · E[S]</w:t>
      </w:r>
      <w:r>
        <w:tab/>
        <w:t>(4.6)</w:t>
      </w:r>
    </w:p>
    <w:p w14:paraId="2064F06C" w14:textId="77777777" w:rsidR="00A461E3" w:rsidRDefault="00486D89">
      <w:pPr>
        <w:ind w:firstLine="432"/>
        <w:jc w:val="both"/>
      </w:pPr>
      <w:r>
        <w:t>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5B682E95" w14:textId="77777777" w:rsidR="00A461E3" w:rsidRDefault="00486D89">
      <w:pPr>
        <w:spacing w:before="200" w:after="80"/>
      </w:pPr>
      <w:r>
        <w:rPr>
          <w:b/>
          <w:i/>
          <w:color w:val="0A0A0A"/>
        </w:rPr>
        <w:t>Derivation: Why Wait Times Grow Sharply Near Saturation</w:t>
      </w:r>
    </w:p>
    <w:p w14:paraId="46CFF1AE" w14:textId="77777777" w:rsidR="00A461E3" w:rsidRDefault="00486D89">
      <w:pPr>
        <w:ind w:firstLine="432"/>
        <w:jc w:val="both"/>
      </w:pPr>
      <w:r>
        <w:t xml:space="preserve">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w:t>
      </w:r>
      <w:r>
        <w:lastRenderedPageBreak/>
        <w:t>explanation for the mechanism observed, not as a claim that this project's simulation is itself an M/M/c queue.</w:t>
      </w:r>
    </w:p>
    <w:p w14:paraId="32777B1A" w14:textId="77777777" w:rsidR="00A461E3" w:rsidRDefault="00486D89">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2CBA5496" w14:textId="77777777" w:rsidR="00A461E3" w:rsidRDefault="00486D89">
      <w:pPr>
        <w:tabs>
          <w:tab w:val="center" w:pos="4181"/>
          <w:tab w:val="right" w:pos="8362"/>
        </w:tabs>
        <w:spacing w:before="120" w:after="40"/>
      </w:pPr>
      <w:r>
        <w:rPr>
          <w:i/>
          <w:sz w:val="24"/>
        </w:rPr>
        <w:tab/>
        <w:t>μₙ = { n·μ  for n ≤ c;   c·μ  for n ≥ c }</w:t>
      </w:r>
      <w:r>
        <w:tab/>
        <w:t>(4.7)</w:t>
      </w:r>
    </w:p>
    <w:p w14:paraId="034BC48E" w14:textId="77777777" w:rsidR="00A461E3" w:rsidRDefault="00486D89">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0CC028B2" w14:textId="77777777" w:rsidR="00A461E3" w:rsidRDefault="00486D89">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42E5F57B" w14:textId="77777777" w:rsidR="00A461E3" w:rsidRDefault="00486D89">
      <w:pPr>
        <w:tabs>
          <w:tab w:val="center" w:pos="4181"/>
          <w:tab w:val="right" w:pos="8362"/>
        </w:tabs>
        <w:spacing w:before="120"/>
      </w:pPr>
      <w:r>
        <w:rPr>
          <w:i/>
          <w:sz w:val="24"/>
        </w:rPr>
        <w:tab/>
        <w:t>πₙ = π₀ · aⁿ/n!,  for n ≤ c</w:t>
      </w:r>
      <w:r>
        <w:tab/>
        <w:t>(4.8)</w:t>
      </w:r>
    </w:p>
    <w:p w14:paraId="0B073EBA" w14:textId="77777777" w:rsidR="00A461E3" w:rsidRDefault="00486D89">
      <w:pPr>
        <w:tabs>
          <w:tab w:val="center" w:pos="4181"/>
          <w:tab w:val="right" w:pos="8362"/>
        </w:tabs>
        <w:spacing w:before="120" w:after="40"/>
      </w:pPr>
      <w:r>
        <w:rPr>
          <w:i/>
          <w:sz w:val="24"/>
        </w:rPr>
        <w:tab/>
        <w:t>πₙ = π₀ · (aᶜ/c!) · ρⁿ⁻ᶜ,  for n ≥ c,  with ρ = a/c</w:t>
      </w:r>
      <w:r>
        <w:tab/>
        <w:t>(4.9)</w:t>
      </w:r>
    </w:p>
    <w:p w14:paraId="2FFE21F7" w14:textId="77777777" w:rsidR="00A461E3" w:rsidRDefault="00486D89">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4369C3A4" w14:textId="77777777" w:rsidR="00A461E3" w:rsidRDefault="00486D89">
      <w:pPr>
        <w:ind w:firstLine="432"/>
        <w:jc w:val="both"/>
      </w:pPr>
      <w:r>
        <w:t>Normalizing so that Σₙ πₙ = 1 (using Σₖ₌₀^∞ ρᵏ = 1/(1 − ρ) for the geometric tail, valid precisely when ρ &lt; 1) fixes π₀, and summing πₙ over every state with n ≥ c gives the probability that an arriving customer finds all servers busy and must wait - the Erlang C formula:</w:t>
      </w:r>
    </w:p>
    <w:p w14:paraId="4B834C49" w14:textId="77777777" w:rsidR="00A461E3" w:rsidRDefault="00486D89">
      <w:pPr>
        <w:tabs>
          <w:tab w:val="center" w:pos="4181"/>
          <w:tab w:val="right" w:pos="8362"/>
        </w:tabs>
        <w:spacing w:before="120"/>
      </w:pPr>
      <w:r>
        <w:rPr>
          <w:i/>
          <w:sz w:val="24"/>
        </w:rPr>
        <w:tab/>
        <w:t>P(wait &gt; 0) = C(c, a) = [ (aᶜ/c!) · 1/(1 − ρ) ] / [ Σₖ₌₀^{c−1} aᵏ/k!  +  (aᶜ/c!) · 1/(1 − ρ) ]</w:t>
      </w:r>
      <w:r>
        <w:tab/>
        <w:t>(4.10)</w:t>
      </w:r>
    </w:p>
    <w:p w14:paraId="071260F8" w14:textId="77777777" w:rsidR="00A461E3" w:rsidRDefault="00486D89">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671EB267" w14:textId="77777777" w:rsidR="00A461E3" w:rsidRDefault="00486D89">
      <w:pPr>
        <w:tabs>
          <w:tab w:val="center" w:pos="4181"/>
          <w:tab w:val="right" w:pos="8362"/>
        </w:tabs>
        <w:spacing w:before="120"/>
      </w:pPr>
      <w:r>
        <w:rPr>
          <w:i/>
          <w:sz w:val="24"/>
        </w:rPr>
        <w:tab/>
        <w:t>W_q = C(c, a) / (cμ − λ)</w:t>
      </w:r>
      <w:r>
        <w:tab/>
        <w:t>(4.11)</w:t>
      </w:r>
    </w:p>
    <w:p w14:paraId="1FAF0EFC" w14:textId="77777777" w:rsidR="00A461E3" w:rsidRDefault="00486D89">
      <w:pPr>
        <w:ind w:firstLine="432"/>
        <w:jc w:val="both"/>
      </w:pPr>
      <w:r>
        <w:t xml:space="preserve">The specific mechanism behind Section 7.5.4's claim is now visible directly in this last equation rather than only asserted: as offered load a </w:t>
      </w:r>
      <w:r>
        <w:lastRenderedPageBreak/>
        <w:t>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equipped to characterize the residual spread correctly.</w:t>
      </w:r>
    </w:p>
    <w:p w14:paraId="19DE8CCD" w14:textId="77777777" w:rsidR="00A461E3" w:rsidRDefault="00486D89">
      <w:pPr>
        <w:pStyle w:val="Heading3"/>
      </w:pPr>
      <w:bookmarkStart w:id="38" w:name="_Toc238426653"/>
      <w:r>
        <w:rPr>
          <w:rFonts w:ascii="Times New Roman" w:hAnsi="Times New Roman"/>
          <w:i/>
          <w:color w:val="0A0A0A"/>
        </w:rPr>
        <w:t>4.2.2 Scenario Sampling for Surrogate Training and Calibration</w:t>
      </w:r>
      <w:bookmarkEnd w:id="38"/>
    </w:p>
    <w:p w14:paraId="09CC513E" w14:textId="77777777" w:rsidR="00A461E3" w:rsidRDefault="00486D89">
      <w:pPr>
        <w:ind w:firstLine="432"/>
        <w:jc w:val="both"/>
      </w:pPr>
      <w:r>
        <w:t>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service-time variance) is preserved in the resulting labels - this residual noise is exactly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prediction calibration (Section 4.4.2); this separation is methodologically necessary rather 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7E5576E9" w14:textId="77777777" w:rsidR="00A461E3" w:rsidRDefault="00486D89">
      <w:pPr>
        <w:pStyle w:val="Heading3"/>
      </w:pPr>
      <w:bookmarkStart w:id="39" w:name="_Toc238426654"/>
      <w:r>
        <w:rPr>
          <w:rFonts w:ascii="Times New Roman" w:hAnsi="Times New Roman"/>
          <w:i/>
          <w:color w:val="0A0A0A"/>
        </w:rPr>
        <w:t>4.2.3 Data Calibration: Real Arrivals, Literature Service Times</w:t>
      </w:r>
      <w:bookmarkEnd w:id="39"/>
    </w:p>
    <w:p w14:paraId="2FBFBC1C" w14:textId="77777777" w:rsidR="00A461E3" w:rsidRDefault="00486D89">
      <w:pPr>
        <w:ind w:firstLine="432"/>
        <w:jc w:val="both"/>
      </w:pPr>
      <w:r>
        <w:t xml:space="preserve">The DES's arrival process and ESI acuity mix are calibrated directly from a large, de-identified, publicly available dataset of real emergency department visits (described fully in Chapter 5), specifically the hourly, </w:t>
      </w:r>
      <w:r>
        <w:lastRenderedPageBreak/>
        <w:t>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69A05490" w14:textId="77777777" w:rsidR="00A461E3" w:rsidRDefault="00486D89">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46D902B6" w14:textId="77777777" w:rsidR="00A461E3" w:rsidRDefault="00486D89">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0E49D743" w14:textId="77777777" w:rsidR="00A461E3" w:rsidRDefault="00486D89">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305"/>
        <w:gridCol w:w="2305"/>
        <w:gridCol w:w="2305"/>
      </w:tblGrid>
      <w:tr w:rsidR="00A461E3" w14:paraId="43D2896F" w14:textId="77777777">
        <w:trPr>
          <w:jc w:val="center"/>
        </w:trPr>
        <w:tc>
          <w:tcPr>
            <w:tcW w:w="2305" w:type="dxa"/>
            <w:shd w:val="clear" w:color="auto" w:fill="1E3A5F"/>
          </w:tcPr>
          <w:p w14:paraId="41D3E255" w14:textId="77777777" w:rsidR="00A461E3" w:rsidRDefault="00486D89">
            <w:pPr>
              <w:jc w:val="center"/>
            </w:pPr>
            <w:r>
              <w:rPr>
                <w:b/>
                <w:color w:val="FFFFFF"/>
                <w:sz w:val="20"/>
              </w:rPr>
              <w:t>ESI level</w:t>
            </w:r>
          </w:p>
        </w:tc>
        <w:tc>
          <w:tcPr>
            <w:tcW w:w="2305" w:type="dxa"/>
            <w:shd w:val="clear" w:color="auto" w:fill="1E3A5F"/>
          </w:tcPr>
          <w:p w14:paraId="789EAB2C" w14:textId="77777777" w:rsidR="00A461E3" w:rsidRDefault="00486D89">
            <w:pPr>
              <w:jc w:val="center"/>
            </w:pPr>
            <w:r>
              <w:rPr>
                <w:b/>
                <w:color w:val="FFFFFF"/>
                <w:sz w:val="20"/>
              </w:rPr>
              <w:t>Mean (minutes)</w:t>
            </w:r>
          </w:p>
        </w:tc>
        <w:tc>
          <w:tcPr>
            <w:tcW w:w="2305" w:type="dxa"/>
            <w:shd w:val="clear" w:color="auto" w:fill="1E3A5F"/>
          </w:tcPr>
          <w:p w14:paraId="7A199E15" w14:textId="77777777" w:rsidR="00A461E3" w:rsidRDefault="00486D89">
            <w:pPr>
              <w:jc w:val="center"/>
            </w:pPr>
            <w:r>
              <w:rPr>
                <w:b/>
                <w:color w:val="FFFFFF"/>
                <w:sz w:val="20"/>
              </w:rPr>
              <w:t>SD (minutes)</w:t>
            </w:r>
          </w:p>
        </w:tc>
      </w:tr>
      <w:tr w:rsidR="00A461E3" w14:paraId="41D24EBB" w14:textId="77777777">
        <w:trPr>
          <w:jc w:val="center"/>
        </w:trPr>
        <w:tc>
          <w:tcPr>
            <w:tcW w:w="2305" w:type="dxa"/>
          </w:tcPr>
          <w:p w14:paraId="7EEF4043" w14:textId="77777777" w:rsidR="00A461E3" w:rsidRDefault="00486D89">
            <w:r>
              <w:rPr>
                <w:sz w:val="20"/>
              </w:rPr>
              <w:t>1 (most acute)</w:t>
            </w:r>
          </w:p>
        </w:tc>
        <w:tc>
          <w:tcPr>
            <w:tcW w:w="2305" w:type="dxa"/>
          </w:tcPr>
          <w:p w14:paraId="3B813B7B" w14:textId="77777777" w:rsidR="00A461E3" w:rsidRDefault="00486D89">
            <w:pPr>
              <w:jc w:val="center"/>
            </w:pPr>
            <w:r>
              <w:rPr>
                <w:sz w:val="20"/>
              </w:rPr>
              <w:t>180</w:t>
            </w:r>
          </w:p>
        </w:tc>
        <w:tc>
          <w:tcPr>
            <w:tcW w:w="2305" w:type="dxa"/>
          </w:tcPr>
          <w:p w14:paraId="67D3C24F" w14:textId="77777777" w:rsidR="00A461E3" w:rsidRDefault="00486D89">
            <w:pPr>
              <w:jc w:val="center"/>
            </w:pPr>
            <w:r>
              <w:rPr>
                <w:sz w:val="20"/>
              </w:rPr>
              <w:t>90</w:t>
            </w:r>
          </w:p>
        </w:tc>
      </w:tr>
      <w:tr w:rsidR="00A461E3" w14:paraId="73BCE695" w14:textId="77777777">
        <w:trPr>
          <w:jc w:val="center"/>
        </w:trPr>
        <w:tc>
          <w:tcPr>
            <w:tcW w:w="2305" w:type="dxa"/>
          </w:tcPr>
          <w:p w14:paraId="3C232357" w14:textId="77777777" w:rsidR="00A461E3" w:rsidRDefault="00486D89">
            <w:r>
              <w:rPr>
                <w:sz w:val="20"/>
              </w:rPr>
              <w:t>2</w:t>
            </w:r>
          </w:p>
        </w:tc>
        <w:tc>
          <w:tcPr>
            <w:tcW w:w="2305" w:type="dxa"/>
          </w:tcPr>
          <w:p w14:paraId="2B0F9E6B" w14:textId="77777777" w:rsidR="00A461E3" w:rsidRDefault="00486D89">
            <w:pPr>
              <w:jc w:val="center"/>
            </w:pPr>
            <w:r>
              <w:rPr>
                <w:sz w:val="20"/>
              </w:rPr>
              <w:t>150</w:t>
            </w:r>
          </w:p>
        </w:tc>
        <w:tc>
          <w:tcPr>
            <w:tcW w:w="2305" w:type="dxa"/>
          </w:tcPr>
          <w:p w14:paraId="113D323C" w14:textId="77777777" w:rsidR="00A461E3" w:rsidRDefault="00486D89">
            <w:pPr>
              <w:jc w:val="center"/>
            </w:pPr>
            <w:r>
              <w:rPr>
                <w:sz w:val="20"/>
              </w:rPr>
              <w:t>75</w:t>
            </w:r>
          </w:p>
        </w:tc>
      </w:tr>
      <w:tr w:rsidR="00A461E3" w14:paraId="0CA1EF75" w14:textId="77777777">
        <w:trPr>
          <w:jc w:val="center"/>
        </w:trPr>
        <w:tc>
          <w:tcPr>
            <w:tcW w:w="2305" w:type="dxa"/>
          </w:tcPr>
          <w:p w14:paraId="30E6EA93" w14:textId="77777777" w:rsidR="00A461E3" w:rsidRDefault="00486D89">
            <w:r>
              <w:rPr>
                <w:sz w:val="20"/>
              </w:rPr>
              <w:t>3</w:t>
            </w:r>
          </w:p>
        </w:tc>
        <w:tc>
          <w:tcPr>
            <w:tcW w:w="2305" w:type="dxa"/>
          </w:tcPr>
          <w:p w14:paraId="25C1DA67" w14:textId="77777777" w:rsidR="00A461E3" w:rsidRDefault="00486D89">
            <w:pPr>
              <w:jc w:val="center"/>
            </w:pPr>
            <w:r>
              <w:rPr>
                <w:sz w:val="20"/>
              </w:rPr>
              <w:t>120</w:t>
            </w:r>
          </w:p>
        </w:tc>
        <w:tc>
          <w:tcPr>
            <w:tcW w:w="2305" w:type="dxa"/>
          </w:tcPr>
          <w:p w14:paraId="18E46275" w14:textId="77777777" w:rsidR="00A461E3" w:rsidRDefault="00486D89">
            <w:pPr>
              <w:jc w:val="center"/>
            </w:pPr>
            <w:r>
              <w:rPr>
                <w:sz w:val="20"/>
              </w:rPr>
              <w:t>60</w:t>
            </w:r>
          </w:p>
        </w:tc>
      </w:tr>
      <w:tr w:rsidR="00A461E3" w14:paraId="200A0714" w14:textId="77777777">
        <w:trPr>
          <w:jc w:val="center"/>
        </w:trPr>
        <w:tc>
          <w:tcPr>
            <w:tcW w:w="2305" w:type="dxa"/>
          </w:tcPr>
          <w:p w14:paraId="3B6C23E3" w14:textId="77777777" w:rsidR="00A461E3" w:rsidRDefault="00486D89">
            <w:r>
              <w:rPr>
                <w:sz w:val="20"/>
              </w:rPr>
              <w:t>4</w:t>
            </w:r>
          </w:p>
        </w:tc>
        <w:tc>
          <w:tcPr>
            <w:tcW w:w="2305" w:type="dxa"/>
          </w:tcPr>
          <w:p w14:paraId="3EA980C6" w14:textId="77777777" w:rsidR="00A461E3" w:rsidRDefault="00486D89">
            <w:pPr>
              <w:jc w:val="center"/>
            </w:pPr>
            <w:r>
              <w:rPr>
                <w:sz w:val="20"/>
              </w:rPr>
              <w:t>75</w:t>
            </w:r>
          </w:p>
        </w:tc>
        <w:tc>
          <w:tcPr>
            <w:tcW w:w="2305" w:type="dxa"/>
          </w:tcPr>
          <w:p w14:paraId="07BE0672" w14:textId="77777777" w:rsidR="00A461E3" w:rsidRDefault="00486D89">
            <w:pPr>
              <w:jc w:val="center"/>
            </w:pPr>
            <w:r>
              <w:rPr>
                <w:sz w:val="20"/>
              </w:rPr>
              <w:t>40</w:t>
            </w:r>
          </w:p>
        </w:tc>
      </w:tr>
      <w:tr w:rsidR="00A461E3" w14:paraId="1102528B" w14:textId="77777777">
        <w:trPr>
          <w:jc w:val="center"/>
        </w:trPr>
        <w:tc>
          <w:tcPr>
            <w:tcW w:w="2305" w:type="dxa"/>
          </w:tcPr>
          <w:p w14:paraId="3BBE3E91" w14:textId="77777777" w:rsidR="00A461E3" w:rsidRDefault="00486D89">
            <w:r>
              <w:rPr>
                <w:sz w:val="20"/>
              </w:rPr>
              <w:t>5 (least acute)</w:t>
            </w:r>
          </w:p>
        </w:tc>
        <w:tc>
          <w:tcPr>
            <w:tcW w:w="2305" w:type="dxa"/>
          </w:tcPr>
          <w:p w14:paraId="0C731247" w14:textId="77777777" w:rsidR="00A461E3" w:rsidRDefault="00486D89">
            <w:pPr>
              <w:jc w:val="center"/>
            </w:pPr>
            <w:r>
              <w:rPr>
                <w:sz w:val="20"/>
              </w:rPr>
              <w:t>45</w:t>
            </w:r>
          </w:p>
        </w:tc>
        <w:tc>
          <w:tcPr>
            <w:tcW w:w="2305" w:type="dxa"/>
          </w:tcPr>
          <w:p w14:paraId="3590D9DA" w14:textId="77777777" w:rsidR="00A461E3" w:rsidRDefault="00486D89">
            <w:pPr>
              <w:jc w:val="center"/>
            </w:pPr>
            <w:r>
              <w:rPr>
                <w:sz w:val="20"/>
              </w:rPr>
              <w:t>25</w:t>
            </w:r>
          </w:p>
        </w:tc>
      </w:tr>
    </w:tbl>
    <w:p w14:paraId="212569E0" w14:textId="77777777" w:rsidR="00A461E3" w:rsidRDefault="00A461E3"/>
    <w:p w14:paraId="335B85E0" w14:textId="77777777" w:rsidR="00A461E3" w:rsidRDefault="00486D89">
      <w:pPr>
        <w:pStyle w:val="Heading3"/>
      </w:pPr>
      <w:bookmarkStart w:id="40" w:name="_Toc238426655"/>
      <w:r>
        <w:rPr>
          <w:rFonts w:ascii="Times New Roman" w:hAnsi="Times New Roman"/>
          <w:i/>
          <w:color w:val="0A0A0A"/>
        </w:rPr>
        <w:t>4.2.3.1 Cross-Checking Service-Time Parameters Against Independently Reported ED Data</w:t>
      </w:r>
      <w:bookmarkEnd w:id="40"/>
    </w:p>
    <w:p w14:paraId="592BB180" w14:textId="77777777" w:rsidR="00A461E3" w:rsidRDefault="00486D89">
      <w:pPr>
        <w:ind w:firstLine="432"/>
        <w:jc w:val="both"/>
      </w:pPr>
      <w:r>
        <w:t xml:space="preserve">Because the dataset used throughout this project (Section 5.1) cannot supply service-time information, the literature-standard log-normal parameters used in its place (Table 4.1 above) are checked here against ten independently published emergency department studies, each drawn from a </w:t>
      </w:r>
      <w:r>
        <w:lastRenderedPageBreak/>
        <w:t>real hospital dataset of its own and none overlapping with the Kaggle dataset this project otherwise uses, rather than left as a single unattributed "literature-typical" assumption. Table 4.2 summarizes what each study actually reports and how it bears on this project's own calibration.</w:t>
      </w:r>
    </w:p>
    <w:p w14:paraId="7C454E24" w14:textId="77777777" w:rsidR="00A461E3" w:rsidRDefault="00486D89">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305"/>
        <w:gridCol w:w="2305"/>
        <w:gridCol w:w="2305"/>
      </w:tblGrid>
      <w:tr w:rsidR="00A461E3" w14:paraId="58E10C15" w14:textId="77777777">
        <w:trPr>
          <w:jc w:val="center"/>
        </w:trPr>
        <w:tc>
          <w:tcPr>
            <w:tcW w:w="2305" w:type="dxa"/>
            <w:shd w:val="clear" w:color="auto" w:fill="1E3A5F"/>
          </w:tcPr>
          <w:p w14:paraId="09D3C8B2" w14:textId="77777777" w:rsidR="00A461E3" w:rsidRDefault="00486D89">
            <w:pPr>
              <w:jc w:val="center"/>
            </w:pPr>
            <w:r>
              <w:rPr>
                <w:b/>
                <w:color w:val="FFFFFF"/>
                <w:sz w:val="20"/>
              </w:rPr>
              <w:t>Study</w:t>
            </w:r>
          </w:p>
        </w:tc>
        <w:tc>
          <w:tcPr>
            <w:tcW w:w="2305" w:type="dxa"/>
            <w:shd w:val="clear" w:color="auto" w:fill="1E3A5F"/>
          </w:tcPr>
          <w:p w14:paraId="1CC713D5" w14:textId="77777777" w:rsidR="00A461E3" w:rsidRDefault="00486D89">
            <w:pPr>
              <w:jc w:val="center"/>
            </w:pPr>
            <w:r>
              <w:rPr>
                <w:b/>
                <w:color w:val="FFFFFF"/>
                <w:sz w:val="20"/>
              </w:rPr>
              <w:t>Real dataset</w:t>
            </w:r>
          </w:p>
        </w:tc>
        <w:tc>
          <w:tcPr>
            <w:tcW w:w="2305" w:type="dxa"/>
            <w:shd w:val="clear" w:color="auto" w:fill="1E3A5F"/>
          </w:tcPr>
          <w:p w14:paraId="1C508A94" w14:textId="77777777" w:rsidR="00A461E3" w:rsidRDefault="00486D89">
            <w:pPr>
              <w:jc w:val="center"/>
            </w:pPr>
            <w:r>
              <w:rPr>
                <w:b/>
                <w:color w:val="FFFFFF"/>
                <w:sz w:val="20"/>
              </w:rPr>
              <w:t>What it reports</w:t>
            </w:r>
          </w:p>
        </w:tc>
      </w:tr>
      <w:tr w:rsidR="00A461E3" w14:paraId="1D392BDC" w14:textId="77777777">
        <w:trPr>
          <w:jc w:val="center"/>
        </w:trPr>
        <w:tc>
          <w:tcPr>
            <w:tcW w:w="2305" w:type="dxa"/>
          </w:tcPr>
          <w:p w14:paraId="4C9963EF" w14:textId="77777777" w:rsidR="00A461E3" w:rsidRDefault="00486D89">
            <w:r>
              <w:rPr>
                <w:sz w:val="20"/>
              </w:rPr>
              <w:t>Hoot et al. [31]</w:t>
            </w:r>
          </w:p>
        </w:tc>
        <w:tc>
          <w:tcPr>
            <w:tcW w:w="2305" w:type="dxa"/>
          </w:tcPr>
          <w:p w14:paraId="339BADA7" w14:textId="77777777" w:rsidR="00A461E3" w:rsidRDefault="00486D89">
            <w:pPr>
              <w:jc w:val="center"/>
            </w:pPr>
            <w:r>
              <w:rPr>
                <w:sz w:val="20"/>
              </w:rPr>
              <w:t>1 US academic ED, DES model</w:t>
            </w:r>
          </w:p>
        </w:tc>
        <w:tc>
          <w:tcPr>
            <w:tcW w:w="2305" w:type="dxa"/>
          </w:tcPr>
          <w:p w14:paraId="7661B3BC" w14:textId="77777777" w:rsidR="00A461E3" w:rsidRDefault="00486D89">
            <w:pPr>
              <w:jc w:val="center"/>
            </w:pPr>
            <w:r>
              <w:rPr>
                <w:sz w:val="20"/>
              </w:rPr>
              <w:t>Log-normal per-ESI evaluation/treatment duration; median 4.0/4.6/3.1/1.7/1.2 h for ESI 1-5; ESI mix 0.7/37.8/44.2/15.8/1.4%; nonstationary Poisson arrivals, 1.6-10.3/h</w:t>
            </w:r>
          </w:p>
        </w:tc>
      </w:tr>
      <w:tr w:rsidR="00A461E3" w14:paraId="0EF65AD7" w14:textId="77777777">
        <w:trPr>
          <w:jc w:val="center"/>
        </w:trPr>
        <w:tc>
          <w:tcPr>
            <w:tcW w:w="2305" w:type="dxa"/>
          </w:tcPr>
          <w:p w14:paraId="35545470" w14:textId="77777777" w:rsidR="00A461E3" w:rsidRDefault="00486D89">
            <w:r>
              <w:rPr>
                <w:sz w:val="20"/>
              </w:rPr>
              <w:t>Otto et al. [32]</w:t>
            </w:r>
          </w:p>
        </w:tc>
        <w:tc>
          <w:tcPr>
            <w:tcW w:w="2305" w:type="dxa"/>
          </w:tcPr>
          <w:p w14:paraId="7F382B65" w14:textId="77777777" w:rsidR="00A461E3" w:rsidRDefault="00486D89">
            <w:pPr>
              <w:jc w:val="center"/>
            </w:pPr>
            <w:r>
              <w:rPr>
                <w:sz w:val="20"/>
              </w:rPr>
              <w:t>AKTIN registry, 12 German EDs, n=304,606 (2019)</w:t>
            </w:r>
          </w:p>
        </w:tc>
        <w:tc>
          <w:tcPr>
            <w:tcW w:w="2305" w:type="dxa"/>
          </w:tcPr>
          <w:p w14:paraId="28E5B24F" w14:textId="77777777" w:rsidR="00A461E3" w:rsidRDefault="00486D89">
            <w:pPr>
              <w:jc w:val="center"/>
            </w:pPr>
            <w:r>
              <w:rPr>
                <w:sz w:val="20"/>
              </w:rPr>
              <w:t>Mean +/- SD length of stay by ESI/MTS triage level, admitted and non-admitted separately</w:t>
            </w:r>
          </w:p>
        </w:tc>
      </w:tr>
      <w:tr w:rsidR="00A461E3" w14:paraId="16A51CD7" w14:textId="77777777">
        <w:trPr>
          <w:jc w:val="center"/>
        </w:trPr>
        <w:tc>
          <w:tcPr>
            <w:tcW w:w="2305" w:type="dxa"/>
          </w:tcPr>
          <w:p w14:paraId="1C07B14A" w14:textId="77777777" w:rsidR="00A461E3" w:rsidRDefault="00486D89">
            <w:r>
              <w:rPr>
                <w:sz w:val="20"/>
              </w:rPr>
              <w:t>Theiling et al. [33]</w:t>
            </w:r>
          </w:p>
        </w:tc>
        <w:tc>
          <w:tcPr>
            <w:tcW w:w="2305" w:type="dxa"/>
          </w:tcPr>
          <w:p w14:paraId="6E292CC9" w14:textId="77777777" w:rsidR="00A461E3" w:rsidRDefault="00486D89">
            <w:pPr>
              <w:jc w:val="center"/>
            </w:pPr>
            <w:r>
              <w:rPr>
                <w:sz w:val="20"/>
              </w:rPr>
              <w:t>US NHAMCS, ~805.7M weighted visits (2010-2015)</w:t>
            </w:r>
          </w:p>
        </w:tc>
        <w:tc>
          <w:tcPr>
            <w:tcW w:w="2305" w:type="dxa"/>
          </w:tcPr>
          <w:p w14:paraId="3CA8111B" w14:textId="77777777" w:rsidR="00A461E3" w:rsidRDefault="00486D89">
            <w:pPr>
              <w:jc w:val="center"/>
            </w:pPr>
            <w:r>
              <w:rPr>
                <w:sz w:val="20"/>
              </w:rPr>
              <w:t>Median length of stay by 5-level ESI-NHAMCS severity tier</w:t>
            </w:r>
          </w:p>
        </w:tc>
      </w:tr>
      <w:tr w:rsidR="00A461E3" w14:paraId="44CBBC68" w14:textId="77777777">
        <w:trPr>
          <w:jc w:val="center"/>
        </w:trPr>
        <w:tc>
          <w:tcPr>
            <w:tcW w:w="2305" w:type="dxa"/>
          </w:tcPr>
          <w:p w14:paraId="57502A63" w14:textId="77777777" w:rsidR="00A461E3" w:rsidRDefault="00486D89">
            <w:r>
              <w:rPr>
                <w:sz w:val="20"/>
              </w:rPr>
              <w:t>Karaca et al. [34]</w:t>
            </w:r>
          </w:p>
        </w:tc>
        <w:tc>
          <w:tcPr>
            <w:tcW w:w="2305" w:type="dxa"/>
          </w:tcPr>
          <w:p w14:paraId="39770057" w14:textId="77777777" w:rsidR="00A461E3" w:rsidRDefault="00486D89">
            <w:pPr>
              <w:jc w:val="center"/>
            </w:pPr>
            <w:r>
              <w:rPr>
                <w:sz w:val="20"/>
              </w:rPr>
              <w:t>AZ/MA/UT state databases, n=4,955,590 (2008)</w:t>
            </w:r>
          </w:p>
        </w:tc>
        <w:tc>
          <w:tcPr>
            <w:tcW w:w="2305" w:type="dxa"/>
          </w:tcPr>
          <w:p w14:paraId="2554E46C" w14:textId="77777777" w:rsidR="00A461E3" w:rsidRDefault="00486D89">
            <w:pPr>
              <w:jc w:val="center"/>
            </w:pPr>
            <w:r>
              <w:rPr>
                <w:sz w:val="20"/>
              </w:rPr>
              <w:t>Overall mean/median ED duration (195.7 / 130.2 min); confirms right-skew</w:t>
            </w:r>
          </w:p>
        </w:tc>
      </w:tr>
      <w:tr w:rsidR="00A461E3" w14:paraId="7AA7A353" w14:textId="77777777">
        <w:trPr>
          <w:jc w:val="center"/>
        </w:trPr>
        <w:tc>
          <w:tcPr>
            <w:tcW w:w="2305" w:type="dxa"/>
          </w:tcPr>
          <w:p w14:paraId="5707ABF6" w14:textId="77777777" w:rsidR="00A461E3" w:rsidRDefault="00486D89">
            <w:r>
              <w:rPr>
                <w:sz w:val="20"/>
              </w:rPr>
              <w:t>Kim et al. [35]</w:t>
            </w:r>
          </w:p>
        </w:tc>
        <w:tc>
          <w:tcPr>
            <w:tcW w:w="2305" w:type="dxa"/>
          </w:tcPr>
          <w:p w14:paraId="5C5CCF76" w14:textId="77777777" w:rsidR="00A461E3" w:rsidRDefault="00486D89">
            <w:pPr>
              <w:jc w:val="center"/>
            </w:pPr>
            <w:r>
              <w:rPr>
                <w:sz w:val="20"/>
              </w:rPr>
              <w:t>1 US ED, n=2,107</w:t>
            </w:r>
          </w:p>
        </w:tc>
        <w:tc>
          <w:tcPr>
            <w:tcW w:w="2305" w:type="dxa"/>
          </w:tcPr>
          <w:p w14:paraId="6F8FCC90" w14:textId="77777777" w:rsidR="00A461E3" w:rsidRDefault="00486D89">
            <w:pPr>
              <w:jc w:val="center"/>
            </w:pPr>
            <w:r>
              <w:rPr>
                <w:sz w:val="20"/>
              </w:rPr>
              <w:t>Mean LOS for ESI 4 and ESI 5 specifically, pre/post a triage-discharge intervention</w:t>
            </w:r>
          </w:p>
        </w:tc>
      </w:tr>
      <w:tr w:rsidR="00A461E3" w14:paraId="50BF2F9D" w14:textId="77777777">
        <w:trPr>
          <w:jc w:val="center"/>
        </w:trPr>
        <w:tc>
          <w:tcPr>
            <w:tcW w:w="2305" w:type="dxa"/>
          </w:tcPr>
          <w:p w14:paraId="0C31A077" w14:textId="77777777" w:rsidR="00A461E3" w:rsidRDefault="00486D89">
            <w:r>
              <w:rPr>
                <w:sz w:val="20"/>
              </w:rPr>
              <w:t>Mahmoodian et al. [36]</w:t>
            </w:r>
          </w:p>
        </w:tc>
        <w:tc>
          <w:tcPr>
            <w:tcW w:w="2305" w:type="dxa"/>
          </w:tcPr>
          <w:p w14:paraId="66E5ABB4" w14:textId="77777777" w:rsidR="00A461E3" w:rsidRDefault="00486D89">
            <w:pPr>
              <w:jc w:val="center"/>
            </w:pPr>
            <w:r>
              <w:rPr>
                <w:sz w:val="20"/>
              </w:rPr>
              <w:t>2 hospitals, n=900</w:t>
            </w:r>
          </w:p>
        </w:tc>
        <w:tc>
          <w:tcPr>
            <w:tcW w:w="2305" w:type="dxa"/>
          </w:tcPr>
          <w:p w14:paraId="13F8F441" w14:textId="77777777" w:rsidR="00A461E3" w:rsidRDefault="00486D89">
            <w:pPr>
              <w:jc w:val="center"/>
            </w:pPr>
            <w:r>
              <w:rPr>
                <w:sz w:val="20"/>
              </w:rPr>
              <w:t>Median time-to-first-physician-visit by ESI level 1-5</w:t>
            </w:r>
          </w:p>
        </w:tc>
      </w:tr>
      <w:tr w:rsidR="00A461E3" w14:paraId="6E9A983F" w14:textId="77777777">
        <w:trPr>
          <w:jc w:val="center"/>
        </w:trPr>
        <w:tc>
          <w:tcPr>
            <w:tcW w:w="2305" w:type="dxa"/>
          </w:tcPr>
          <w:p w14:paraId="5192773F" w14:textId="77777777" w:rsidR="00A461E3" w:rsidRDefault="00486D89">
            <w:r>
              <w:rPr>
                <w:sz w:val="20"/>
              </w:rPr>
              <w:t>Laskowski et al. [37]</w:t>
            </w:r>
          </w:p>
        </w:tc>
        <w:tc>
          <w:tcPr>
            <w:tcW w:w="2305" w:type="dxa"/>
          </w:tcPr>
          <w:p w14:paraId="7AF58439" w14:textId="77777777" w:rsidR="00A461E3" w:rsidRDefault="00486D89">
            <w:pPr>
              <w:jc w:val="center"/>
            </w:pPr>
            <w:r>
              <w:rPr>
                <w:sz w:val="20"/>
              </w:rPr>
              <w:t>6 Winnipeg hospitals, n=185,659</w:t>
            </w:r>
          </w:p>
        </w:tc>
        <w:tc>
          <w:tcPr>
            <w:tcW w:w="2305" w:type="dxa"/>
          </w:tcPr>
          <w:p w14:paraId="37DE84D4" w14:textId="77777777" w:rsidR="00A461E3" w:rsidRDefault="00486D89">
            <w:pPr>
              <w:jc w:val="center"/>
            </w:pPr>
            <w:r>
              <w:rPr>
                <w:sz w:val="20"/>
              </w:rPr>
              <w:t>Priority-queue ED model calibrated on CTAS triage classes</w:t>
            </w:r>
          </w:p>
        </w:tc>
      </w:tr>
      <w:tr w:rsidR="00A461E3" w14:paraId="2845B6D7" w14:textId="77777777">
        <w:trPr>
          <w:jc w:val="center"/>
        </w:trPr>
        <w:tc>
          <w:tcPr>
            <w:tcW w:w="2305" w:type="dxa"/>
          </w:tcPr>
          <w:p w14:paraId="3BCFA3EB" w14:textId="77777777" w:rsidR="00A461E3" w:rsidRDefault="00486D89">
            <w:r>
              <w:rPr>
                <w:sz w:val="20"/>
              </w:rPr>
              <w:t>Locker and Mason [38]</w:t>
            </w:r>
          </w:p>
        </w:tc>
        <w:tc>
          <w:tcPr>
            <w:tcW w:w="2305" w:type="dxa"/>
          </w:tcPr>
          <w:p w14:paraId="27D0521A" w14:textId="77777777" w:rsidR="00A461E3" w:rsidRDefault="00486D89">
            <w:pPr>
              <w:jc w:val="center"/>
            </w:pPr>
            <w:r>
              <w:rPr>
                <w:sz w:val="20"/>
              </w:rPr>
              <w:t>UK NHS EDs</w:t>
            </w:r>
          </w:p>
        </w:tc>
        <w:tc>
          <w:tcPr>
            <w:tcW w:w="2305" w:type="dxa"/>
          </w:tcPr>
          <w:p w14:paraId="7DEA8037" w14:textId="77777777" w:rsidR="00A461E3" w:rsidRDefault="00486D89">
            <w:pPr>
              <w:jc w:val="center"/>
            </w:pPr>
            <w:r>
              <w:rPr>
                <w:sz w:val="20"/>
              </w:rPr>
              <w:t xml:space="preserve">Documents the right-skewed shape of ED </w:t>
            </w:r>
            <w:r>
              <w:rPr>
                <w:sz w:val="20"/>
              </w:rPr>
              <w:lastRenderedPageBreak/>
              <w:t>time-in-department distributions</w:t>
            </w:r>
          </w:p>
        </w:tc>
      </w:tr>
      <w:tr w:rsidR="00A461E3" w14:paraId="4FE35A1C" w14:textId="77777777">
        <w:trPr>
          <w:jc w:val="center"/>
        </w:trPr>
        <w:tc>
          <w:tcPr>
            <w:tcW w:w="2305" w:type="dxa"/>
          </w:tcPr>
          <w:p w14:paraId="15842F7F" w14:textId="77777777" w:rsidR="00A461E3" w:rsidRDefault="00486D89">
            <w:r>
              <w:rPr>
                <w:sz w:val="20"/>
              </w:rPr>
              <w:lastRenderedPageBreak/>
              <w:t>De Santis et al. [39]</w:t>
            </w:r>
          </w:p>
        </w:tc>
        <w:tc>
          <w:tcPr>
            <w:tcW w:w="2305" w:type="dxa"/>
          </w:tcPr>
          <w:p w14:paraId="0B1EE95E" w14:textId="77777777" w:rsidR="00A461E3" w:rsidRDefault="00486D89">
            <w:pPr>
              <w:jc w:val="center"/>
            </w:pPr>
            <w:r>
              <w:rPr>
                <w:sz w:val="20"/>
              </w:rPr>
              <w:t>1 large Italian ED</w:t>
            </w:r>
          </w:p>
        </w:tc>
        <w:tc>
          <w:tcPr>
            <w:tcW w:w="2305" w:type="dxa"/>
          </w:tcPr>
          <w:p w14:paraId="3BEB608A" w14:textId="77777777" w:rsidR="00A461E3" w:rsidRDefault="00486D89">
            <w:pPr>
              <w:jc w:val="center"/>
            </w:pPr>
            <w:r>
              <w:rPr>
                <w:sz w:val="20"/>
              </w:rPr>
              <w:t>Nonhomogeneous-Poisson-process methodology for hourly arrival-rate calibration</w:t>
            </w:r>
          </w:p>
        </w:tc>
      </w:tr>
      <w:tr w:rsidR="00A461E3" w14:paraId="6135BCB8" w14:textId="77777777">
        <w:trPr>
          <w:jc w:val="center"/>
        </w:trPr>
        <w:tc>
          <w:tcPr>
            <w:tcW w:w="2305" w:type="dxa"/>
          </w:tcPr>
          <w:p w14:paraId="6004C50D" w14:textId="77777777" w:rsidR="00A461E3" w:rsidRDefault="00486D89">
            <w:r>
              <w:rPr>
                <w:sz w:val="20"/>
              </w:rPr>
              <w:t>Kramer et al. [40]</w:t>
            </w:r>
          </w:p>
        </w:tc>
        <w:tc>
          <w:tcPr>
            <w:tcW w:w="2305" w:type="dxa"/>
          </w:tcPr>
          <w:p w14:paraId="32087E9B" w14:textId="77777777" w:rsidR="00A461E3" w:rsidRDefault="00486D89">
            <w:pPr>
              <w:jc w:val="center"/>
            </w:pPr>
            <w:r>
              <w:rPr>
                <w:sz w:val="20"/>
              </w:rPr>
              <w:t>1 Italian ED, ~7,000 visits/month</w:t>
            </w:r>
          </w:p>
        </w:tc>
        <w:tc>
          <w:tcPr>
            <w:tcW w:w="2305" w:type="dxa"/>
          </w:tcPr>
          <w:p w14:paraId="0AEDD5F5" w14:textId="77777777" w:rsidR="00A461E3" w:rsidRDefault="00486D89">
            <w:pPr>
              <w:jc w:val="center"/>
            </w:pPr>
            <w:r>
              <w:rPr>
                <w:sz w:val="20"/>
              </w:rPr>
              <w:t>DES implementation case study for a real, operating ED</w:t>
            </w:r>
          </w:p>
        </w:tc>
      </w:tr>
    </w:tbl>
    <w:p w14:paraId="6595B8D5" w14:textId="77777777" w:rsidR="00A461E3" w:rsidRDefault="00A461E3"/>
    <w:p w14:paraId="3BE0A2FD" w14:textId="77777777" w:rsidR="00A461E3" w:rsidRDefault="00486D89">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33D9950F" w14:textId="77777777" w:rsidR="00A461E3" w:rsidRDefault="00486D89">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3D382F6D" w14:textId="77777777" w:rsidR="00A461E3" w:rsidRDefault="00486D89">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729"/>
        <w:gridCol w:w="1729"/>
        <w:gridCol w:w="1729"/>
        <w:gridCol w:w="1729"/>
      </w:tblGrid>
      <w:tr w:rsidR="00A461E3" w14:paraId="3B985E14" w14:textId="77777777">
        <w:trPr>
          <w:jc w:val="center"/>
        </w:trPr>
        <w:tc>
          <w:tcPr>
            <w:tcW w:w="1729" w:type="dxa"/>
            <w:shd w:val="clear" w:color="auto" w:fill="1E3A5F"/>
          </w:tcPr>
          <w:p w14:paraId="2F802D4F" w14:textId="77777777" w:rsidR="00A461E3" w:rsidRDefault="00486D89">
            <w:pPr>
              <w:jc w:val="center"/>
            </w:pPr>
            <w:r>
              <w:rPr>
                <w:b/>
                <w:color w:val="FFFFFF"/>
                <w:sz w:val="20"/>
              </w:rPr>
              <w:t>ESI level</w:t>
            </w:r>
          </w:p>
        </w:tc>
        <w:tc>
          <w:tcPr>
            <w:tcW w:w="1729" w:type="dxa"/>
            <w:shd w:val="clear" w:color="auto" w:fill="1E3A5F"/>
          </w:tcPr>
          <w:p w14:paraId="6356F8D4" w14:textId="77777777" w:rsidR="00A461E3" w:rsidRDefault="00486D89">
            <w:pPr>
              <w:jc w:val="center"/>
            </w:pPr>
            <w:r>
              <w:rPr>
                <w:b/>
                <w:color w:val="FFFFFF"/>
                <w:sz w:val="20"/>
              </w:rPr>
              <w:t>This project's mean (min)</w:t>
            </w:r>
          </w:p>
        </w:tc>
        <w:tc>
          <w:tcPr>
            <w:tcW w:w="1729" w:type="dxa"/>
            <w:shd w:val="clear" w:color="auto" w:fill="1E3A5F"/>
          </w:tcPr>
          <w:p w14:paraId="1A94C1A6" w14:textId="77777777" w:rsidR="00A461E3" w:rsidRDefault="00486D89">
            <w:pPr>
              <w:jc w:val="center"/>
            </w:pPr>
            <w:r>
              <w:rPr>
                <w:b/>
                <w:color w:val="FFFFFF"/>
                <w:sz w:val="20"/>
              </w:rPr>
              <w:t>Hoot et al. median (min)</w:t>
            </w:r>
          </w:p>
        </w:tc>
        <w:tc>
          <w:tcPr>
            <w:tcW w:w="1729" w:type="dxa"/>
            <w:shd w:val="clear" w:color="auto" w:fill="1E3A5F"/>
          </w:tcPr>
          <w:p w14:paraId="57D5AE9B" w14:textId="77777777" w:rsidR="00A461E3" w:rsidRDefault="00486D89">
            <w:pPr>
              <w:jc w:val="center"/>
            </w:pPr>
            <w:r>
              <w:rPr>
                <w:b/>
                <w:color w:val="FFFFFF"/>
                <w:sz w:val="20"/>
              </w:rPr>
              <w:t>Direction of difference</w:t>
            </w:r>
          </w:p>
        </w:tc>
      </w:tr>
      <w:tr w:rsidR="00A461E3" w14:paraId="25E2074D" w14:textId="77777777">
        <w:trPr>
          <w:jc w:val="center"/>
        </w:trPr>
        <w:tc>
          <w:tcPr>
            <w:tcW w:w="1729" w:type="dxa"/>
          </w:tcPr>
          <w:p w14:paraId="5F5E0313" w14:textId="77777777" w:rsidR="00A461E3" w:rsidRDefault="00486D89">
            <w:r>
              <w:rPr>
                <w:sz w:val="20"/>
              </w:rPr>
              <w:t>1 (most acute)</w:t>
            </w:r>
          </w:p>
        </w:tc>
        <w:tc>
          <w:tcPr>
            <w:tcW w:w="1729" w:type="dxa"/>
          </w:tcPr>
          <w:p w14:paraId="34A8D9A1" w14:textId="77777777" w:rsidR="00A461E3" w:rsidRDefault="00486D89">
            <w:pPr>
              <w:jc w:val="center"/>
            </w:pPr>
            <w:r>
              <w:rPr>
                <w:sz w:val="20"/>
              </w:rPr>
              <w:t>180</w:t>
            </w:r>
          </w:p>
        </w:tc>
        <w:tc>
          <w:tcPr>
            <w:tcW w:w="1729" w:type="dxa"/>
          </w:tcPr>
          <w:p w14:paraId="4CB1B447" w14:textId="77777777" w:rsidR="00A461E3" w:rsidRDefault="00486D89">
            <w:pPr>
              <w:jc w:val="center"/>
            </w:pPr>
            <w:r>
              <w:rPr>
                <w:sz w:val="20"/>
              </w:rPr>
              <w:t>240</w:t>
            </w:r>
          </w:p>
        </w:tc>
        <w:tc>
          <w:tcPr>
            <w:tcW w:w="1729" w:type="dxa"/>
          </w:tcPr>
          <w:p w14:paraId="585DE9DF" w14:textId="77777777" w:rsidR="00A461E3" w:rsidRDefault="00486D89">
            <w:pPr>
              <w:jc w:val="center"/>
            </w:pPr>
            <w:r>
              <w:rPr>
                <w:sz w:val="20"/>
              </w:rPr>
              <w:t>Hoot's is higher</w:t>
            </w:r>
          </w:p>
        </w:tc>
      </w:tr>
      <w:tr w:rsidR="00A461E3" w14:paraId="24F315D7" w14:textId="77777777">
        <w:trPr>
          <w:jc w:val="center"/>
        </w:trPr>
        <w:tc>
          <w:tcPr>
            <w:tcW w:w="1729" w:type="dxa"/>
          </w:tcPr>
          <w:p w14:paraId="6B3ECF0A" w14:textId="77777777" w:rsidR="00A461E3" w:rsidRDefault="00486D89">
            <w:r>
              <w:rPr>
                <w:sz w:val="20"/>
              </w:rPr>
              <w:t>2</w:t>
            </w:r>
          </w:p>
        </w:tc>
        <w:tc>
          <w:tcPr>
            <w:tcW w:w="1729" w:type="dxa"/>
          </w:tcPr>
          <w:p w14:paraId="6399AA11" w14:textId="77777777" w:rsidR="00A461E3" w:rsidRDefault="00486D89">
            <w:pPr>
              <w:jc w:val="center"/>
            </w:pPr>
            <w:r>
              <w:rPr>
                <w:sz w:val="20"/>
              </w:rPr>
              <w:t>150</w:t>
            </w:r>
          </w:p>
        </w:tc>
        <w:tc>
          <w:tcPr>
            <w:tcW w:w="1729" w:type="dxa"/>
          </w:tcPr>
          <w:p w14:paraId="191E3CB3" w14:textId="77777777" w:rsidR="00A461E3" w:rsidRDefault="00486D89">
            <w:pPr>
              <w:jc w:val="center"/>
            </w:pPr>
            <w:r>
              <w:rPr>
                <w:sz w:val="20"/>
              </w:rPr>
              <w:t>276</w:t>
            </w:r>
          </w:p>
        </w:tc>
        <w:tc>
          <w:tcPr>
            <w:tcW w:w="1729" w:type="dxa"/>
          </w:tcPr>
          <w:p w14:paraId="380B4F6F" w14:textId="77777777" w:rsidR="00A461E3" w:rsidRDefault="00486D89">
            <w:pPr>
              <w:jc w:val="center"/>
            </w:pPr>
            <w:r>
              <w:rPr>
                <w:sz w:val="20"/>
              </w:rPr>
              <w:t>Hoot's is higher</w:t>
            </w:r>
          </w:p>
        </w:tc>
      </w:tr>
      <w:tr w:rsidR="00A461E3" w14:paraId="4AA92083" w14:textId="77777777">
        <w:trPr>
          <w:jc w:val="center"/>
        </w:trPr>
        <w:tc>
          <w:tcPr>
            <w:tcW w:w="1729" w:type="dxa"/>
          </w:tcPr>
          <w:p w14:paraId="1C999BA5" w14:textId="77777777" w:rsidR="00A461E3" w:rsidRDefault="00486D89">
            <w:r>
              <w:rPr>
                <w:sz w:val="20"/>
              </w:rPr>
              <w:t>3</w:t>
            </w:r>
          </w:p>
        </w:tc>
        <w:tc>
          <w:tcPr>
            <w:tcW w:w="1729" w:type="dxa"/>
          </w:tcPr>
          <w:p w14:paraId="4BF4C7CE" w14:textId="77777777" w:rsidR="00A461E3" w:rsidRDefault="00486D89">
            <w:pPr>
              <w:jc w:val="center"/>
            </w:pPr>
            <w:r>
              <w:rPr>
                <w:sz w:val="20"/>
              </w:rPr>
              <w:t>120</w:t>
            </w:r>
          </w:p>
        </w:tc>
        <w:tc>
          <w:tcPr>
            <w:tcW w:w="1729" w:type="dxa"/>
          </w:tcPr>
          <w:p w14:paraId="08A212E4" w14:textId="77777777" w:rsidR="00A461E3" w:rsidRDefault="00486D89">
            <w:pPr>
              <w:jc w:val="center"/>
            </w:pPr>
            <w:r>
              <w:rPr>
                <w:sz w:val="20"/>
              </w:rPr>
              <w:t>186</w:t>
            </w:r>
          </w:p>
        </w:tc>
        <w:tc>
          <w:tcPr>
            <w:tcW w:w="1729" w:type="dxa"/>
          </w:tcPr>
          <w:p w14:paraId="4CBB5B44" w14:textId="77777777" w:rsidR="00A461E3" w:rsidRDefault="00486D89">
            <w:pPr>
              <w:jc w:val="center"/>
            </w:pPr>
            <w:r>
              <w:rPr>
                <w:sz w:val="20"/>
              </w:rPr>
              <w:t>Hoot's is higher</w:t>
            </w:r>
          </w:p>
        </w:tc>
      </w:tr>
      <w:tr w:rsidR="00A461E3" w14:paraId="1F4AFCFD" w14:textId="77777777">
        <w:trPr>
          <w:jc w:val="center"/>
        </w:trPr>
        <w:tc>
          <w:tcPr>
            <w:tcW w:w="1729" w:type="dxa"/>
          </w:tcPr>
          <w:p w14:paraId="55510F24" w14:textId="77777777" w:rsidR="00A461E3" w:rsidRDefault="00486D89">
            <w:r>
              <w:rPr>
                <w:sz w:val="20"/>
              </w:rPr>
              <w:t>4</w:t>
            </w:r>
          </w:p>
        </w:tc>
        <w:tc>
          <w:tcPr>
            <w:tcW w:w="1729" w:type="dxa"/>
          </w:tcPr>
          <w:p w14:paraId="21BEB1D8" w14:textId="77777777" w:rsidR="00A461E3" w:rsidRDefault="00486D89">
            <w:pPr>
              <w:jc w:val="center"/>
            </w:pPr>
            <w:r>
              <w:rPr>
                <w:sz w:val="20"/>
              </w:rPr>
              <w:t>75</w:t>
            </w:r>
          </w:p>
        </w:tc>
        <w:tc>
          <w:tcPr>
            <w:tcW w:w="1729" w:type="dxa"/>
          </w:tcPr>
          <w:p w14:paraId="2BB9762C" w14:textId="77777777" w:rsidR="00A461E3" w:rsidRDefault="00486D89">
            <w:pPr>
              <w:jc w:val="center"/>
            </w:pPr>
            <w:r>
              <w:rPr>
                <w:sz w:val="20"/>
              </w:rPr>
              <w:t>102</w:t>
            </w:r>
          </w:p>
        </w:tc>
        <w:tc>
          <w:tcPr>
            <w:tcW w:w="1729" w:type="dxa"/>
          </w:tcPr>
          <w:p w14:paraId="04F75380" w14:textId="77777777" w:rsidR="00A461E3" w:rsidRDefault="00486D89">
            <w:pPr>
              <w:jc w:val="center"/>
            </w:pPr>
            <w:r>
              <w:rPr>
                <w:sz w:val="20"/>
              </w:rPr>
              <w:t>Hoot's is higher</w:t>
            </w:r>
          </w:p>
        </w:tc>
      </w:tr>
      <w:tr w:rsidR="00A461E3" w14:paraId="446D0B6B" w14:textId="77777777">
        <w:trPr>
          <w:jc w:val="center"/>
        </w:trPr>
        <w:tc>
          <w:tcPr>
            <w:tcW w:w="1729" w:type="dxa"/>
          </w:tcPr>
          <w:p w14:paraId="1AD84530" w14:textId="77777777" w:rsidR="00A461E3" w:rsidRDefault="00486D89">
            <w:r>
              <w:rPr>
                <w:sz w:val="20"/>
              </w:rPr>
              <w:t>5 (least acute)</w:t>
            </w:r>
          </w:p>
        </w:tc>
        <w:tc>
          <w:tcPr>
            <w:tcW w:w="1729" w:type="dxa"/>
          </w:tcPr>
          <w:p w14:paraId="75E2FCA7" w14:textId="77777777" w:rsidR="00A461E3" w:rsidRDefault="00486D89">
            <w:pPr>
              <w:jc w:val="center"/>
            </w:pPr>
            <w:r>
              <w:rPr>
                <w:sz w:val="20"/>
              </w:rPr>
              <w:t>45</w:t>
            </w:r>
          </w:p>
        </w:tc>
        <w:tc>
          <w:tcPr>
            <w:tcW w:w="1729" w:type="dxa"/>
          </w:tcPr>
          <w:p w14:paraId="2003980B" w14:textId="77777777" w:rsidR="00A461E3" w:rsidRDefault="00486D89">
            <w:pPr>
              <w:jc w:val="center"/>
            </w:pPr>
            <w:r>
              <w:rPr>
                <w:sz w:val="20"/>
              </w:rPr>
              <w:t>72</w:t>
            </w:r>
          </w:p>
        </w:tc>
        <w:tc>
          <w:tcPr>
            <w:tcW w:w="1729" w:type="dxa"/>
          </w:tcPr>
          <w:p w14:paraId="44EC9DC3" w14:textId="77777777" w:rsidR="00A461E3" w:rsidRDefault="00486D89">
            <w:pPr>
              <w:jc w:val="center"/>
            </w:pPr>
            <w:r>
              <w:rPr>
                <w:sz w:val="20"/>
              </w:rPr>
              <w:t>Hoot's is higher</w:t>
            </w:r>
          </w:p>
        </w:tc>
      </w:tr>
    </w:tbl>
    <w:p w14:paraId="265BEFF3" w14:textId="77777777" w:rsidR="00A461E3" w:rsidRDefault="00A461E3"/>
    <w:p w14:paraId="3010FC38" w14:textId="77777777" w:rsidR="00A461E3" w:rsidRDefault="00486D89">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w:t>
      </w:r>
      <w:r>
        <w:lastRenderedPageBreak/>
        <w:t>this project's parameters should be read as being toward the shorter, more conservative end of what published ED studies report rather than a precise match to 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45), a simplification that Hoot et al.'s independently reported data shows is not always how real EDs behave, disclosed here as a specific, named limitation rather than left for a reader to discover unaided.</w:t>
      </w:r>
    </w:p>
    <w:p w14:paraId="16A8BA00" w14:textId="77777777" w:rsidR="00A461E3" w:rsidRDefault="00486D89">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exhibits, a second specific, quantified limitation of the literature-calibrated service-time model disclosed here directly rather than left implicit in Section 7.3's more general limitations discussion.</w:t>
      </w:r>
    </w:p>
    <w:p w14:paraId="61F45AAE" w14:textId="77777777" w:rsidR="00A461E3" w:rsidRDefault="00486D89">
      <w:pPr>
        <w:ind w:firstLine="432"/>
        <w:jc w:val="both"/>
      </w:pPr>
      <w:r>
        <w:t xml:space="preserve">The remaining papers in Table 4.2 support this project's methodology in ways that do not reduce to a single numeric comparison. Theiling et al. [33] and Karaca et al. [34],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log-normal or similar heavy-tailed family - without this project's own dataset being able to confirm either fact directly. Kim et al. [35] and Mahmoodian et al. [36] each </w:t>
      </w:r>
      <w:r>
        <w:lastRenderedPageBreak/>
        <w:t>provide an independent, smaller-scale data point in the same direction at the lower-acuity (Kim et al.) and full-range (Mahmoodian et al.) ends of the ESI scale. Laskowski et al. [37] and Kramer et al. [40] demonstrate that priority-queue and discrete-event simulation approaches structurally similar to this project's own (Section 4.2) have been successfully calibrated against real ED operations at other sites, lending independent, cross-site support to the DES-based methodology itself, not merely to its specific numeric inputs. De Santis et al. [39] validates this project's choice of a nonhomogeneous Poisson process for hourly arrival-rate calibration (Section 4.2) as an established, actively refined methodology in its own right rather than an ad hoc modeling convenience. Locker and Mason [38] is cited as further, independent confirmation that the right-skewed shape this project's log-normal assumption relies on is a property documented across health systems (here, the UK NHS) rather than one specific to the US-based studies this section otherwise draws on.</w:t>
      </w:r>
    </w:p>
    <w:p w14:paraId="7647A664" w14:textId="77777777" w:rsidR="00A461E3" w:rsidRDefault="00486D89">
      <w:pPr>
        <w:pStyle w:val="Heading3"/>
      </w:pPr>
      <w:bookmarkStart w:id="41" w:name="_Toc238426656"/>
      <w:r>
        <w:rPr>
          <w:rFonts w:ascii="Times New Roman" w:hAnsi="Times New Roman"/>
          <w:i/>
          <w:color w:val="0A0A0A"/>
        </w:rPr>
        <w:t>4.2.4 Validation Against Real Aggregate Statistics</w:t>
      </w:r>
      <w:bookmarkEnd w:id="41"/>
    </w:p>
    <w:p w14:paraId="35C73AB9" w14:textId="77777777" w:rsidR="00A461E3" w:rsidRDefault="00486D89">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 at all, for the reasons given in Section 4.2.3. Results of this validation, for both departments studied in this project, are reported in full in Chapter 7.</w:t>
      </w:r>
    </w:p>
    <w:p w14:paraId="3724905E" w14:textId="77777777" w:rsidR="00A461E3" w:rsidRDefault="00486D89">
      <w:pPr>
        <w:pStyle w:val="Heading2"/>
      </w:pPr>
      <w:bookmarkStart w:id="42" w:name="_Toc238426657"/>
      <w:r>
        <w:rPr>
          <w:rFonts w:ascii="Times New Roman" w:hAnsi="Times New Roman"/>
          <w:color w:val="0A0A0A"/>
          <w:sz w:val="24"/>
        </w:rPr>
        <w:t>4.3 Surrogate Model Architectures</w:t>
      </w:r>
      <w:bookmarkEnd w:id="42"/>
    </w:p>
    <w:p w14:paraId="10C332BA" w14:textId="77777777" w:rsidR="00A461E3" w:rsidRDefault="00486D89">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2B7DD579" w14:textId="77777777" w:rsidR="00A461E3" w:rsidRDefault="00486D89">
      <w:pPr>
        <w:tabs>
          <w:tab w:val="center" w:pos="4181"/>
          <w:tab w:val="right" w:pos="8362"/>
        </w:tabs>
        <w:spacing w:before="120"/>
      </w:pPr>
      <w:r>
        <w:rPr>
          <w:i/>
          <w:sz w:val="24"/>
        </w:rPr>
        <w:tab/>
        <w:t>MAE = (1/m) Σᵢ₌₁ᵐ |yᵢ − ŷᵢ|</w:t>
      </w:r>
      <w:r>
        <w:tab/>
        <w:t>(4.12)</w:t>
      </w:r>
    </w:p>
    <w:p w14:paraId="15735CE0" w14:textId="77777777" w:rsidR="00A461E3" w:rsidRDefault="00486D89">
      <w:pPr>
        <w:tabs>
          <w:tab w:val="center" w:pos="4181"/>
          <w:tab w:val="right" w:pos="8362"/>
        </w:tabs>
        <w:spacing w:before="120"/>
      </w:pPr>
      <w:r>
        <w:rPr>
          <w:i/>
          <w:sz w:val="24"/>
        </w:rPr>
        <w:tab/>
        <w:t>RMSE = √[ (1/m) Σᵢ₌₁ᵐ (yᵢ − ŷᵢ)² ]</w:t>
      </w:r>
      <w:r>
        <w:tab/>
        <w:t>(4.13)</w:t>
      </w:r>
    </w:p>
    <w:p w14:paraId="05BEAFA8" w14:textId="77777777" w:rsidR="00A461E3" w:rsidRDefault="00486D89">
      <w:pPr>
        <w:tabs>
          <w:tab w:val="center" w:pos="4181"/>
          <w:tab w:val="right" w:pos="8362"/>
        </w:tabs>
        <w:spacing w:before="120" w:after="40"/>
      </w:pPr>
      <w:r>
        <w:rPr>
          <w:i/>
          <w:sz w:val="24"/>
        </w:rPr>
        <w:lastRenderedPageBreak/>
        <w:tab/>
        <w:t>R² = 1 − [ Σᵢ₌₁ᵐ (yᵢ − ŷᵢ)² / Σᵢ₌₁ᵐ (yᵢ − ȳ)² ]</w:t>
      </w:r>
      <w:r>
        <w:tab/>
        <w:t>(4.14)</w:t>
      </w:r>
    </w:p>
    <w:p w14:paraId="7F656EEF" w14:textId="77777777" w:rsidR="00A461E3" w:rsidRDefault="00486D89">
      <w:pPr>
        <w:jc w:val="center"/>
      </w:pPr>
      <w:r>
        <w:rPr>
          <w:i/>
          <w:color w:val="404040"/>
          <w:sz w:val="19"/>
        </w:rPr>
        <w:t>ȳ the test-set mean of y; R² = 1 indicates a perfect fit, R² = 0 indicates the model performs no better than always predicting ȳ.</w:t>
      </w:r>
    </w:p>
    <w:p w14:paraId="715DBBC9" w14:textId="77777777" w:rsidR="00A461E3" w:rsidRDefault="00486D89">
      <w:pPr>
        <w:pStyle w:val="Heading3"/>
      </w:pPr>
      <w:bookmarkStart w:id="43" w:name="_Toc238426658"/>
      <w:r>
        <w:rPr>
          <w:rFonts w:ascii="Times New Roman" w:hAnsi="Times New Roman"/>
          <w:i/>
          <w:color w:val="0A0A0A"/>
        </w:rPr>
        <w:t>4.3.1 Gradient-Boosting Regressor (Primary Architecture)</w:t>
      </w:r>
      <w:bookmarkEnd w:id="43"/>
    </w:p>
    <w:p w14:paraId="33F9FCB1" w14:textId="77777777" w:rsidR="00A461E3" w:rsidRDefault="00486D89">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185FD0B8" w14:textId="77777777" w:rsidR="00A461E3" w:rsidRDefault="00486D89">
      <w:pPr>
        <w:spacing w:before="200" w:after="80"/>
      </w:pPr>
      <w:r>
        <w:rPr>
          <w:b/>
          <w:i/>
          <w:color w:val="0A0A0A"/>
        </w:rPr>
        <w:t>Derivation: Gradient Boosting as Functional Gradient Descent</w:t>
      </w:r>
    </w:p>
    <w:p w14:paraId="2ED6E216" w14:textId="77777777" w:rsidR="00A461E3" w:rsidRDefault="00486D89">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04AC2529" w14:textId="77777777" w:rsidR="00A461E3" w:rsidRDefault="00486D89">
      <w:pPr>
        <w:ind w:firstLine="432"/>
        <w:jc w:val="both"/>
      </w:pPr>
      <w:r>
        <w:t>The learning problem is to find a function F: 𝒳 → ℝ minimizing the expected squared-error loss over the training distribution:</w:t>
      </w:r>
    </w:p>
    <w:p w14:paraId="5B1A4E17" w14:textId="77777777" w:rsidR="00A461E3" w:rsidRDefault="00486D89">
      <w:pPr>
        <w:tabs>
          <w:tab w:val="center" w:pos="4181"/>
          <w:tab w:val="right" w:pos="8362"/>
        </w:tabs>
        <w:spacing w:before="120"/>
      </w:pPr>
      <w:r>
        <w:rPr>
          <w:i/>
          <w:sz w:val="24"/>
        </w:rPr>
        <w:tab/>
        <w:t>F* = argminF  𝔼[ (y − F(x))² ]</w:t>
      </w:r>
      <w:r>
        <w:tab/>
        <w:t>(4.15)</w:t>
      </w:r>
    </w:p>
    <w:p w14:paraId="1B32AB0A" w14:textId="77777777" w:rsidR="00A461E3" w:rsidRDefault="00486D89">
      <w:pPr>
        <w:ind w:firstLine="432"/>
        <w:jc w:val="both"/>
      </w:pPr>
      <w:r>
        <w:t xml:space="preserve">Gradient boosting builds F* as an additive expansion, F_M(x) = Σₘ₌₁ᴹ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w:t>
      </w:r>
      <w:r>
        <w:lastRenderedPageBreak/>
        <w:t>= ½(y − F)² with respect to the prediction F, evaluated at each training point xᵢ under the current ensemble F_{m-1}, is</w:t>
      </w:r>
    </w:p>
    <w:p w14:paraId="01D85A94" w14:textId="77777777" w:rsidR="00A461E3" w:rsidRDefault="00486D89">
      <w:pPr>
        <w:tabs>
          <w:tab w:val="center" w:pos="4181"/>
          <w:tab w:val="right" w:pos="8362"/>
        </w:tabs>
        <w:spacing w:before="120"/>
      </w:pPr>
      <w:r>
        <w:rPr>
          <w:i/>
          <w:sz w:val="24"/>
        </w:rPr>
        <w:tab/>
        <w:t>−∂L(yᵢ, F(xᵢ)) / ∂F(xᵢ) |_{F = F_{m-1}} = −∂[ ½(yᵢ − F(xᵢ))² ] / ∂F(xᵢ) |_{F = F_{m-1}} = yᵢ − F_{m-1}(xᵢ)</w:t>
      </w:r>
      <w:r>
        <w:tab/>
        <w:t>(4.16)</w:t>
      </w:r>
    </w:p>
    <w:p w14:paraId="64179F3A" w14:textId="77777777" w:rsidR="00A461E3" w:rsidRDefault="00486D89">
      <w:pPr>
        <w:ind w:firstLine="432"/>
        <w:jc w:val="both"/>
      </w:pPr>
      <w:r>
        <w:t>that is, for squared-error loss specifically, the negative functional gradient at each training point is exactly that point's current residual, rᵢ = yᵢ − F_{m-1}(xᵢ). The next tree hₘ is then fit, by ordinary least-squares regression-tree training, to predict these residuals as its target:</w:t>
      </w:r>
    </w:p>
    <w:p w14:paraId="79446E81" w14:textId="77777777" w:rsidR="00A461E3" w:rsidRDefault="00486D89">
      <w:pPr>
        <w:tabs>
          <w:tab w:val="center" w:pos="4181"/>
          <w:tab w:val="right" w:pos="8362"/>
        </w:tabs>
        <w:spacing w:before="120"/>
      </w:pPr>
      <w:r>
        <w:rPr>
          <w:i/>
          <w:sz w:val="24"/>
        </w:rPr>
        <w:tab/>
        <w:t>hₘ = argmin_h  Σᵢ₌₁ⁿ ( rᵢ − h(xᵢ) )²,  rᵢ = yᵢ − F_{m-1}(xᵢ)</w:t>
      </w:r>
      <w:r>
        <w:tab/>
        <w:t>(4.17)</w:t>
      </w:r>
    </w:p>
    <w:p w14:paraId="51503410" w14:textId="77777777" w:rsidR="00A461E3" w:rsidRDefault="00486D89">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 residual, which is why quantile regression trees are trained by the same underlying algorithm but do not simply fit raw residuals.)</w:t>
      </w:r>
    </w:p>
    <w:p w14:paraId="0CEA248E" w14:textId="77777777" w:rsidR="00A461E3" w:rsidRDefault="00486D89">
      <w:pPr>
        <w:pStyle w:val="Heading3"/>
      </w:pPr>
      <w:bookmarkStart w:id="44" w:name="_Toc238426659"/>
      <w:r>
        <w:rPr>
          <w:rFonts w:ascii="Times New Roman" w:hAnsi="Times New Roman"/>
          <w:i/>
          <w:color w:val="0A0A0A"/>
        </w:rPr>
        <w:t>4.3.2 Multi-Layer Perceptron (Robustness-Check Architecture)</w:t>
      </w:r>
      <w:bookmarkEnd w:id="44"/>
    </w:p>
    <w:p w14:paraId="0D890DCB" w14:textId="77777777" w:rsidR="00A461E3" w:rsidRDefault="00486D89">
      <w:pPr>
        <w:ind w:firstLine="432"/>
        <w:jc w:val="both"/>
      </w:pPr>
      <w:r>
        <w:t xml:space="preserve">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its training range - it will continue to extrapolate, in whichever direction its learned </w:t>
      </w:r>
      <w:r>
        <w:lastRenderedPageBreak/>
        <w:t>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5DE2CCAE" w14:textId="77777777" w:rsidR="00A461E3" w:rsidRDefault="00486D89">
      <w:pPr>
        <w:pStyle w:val="Heading3"/>
      </w:pPr>
      <w:bookmarkStart w:id="45" w:name="_Toc238426660"/>
      <w:r>
        <w:rPr>
          <w:rFonts w:ascii="Times New Roman" w:hAnsi="Times New Roman"/>
          <w:i/>
          <w:color w:val="0A0A0A"/>
        </w:rPr>
        <w:t>4.3.3 Tree-Based Extrapolation Limits</w:t>
      </w:r>
      <w:bookmarkEnd w:id="45"/>
    </w:p>
    <w:p w14:paraId="60D3284B" w14:textId="77777777" w:rsidR="00A461E3" w:rsidRDefault="00486D89">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1FBDB378" w14:textId="77777777" w:rsidR="00A461E3" w:rsidRDefault="00486D89">
      <w:pPr>
        <w:pStyle w:val="Heading2"/>
      </w:pPr>
      <w:bookmarkStart w:id="46" w:name="_Toc238426661"/>
      <w:r>
        <w:rPr>
          <w:rFonts w:ascii="Times New Roman" w:hAnsi="Times New Roman"/>
          <w:color w:val="0A0A0A"/>
          <w:sz w:val="24"/>
        </w:rPr>
        <w:t>4.4 Uncertainty Quantification Methods</w:t>
      </w:r>
      <w:bookmarkEnd w:id="46"/>
    </w:p>
    <w:p w14:paraId="4B9ABD7D" w14:textId="77777777" w:rsidR="00A461E3" w:rsidRDefault="00486D89">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0A643569" w14:textId="77777777" w:rsidR="00A461E3" w:rsidRDefault="00486D89">
      <w:pPr>
        <w:pStyle w:val="Heading3"/>
      </w:pPr>
      <w:bookmarkStart w:id="47" w:name="_Toc238426662"/>
      <w:r>
        <w:rPr>
          <w:rFonts w:ascii="Times New Roman" w:hAnsi="Times New Roman"/>
          <w:i/>
          <w:color w:val="0A0A0A"/>
        </w:rPr>
        <w:t>4.4.1 Gaussian Process Baseline</w:t>
      </w:r>
      <w:bookmarkEnd w:id="47"/>
    </w:p>
    <w:p w14:paraId="4161BE2F" w14:textId="77777777" w:rsidR="00A461E3" w:rsidRDefault="00486D89">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5DC9DE06" w14:textId="77777777" w:rsidR="00A461E3" w:rsidRDefault="00486D89">
      <w:pPr>
        <w:tabs>
          <w:tab w:val="center" w:pos="4181"/>
          <w:tab w:val="right" w:pos="8362"/>
        </w:tabs>
        <w:spacing w:before="120" w:after="40"/>
      </w:pPr>
      <w:r>
        <w:rPr>
          <w:i/>
          <w:sz w:val="24"/>
        </w:rPr>
        <w:lastRenderedPageBreak/>
        <w:tab/>
        <w:t>f(x) ~ 𝒢𝒫( m(x), k(x, x′) )</w:t>
      </w:r>
      <w:r>
        <w:tab/>
        <w:t>(4.18)</w:t>
      </w:r>
    </w:p>
    <w:p w14:paraId="24577AED" w14:textId="77777777" w:rsidR="00A461E3" w:rsidRDefault="00486D89">
      <w:pPr>
        <w:jc w:val="center"/>
      </w:pPr>
      <w:r>
        <w:rPr>
          <w:i/>
          <w:color w:val="404040"/>
          <w:sz w:val="19"/>
        </w:rPr>
        <w:t>m(x) the prior mean function (taken as zero here) and k(x, x′) the covariance (kernel) function encoding assumed smoothness across the input space.</w:t>
      </w:r>
    </w:p>
    <w:p w14:paraId="4B139B68" w14:textId="77777777" w:rsidR="00A461E3" w:rsidRDefault="00486D89">
      <w:pPr>
        <w:ind w:firstLine="432"/>
        <w:jc w:val="both"/>
      </w:pPr>
      <w:r>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4A3DBF4B" w14:textId="77777777" w:rsidR="00A461E3" w:rsidRDefault="00486D89">
      <w:pPr>
        <w:tabs>
          <w:tab w:val="center" w:pos="4181"/>
          <w:tab w:val="right" w:pos="8362"/>
        </w:tabs>
        <w:spacing w:before="120" w:after="40"/>
      </w:pPr>
      <w:r>
        <w:rPr>
          <w:i/>
          <w:sz w:val="24"/>
        </w:rPr>
        <w:tab/>
        <w:t>k(x, x′) = σf² exp( − ‖x − x′‖² / (2ℓ²) )</w:t>
      </w:r>
      <w:r>
        <w:tab/>
        <w:t>(4.19)</w:t>
      </w:r>
    </w:p>
    <w:p w14:paraId="3DE08A45" w14:textId="77777777" w:rsidR="00A461E3" w:rsidRDefault="00486D89">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6A2553BA" w14:textId="77777777" w:rsidR="00A461E3" w:rsidRDefault="00486D89">
      <w:pPr>
        <w:ind w:firstLine="432"/>
        <w:jc w:val="both"/>
      </w:pPr>
      <w:r>
        <w:t>Conditioning on the training inputs X and targets y yields a closed-form Gaussian posterior predictive distribution at any query point x*:</w:t>
      </w:r>
    </w:p>
    <w:p w14:paraId="3509FE88" w14:textId="77777777" w:rsidR="00A461E3" w:rsidRDefault="00486D89">
      <w:pPr>
        <w:tabs>
          <w:tab w:val="center" w:pos="4181"/>
          <w:tab w:val="right" w:pos="8362"/>
        </w:tabs>
        <w:spacing w:before="120"/>
      </w:pPr>
      <w:r>
        <w:rPr>
          <w:i/>
          <w:sz w:val="24"/>
        </w:rPr>
        <w:tab/>
        <w:t>f(x*) | X, y ~ 𝒩( μ(x*), σ²(x*) )</w:t>
      </w:r>
      <w:r>
        <w:tab/>
        <w:t>(4.20)</w:t>
      </w:r>
    </w:p>
    <w:p w14:paraId="5B7679D3" w14:textId="77777777" w:rsidR="00A461E3" w:rsidRDefault="00486D89">
      <w:pPr>
        <w:tabs>
          <w:tab w:val="center" w:pos="4181"/>
          <w:tab w:val="right" w:pos="8362"/>
        </w:tabs>
        <w:spacing w:before="120"/>
      </w:pPr>
      <w:r>
        <w:rPr>
          <w:i/>
          <w:sz w:val="24"/>
        </w:rPr>
        <w:tab/>
        <w:t>μ(x*) = k*ᵀ (K + σₙ²I)⁻¹ y</w:t>
      </w:r>
      <w:r>
        <w:tab/>
        <w:t>(4.21)</w:t>
      </w:r>
    </w:p>
    <w:p w14:paraId="6B2C8C5C" w14:textId="77777777" w:rsidR="00A461E3" w:rsidRDefault="00486D89">
      <w:pPr>
        <w:tabs>
          <w:tab w:val="center" w:pos="4181"/>
          <w:tab w:val="right" w:pos="8362"/>
        </w:tabs>
        <w:spacing w:before="120" w:after="40"/>
      </w:pPr>
      <w:r>
        <w:rPr>
          <w:i/>
          <w:sz w:val="24"/>
        </w:rPr>
        <w:tab/>
        <w:t>σ²(x*) = k(x*, x*) − k*ᵀ (K + σₙ²I)⁻¹ k*</w:t>
      </w:r>
      <w:r>
        <w:tab/>
        <w:t>(4.22)</w:t>
      </w:r>
    </w:p>
    <w:p w14:paraId="2711972A" w14:textId="77777777" w:rsidR="00A461E3" w:rsidRDefault="00486D89">
      <w:pPr>
        <w:jc w:val="center"/>
      </w:pPr>
      <w:r>
        <w:rPr>
          <w:i/>
          <w:color w:val="404040"/>
          <w:sz w:val="19"/>
        </w:rPr>
        <w:t>K the training-set kernel matrix, k* the vector of kernel values between x* and each training point, and σₙ² the observation-noise variance.</w:t>
      </w:r>
    </w:p>
    <w:p w14:paraId="68E0F5E8" w14:textId="77777777" w:rsidR="00A461E3" w:rsidRDefault="00486D89">
      <w:pPr>
        <w:spacing w:before="200" w:after="80"/>
      </w:pPr>
      <w:r>
        <w:rPr>
          <w:b/>
          <w:i/>
          <w:color w:val="0A0A0A"/>
        </w:rPr>
        <w:t>Derivation of the Posterior Predictive Distribution</w:t>
      </w:r>
    </w:p>
    <w:p w14:paraId="1946A258" w14:textId="77777777" w:rsidR="00A461E3" w:rsidRDefault="00486D89">
      <w:pPr>
        <w:ind w:firstLine="432"/>
        <w:jc w:val="both"/>
      </w:pPr>
      <w:r>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45CED45F" w14:textId="77777777" w:rsidR="00A461E3" w:rsidRDefault="00486D89">
      <w:pPr>
        <w:ind w:firstLine="432"/>
        <w:jc w:val="both"/>
      </w:pPr>
      <w:r>
        <w:t>By the GP prior's definition, the observed training targets y (assumed to carry independent Gaussian observation noise of variance σₙ², so that y = f(X) + ε with ε ~ 𝒩(0, σₙ²I)) and the unknown function value f(x*) at a new query point are jointly Gaussian, since any finite collection of values from a Gaussian process is itself jointly Gaussian by definition:</w:t>
      </w:r>
    </w:p>
    <w:p w14:paraId="2AB62884" w14:textId="77777777" w:rsidR="00A461E3" w:rsidRDefault="00486D89">
      <w:pPr>
        <w:tabs>
          <w:tab w:val="center" w:pos="4181"/>
          <w:tab w:val="right" w:pos="8362"/>
        </w:tabs>
        <w:spacing w:before="120" w:after="40"/>
      </w:pPr>
      <w:r>
        <w:rPr>
          <w:i/>
          <w:sz w:val="24"/>
        </w:rPr>
        <w:lastRenderedPageBreak/>
        <w:tab/>
        <w:t>[ y ; f(x*) ]  ~  𝒩( 0,  [[ K + σₙ²I,  k* ],  [ k*ᵀ,  k(x*, x*) ]] )</w:t>
      </w:r>
      <w:r>
        <w:tab/>
        <w:t>(4.23)</w:t>
      </w:r>
    </w:p>
    <w:p w14:paraId="293D07ED" w14:textId="77777777" w:rsidR="00A461E3" w:rsidRDefault="00486D89">
      <w:pPr>
        <w:jc w:val="center"/>
      </w:pPr>
      <w:r>
        <w:rPr>
          <w:i/>
          <w:color w:val="404040"/>
          <w:sz w:val="19"/>
        </w:rPr>
        <w:t>a (n+1)-dimensional joint Gaussian, block-partitioned into the n training targets and the single query-point value; K is the n×n matrix with Kᵢⱼ = k(xᵢ, xⱼ), and k* is the n-vector with (k*)ᵢ = k(xᵢ, x*).</w:t>
      </w:r>
    </w:p>
    <w:p w14:paraId="2565DCE0" w14:textId="77777777" w:rsidR="00A461E3" w:rsidRDefault="00486D89">
      <w:pPr>
        <w:ind w:firstLine="432"/>
        <w:jc w:val="both"/>
      </w:pPr>
      <w:r>
        <w:t>The result then follows from the standard identity for conditioning a jointly Gaussian vector on a subset of its own components (equivalently, computing the Schur complement of the joint covariance's training-training block). For a general partitioned Gaussian [a; b] ~ 𝒩([μₐ; μ_b], [[Σₐₐ, Σₐᵦ],[Σᵦₐ, Σᵦᵦ]]), the conditional distribution of b given a is itself Gaussian, with</w:t>
      </w:r>
    </w:p>
    <w:p w14:paraId="4FD745AE" w14:textId="77777777" w:rsidR="00A461E3" w:rsidRDefault="00486D89">
      <w:pPr>
        <w:tabs>
          <w:tab w:val="center" w:pos="4181"/>
          <w:tab w:val="right" w:pos="8362"/>
        </w:tabs>
        <w:spacing w:before="120"/>
      </w:pPr>
      <w:r>
        <w:rPr>
          <w:i/>
          <w:sz w:val="24"/>
        </w:rPr>
        <w:tab/>
        <w:t>b | a  ~  𝒩( μ_b + Σᵦₐ Σₐₐ⁻¹ (a − μₐ),   Σᵦᵦ − Σᵦₐ Σₐₐ⁻¹ Σₐᵦ )</w:t>
      </w:r>
      <w:r>
        <w:tab/>
        <w:t>(4.24)</w:t>
      </w:r>
    </w:p>
    <w:p w14:paraId="109908EB" w14:textId="77777777" w:rsidR="00A461E3" w:rsidRDefault="00486D89">
      <w:pPr>
        <w:ind w:firstLine="432"/>
        <w:jc w:val="both"/>
      </w:pPr>
      <w:r>
        <w:t>Substituting a = y, b = f(x*), μₐ = μ_b = 0 (the zero prior mean assumed above), Σₐₐ = K + σₙ²I, Σₐᵦ = Σᵦₐᵀ = k*, and Σᵦᵦ = k(x*, x*) directly into this general identity reproduces μ(x*) and σ²(x*) exactly as stated: substituting into the mean expression gives μ_b + Σᵦₐ Σₐₐ⁻¹(a − μₐ) = 0 + k*ᵀ (K + σₙ²I)⁻¹ (y − 0) = k*ᵀ (K + σₙ²I)⁻¹ y, and substituting into the variance expression gives Σᵦᵦ − Σᵦₐ Σₐₐ⁻¹ Σₐᵦ = k(x*, x*) − k*ᵀ (K + σₙ²I)⁻¹ k* - term for term the two equations already stated above. Nothing beyond this one conditioning identity, applied to the specific block structure a Gaussian process prior induces, is needed to obtain the closed form; the entire derivation is linear algebra once the joint-Gaussian claim itself is granted, which is precisely the defining property of a Gaussian process.</w:t>
      </w:r>
    </w:p>
    <w:p w14:paraId="59F7D7A4" w14:textId="77777777" w:rsidR="00A461E3" w:rsidRDefault="00486D89">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1418983B" w14:textId="77777777" w:rsidR="00A461E3" w:rsidRDefault="00486D89">
      <w:pPr>
        <w:ind w:firstLine="432"/>
        <w:jc w:val="both"/>
      </w:pPr>
      <w:r>
        <w:t>The (1 − α) prediction interval is then constructed directly from this posterior:</w:t>
      </w:r>
    </w:p>
    <w:p w14:paraId="0E94C742" w14:textId="77777777" w:rsidR="00A461E3" w:rsidRDefault="00486D89">
      <w:pPr>
        <w:tabs>
          <w:tab w:val="center" w:pos="4181"/>
          <w:tab w:val="right" w:pos="8362"/>
        </w:tabs>
        <w:spacing w:before="120" w:after="40"/>
      </w:pPr>
      <w:r>
        <w:rPr>
          <w:i/>
          <w:sz w:val="24"/>
        </w:rPr>
        <w:tab/>
        <w:t>C(x*) = [ μ(x*) − z·σ(x*),  μ(x*) + z·σ(x*) ]</w:t>
      </w:r>
      <w:r>
        <w:tab/>
        <w:t>(4.25)</w:t>
      </w:r>
    </w:p>
    <w:p w14:paraId="7CACEED0" w14:textId="77777777" w:rsidR="00A461E3" w:rsidRDefault="00486D89">
      <w:pPr>
        <w:jc w:val="center"/>
      </w:pPr>
      <w:r>
        <w:rPr>
          <w:i/>
          <w:color w:val="404040"/>
          <w:sz w:val="19"/>
        </w:rPr>
        <w:t>z the standard normal quantile at the target confidence level (z ≈ 1.645 for the 90% interval used throughout this project).</w:t>
      </w:r>
    </w:p>
    <w:p w14:paraId="1152987A" w14:textId="77777777" w:rsidR="00A461E3" w:rsidRDefault="00486D89">
      <w:pPr>
        <w:ind w:firstLine="432"/>
        <w:jc w:val="both"/>
      </w:pPr>
      <w:r>
        <w:lastRenderedPageBreak/>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of the quantities this project's results (Chapter 7) explicitly measure and report, not simply an implementation convenience footnoted away.</w:t>
      </w:r>
    </w:p>
    <w:p w14:paraId="28B03DFD" w14:textId="77777777" w:rsidR="00A461E3" w:rsidRDefault="00486D89">
      <w:pPr>
        <w:pStyle w:val="Heading3"/>
      </w:pPr>
      <w:bookmarkStart w:id="48" w:name="_Toc238426663"/>
      <w:r>
        <w:rPr>
          <w:rFonts w:ascii="Times New Roman" w:hAnsi="Times New Roman"/>
          <w:i/>
          <w:color w:val="0A0A0A"/>
        </w:rPr>
        <w:t>4.4.2 Standard (Split) Conformal Prediction</w:t>
      </w:r>
      <w:bookmarkEnd w:id="48"/>
    </w:p>
    <w:p w14:paraId="0C46D932" w14:textId="77777777" w:rsidR="00A461E3" w:rsidRDefault="00486D89">
      <w:pPr>
        <w:ind w:firstLine="432"/>
        <w:jc w:val="both"/>
      </w:pPr>
      <w:r>
        <w:t>Standard conformal prediction, in the split (inductive) form introduced by Papadopoulos et al. [5] and reviewed in Section 2.1, computes a 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 a fixed margin applied to every future prediction. Two nonconformity measures are implemented: a symmetric measure, the absolute residual between the surrogate's prediction and the true value, giving a fixed-width 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symmetric residual distribution around the point prediction.</w:t>
      </w:r>
    </w:p>
    <w:p w14:paraId="1507152E" w14:textId="77777777" w:rsidR="00A461E3" w:rsidRDefault="00486D89">
      <w:pPr>
        <w:pStyle w:val="Heading3"/>
      </w:pPr>
      <w:bookmarkStart w:id="49" w:name="_Toc238426664"/>
      <w:r>
        <w:rPr>
          <w:rFonts w:ascii="Times New Roman" w:hAnsi="Times New Roman"/>
          <w:i/>
          <w:color w:val="0A0A0A"/>
        </w:rPr>
        <w:t>4.4.3 Mondrian Conformal Prediction</w:t>
      </w:r>
      <w:bookmarkEnd w:id="49"/>
    </w:p>
    <w:p w14:paraId="4BC43A29" w14:textId="77777777" w:rsidR="00A461E3" w:rsidRDefault="00486D89">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DES produces no other scenario-level covariate (such as a "shift" or "day of week" label) that could be used instead. Category bin edges are computed from the calibration set's own quantiles and never from the test set, preserving the </w:t>
      </w:r>
      <w:r>
        <w:lastRenderedPageBreak/>
        <w:t>same calibration/test separation principle as standard CP. For a fair, isolated comparison of pooling versus partitioning, Mondrian CP in this project's core comparison uses the same symmetric nonconformity measure as standard CP's symmetric variant, differing only in whether one pooled quantile or nine per-category quantiles are computed and applied.</w:t>
      </w:r>
    </w:p>
    <w:p w14:paraId="41F8166E" w14:textId="77777777" w:rsidR="00A461E3" w:rsidRDefault="00486D89">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result) and a marginal, whole-test-set view (obtained by re-aggregating the per-category predictions across the full test set, for a like-for-like comparison against the GP baseline and standard CP's own marginal coverage) are reported.</w:t>
      </w:r>
    </w:p>
    <w:p w14:paraId="65814423" w14:textId="77777777" w:rsidR="00A461E3" w:rsidRDefault="00486D89">
      <w:pPr>
        <w:pStyle w:val="Heading3"/>
      </w:pPr>
      <w:bookmarkStart w:id="50" w:name="_Toc238426665"/>
      <w:r>
        <w:rPr>
          <w:rFonts w:ascii="Times New Roman" w:hAnsi="Times New Roman"/>
          <w:i/>
          <w:color w:val="0A0A0A"/>
        </w:rPr>
        <w:t>4.4.4 Conformalized Quantile Regression and Mondrian-CQR</w:t>
      </w:r>
      <w:bookmarkEnd w:id="50"/>
    </w:p>
    <w:p w14:paraId="2B1FEC2D" w14:textId="77777777" w:rsidR="00A461E3" w:rsidRDefault="00486D89">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mean-regression surrogate. The CQR nonconformity score for a calibration point is the greater of (the lower quantile prediction minus the true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nominal coverage. Mondrian-CQR combines both ideas: the same CQR nonconformity score, calibrated separately within each of the nine Mondrian categories rather than pooled, testing whether Mondrian's category-conditional calibration and CQR's width-adaptivity address the same or different sources of miscalibration.</w:t>
      </w:r>
    </w:p>
    <w:p w14:paraId="02B43EB0" w14:textId="77777777" w:rsidR="00A461E3" w:rsidRDefault="00486D89">
      <w:pPr>
        <w:pStyle w:val="Heading3"/>
      </w:pPr>
      <w:bookmarkStart w:id="51" w:name="_Toc238426666"/>
      <w:r>
        <w:rPr>
          <w:rFonts w:ascii="Times New Roman" w:hAnsi="Times New Roman"/>
          <w:i/>
          <w:color w:val="0A0A0A"/>
        </w:rPr>
        <w:t>4.4.5 Formal Algorithm Statements</w:t>
      </w:r>
      <w:bookmarkEnd w:id="51"/>
    </w:p>
    <w:p w14:paraId="57D58C3A" w14:textId="77777777" w:rsidR="00A461E3" w:rsidRDefault="00486D89">
      <w:pPr>
        <w:ind w:firstLine="432"/>
        <w:jc w:val="both"/>
      </w:pPr>
      <w:r>
        <w:t xml:space="preserve">For precision and reproducibility, this section states the three core calibration procedures implemented in this project (standard split conformal </w:t>
      </w:r>
      <w:r>
        <w:lastRenderedPageBreak/>
        <w:t>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training data and the final test set (Section 4.2.2), n the size of Dcal, and α the target miscoverage rate (α = 0.1 throughout this project, Section 4.4), so that the target coverage level is 1 − α = 0.9.</w:t>
      </w:r>
    </w:p>
    <w:p w14:paraId="36715FF2" w14:textId="77777777" w:rsidR="00A461E3" w:rsidRDefault="00486D89">
      <w:pPr>
        <w:spacing w:before="200" w:after="80"/>
      </w:pPr>
      <w:r>
        <w:rPr>
          <w:b/>
          <w:color w:val="0A0A0A"/>
          <w:sz w:val="24"/>
        </w:rPr>
        <w:t>Algorithm 1: Standard Split Conformal Prediction</w:t>
      </w:r>
    </w:p>
    <w:p w14:paraId="367A8D59" w14:textId="77777777" w:rsidR="00A461E3" w:rsidRDefault="00486D89">
      <w:pPr>
        <w:ind w:firstLine="432"/>
        <w:jc w:val="both"/>
      </w:pPr>
      <w:r>
        <w:t>Step 1. For each calibration point (xᵢ, yᵢ) in Dcal, compute the symmetric nonconformity score:</w:t>
      </w:r>
    </w:p>
    <w:p w14:paraId="168D5F49" w14:textId="77777777" w:rsidR="00A461E3" w:rsidRDefault="00486D89">
      <w:pPr>
        <w:tabs>
          <w:tab w:val="center" w:pos="4181"/>
          <w:tab w:val="right" w:pos="8362"/>
        </w:tabs>
        <w:spacing w:before="120"/>
      </w:pPr>
      <w:r>
        <w:rPr>
          <w:i/>
          <w:sz w:val="24"/>
        </w:rPr>
        <w:tab/>
        <w:t>sᵢ = |yᵢ − f̂(xᵢ)|,  i = 1, …, n</w:t>
      </w:r>
      <w:r>
        <w:tab/>
        <w:t>(4.26)</w:t>
      </w:r>
    </w:p>
    <w:p w14:paraId="488D1FBA" w14:textId="77777777" w:rsidR="00A461E3" w:rsidRDefault="00486D89">
      <w:pPr>
        <w:ind w:firstLine="432"/>
        <w:jc w:val="both"/>
      </w:pPr>
      <w:r>
        <w:t>(For the asymmetric measure, positive and negative residuals are instead collected separately: sᵢ⁺ = max(0, yᵢ − f̂(xᵢ)) and sᵢ⁻ = max(0, f̂(xᵢ) − yᵢ).)</w:t>
      </w:r>
    </w:p>
    <w:p w14:paraId="690702DA" w14:textId="77777777" w:rsidR="00A461E3" w:rsidRDefault="00486D89">
      <w:pPr>
        <w:ind w:firstLine="432"/>
        <w:jc w:val="both"/>
      </w:pPr>
      <w:r>
        <w:t>Step 2. Compute q̂, the finite-sample-corrected empirical quantile of the calibration scores:</w:t>
      </w:r>
    </w:p>
    <w:p w14:paraId="4D054EB2" w14:textId="77777777" w:rsidR="00A461E3" w:rsidRDefault="00486D89">
      <w:pPr>
        <w:tabs>
          <w:tab w:val="center" w:pos="4181"/>
          <w:tab w:val="right" w:pos="8362"/>
        </w:tabs>
        <w:spacing w:before="120" w:after="40"/>
      </w:pPr>
      <w:r>
        <w:rPr>
          <w:i/>
          <w:sz w:val="24"/>
        </w:rPr>
        <w:tab/>
        <w:t>q̂ = the ⌈(n + 1)(1 − α)⌉-th smallest value of {s₁, …, sₙ}</w:t>
      </w:r>
      <w:r>
        <w:tab/>
        <w:t>(4.27)</w:t>
      </w:r>
    </w:p>
    <w:p w14:paraId="5FA8D2E9" w14:textId="77777777" w:rsidR="00A461E3" w:rsidRDefault="00486D89">
      <w:pPr>
        <w:jc w:val="center"/>
      </w:pPr>
      <w:r>
        <w:rPr>
          <w:i/>
          <w:color w:val="404040"/>
          <w:sz w:val="19"/>
        </w:rPr>
        <w:t>⌈·⌉ denotes the ceiling function; this rank-based correction (rather than the simpler ⌊n(1 − α)⌋-th value) is what gives the resulting interval its exact, non-asymptotic coverage guarantee.</w:t>
      </w:r>
    </w:p>
    <w:p w14:paraId="6AB02316" w14:textId="77777777" w:rsidR="00A461E3" w:rsidRDefault="00486D89">
      <w:pPr>
        <w:ind w:firstLine="432"/>
        <w:jc w:val="both"/>
      </w:pPr>
      <w:r>
        <w:t>- the specific correction whose finite-sample validity is established by the theory in [2] and [5], reviewed in Section 2.1. For the asymmetric measure, this quantile is instead computed separately for {sᵢ⁺} and {sᵢ⁻}, each at level 1 − α/2.</w:t>
      </w:r>
    </w:p>
    <w:p w14:paraId="023EF928" w14:textId="77777777" w:rsidR="00A461E3" w:rsidRDefault="00486D89">
      <w:pPr>
        <w:ind w:firstLine="432"/>
        <w:jc w:val="both"/>
      </w:pPr>
      <w:r>
        <w:t>Step 3. For a new test point x, construct the prediction interval:</w:t>
      </w:r>
    </w:p>
    <w:p w14:paraId="44E9382A" w14:textId="77777777" w:rsidR="00A461E3" w:rsidRDefault="00486D89">
      <w:pPr>
        <w:tabs>
          <w:tab w:val="center" w:pos="4181"/>
          <w:tab w:val="right" w:pos="8362"/>
        </w:tabs>
        <w:spacing w:before="120"/>
      </w:pPr>
      <w:r>
        <w:rPr>
          <w:i/>
          <w:sz w:val="24"/>
        </w:rPr>
        <w:tab/>
        <w:t>C(x) = [ f̂(x) − q̂,  f̂(x) + q̂ ]</w:t>
      </w:r>
      <w:r>
        <w:tab/>
        <w:t>(4.28)</w:t>
      </w:r>
    </w:p>
    <w:p w14:paraId="421C8BC9" w14:textId="77777777" w:rsidR="00A461E3" w:rsidRDefault="00486D89">
      <w:pPr>
        <w:ind w:firstLine="432"/>
        <w:jc w:val="both"/>
      </w:pPr>
      <w:r>
        <w:t>(or [f̂(x) − q̂⁻, f̂(x) + q̂⁺] for the asymmetric measure, using each side's own quantile).</w:t>
      </w:r>
    </w:p>
    <w:p w14:paraId="5C2B7768" w14:textId="77777777" w:rsidR="00A461E3" w:rsidRDefault="00486D89">
      <w:pPr>
        <w:ind w:firstLine="432"/>
        <w:jc w:val="both"/>
      </w:pPr>
      <w:r>
        <w:t>This procedure, implemented in src/uq/standard_cp.py, is guaranteed - under the assumption that (x, y) pairs in Dcal and the test point are exchangeable - to satisfy the marginal coverage guarantee:</w:t>
      </w:r>
    </w:p>
    <w:p w14:paraId="0A90C560" w14:textId="77777777" w:rsidR="00A461E3" w:rsidRDefault="00486D89">
      <w:pPr>
        <w:tabs>
          <w:tab w:val="center" w:pos="4181"/>
          <w:tab w:val="right" w:pos="8362"/>
        </w:tabs>
        <w:spacing w:before="120" w:after="40"/>
      </w:pPr>
      <w:r>
        <w:rPr>
          <w:i/>
          <w:sz w:val="24"/>
        </w:rPr>
        <w:lastRenderedPageBreak/>
        <w:tab/>
        <w:t>P( Y ∈ C(X) ) ≥ 1 − α</w:t>
      </w:r>
      <w:r>
        <w:tab/>
        <w:t>(4.29)</w:t>
      </w:r>
    </w:p>
    <w:p w14:paraId="6EF09943" w14:textId="77777777" w:rsidR="00A461E3" w:rsidRDefault="00486D89">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1F3491AF" w14:textId="77777777" w:rsidR="00A461E3" w:rsidRDefault="00486D89">
      <w:pPr>
        <w:spacing w:before="200" w:after="80"/>
      </w:pPr>
      <w:r>
        <w:rPr>
          <w:b/>
          <w:i/>
          <w:color w:val="0A0A0A"/>
        </w:rPr>
        <w:t>Proof of the Coverage Guarantee</w:t>
      </w:r>
    </w:p>
    <w:p w14:paraId="3EC5A13E" w14:textId="77777777" w:rsidR="00A461E3" w:rsidRDefault="00486D89">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3EC7A9FB" w14:textId="77777777" w:rsidR="00A461E3" w:rsidRDefault="00486D89">
      <w:pPr>
        <w:spacing w:before="200" w:after="80"/>
      </w:pPr>
      <w:r>
        <w:rPr>
          <w:b/>
          <w:i/>
          <w:color w:val="0A0A0A"/>
        </w:rPr>
        <w:t>Setup</w:t>
      </w:r>
    </w:p>
    <w:p w14:paraId="0CD0CF97" w14:textId="77777777" w:rsidR="00A461E3" w:rsidRDefault="00486D89">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41B87952" w14:textId="77777777" w:rsidR="00A461E3" w:rsidRDefault="00486D89">
      <w:pPr>
        <w:tabs>
          <w:tab w:val="center" w:pos="4181"/>
          <w:tab w:val="right" w:pos="8362"/>
        </w:tabs>
        <w:spacing w:before="120"/>
      </w:pPr>
      <w:r>
        <w:rPr>
          <w:i/>
          <w:sz w:val="24"/>
        </w:rPr>
        <w:tab/>
        <w:t>sᵢ = |yᵢ − f̂(xᵢ)|,  i = 1, …, n + 1</w:t>
      </w:r>
      <w:r>
        <w:tab/>
        <w:t>(4.30)</w:t>
      </w:r>
    </w:p>
    <w:p w14:paraId="5D1311BC" w14:textId="77777777" w:rsidR="00A461E3" w:rsidRDefault="00486D89">
      <w:pPr>
        <w:ind w:firstLine="432"/>
        <w:jc w:val="both"/>
      </w:pPr>
      <w:r>
        <w:t>Because Z₁, …, Zₙ₊₁ are assumed exchangeable (their joint distribution is invariant under any permutation of the n + 1 indices) and each sᵢ is computed from Zᵢ by the same fixed function, the scores s₁, …, sₙ₊₁ are themselves exchangeable random variables.</w:t>
      </w:r>
    </w:p>
    <w:p w14:paraId="3F9C360F" w14:textId="77777777" w:rsidR="00A461E3" w:rsidRDefault="00486D89">
      <w:pPr>
        <w:spacing w:before="200" w:after="80"/>
      </w:pPr>
      <w:r>
        <w:rPr>
          <w:b/>
          <w:i/>
          <w:color w:val="0A0A0A"/>
        </w:rPr>
        <w:t>Step 1: The Rank of an Exchangeable Score Is Uniform</w:t>
      </w:r>
    </w:p>
    <w:p w14:paraId="66D2B257" w14:textId="77777777" w:rsidR="00A461E3" w:rsidRDefault="00486D89">
      <w:pPr>
        <w:ind w:firstLine="432"/>
        <w:jc w:val="both"/>
      </w:pPr>
      <w:r>
        <w:t xml:space="preserve">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(xᵢ, yᵢ) pairs permutes the scores identically, and exchangeability states precisely that every such permutation of the data has the same joint distribution. Under a uniform </w:t>
      </w:r>
      <w:r>
        <w:lastRenderedPageBreak/>
        <w:t>distribution over orderings, the rank of any single specified element among the n + 1 - here, the test score sₙ₊₁ - is itself uniform on {1, …, n + 1}:</w:t>
      </w:r>
    </w:p>
    <w:p w14:paraId="3C10AC17" w14:textId="77777777" w:rsidR="00A461E3" w:rsidRDefault="00486D89">
      <w:pPr>
        <w:tabs>
          <w:tab w:val="center" w:pos="4181"/>
          <w:tab w:val="right" w:pos="8362"/>
        </w:tabs>
        <w:spacing w:before="120" w:after="40"/>
      </w:pPr>
      <w:r>
        <w:rPr>
          <w:i/>
          <w:sz w:val="24"/>
        </w:rPr>
        <w:tab/>
        <w:t>P( Rank(sₙ₊₁) = k ) = 1 / (n + 1),  for every k = 1, …, n + 1</w:t>
      </w:r>
      <w:r>
        <w:tab/>
        <w:t>(4.31)</w:t>
      </w:r>
    </w:p>
    <w:p w14:paraId="66A6CB31" w14:textId="77777777" w:rsidR="00A461E3" w:rsidRDefault="00486D89">
      <w:pPr>
        <w:jc w:val="center"/>
      </w:pPr>
      <w:r>
        <w:rPr>
          <w:i/>
          <w:color w:val="404040"/>
          <w:sz w:val="19"/>
        </w:rPr>
        <w:t>Rank(sₙ₊₁) counts how many of s₁, …, sₙ₊₁ (including sₙ₊₁ itself) are ≤ sₙ₊₁.</w:t>
      </w:r>
    </w:p>
    <w:p w14:paraId="27CDF2AA" w14:textId="77777777" w:rsidR="00A461E3" w:rsidRDefault="00486D89">
      <w:pPr>
        <w:spacing w:before="200" w:after="80"/>
      </w:pPr>
      <w:r>
        <w:rPr>
          <w:b/>
          <w:i/>
          <w:color w:val="0A0A0A"/>
        </w:rPr>
        <w:t>Step 2: Relating the Rank to the Calibration Quantile</w:t>
      </w:r>
    </w:p>
    <w:p w14:paraId="22E331C3" w14:textId="77777777" w:rsidR="00A461E3" w:rsidRDefault="00486D89">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00F8BCB1" w14:textId="77777777" w:rsidR="00A461E3" w:rsidRDefault="00486D89">
      <w:pPr>
        <w:tabs>
          <w:tab w:val="center" w:pos="4181"/>
          <w:tab w:val="right" w:pos="8362"/>
        </w:tabs>
        <w:spacing w:before="120"/>
      </w:pPr>
      <w:r>
        <w:rPr>
          <w:i/>
          <w:sz w:val="24"/>
        </w:rPr>
        <w:tab/>
        <w:t>sₙ₊₁ &gt; q̂  ⟺  Rank(sₙ₊₁) &gt; ⌈(n + 1)(1 − α)⌉</w:t>
      </w:r>
      <w:r>
        <w:tab/>
        <w:t>(4.32)</w:t>
      </w:r>
    </w:p>
    <w:p w14:paraId="616B8447" w14:textId="77777777" w:rsidR="00A461E3" w:rsidRDefault="00486D89">
      <w:pPr>
        <w:ind w:firstLine="432"/>
        <w:jc w:val="both"/>
      </w:pPr>
      <w:r>
        <w:t>Combining this equivalence with Step 1's uniform-rank result gives the miscoverage probability directly, as a simple count of how many of the n + 1 equally likely ranks exceed the threshold:</w:t>
      </w:r>
    </w:p>
    <w:p w14:paraId="74BE778D" w14:textId="77777777" w:rsidR="00A461E3" w:rsidRDefault="00486D89">
      <w:pPr>
        <w:tabs>
          <w:tab w:val="center" w:pos="4181"/>
          <w:tab w:val="right" w:pos="8362"/>
        </w:tabs>
        <w:spacing w:before="120"/>
      </w:pPr>
      <w:r>
        <w:rPr>
          <w:i/>
          <w:sz w:val="24"/>
        </w:rPr>
        <w:tab/>
        <w:t>P( sₙ₊₁ &gt; q̂ ) = P( Rank(sₙ₊₁) &gt; ⌈(n + 1)(1 − α)⌉ ) = 1 − ⌈(n + 1)(1 − α)⌉ / (n + 1)</w:t>
      </w:r>
      <w:r>
        <w:tab/>
        <w:t>(4.33)</w:t>
      </w:r>
    </w:p>
    <w:p w14:paraId="49FD46C5" w14:textId="77777777" w:rsidR="00A461E3" w:rsidRDefault="00486D89">
      <w:pPr>
        <w:ind w:firstLine="432"/>
        <w:jc w:val="both"/>
      </w:pPr>
      <w:r>
        <w:t>Since ⌈(n + 1)(1 − α)⌉ ≥ (n + 1)(1 − α) by definition of the ceiling function, dividing by (n + 1) and substituting into the line above gives the one-line inequality this whole algorithm exists to guarantee:</w:t>
      </w:r>
    </w:p>
    <w:p w14:paraId="1490D8CC" w14:textId="77777777" w:rsidR="00A461E3" w:rsidRDefault="00486D89">
      <w:pPr>
        <w:tabs>
          <w:tab w:val="center" w:pos="4181"/>
          <w:tab w:val="right" w:pos="8362"/>
        </w:tabs>
        <w:spacing w:before="120"/>
      </w:pPr>
      <w:r>
        <w:rPr>
          <w:i/>
          <w:sz w:val="24"/>
        </w:rPr>
        <w:tab/>
        <w:t>P( sₙ₊₁ &gt; q̂ ) ≤ 1 − (n + 1)(1 − α) / (n + 1) = α</w:t>
      </w:r>
      <w:r>
        <w:tab/>
        <w:t>(4.34)</w:t>
      </w:r>
    </w:p>
    <w:p w14:paraId="13D9CCCC" w14:textId="77777777" w:rsidR="00A461E3" w:rsidRDefault="00486D89">
      <w:pPr>
        <w:ind w:firstLine="432"/>
        <w:jc w:val="both"/>
      </w:pPr>
      <w:r>
        <w:t>Step 3: Translating back from the score to the interval. Because sₙ₊₁ = |y − f̂(x)|, the event {sₙ₊₁ ≤ q̂} is, by construction, exactly the event {y ∈ [f̂(x) − q̂, f̂(x) + q̂]} = {Y ∈ C(X)}. Taking the complement of the inequality just derived,</w:t>
      </w:r>
    </w:p>
    <w:p w14:paraId="25927AEA" w14:textId="77777777" w:rsidR="00A461E3" w:rsidRDefault="00486D89">
      <w:pPr>
        <w:tabs>
          <w:tab w:val="center" w:pos="4181"/>
          <w:tab w:val="right" w:pos="8362"/>
        </w:tabs>
        <w:spacing w:before="120" w:after="40"/>
      </w:pPr>
      <w:r>
        <w:rPr>
          <w:i/>
          <w:sz w:val="24"/>
        </w:rPr>
        <w:tab/>
        <w:t>P( Y ∈ C(X) ) = P( sₙ₊₁ ≤ q̂ ) = 1 − P( sₙ₊₁ &gt; q̂ ) ≥ 1 − α</w:t>
      </w:r>
      <w:r>
        <w:tab/>
        <w:t>(4.35)</w:t>
      </w:r>
    </w:p>
    <w:p w14:paraId="7F821D73" w14:textId="77777777" w:rsidR="00A461E3" w:rsidRDefault="00486D89">
      <w:pPr>
        <w:jc w:val="center"/>
      </w:pPr>
      <w:r>
        <w:rPr>
          <w:i/>
          <w:color w:val="404040"/>
          <w:sz w:val="19"/>
        </w:rPr>
        <w:t>which is exactly Algorithm 1's stated guarantee, obtained here from first principles rather than merely cited. Nowhere in this argument is any assumption made about f̂'s accuracy, the distribution of Y given X, or the dimensionality of X - the guarantee is genuinely distribution-free, and its only load-bearing assumption is the exchangeability of Z₁, …, Zₙ₊₁ used in Step 1.</w:t>
      </w:r>
    </w:p>
    <w:p w14:paraId="3DB0B8B1" w14:textId="77777777" w:rsidR="00A461E3" w:rsidRDefault="00486D89">
      <w:pPr>
        <w:ind w:firstLine="432"/>
        <w:jc w:val="both"/>
      </w:pPr>
      <w:r>
        <w:t xml:space="preserve">A second, less frequently stated consequence of the same argument is worth recording because it bounds the guarantee from above as well as </w:t>
      </w:r>
      <w:r>
        <w:lastRenderedPageBreak/>
        <w:t>below, making explicit that split conformal prediction is not simply "conservative by an unknown margin": under the additional assumption that ties among the scores occur with probability zero (satisfied here since f̂'s residuals are continuous-valued),</w:t>
      </w:r>
    </w:p>
    <w:p w14:paraId="3FAA3824" w14:textId="77777777" w:rsidR="00A461E3" w:rsidRDefault="00486D89">
      <w:pPr>
        <w:tabs>
          <w:tab w:val="center" w:pos="4181"/>
          <w:tab w:val="right" w:pos="8362"/>
        </w:tabs>
        <w:spacing w:before="120" w:after="40"/>
      </w:pPr>
      <w:r>
        <w:rPr>
          <w:i/>
          <w:sz w:val="24"/>
        </w:rPr>
        <w:tab/>
        <w:t>P( Y ∈ C(X) ) ≤ 1 − α + 1 / (n + 1)</w:t>
      </w:r>
      <w:r>
        <w:tab/>
        <w:t>(4.36)</w:t>
      </w:r>
    </w:p>
    <w:p w14:paraId="00388EC1" w14:textId="77777777" w:rsidR="00A461E3" w:rsidRDefault="00486D89">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14C93524" w14:textId="77777777" w:rsidR="00A461E3" w:rsidRDefault="00486D89">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exchangeability itself is violated.</w:t>
      </w:r>
    </w:p>
    <w:p w14:paraId="0608744F" w14:textId="77777777" w:rsidR="00A461E3" w:rsidRDefault="00486D89">
      <w:pPr>
        <w:spacing w:before="200" w:after="80"/>
      </w:pPr>
      <w:r>
        <w:rPr>
          <w:b/>
          <w:color w:val="0A0A0A"/>
          <w:sz w:val="24"/>
        </w:rPr>
        <w:t>Algorithm 2: Mondrian Conformal Prediction</w:t>
      </w:r>
    </w:p>
    <w:p w14:paraId="0D62AE76" w14:textId="77777777" w:rsidR="00A461E3" w:rsidRDefault="00486D89">
      <w:pPr>
        <w:ind w:firstLine="432"/>
        <w:jc w:val="both"/>
      </w:pPr>
      <w:r>
        <w:t>Step 1. Define a partition function c(x) mapping each scenario x to one of K categories (K = 9 in this project: the cross of staffing tercile and arrival-rate tercile, Section 4.4.3):</w:t>
      </w:r>
    </w:p>
    <w:p w14:paraId="1DCB8D89" w14:textId="77777777" w:rsidR="00A461E3" w:rsidRDefault="00486D89">
      <w:pPr>
        <w:tabs>
          <w:tab w:val="center" w:pos="4181"/>
          <w:tab w:val="right" w:pos="8362"/>
        </w:tabs>
        <w:spacing w:before="120"/>
      </w:pPr>
      <w:r>
        <w:rPr>
          <w:i/>
          <w:sz w:val="24"/>
        </w:rPr>
        <w:tab/>
        <w:t>c : 𝒳 → {1, 2, …, K}</w:t>
      </w:r>
      <w:r>
        <w:tab/>
        <w:t>(4.37)</w:t>
      </w:r>
    </w:p>
    <w:p w14:paraId="2501944C" w14:textId="77777777" w:rsidR="00A461E3" w:rsidRDefault="00486D89">
      <w:pPr>
        <w:ind w:firstLine="432"/>
        <w:jc w:val="both"/>
      </w:pPr>
      <w:r>
        <w:t>Tercile boundaries used by c(x) are computed from Dcal's own marginal distribution of staffing capacity and arrival-rate multiplier - never from the test set, preserving the same calibration/test separation as Algorithm 1.</w:t>
      </w:r>
    </w:p>
    <w:p w14:paraId="48A2F742" w14:textId="77777777" w:rsidR="00A461E3" w:rsidRDefault="00486D89">
      <w:pPr>
        <w:ind w:firstLine="432"/>
        <w:jc w:val="both"/>
      </w:pPr>
      <w:r>
        <w:t>Step 2. Partition Dcal into K disjoint subsets by category:</w:t>
      </w:r>
    </w:p>
    <w:p w14:paraId="2EF47C0A" w14:textId="77777777" w:rsidR="00A461E3" w:rsidRDefault="00486D89">
      <w:pPr>
        <w:tabs>
          <w:tab w:val="center" w:pos="4181"/>
          <w:tab w:val="right" w:pos="8362"/>
        </w:tabs>
        <w:spacing w:before="120"/>
      </w:pPr>
      <w:r>
        <w:rPr>
          <w:i/>
          <w:sz w:val="24"/>
        </w:rPr>
        <w:tab/>
        <w:t>Dcal⁽ᵏ⁾ = { (xᵢ, yᵢ) ∈ Dcal : c(xᵢ) = k },  k = 1, …, K</w:t>
      </w:r>
      <w:r>
        <w:tab/>
        <w:t>(4.38)</w:t>
      </w:r>
    </w:p>
    <w:p w14:paraId="74475609" w14:textId="77777777" w:rsidR="00A461E3" w:rsidRDefault="00486D89">
      <w:pPr>
        <w:ind w:firstLine="432"/>
        <w:jc w:val="both"/>
      </w:pPr>
      <w:r>
        <w:t>Step 3. For each category k, apply Algorithm 1's Steps 1-2 using only Dcal⁽ᵏ⁾, producing a category-specific quantile:</w:t>
      </w:r>
    </w:p>
    <w:p w14:paraId="6FBC7F44" w14:textId="77777777" w:rsidR="00A461E3" w:rsidRDefault="00486D89">
      <w:pPr>
        <w:tabs>
          <w:tab w:val="center" w:pos="4181"/>
          <w:tab w:val="right" w:pos="8362"/>
        </w:tabs>
        <w:spacing w:before="120" w:after="40"/>
      </w:pPr>
      <w:r>
        <w:rPr>
          <w:i/>
          <w:sz w:val="24"/>
        </w:rPr>
        <w:tab/>
        <w:t>q̂⁽ᵏ⁾ = the ⌈(nₖ + 1)(1 − α)⌉-th smallest value of {sᵢ : (xᵢ, yᵢ) ∈ Dcal⁽ᵏ⁾}</w:t>
      </w:r>
      <w:r>
        <w:tab/>
        <w:t>(4.39)</w:t>
      </w:r>
    </w:p>
    <w:p w14:paraId="2D6B5867" w14:textId="77777777" w:rsidR="00A461E3" w:rsidRDefault="00486D89">
      <w:pPr>
        <w:jc w:val="center"/>
      </w:pPr>
      <w:r>
        <w:rPr>
          <w:i/>
          <w:color w:val="404040"/>
          <w:sz w:val="19"/>
        </w:rPr>
        <w:lastRenderedPageBreak/>
        <w:t>nₖ = |Dcal⁽ᵏ⁾|, the number of calibration points in category k.</w:t>
      </w:r>
    </w:p>
    <w:p w14:paraId="0A2B3546" w14:textId="77777777" w:rsidR="00A461E3" w:rsidRDefault="00486D89">
      <w:pPr>
        <w:ind w:firstLine="432"/>
        <w:jc w:val="both"/>
      </w:pPr>
      <w:r>
        <w:t>Step 4. For a new test point x, determine its category k = c(x) and construct its prediction interval:</w:t>
      </w:r>
    </w:p>
    <w:p w14:paraId="36A76757" w14:textId="77777777" w:rsidR="00A461E3" w:rsidRDefault="00486D89">
      <w:pPr>
        <w:tabs>
          <w:tab w:val="center" w:pos="4181"/>
          <w:tab w:val="right" w:pos="8362"/>
        </w:tabs>
        <w:spacing w:before="120"/>
      </w:pPr>
      <w:r>
        <w:rPr>
          <w:i/>
          <w:sz w:val="24"/>
        </w:rPr>
        <w:tab/>
        <w:t>C(x) = [ f̂(x) − q̂⁽ᶜ⁽ˣ⁾⁾,  f̂(x) + q̂⁽ᶜ⁽ˣ⁾⁾ ]</w:t>
      </w:r>
      <w:r>
        <w:tab/>
        <w:t>(4.40)</w:t>
      </w:r>
    </w:p>
    <w:p w14:paraId="4F345530" w14:textId="77777777" w:rsidR="00A461E3" w:rsidRDefault="00486D89">
      <w:pPr>
        <w:ind w:firstLine="432"/>
        <w:jc w:val="both"/>
      </w:pPr>
      <w:r>
        <w:t>This procedure, implemented in src/uq/mondrian_cp.py, is guaranteed to satisfy group-conditional coverage:</w:t>
      </w:r>
    </w:p>
    <w:p w14:paraId="25B4F173" w14:textId="77777777" w:rsidR="00A461E3" w:rsidRDefault="00486D89">
      <w:pPr>
        <w:tabs>
          <w:tab w:val="center" w:pos="4181"/>
          <w:tab w:val="right" w:pos="8362"/>
        </w:tabs>
        <w:spacing w:before="120" w:after="40"/>
      </w:pPr>
      <w:r>
        <w:rPr>
          <w:i/>
          <w:sz w:val="24"/>
        </w:rPr>
        <w:tab/>
        <w:t>P( Y ∈ C(X) | c(X) = k ) ≥ 1 − α,  for every k = 1, …, K</w:t>
      </w:r>
      <w:r>
        <w:tab/>
        <w:t>(4.41)</w:t>
      </w:r>
    </w:p>
    <w:p w14:paraId="299F888B" w14:textId="77777777" w:rsidR="00A461E3" w:rsidRDefault="00486D89">
      <w:pPr>
        <w:jc w:val="center"/>
      </w:pPr>
      <w:r>
        <w:rPr>
          <w:i/>
          <w:color w:val="404040"/>
          <w:sz w:val="19"/>
        </w:rPr>
        <w:t>a strictly stronger guarantee than Algorithm 1's marginal one, at the cost of each q̂⁽ᵏ⁾ being estimated from only nₖ calibration points rather than the full n - the direct source of the finite-sample-noise tradeoff discussed at length in Sections 7.5.6 and 2.2.</w:t>
      </w:r>
    </w:p>
    <w:p w14:paraId="68460613" w14:textId="77777777" w:rsidR="00A461E3" w:rsidRDefault="00486D89">
      <w:pPr>
        <w:spacing w:before="200" w:after="80"/>
      </w:pPr>
      <w:r>
        <w:rPr>
          <w:b/>
          <w:i/>
          <w:color w:val="0A0A0A"/>
        </w:rPr>
        <w:t>Proof of the Group-Conditional Guarantee</w:t>
      </w:r>
    </w:p>
    <w:p w14:paraId="6163EEFA" w14:textId="77777777" w:rsidR="00A461E3" w:rsidRDefault="00486D89">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test alike - that happen to fall in category k) preserves exchangeability among that subsequence, because exchangeability is a property of the joint distribution of the Zᵢ's that a fixed, label-blind selection rule cannot disturb: relabelling which of the category-k points is "the test point" is still equally likely for each of the nₖ + 1 members of the subsequence. Algorithm 1's proof (this section, above) therefore applies verbatim to this subsequence, with n replaced by nₖ and D_cal replaced by Dcal⁽ᵏ⁾ throughout, yielding</w:t>
      </w:r>
    </w:p>
    <w:p w14:paraId="51D3D21F" w14:textId="77777777" w:rsidR="00A461E3" w:rsidRDefault="00486D89">
      <w:pPr>
        <w:tabs>
          <w:tab w:val="center" w:pos="4181"/>
          <w:tab w:val="right" w:pos="8362"/>
        </w:tabs>
        <w:spacing w:before="120"/>
      </w:pPr>
      <w:r>
        <w:rPr>
          <w:i/>
          <w:sz w:val="24"/>
        </w:rPr>
        <w:tab/>
        <w:t>P( Y ∈ C(X) | c(X) = k ) ≥ 1 − α</w:t>
      </w:r>
      <w:r>
        <w:tab/>
        <w:t>(4.42)</w:t>
      </w:r>
    </w:p>
    <w:p w14:paraId="4630DF48" w14:textId="77777777" w:rsidR="00A461E3" w:rsidRDefault="00486D89">
      <w:pPr>
        <w:ind w:firstLine="432"/>
        <w:jc w:val="both"/>
      </w:pPr>
      <w:r>
        <w:t xml:space="preserve">for each k independently. This is a genuine corollary, not merely an analogy: no new argument is required beyond noting that the conditioning event is determined by x alone and applied identically before any calibration or test label is observed, so Step 1's uniform-rank result transfers unchanged to each category's own subsequence. The price of this stronger, per-category statement is visible directly in the equation for q̂⁽ᵏ⁾ above - nₖ is necessarily smaller than n (nₖ ≈ n / K on average across K = 9 balanced categories), so the same finite-sample gap between the lower and upper coverage bounds </w:t>
      </w:r>
      <w:r>
        <w:lastRenderedPageBreak/>
        <w:t>derived for Algorithm 1 (1/(n + 1) there becomes 1/(nₖ + 1) per category) widens roughly ninefold, the precise, quantifiable source of the added estimation noise documented empirically in Sections 7.5.6 and 6.6.1.</w:t>
      </w:r>
    </w:p>
    <w:p w14:paraId="5BF295D6" w14:textId="77777777" w:rsidR="00A461E3" w:rsidRDefault="00486D89">
      <w:pPr>
        <w:spacing w:before="200" w:after="80"/>
      </w:pPr>
      <w:r>
        <w:rPr>
          <w:b/>
          <w:color w:val="0A0A0A"/>
          <w:sz w:val="24"/>
        </w:rPr>
        <w:t>Algorithm 3: Conformalized Quantile Regression (CQR)</w:t>
      </w:r>
    </w:p>
    <w:p w14:paraId="046B13EE" w14:textId="77777777" w:rsidR="00A461E3" w:rsidRDefault="00486D89">
      <w:pPr>
        <w:ind w:firstLine="432"/>
        <w:jc w:val="both"/>
      </w:pPr>
      <w:r>
        <w:t>Step 1. Train two auxiliary quantile regression models on the same training data as the primary surrogate f̂ (but using a pinball/quantile, rather than squared-error, loss function):</w:t>
      </w:r>
    </w:p>
    <w:p w14:paraId="1AE83521" w14:textId="77777777" w:rsidR="00A461E3" w:rsidRDefault="00486D89">
      <w:pPr>
        <w:tabs>
          <w:tab w:val="center" w:pos="4181"/>
          <w:tab w:val="right" w:pos="8362"/>
        </w:tabs>
        <w:spacing w:before="120"/>
      </w:pPr>
      <w:r>
        <w:rPr>
          <w:i/>
          <w:sz w:val="24"/>
        </w:rPr>
        <w:tab/>
        <w:t>q̂lo targets the α/2 conditional quantile of Y | X;  q̂hi targets the (1 − α/2) conditional quantile of Y | X</w:t>
      </w:r>
      <w:r>
        <w:tab/>
        <w:t>(4.43)</w:t>
      </w:r>
    </w:p>
    <w:p w14:paraId="594AF825" w14:textId="77777777" w:rsidR="00A461E3" w:rsidRDefault="00486D89">
      <w:pPr>
        <w:ind w:firstLine="432"/>
        <w:jc w:val="both"/>
      </w:pPr>
      <w:r>
        <w:t>Step 2. For each calibration point (xᵢ, yᵢ) in Dcal, compute the CQR nonconformity score:</w:t>
      </w:r>
    </w:p>
    <w:p w14:paraId="2C1E9662" w14:textId="77777777" w:rsidR="00A461E3" w:rsidRDefault="00486D89">
      <w:pPr>
        <w:tabs>
          <w:tab w:val="center" w:pos="4181"/>
          <w:tab w:val="right" w:pos="8362"/>
        </w:tabs>
        <w:spacing w:before="120" w:after="40"/>
      </w:pPr>
      <w:r>
        <w:rPr>
          <w:i/>
          <w:sz w:val="24"/>
        </w:rPr>
        <w:tab/>
        <w:t>sᵢ = max( q̂lo(xᵢ) − yᵢ,  yᵢ − q̂hi(xᵢ) )</w:t>
      </w:r>
      <w:r>
        <w:tab/>
        <w:t>(4.44)</w:t>
      </w:r>
    </w:p>
    <w:p w14:paraId="2C7BF981" w14:textId="77777777" w:rsidR="00A461E3" w:rsidRDefault="00486D89">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2B1FA3C7" w14:textId="77777777" w:rsidR="00A461E3" w:rsidRDefault="00486D89">
      <w:pPr>
        <w:ind w:firstLine="432"/>
        <w:jc w:val="both"/>
      </w:pPr>
      <w:r>
        <w:t>Step 3. Compute the same finite-sample-corrected empirical quantile as in Algorithm 1, Step 2, applied to the CQR scores:</w:t>
      </w:r>
    </w:p>
    <w:p w14:paraId="77DAE1EE" w14:textId="77777777" w:rsidR="00A461E3" w:rsidRDefault="00486D89">
      <w:pPr>
        <w:tabs>
          <w:tab w:val="center" w:pos="4181"/>
          <w:tab w:val="right" w:pos="8362"/>
        </w:tabs>
        <w:spacing w:before="120"/>
      </w:pPr>
      <w:r>
        <w:rPr>
          <w:i/>
          <w:sz w:val="24"/>
        </w:rPr>
        <w:tab/>
        <w:t>q̂ = the ⌈(n + 1)(1 − α)⌉-th smallest value of {s₁, …, sₙ}</w:t>
      </w:r>
      <w:r>
        <w:tab/>
        <w:t>(4.45)</w:t>
      </w:r>
    </w:p>
    <w:p w14:paraId="231A6318" w14:textId="77777777" w:rsidR="00A461E3" w:rsidRDefault="00486D89">
      <w:pPr>
        <w:ind w:firstLine="432"/>
        <w:jc w:val="both"/>
      </w:pPr>
      <w:r>
        <w:t>Step 4. For a new test point x, construct the prediction interval:</w:t>
      </w:r>
    </w:p>
    <w:p w14:paraId="46585E78" w14:textId="77777777" w:rsidR="00A461E3" w:rsidRDefault="00486D89">
      <w:pPr>
        <w:tabs>
          <w:tab w:val="center" w:pos="4181"/>
          <w:tab w:val="right" w:pos="8362"/>
        </w:tabs>
        <w:spacing w:before="120"/>
      </w:pPr>
      <w:r>
        <w:rPr>
          <w:i/>
          <w:sz w:val="24"/>
        </w:rPr>
        <w:tab/>
        <w:t>C(x) = [ q̂lo(x) − q̂,  q̂hi(x) + q̂ ]</w:t>
      </w:r>
      <w:r>
        <w:tab/>
        <w:t>(4.46)</w:t>
      </w:r>
    </w:p>
    <w:p w14:paraId="472CF7C3" w14:textId="77777777" w:rsidR="00A461E3" w:rsidRDefault="00486D89">
      <w:pPr>
        <w:ind w:firstLine="432"/>
        <w:jc w:val="both"/>
      </w:pPr>
      <w:r>
        <w:t xml:space="preserve">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coverage before this calibration step, exactly the gap Step 3's conformalization closes. Mondrian-CQR combines Algorithm 3 with Algorithm 2's partitioning: Steps 2-3 are repeated separately within each of the K Mondrian categories, using </w:t>
      </w:r>
      <w:r>
        <w:lastRenderedPageBreak/>
        <w:t>each category's own calibration subset, to produce a category-specific q̂⁽ᵏ⁾ applied to that category's test points in Step 4.</w:t>
      </w:r>
    </w:p>
    <w:p w14:paraId="2329C956" w14:textId="77777777" w:rsidR="00A461E3" w:rsidRDefault="00486D89">
      <w:pPr>
        <w:spacing w:before="200" w:after="80"/>
      </w:pPr>
      <w:r>
        <w:rPr>
          <w:b/>
          <w:i/>
          <w:color w:val="0A0A0A"/>
        </w:rPr>
        <w:t>Proof That CQR Restores the Guarantee</w:t>
      </w:r>
    </w:p>
    <w:p w14:paraId="151DA563" w14:textId="77777777" w:rsidR="00A461E3" w:rsidRDefault="00486D89">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sequence Z₁, …, Zₙ₊₁. Define the CQR score at every one of the n + 1 points using these same fixed, held-out quantile functions:</w:t>
      </w:r>
    </w:p>
    <w:p w14:paraId="2D5E82D6" w14:textId="77777777" w:rsidR="00A461E3" w:rsidRDefault="00486D89">
      <w:pPr>
        <w:tabs>
          <w:tab w:val="center" w:pos="4181"/>
          <w:tab w:val="right" w:pos="8362"/>
        </w:tabs>
        <w:spacing w:before="120"/>
      </w:pPr>
      <w:r>
        <w:rPr>
          <w:i/>
          <w:sz w:val="24"/>
        </w:rPr>
        <w:tab/>
        <w:t>sᵢ = max( q̂lo(xᵢ) − yᵢ,  yᵢ − q̂hi(xᵢ) ),  i = 1, …, n + 1</w:t>
      </w:r>
      <w:r>
        <w:tab/>
        <w:t>(4.47)</w:t>
      </w:r>
    </w:p>
    <w:p w14:paraId="1DCE043E" w14:textId="77777777" w:rsidR="00A461E3" w:rsidRDefault="00486D89">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sᵢ = |yᵢ − f̂(xᵢ)|, only that each sᵢ is computed from Zᵢ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0385705B" w14:textId="77777777" w:rsidR="00A461E3" w:rsidRDefault="00486D89">
      <w:pPr>
        <w:tabs>
          <w:tab w:val="center" w:pos="4181"/>
          <w:tab w:val="right" w:pos="8362"/>
        </w:tabs>
        <w:spacing w:before="120"/>
      </w:pPr>
      <w:r>
        <w:rPr>
          <w:i/>
          <w:sz w:val="24"/>
        </w:rPr>
        <w:tab/>
        <w:t>P( Y ∈ C(X) ) = P( sₙ₊₁ ≤ q̂ ) ≥ 1 − α</w:t>
      </w:r>
      <w:r>
        <w:tab/>
        <w:t>(4.48)</w:t>
      </w:r>
    </w:p>
    <w:p w14:paraId="3133FE85" w14:textId="77777777" w:rsidR="00A461E3" w:rsidRDefault="00486D89">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32B7F548" w14:textId="77777777" w:rsidR="00A461E3" w:rsidRDefault="00486D89">
      <w:pPr>
        <w:pStyle w:val="Heading2"/>
      </w:pPr>
      <w:bookmarkStart w:id="52" w:name="_Toc238426667"/>
      <w:r>
        <w:rPr>
          <w:rFonts w:ascii="Times New Roman" w:hAnsi="Times New Roman"/>
          <w:color w:val="0A0A0A"/>
          <w:sz w:val="24"/>
        </w:rPr>
        <w:lastRenderedPageBreak/>
        <w:t>4.5 Robustness and Generality Checks</w:t>
      </w:r>
      <w:bookmarkEnd w:id="52"/>
    </w:p>
    <w:p w14:paraId="56499123" w14:textId="77777777" w:rsidR="00A461E3" w:rsidRDefault="00486D89">
      <w:pPr>
        <w:ind w:firstLine="432"/>
        <w:jc w:val="both"/>
      </w:pPr>
      <w:r>
        <w:t>Three checks establish whether this project's findings are stable and general rather than artifacts of a single random split, a single surrogate architecture, or a single hospital site.</w:t>
      </w:r>
    </w:p>
    <w:p w14:paraId="5F51DE94" w14:textId="77777777" w:rsidR="00A461E3" w:rsidRDefault="00486D89">
      <w:pPr>
        <w:pStyle w:val="Heading3"/>
      </w:pPr>
      <w:bookmarkStart w:id="53" w:name="_Toc238426668"/>
      <w:r>
        <w:rPr>
          <w:rFonts w:ascii="Times New Roman" w:hAnsi="Times New Roman"/>
          <w:i/>
          <w:color w:val="0A0A0A"/>
        </w:rPr>
        <w:t>4.5.1 Repeated Evaluation with Statistical Significance Testing</w:t>
      </w:r>
      <w:bookmarkEnd w:id="53"/>
    </w:p>
    <w:p w14:paraId="62D4BF10" w14:textId="77777777" w:rsidR="00A461E3" w:rsidRDefault="00486D89">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across methods forms a paired sample: for repeat r, let dᵣ = coverageᵣ(A) − coverageᵣ(B)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16B2A6DA" w14:textId="77777777" w:rsidR="00A461E3" w:rsidRDefault="00486D89">
      <w:pPr>
        <w:tabs>
          <w:tab w:val="center" w:pos="4181"/>
          <w:tab w:val="right" w:pos="8362"/>
        </w:tabs>
        <w:spacing w:before="120" w:after="40"/>
      </w:pPr>
      <w:r>
        <w:rPr>
          <w:i/>
          <w:sz w:val="24"/>
        </w:rPr>
        <w:tab/>
        <w:t>t = d̄ / (sd / √R)</w:t>
      </w:r>
      <w:r>
        <w:tab/>
        <w:t>(4.49)</w:t>
      </w:r>
    </w:p>
    <w:p w14:paraId="5EB7AB19" w14:textId="77777777" w:rsidR="00A461E3" w:rsidRDefault="00486D89">
      <w:pPr>
        <w:jc w:val="center"/>
      </w:pPr>
      <w:r>
        <w:rPr>
          <w:i/>
          <w:color w:val="404040"/>
          <w:sz w:val="19"/>
        </w:rPr>
        <w:t>d̄ the sample mean of {d₁, …, d_R} and sd their sample standard deviation, compared against a Student's t-distribution with R − 1 degrees of freedom to obtain a p-value.</w:t>
      </w:r>
    </w:p>
    <w:p w14:paraId="472BB6DF" w14:textId="77777777" w:rsidR="00A461E3" w:rsidRDefault="00486D89">
      <w:pPr>
        <w:ind w:firstLine="432"/>
        <w:jc w:val="both"/>
      </w:pPr>
      <w:r>
        <w:t>together with 95 percent confidence intervals on each method's own mean coverage and width, computed as:</w:t>
      </w:r>
    </w:p>
    <w:p w14:paraId="73136C37" w14:textId="77777777" w:rsidR="00A461E3" w:rsidRDefault="00486D89">
      <w:pPr>
        <w:tabs>
          <w:tab w:val="center" w:pos="4181"/>
          <w:tab w:val="right" w:pos="8362"/>
        </w:tabs>
        <w:spacing w:before="120" w:after="40"/>
      </w:pPr>
      <w:r>
        <w:rPr>
          <w:i/>
          <w:sz w:val="24"/>
        </w:rPr>
        <w:tab/>
        <w:t>x̄ ± t₀.₀₂₅,ᵣ₋₁ · (s / √R)</w:t>
      </w:r>
      <w:r>
        <w:tab/>
        <w:t>(4.50)</w:t>
      </w:r>
    </w:p>
    <w:p w14:paraId="4B2B66B3" w14:textId="77777777" w:rsidR="00A461E3" w:rsidRDefault="00486D89">
      <w:pPr>
        <w:jc w:val="center"/>
      </w:pPr>
      <w:r>
        <w:rPr>
          <w:i/>
          <w:color w:val="404040"/>
          <w:sz w:val="19"/>
        </w:rPr>
        <w:t>x̄ and s the sample mean and standard deviation of the quantity (coverage or width) across the R repeats, and t₀.₀₂₅,ᵣ₋₁ the two-sided 97.5th-percentile critical value of the t-distribution with R − 1 degrees of freedom.</w:t>
      </w:r>
    </w:p>
    <w:p w14:paraId="5B0FD072" w14:textId="77777777" w:rsidR="00A461E3" w:rsidRDefault="00486D89">
      <w:pPr>
        <w:spacing w:before="200" w:after="80"/>
      </w:pPr>
      <w:r>
        <w:rPr>
          <w:b/>
          <w:i/>
          <w:color w:val="0A0A0A"/>
        </w:rPr>
        <w:t>Derivation: Why the Test Statistic Follows a t-Distribution</w:t>
      </w:r>
    </w:p>
    <w:p w14:paraId="08BC8314" w14:textId="77777777" w:rsidR="00A461E3" w:rsidRDefault="00486D89">
      <w:pPr>
        <w:ind w:firstLine="432"/>
        <w:jc w:val="both"/>
      </w:pPr>
      <w:r>
        <w:t xml:space="preserve">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dᵣ is itself already an average-type quantity (a difference of two empirical coverage rates, each computed over hundreds of test points within repeat r) and therefore approximately normal by the central limit theorem even before any normality is assumed at the level of the R </w:t>
      </w:r>
      <w:r>
        <w:lastRenderedPageBreak/>
        <w:t>repeats themselves. Under this model, two classical facts about sampling from a normal distribution - both consequences of Cochran's theorem, not assumed outright - combine to produce the t-distribution used above.</w:t>
      </w:r>
    </w:p>
    <w:p w14:paraId="42FD4BB1" w14:textId="77777777" w:rsidR="00A461E3" w:rsidRDefault="00486D89">
      <w:pPr>
        <w:ind w:firstLine="432"/>
        <w:jc w:val="both"/>
      </w:pPr>
      <w:r>
        <w:t>First, the sample mean d̄ = (1/R) Σᵣ dᵣ, being a linear combination of independent normal random variables, is itself exactly normal:</w:t>
      </w:r>
    </w:p>
    <w:p w14:paraId="0A4D8C56" w14:textId="77777777" w:rsidR="00A461E3" w:rsidRDefault="00486D89">
      <w:pPr>
        <w:tabs>
          <w:tab w:val="center" w:pos="4181"/>
          <w:tab w:val="right" w:pos="8362"/>
        </w:tabs>
        <w:spacing w:before="120"/>
      </w:pPr>
      <w:r>
        <w:rPr>
          <w:i/>
          <w:sz w:val="24"/>
        </w:rPr>
        <w:tab/>
        <w:t>d̄ ~ 𝒩( μ_d,  σ_d² / R )</w:t>
      </w:r>
      <w:r>
        <w:tab/>
        <w:t>(4.51)</w:t>
      </w:r>
    </w:p>
    <w:p w14:paraId="5C0D7A36" w14:textId="77777777" w:rsidR="00A461E3" w:rsidRDefault="00486D89">
      <w:pPr>
        <w:ind w:firstLine="432"/>
        <w:jc w:val="both"/>
      </w:pPr>
      <w:r>
        <w:t>so that standardizing gives a standard normal pivot, Z = (d̄ − μ_d) / (σ_d / √R) ~ 𝒩(0,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0C164196" w14:textId="77777777" w:rsidR="00A461E3" w:rsidRDefault="00486D89">
      <w:pPr>
        <w:tabs>
          <w:tab w:val="center" w:pos="4181"/>
          <w:tab w:val="right" w:pos="8362"/>
        </w:tabs>
        <w:spacing w:before="120"/>
      </w:pPr>
      <w:r>
        <w:rPr>
          <w:i/>
          <w:sz w:val="24"/>
        </w:rPr>
        <w:tab/>
        <w:t>(R − 1)·sd² / σ_d²  ~  χ²_{R−1},   independent of d̄</w:t>
      </w:r>
      <w:r>
        <w:tab/>
        <w:t>(4.52)</w:t>
      </w:r>
    </w:p>
    <w:p w14:paraId="4CDED469" w14:textId="77777777" w:rsidR="00A461E3" w:rsidRDefault="00486D89">
      <w:pPr>
        <w:ind w:firstLine="432"/>
        <w:jc w:val="both"/>
      </w:pPr>
      <w:r>
        <w:t>The test statistic actually used is the ratio of the standard normal pivot Z to the square root of this independent chi-squared quantity, divided by its own degrees of freedom:</w:t>
      </w:r>
    </w:p>
    <w:p w14:paraId="1B878D79" w14:textId="77777777" w:rsidR="00A461E3" w:rsidRDefault="00486D89">
      <w:pPr>
        <w:tabs>
          <w:tab w:val="center" w:pos="4181"/>
          <w:tab w:val="right" w:pos="8362"/>
        </w:tabs>
        <w:spacing w:before="120"/>
      </w:pPr>
      <w:r>
        <w:rPr>
          <w:i/>
          <w:sz w:val="24"/>
        </w:rPr>
        <w:tab/>
        <w:t>t = Z / √( [(R−1)sd²/σ_d²] / (R−1) ) = (d̄ − μ_d) / (σ_d/√R) · (σ_d / sd) = (d̄ − μ_d) / (sd/√R)</w:t>
      </w:r>
      <w:r>
        <w:tab/>
        <w:t>(4.53)</w:t>
      </w:r>
    </w:p>
    <w:p w14:paraId="3A4B1FD1" w14:textId="77777777" w:rsidR="00A461E3" w:rsidRDefault="00486D89">
      <w:pPr>
        <w:ind w:firstLine="432"/>
        <w:jc w:val="both"/>
      </w:pPr>
      <w:r>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dᵣ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known in advance.</w:t>
      </w:r>
    </w:p>
    <w:p w14:paraId="6F106BFD" w14:textId="77777777" w:rsidR="00A461E3" w:rsidRDefault="00486D89">
      <w:pPr>
        <w:ind w:firstLine="432"/>
        <w:jc w:val="both"/>
      </w:pPr>
      <w:r>
        <w:lastRenderedPageBreak/>
        <w:t>The confidence-interval formula stated above follows by the standard pivotal-quantity argument: since t = (x̄ − μ)/(s/√R) follows a t-distribution with R − 1 degrees of freedom for any true mean μ, regardless of its unknown value,</w:t>
      </w:r>
    </w:p>
    <w:p w14:paraId="640BCBA8" w14:textId="77777777" w:rsidR="00A461E3" w:rsidRDefault="00486D89">
      <w:pPr>
        <w:tabs>
          <w:tab w:val="center" w:pos="4181"/>
          <w:tab w:val="right" w:pos="8362"/>
        </w:tabs>
        <w:spacing w:before="120"/>
      </w:pPr>
      <w:r>
        <w:rPr>
          <w:i/>
          <w:sz w:val="24"/>
        </w:rPr>
        <w:tab/>
        <w:t>P( −t₀.₀₂₅,ᵣ₋₁ ≤ (x̄ − μ)/(s/√R) ≤ t₀.₀₂₅,ᵣ₋₁ ) = 0.95</w:t>
      </w:r>
      <w:r>
        <w:tab/>
        <w:t>(4.54)</w:t>
      </w:r>
    </w:p>
    <w:p w14:paraId="3390EAE3" w14:textId="77777777" w:rsidR="00A461E3" w:rsidRDefault="00486D89">
      <w:pPr>
        <w:ind w:firstLine="432"/>
        <w:jc w:val="both"/>
      </w:pPr>
      <w:r>
        <w:t>Rearranging the inequality inside the probability statement to isolate μ - purely algebraic manipulation, valid for any fixed x̄ and s - gives P(x̄ − t₀.₀₂₅,ᵣ₋₁·s/√R ≤ μ ≤ x̄ + t₀.₀₂₅,ᵣ₋₁·s/√R) = 0.95, which is exactly the stated 95 percent confidence interval: an interval, computed from the observed R repeats, that would contain the true mean μ in 95 percent of hypothetical repetitions of this entire 30-repeat procedure.</w:t>
      </w:r>
    </w:p>
    <w:p w14:paraId="598FCDCC" w14:textId="77777777" w:rsidR="00A461E3" w:rsidRDefault="00486D89">
      <w:pPr>
        <w:pStyle w:val="Heading3"/>
      </w:pPr>
      <w:bookmarkStart w:id="54" w:name="_Toc238426669"/>
      <w:r>
        <w:rPr>
          <w:rFonts w:ascii="Times New Roman" w:hAnsi="Times New Roman"/>
          <w:i/>
          <w:color w:val="0A0A0A"/>
        </w:rPr>
        <w:t>4.5.2 Exchangeability Stress Test</w:t>
      </w:r>
      <w:bookmarkEnd w:id="54"/>
    </w:p>
    <w:p w14:paraId="7CD6E1F3" w14:textId="77777777" w:rsidR="00A461E3" w:rsidRDefault="00486D89">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Coverage for both standard and Mondrian CP is evaluated at each severity level on freshly generated DES scenarios, and the same procedure is repeated with the MLP surrogate (Section 4.3.2) in place of the gradient-boosting surrogate, to test whether the direction and severity of any coverage breakdown depends on the surrogate's own extrapolation behavior.</w:t>
      </w:r>
    </w:p>
    <w:p w14:paraId="5AA7151F" w14:textId="77777777" w:rsidR="00A461E3" w:rsidRDefault="00486D89">
      <w:pPr>
        <w:pStyle w:val="Heading3"/>
      </w:pPr>
      <w:bookmarkStart w:id="55" w:name="_Toc238426670"/>
      <w:r>
        <w:rPr>
          <w:rFonts w:ascii="Times New Roman" w:hAnsi="Times New Roman"/>
          <w:i/>
          <w:color w:val="0A0A0A"/>
        </w:rPr>
        <w:t>4.5.3 Cross-Site Generalization</w:t>
      </w:r>
      <w:bookmarkEnd w:id="55"/>
    </w:p>
    <w:p w14:paraId="56E22B30" w14:textId="77777777" w:rsidR="00A461E3" w:rsidRDefault="00486D89">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general property of pooled-versus-conditional conformal calibration in a queueing domain, or is instead an artifact specific to one department's particular volume and acuity characteristics.</w:t>
      </w:r>
    </w:p>
    <w:p w14:paraId="3D9FC3FA" w14:textId="77777777" w:rsidR="00A461E3" w:rsidRDefault="00486D89">
      <w:pPr>
        <w:pStyle w:val="Heading2"/>
      </w:pPr>
      <w:bookmarkStart w:id="56" w:name="_Toc238426671"/>
      <w:r>
        <w:rPr>
          <w:rFonts w:ascii="Times New Roman" w:hAnsi="Times New Roman"/>
          <w:color w:val="0A0A0A"/>
          <w:sz w:val="24"/>
        </w:rPr>
        <w:lastRenderedPageBreak/>
        <w:t>4.6 Evaluation Metrics</w:t>
      </w:r>
      <w:bookmarkEnd w:id="56"/>
    </w:p>
    <w:p w14:paraId="352E2B1B" w14:textId="77777777" w:rsidR="00A461E3" w:rsidRDefault="00486D89">
      <w:pPr>
        <w:ind w:firstLine="432"/>
        <w:jc w:val="both"/>
      </w:pPr>
      <w:r>
        <w:t>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standard, formally named quantities and not to project-specific ad hoc statistics.</w:t>
      </w:r>
    </w:p>
    <w:p w14:paraId="47388A1E" w14:textId="77777777" w:rsidR="00A461E3" w:rsidRDefault="00486D89">
      <w:pPr>
        <w:tabs>
          <w:tab w:val="center" w:pos="4181"/>
          <w:tab w:val="right" w:pos="8362"/>
        </w:tabs>
        <w:spacing w:before="120" w:after="40"/>
      </w:pPr>
      <w:r>
        <w:rPr>
          <w:i/>
          <w:sz w:val="24"/>
        </w:rPr>
        <w:tab/>
        <w:t>PICP = (1/m) sum_(i=1)^m  1{ y_i in C(x_i) }</w:t>
      </w:r>
      <w:r>
        <w:tab/>
        <w:t>(4.55)</w:t>
      </w:r>
    </w:p>
    <w:p w14:paraId="5F177C89" w14:textId="77777777" w:rsidR="00A461E3" w:rsidRDefault="00486D89">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2311733B" w14:textId="77777777" w:rsidR="00A461E3" w:rsidRDefault="00486D89">
      <w:pPr>
        <w:tabs>
          <w:tab w:val="center" w:pos="4181"/>
          <w:tab w:val="right" w:pos="8362"/>
        </w:tabs>
        <w:spacing w:before="120" w:after="40"/>
      </w:pPr>
      <w:r>
        <w:rPr>
          <w:i/>
          <w:sz w:val="24"/>
        </w:rPr>
        <w:tab/>
        <w:t>NMPIW = (1/m) sum_(i=1)^m  ( upper(x_i) - lower(x_i) ) / R</w:t>
      </w:r>
      <w:r>
        <w:tab/>
        <w:t>(4.56)</w:t>
      </w:r>
    </w:p>
    <w:p w14:paraId="6F7E61A4" w14:textId="77777777" w:rsidR="00A461E3" w:rsidRDefault="00486D89">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5E74CE28" w14:textId="77777777" w:rsidR="00A461E3" w:rsidRDefault="00486D89">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4215BEDB" w14:textId="77777777" w:rsidR="00A461E3" w:rsidRDefault="00486D89">
      <w:pPr>
        <w:pStyle w:val="Heading2"/>
      </w:pPr>
      <w:bookmarkStart w:id="57" w:name="_Toc238426672"/>
      <w:r>
        <w:rPr>
          <w:rFonts w:ascii="Times New Roman" w:hAnsi="Times New Roman"/>
          <w:color w:val="0A0A0A"/>
          <w:sz w:val="24"/>
        </w:rPr>
        <w:t>4.7 Advanced Queueing Theory and Formal Proofs</w:t>
      </w:r>
      <w:bookmarkEnd w:id="57"/>
    </w:p>
    <w:p w14:paraId="5747A7BB" w14:textId="77777777" w:rsidR="00A461E3" w:rsidRDefault="00486D89">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w:t>
      </w:r>
      <w:r>
        <w:lastRenderedPageBreak/>
        <w:t>normal service-time model (Section 4.2.3) does not literally satisfy; and the conformal quantile's monotonicity in alpha was used implicitly (for instance, in Chapter 6's risk-control grid search) without being proven explicitly.</w:t>
      </w:r>
    </w:p>
    <w:p w14:paraId="72FA9868" w14:textId="77777777" w:rsidR="00A461E3" w:rsidRDefault="00486D89">
      <w:pPr>
        <w:pStyle w:val="Heading3"/>
      </w:pPr>
      <w:bookmarkStart w:id="58" w:name="_Toc238426673"/>
      <w:r>
        <w:rPr>
          <w:rFonts w:ascii="Times New Roman" w:hAnsi="Times New Roman"/>
          <w:i/>
          <w:color w:val="0A0A0A"/>
        </w:rPr>
        <w:t>4.7.1 Heavy-Traffic Approximations Beyond the Exponential Case</w:t>
      </w:r>
      <w:bookmarkEnd w:id="58"/>
    </w:p>
    <w:p w14:paraId="12B5C811" w14:textId="77777777" w:rsidR="00A461E3" w:rsidRDefault="00486D89">
      <w:pPr>
        <w:ind w:firstLine="432"/>
        <w:jc w:val="both"/>
      </w:pPr>
      <w:r>
        <w:t>Section 4.2.1's Erlang-C derivation is exact for the M/M/c queue, but rests on the exponential (memoryless) assumption for both interarrival and service times - an assumption this project's own DES does not literally satisfy, since its service times are log-normal by ESI level (Section 4.2.3, cross-checked against real data in Section 4.2.3.1), a distribution with a different, generally higher, coefficient of variation than the exponential's. Kingman's formula [41] extends the heavy-traffic waiting-time approximation to the general single-server GI/G/1 queue - arbitrary interarrival and service-time distributions, characterized only by their means and variances - via</w:t>
      </w:r>
    </w:p>
    <w:p w14:paraId="62C8F86F" w14:textId="77777777" w:rsidR="00A461E3" w:rsidRDefault="00486D89">
      <w:pPr>
        <w:tabs>
          <w:tab w:val="center" w:pos="4181"/>
          <w:tab w:val="right" w:pos="8362"/>
        </w:tabs>
        <w:spacing w:before="120" w:after="40"/>
      </w:pPr>
      <w:r>
        <w:rPr>
          <w:i/>
          <w:sz w:val="24"/>
        </w:rPr>
        <w:tab/>
        <w:t>W_q ~ ( rho / (1 - rho) ) . ( (c_a^2 + c_s^2) / 2 ) . E[S],   as rho -&gt; 1</w:t>
      </w:r>
      <w:r>
        <w:tab/>
        <w:t>(4.57)</w:t>
      </w:r>
    </w:p>
    <w:p w14:paraId="52EFA65F" w14:textId="77777777" w:rsidR="00A461E3" w:rsidRDefault="00486D89">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4ECE6181" w14:textId="77777777" w:rsidR="00A461E3" w:rsidRDefault="00486D89">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system likely experiences somewhat more severe near-saturation variance growth than the pure M/M/c approximation predicts, not less.</w:t>
      </w:r>
    </w:p>
    <w:p w14:paraId="5E7F6748" w14:textId="77777777" w:rsidR="00A461E3" w:rsidRDefault="00486D89">
      <w:pPr>
        <w:ind w:firstLine="432"/>
        <w:jc w:val="both"/>
      </w:pPr>
      <w:r>
        <w:lastRenderedPageBreak/>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58AA11B1" w14:textId="77777777" w:rsidR="00A461E3" w:rsidRDefault="00486D89">
      <w:pPr>
        <w:tabs>
          <w:tab w:val="center" w:pos="4181"/>
          <w:tab w:val="right" w:pos="8362"/>
        </w:tabs>
        <w:spacing w:before="120" w:after="40"/>
      </w:pPr>
      <w:r>
        <w:rPr>
          <w:i/>
          <w:sz w:val="24"/>
        </w:rPr>
        <w:tab/>
        <w:t>W_q ~ ( rho^( sqrt(2(c+1)) - 1 ) / ( c . (1 - rho) ) ) . ( (c_a^2 + c_s^2) / 2 ) . E[S]</w:t>
      </w:r>
      <w:r>
        <w:tab/>
        <w:t>(4.58)</w:t>
      </w:r>
    </w:p>
    <w:p w14:paraId="0F7599A8" w14:textId="77777777" w:rsidR="00A461E3" w:rsidRDefault="00486D89">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2D947A27" w14:textId="77777777" w:rsidR="00A461E3" w:rsidRDefault="00486D89">
      <w:pPr>
        <w:ind w:firstLine="432"/>
        <w:jc w:val="both"/>
      </w:pPr>
      <w:r>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for where conditional miscalibration concentrates.</w:t>
      </w:r>
    </w:p>
    <w:p w14:paraId="341F05E2" w14:textId="77777777" w:rsidR="00A461E3" w:rsidRDefault="00486D89">
      <w:pPr>
        <w:pStyle w:val="Heading3"/>
      </w:pPr>
      <w:bookmarkStart w:id="59" w:name="_Toc238426674"/>
      <w:r>
        <w:rPr>
          <w:rFonts w:ascii="Times New Roman" w:hAnsi="Times New Roman"/>
          <w:i/>
          <w:color w:val="0A0A0A"/>
        </w:rPr>
        <w:t>4.7.2 Formal Proof of Nonconformity Quantile Monotonicity</w:t>
      </w:r>
      <w:bookmarkEnd w:id="59"/>
    </w:p>
    <w:p w14:paraId="25316F2B" w14:textId="77777777" w:rsidR="00A461E3" w:rsidRDefault="00486D89">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748283B5" w14:textId="77777777" w:rsidR="00A461E3" w:rsidRDefault="00486D89">
      <w:pPr>
        <w:ind w:firstLine="432"/>
        <w:jc w:val="both"/>
      </w:pPr>
      <w:r>
        <w:t>Let s_(1) &lt;= s_(2) &lt;= ... &lt;= s_(n) denote the calibration nonconformity scores sorted in ascending order, and recall (Section 4.4.5) that</w:t>
      </w:r>
    </w:p>
    <w:p w14:paraId="4E03B4B5" w14:textId="77777777" w:rsidR="00A461E3" w:rsidRDefault="00486D89">
      <w:pPr>
        <w:tabs>
          <w:tab w:val="center" w:pos="4181"/>
          <w:tab w:val="right" w:pos="8362"/>
        </w:tabs>
        <w:spacing w:before="120" w:after="40"/>
      </w:pPr>
      <w:r>
        <w:rPr>
          <w:i/>
          <w:sz w:val="24"/>
        </w:rPr>
        <w:tab/>
        <w:t>q-hat(alpha) = s_( ceil( (n+1)(1-alpha) ) )</w:t>
      </w:r>
      <w:r>
        <w:tab/>
        <w:t>(4.59)</w:t>
      </w:r>
    </w:p>
    <w:p w14:paraId="7F386AA0" w14:textId="77777777" w:rsidR="00A461E3" w:rsidRDefault="00486D89">
      <w:pPr>
        <w:jc w:val="center"/>
      </w:pPr>
      <w:r>
        <w:rPr>
          <w:i/>
          <w:color w:val="404040"/>
          <w:sz w:val="19"/>
        </w:rPr>
        <w:lastRenderedPageBreak/>
        <w:t>the calibration score at the ceil((n+1)(1-alpha))-th ascending rank, with the convention s_(k) = s_(n) for any k &gt; n (Section 4.4.5's Step 2).</w:t>
      </w:r>
    </w:p>
    <w:p w14:paraId="325F8B64" w14:textId="77777777" w:rsidR="00A461E3" w:rsidRDefault="00486D89">
      <w:pPr>
        <w:ind w:firstLine="432"/>
        <w:jc w:val="both"/>
      </w:pPr>
      <w:r>
        <w:t>Consider two miscoverage levels alpha_1 &lt; alpha_2 (so 1 - alpha_1 &gt; 1 - alpha_2). Because (n+1) &gt; 0, multiplying preserves the inequality:</w:t>
      </w:r>
    </w:p>
    <w:p w14:paraId="16733A32" w14:textId="77777777" w:rsidR="00A461E3" w:rsidRDefault="00486D89">
      <w:pPr>
        <w:tabs>
          <w:tab w:val="center" w:pos="4181"/>
          <w:tab w:val="right" w:pos="8362"/>
        </w:tabs>
        <w:spacing w:before="120"/>
      </w:pPr>
      <w:r>
        <w:rPr>
          <w:i/>
          <w:sz w:val="24"/>
        </w:rPr>
        <w:tab/>
        <w:t>(n+1)(1 - alpha_1) &gt; (n+1)(1 - alpha_2)</w:t>
      </w:r>
      <w:r>
        <w:tab/>
        <w:t>(4.60)</w:t>
      </w:r>
    </w:p>
    <w:p w14:paraId="5D8C52D9" w14:textId="77777777" w:rsidR="00A461E3" w:rsidRDefault="00486D89">
      <w:pPr>
        <w:ind w:firstLine="432"/>
        <w:jc w:val="both"/>
      </w:pPr>
      <w:r>
        <w:t>The ceiling function is non-decreasing (a &lt;= b implies ceil(a) &lt;= ceil(b) for all real a, b), so this order carries through:</w:t>
      </w:r>
    </w:p>
    <w:p w14:paraId="6B5341FF" w14:textId="77777777" w:rsidR="00A461E3" w:rsidRDefault="00486D89">
      <w:pPr>
        <w:tabs>
          <w:tab w:val="center" w:pos="4181"/>
          <w:tab w:val="right" w:pos="8362"/>
        </w:tabs>
        <w:spacing w:before="120"/>
      </w:pPr>
      <w:r>
        <w:rPr>
          <w:i/>
          <w:sz w:val="24"/>
        </w:rPr>
        <w:tab/>
        <w:t>ceil( (n+1)(1-alpha_1) ) &gt;= ceil( (n+1)(1-alpha_2) )</w:t>
      </w:r>
      <w:r>
        <w:tab/>
        <w:t>(4.61)</w:t>
      </w:r>
    </w:p>
    <w:p w14:paraId="7417B471" w14:textId="77777777" w:rsidR="00A461E3" w:rsidRDefault="00486D89">
      <w:pPr>
        <w:ind w:firstLine="432"/>
        <w:jc w:val="both"/>
      </w:pPr>
      <w:r>
        <w:t>and because the sequence s_(1), ..., s_(n) is sorted in ascending order by construction, a weakly larger rank index selects a weakly larger score:</w:t>
      </w:r>
    </w:p>
    <w:p w14:paraId="4C7246F7" w14:textId="77777777" w:rsidR="00A461E3" w:rsidRDefault="00486D89">
      <w:pPr>
        <w:tabs>
          <w:tab w:val="center" w:pos="4181"/>
          <w:tab w:val="right" w:pos="8362"/>
        </w:tabs>
        <w:spacing w:before="120" w:after="40"/>
      </w:pPr>
      <w:r>
        <w:rPr>
          <w:i/>
          <w:sz w:val="24"/>
        </w:rPr>
        <w:tab/>
        <w:t>q-hat(alpha_1) = s_( ceil((n+1)(1-alpha_1)) ) &gt;= s_( ceil((n+1)(1-alpha_2)) ) = q-hat(alpha_2)</w:t>
      </w:r>
      <w:r>
        <w:tab/>
        <w:t>(4.62)</w:t>
      </w:r>
    </w:p>
    <w:p w14:paraId="57194B92" w14:textId="77777777" w:rsidR="00A461E3" w:rsidRDefault="00486D89">
      <w:pPr>
        <w:jc w:val="center"/>
      </w:pPr>
      <w:r>
        <w:rPr>
          <w:i/>
          <w:color w:val="404040"/>
          <w:sz w:val="19"/>
        </w:rPr>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0074F1B7" w14:textId="77777777" w:rsidR="00A461E3" w:rsidRDefault="00486D89">
      <w:pPr>
        <w:pStyle w:val="Heading3"/>
      </w:pPr>
      <w:bookmarkStart w:id="60" w:name="_Toc238426675"/>
      <w:r>
        <w:rPr>
          <w:rFonts w:ascii="Times New Roman" w:hAnsi="Times New Roman"/>
          <w:i/>
          <w:color w:val="0A0A0A"/>
        </w:rPr>
        <w:t>4.7.3 Mondrian Taxonomy Binning Strategy</w:t>
      </w:r>
      <w:bookmarkEnd w:id="60"/>
    </w:p>
    <w:p w14:paraId="2169AC82" w14:textId="77777777" w:rsidR="00A461E3" w:rsidRDefault="00486D89">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6E0BC573" w14:textId="77777777" w:rsidR="00A461E3" w:rsidRDefault="00486D89">
      <w:pPr>
        <w:ind w:firstLine="432"/>
        <w:jc w:val="both"/>
      </w:pPr>
      <w:r>
        <w:t xml:space="preserve">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distribution. Its cost is that category boundaries are themselves sample-dependent and shift slightly if the calibration set were redrawn, and the resulting categories (Low/Med/High staffing, Low/Med/High arrival rate) do not correspond to </w:t>
      </w:r>
      <w:r>
        <w:lastRenderedPageBreak/>
        <w:t>any operationally pre-defined threshold a hospital administrator would recognize in advance.</w:t>
      </w:r>
    </w:p>
    <w:p w14:paraId="54A2CA65" w14:textId="77777777" w:rsidR="00A461E3" w:rsidRDefault="00486D89">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043B5F6F" w14:textId="77777777" w:rsidR="00A461E3" w:rsidRDefault="00486D89">
      <w:pPr>
        <w:ind w:firstLine="432"/>
        <w:jc w:val="both"/>
      </w:pPr>
      <w:r>
        <w:t>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appropriate choice in a deployment setting calibrated against one specific, real institution's own operational thresholds, a distinction worth naming explicitly as a scope boundary between this project's methodological validation setting and an actual deployment (Chapter 10).</w:t>
      </w:r>
    </w:p>
    <w:p w14:paraId="74C8D786" w14:textId="77777777" w:rsidR="00A461E3" w:rsidRDefault="00A461E3">
      <w:pPr>
        <w:sectPr w:rsidR="00A461E3">
          <w:pgSz w:w="9978" w:h="14173"/>
          <w:pgMar w:top="1531" w:right="1531" w:bottom="1531" w:left="1531" w:header="0" w:footer="0" w:gutter="85"/>
          <w:cols w:space="720"/>
          <w:docGrid w:linePitch="360"/>
        </w:sectPr>
      </w:pPr>
    </w:p>
    <w:p w14:paraId="58012458" w14:textId="77777777" w:rsidR="00A461E3" w:rsidRDefault="00A461E3"/>
    <w:p w14:paraId="3EDC16C4" w14:textId="77777777" w:rsidR="00A461E3" w:rsidRDefault="00A461E3"/>
    <w:p w14:paraId="1C622C08" w14:textId="77777777" w:rsidR="00A461E3" w:rsidRDefault="00486D89">
      <w:pPr>
        <w:pStyle w:val="Heading1"/>
        <w:jc w:val="center"/>
      </w:pPr>
      <w:bookmarkStart w:id="61" w:name="_Toc238426676"/>
      <w:r>
        <w:rPr>
          <w:rFonts w:ascii="Times New Roman" w:hAnsi="Times New Roman"/>
          <w:color w:val="0A0A0A"/>
          <w:sz w:val="40"/>
        </w:rPr>
        <w:t>Chapter 5: Software Engineering and Reproducibility</w:t>
      </w:r>
      <w:bookmarkEnd w:id="61"/>
    </w:p>
    <w:p w14:paraId="7D3FE5AD" w14:textId="77777777" w:rsidR="00A461E3" w:rsidRDefault="00486D89">
      <w:pPr>
        <w:jc w:val="center"/>
      </w:pPr>
      <w:r>
        <w:rPr>
          <w:i/>
          <w:color w:val="404040"/>
          <w:sz w:val="26"/>
        </w:rPr>
        <w:t>Building High-Performance Metamodeling Pipelines for Stochastic Systems</w:t>
      </w:r>
    </w:p>
    <w:p w14:paraId="175B1596" w14:textId="77777777" w:rsidR="00A461E3" w:rsidRDefault="00A461E3"/>
    <w:p w14:paraId="1C57D929" w14:textId="77777777" w:rsidR="00A461E3" w:rsidRDefault="00486D89">
      <w:pPr>
        <w:pStyle w:val="Heading2"/>
      </w:pPr>
      <w:bookmarkStart w:id="62" w:name="_Toc238426677"/>
      <w:r>
        <w:rPr>
          <w:rFonts w:ascii="Times New Roman" w:hAnsi="Times New Roman"/>
          <w:color w:val="0A0A0A"/>
          <w:sz w:val="24"/>
        </w:rPr>
        <w:t>5.1 Dataset</w:t>
      </w:r>
      <w:bookmarkEnd w:id="62"/>
    </w:p>
    <w:p w14:paraId="7132C02D" w14:textId="77777777" w:rsidR="00A461E3" w:rsidRDefault="00486D89">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430366B9" w14:textId="77777777" w:rsidR="00A461E3" w:rsidRDefault="00486D89">
      <w:pPr>
        <w:ind w:firstLine="432"/>
        <w:jc w:val="both"/>
      </w:pPr>
      <w:r>
        <w:t>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scope and time rather than any expectation it would behave differently.</w:t>
      </w:r>
    </w:p>
    <w:p w14:paraId="7488A218" w14:textId="77777777" w:rsidR="00A461E3" w:rsidRDefault="00486D89">
      <w:pPr>
        <w:ind w:firstLine="432"/>
        <w:jc w:val="both"/>
      </w:pPr>
      <w:r>
        <w:t xml:space="preserve">An exhaustive search across all 972 columns confirmed that the dataset contains only coarse, four-hour-bucketed arrival-hour information </w:t>
      </w:r>
      <w:r>
        <w:lastRenderedPageBreak/>
        <w:t>(arrivalhour_bin)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removes exact timestamps to reduce re-identification risk), not something recoverable by further data processing, and it is the direct reason this project's DES service-time distributions are literature-calibrated rather than data-derived (Section 4.2.3).</w:t>
      </w:r>
    </w:p>
    <w:p w14:paraId="38BF5939" w14:textId="77777777" w:rsidR="00A461E3" w:rsidRDefault="00486D89">
      <w:pPr>
        <w:pStyle w:val="Heading2"/>
      </w:pPr>
      <w:bookmarkStart w:id="63" w:name="_Toc238426678"/>
      <w:r>
        <w:rPr>
          <w:rFonts w:ascii="Times New Roman" w:hAnsi="Times New Roman"/>
          <w:color w:val="0A0A0A"/>
          <w:sz w:val="24"/>
        </w:rPr>
        <w:t>5.2 Software Stack</w:t>
      </w:r>
      <w:bookmarkEnd w:id="63"/>
    </w:p>
    <w:p w14:paraId="1FCEA5C4" w14:textId="77777777" w:rsidR="00A461E3" w:rsidRDefault="00486D89">
      <w:pPr>
        <w:ind w:firstLine="432"/>
        <w:jc w:val="both"/>
      </w:pPr>
      <w:r>
        <w:t xml:space="preserve">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w:t>
      </w:r>
      <w:r>
        <w:lastRenderedPageBreak/>
        <w:t>generated file and visually verify it before considering the work complete (Section 5.4).</w:t>
      </w:r>
    </w:p>
    <w:p w14:paraId="55BA23AC" w14:textId="77777777" w:rsidR="00A461E3" w:rsidRDefault="00486D89">
      <w:pPr>
        <w:pStyle w:val="Heading2"/>
      </w:pPr>
      <w:bookmarkStart w:id="64" w:name="_Toc238426679"/>
      <w:r>
        <w:rPr>
          <w:rFonts w:ascii="Times New Roman" w:hAnsi="Times New Roman"/>
          <w:color w:val="0A0A0A"/>
          <w:sz w:val="24"/>
        </w:rPr>
        <w:t>5.3 Module-by-Module Walkthrough</w:t>
      </w:r>
      <w:bookmarkEnd w:id="64"/>
    </w:p>
    <w:p w14:paraId="60F764A9" w14:textId="77777777" w:rsidR="00A461E3" w:rsidRDefault="00486D89">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0DDD85CF" w14:textId="77777777" w:rsidR="00A461E3" w:rsidRDefault="00486D89">
      <w:pPr>
        <w:pStyle w:val="Heading3"/>
      </w:pPr>
      <w:bookmarkStart w:id="65" w:name="_Toc238426680"/>
      <w:r>
        <w:rPr>
          <w:rFonts w:ascii="Times New Roman" w:hAnsi="Times New Roman"/>
          <w:i/>
          <w:color w:val="0A0A0A"/>
        </w:rPr>
        <w:t>5.3.1 src/utils/ - Distribution Extraction</w:t>
      </w:r>
      <w:bookmarkEnd w:id="65"/>
    </w:p>
    <w:p w14:paraId="06630495" w14:textId="77777777" w:rsidR="00A461E3" w:rsidRDefault="00486D89">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1FB38C51" w14:textId="77777777" w:rsidR="00A461E3" w:rsidRDefault="00486D89">
      <w:pPr>
        <w:pStyle w:val="Heading3"/>
      </w:pPr>
      <w:bookmarkStart w:id="66" w:name="_Toc238426681"/>
      <w:r>
        <w:rPr>
          <w:rFonts w:ascii="Times New Roman" w:hAnsi="Times New Roman"/>
          <w:i/>
          <w:color w:val="0A0A0A"/>
        </w:rPr>
        <w:t>5.3.2 src/des/ - Discrete-Event Simulation</w:t>
      </w:r>
      <w:bookmarkEnd w:id="66"/>
    </w:p>
    <w:p w14:paraId="461ABE24" w14:textId="77777777" w:rsidR="00A461E3" w:rsidRDefault="00486D89">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0AFD4632" w14:textId="77777777" w:rsidR="00A461E3" w:rsidRDefault="00486D89">
      <w:pPr>
        <w:pStyle w:val="Heading3"/>
      </w:pPr>
      <w:bookmarkStart w:id="67" w:name="_Toc238426682"/>
      <w:r>
        <w:rPr>
          <w:rFonts w:ascii="Times New Roman" w:hAnsi="Times New Roman"/>
          <w:i/>
          <w:color w:val="0A0A0A"/>
        </w:rPr>
        <w:t>5.3.3 src/surrogate/ - Surrogate Training</w:t>
      </w:r>
      <w:bookmarkEnd w:id="67"/>
    </w:p>
    <w:p w14:paraId="317A9AD8" w14:textId="77777777" w:rsidR="00A461E3" w:rsidRDefault="00486D89">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w:t>
      </w:r>
      <w:r>
        <w:lastRenderedPageBreak/>
        <w:t>check architecture (Section 4.3.2) on the identical split. train_quantile_surrogates.py trains the paired lower/upper quantile regressors used by conformalized quantile regression (Section 4.4.4), also on the identical split, so that all surrogate variants are directly comparable rather than trained on different data.</w:t>
      </w:r>
    </w:p>
    <w:p w14:paraId="47933087" w14:textId="77777777" w:rsidR="00A461E3" w:rsidRDefault="00486D89">
      <w:pPr>
        <w:pStyle w:val="Heading3"/>
      </w:pPr>
      <w:bookmarkStart w:id="68" w:name="_Toc238426683"/>
      <w:r>
        <w:rPr>
          <w:rFonts w:ascii="Times New Roman" w:hAnsi="Times New Roman"/>
          <w:i/>
          <w:color w:val="0A0A0A"/>
        </w:rPr>
        <w:t>5.3.4 src/uq/ - Uncertainty Quantification</w:t>
      </w:r>
      <w:bookmarkEnd w:id="68"/>
    </w:p>
    <w:p w14:paraId="74B97FA2" w14:textId="77777777" w:rsidR="00A461E3" w:rsidRDefault="00486D89">
      <w:pPr>
        <w:ind w:firstLine="432"/>
        <w:jc w:val="both"/>
      </w:pPr>
      <w:r>
        <w:t>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predictor (Section 4.4.3), including both the per-category and re-aggregated marginal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exchangeability_stress_test_mlp.py implement the exchangeability stress test (Section 4.5.2) for the gradient-boosting and MLP surrogates respectively. full_comparison.py and publication_comparison_chart.py assemble already-computed results from the scripts above into the summary tables and comparison figures presented in Chapter 7.</w:t>
      </w:r>
    </w:p>
    <w:p w14:paraId="0B626CD4" w14:textId="77777777" w:rsidR="00A461E3" w:rsidRDefault="00486D89">
      <w:pPr>
        <w:pStyle w:val="Heading3"/>
      </w:pPr>
      <w:bookmarkStart w:id="69" w:name="_Toc238426684"/>
      <w:r>
        <w:rPr>
          <w:rFonts w:ascii="Times New Roman" w:hAnsi="Times New Roman"/>
          <w:i/>
          <w:color w:val="0A0A0A"/>
        </w:rPr>
        <w:t>5.3.5 src/generalization/ - Cross-Site Generalization</w:t>
      </w:r>
      <w:bookmarkEnd w:id="69"/>
    </w:p>
    <w:p w14:paraId="59F5C7F9" w14:textId="77777777" w:rsidR="00A461E3" w:rsidRDefault="00486D89">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 to influence the other's computation.</w:t>
      </w:r>
    </w:p>
    <w:p w14:paraId="450575D2" w14:textId="77777777" w:rsidR="00A461E3" w:rsidRDefault="00486D89">
      <w:pPr>
        <w:pStyle w:val="Heading2"/>
      </w:pPr>
      <w:bookmarkStart w:id="70" w:name="_Toc238426685"/>
      <w:r>
        <w:rPr>
          <w:rFonts w:ascii="Times New Roman" w:hAnsi="Times New Roman"/>
          <w:color w:val="0A0A0A"/>
          <w:sz w:val="24"/>
        </w:rPr>
        <w:t>5.4 Reproducibility and Verification Practice</w:t>
      </w:r>
      <w:bookmarkEnd w:id="70"/>
    </w:p>
    <w:p w14:paraId="7D85D55F" w14:textId="77777777" w:rsidR="00A461E3" w:rsidRDefault="00486D89">
      <w:pPr>
        <w:ind w:firstLine="432"/>
        <w:jc w:val="both"/>
      </w:pPr>
      <w:r>
        <w:t xml:space="preserve">Every script in this codebase is re-runnable independently via the project's virtual environment (documented in this project's README.md and </w:t>
      </w:r>
      <w:r>
        <w:lastRenderedPageBreak/>
        <w:t>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versus repeat r's test versus repeat r+1's data), deliberately offset into disjoint ranges rather than left to incidental non-overlap, so that the exchangeability and independence assumptions this project's own methodology (Chapter 4) depends on are actually satisfied by construction rather than merely assumed.</w:t>
      </w:r>
    </w:p>
    <w:p w14:paraId="1257A6C9" w14:textId="77777777" w:rsidR="00A461E3" w:rsidRDefault="00486D89">
      <w:pPr>
        <w:ind w:firstLine="432"/>
        <w:jc w:val="both"/>
      </w:pPr>
      <w:r>
        <w:t>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style, a zero-width table column from a partially-specified transform, and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the right margin) was caught the same way, and, during an early attempt at 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established that the reference book this report's format follows does not include them either. Each of these was caught by rendering the document and inspecting it page by page before treating the relevant chapter as complete, consistent with the practice established across every earlier deliverable in this project.</w:t>
      </w:r>
    </w:p>
    <w:p w14:paraId="47A61781" w14:textId="77777777" w:rsidR="00A461E3" w:rsidRDefault="00486D89">
      <w:pPr>
        <w:pStyle w:val="Heading2"/>
      </w:pPr>
      <w:bookmarkStart w:id="71" w:name="_Toc238426686"/>
      <w:r>
        <w:rPr>
          <w:rFonts w:ascii="Times New Roman" w:hAnsi="Times New Roman"/>
          <w:color w:val="0A0A0A"/>
          <w:sz w:val="24"/>
        </w:rPr>
        <w:t>5.5 Software Architecture and System Engineering</w:t>
      </w:r>
      <w:bookmarkEnd w:id="71"/>
    </w:p>
    <w:p w14:paraId="49E08954" w14:textId="77777777" w:rsidR="00A461E3" w:rsidRDefault="00486D89">
      <w:pPr>
        <w:ind w:firstLine="432"/>
        <w:jc w:val="both"/>
      </w:pPr>
      <w:r>
        <w:t xml:space="preserve">This section documents the codebase's own architecture directly, and extends it with the additional infrastructure built specifically for Chapter 6's </w:t>
      </w:r>
      <w:r>
        <w:lastRenderedPageBreak/>
        <w:t>risk-control, adaptive-inference, and covariate-shift methods, Chapter 7's five-architecture surrogate benchmark, and Chapter 10's dashboard and optimization prototypes.</w:t>
      </w:r>
    </w:p>
    <w:p w14:paraId="460130B6" w14:textId="77777777" w:rsidR="00A461E3" w:rsidRDefault="00486D89">
      <w:pPr>
        <w:pStyle w:val="Heading3"/>
      </w:pPr>
      <w:bookmarkStart w:id="72" w:name="_Toc238426687"/>
      <w:r>
        <w:rPr>
          <w:rFonts w:ascii="Times New Roman" w:hAnsi="Times New Roman"/>
          <w:i/>
          <w:color w:val="0A0A0A"/>
        </w:rPr>
        <w:t>5.5.1 Pipeline Architecture and Dataflow</w:t>
      </w:r>
      <w:bookmarkEnd w:id="72"/>
    </w:p>
    <w:p w14:paraId="36B67DC0" w14:textId="77777777" w:rsidR="00A461E3" w:rsidRDefault="00486D89">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state inside a larger running program. Each stage reads its inputs from, and writes its outputs to, results/tables/, data/processed/, or models/ as plain files (CSV, parquet, or joblib-serialized models) - the dataflow graph is therefore the directory structure itself:</w:t>
      </w:r>
    </w:p>
    <w:p w14:paraId="1202FB1B" w14:textId="77777777" w:rsidR="00A461E3" w:rsidRDefault="00486D89">
      <w:pPr>
        <w:ind w:firstLine="432"/>
        <w:jc w:val="both"/>
      </w:pPr>
      <w:r>
        <w:t xml:space="preserve">src/utils/extract_distributions.py (reads the raw dataset, writes calibration distribution tables) feeds src/des/er_simulation.py (reads those tables, is called by every downstream data-generation script) and src/des/validate.py (reads the same simulation module, writes validation statistics). src/surrogate/generate_training_data.py (calls the DES across sampled scenarios, writes labeled training data) feeds every surrogate trainer - src/surrogate/train_surrogate.py, train_mlp_surrogate.py, train_quantile_surrogates.py, and this report's own new src/surrogate/train_rf_xgb_lgb_surrogates.py - each of which reads the same training parquet and writes its own trained model files plus a metrics CSV, independently and without depending on each other's output. src/uq/generate_calibration_data.py (an independent DES call with disjoint seeds, Section 4.2.2) feeds every UQ method: gp_baseline.py, standard_cp.py, mondrian_cp.py, repeated_evaluation.py, repeated_evaluation_cqr.py, exchangeability_stress_test.py and its MLP variant, and this report's own three new modules - src/uq/conformal_risk_control.py, adaptive_conformal_inference.py, and weighted_conformal_prediction.py - each reading the trained surrogate models and the calibration data, and each writing its own results CSV under results/tables/, independently runnable and independently inspectable. src/deployment/build_ops_dashboard.py and capacity_optimization.py (Chapter 10) sit at the end of this graph, reading trained models and </w:t>
      </w:r>
      <w:r>
        <w:lastRenderedPageBreak/>
        <w:t>calibration data like the UQ scripts above but producing a rendered artifact (an interactive HTML dashboard, a decision table) rather than a results CSV. No stage holds another stage's state in memory; every arrow in this dataflow is a file on disk, which is what makes every number in this report traceable to a specific script (Section 5.4) - there is no hidden intermediate computation a number could have come from instead.</w:t>
      </w:r>
    </w:p>
    <w:p w14:paraId="1767F1CF" w14:textId="77777777" w:rsidR="00A461E3" w:rsidRDefault="00486D89">
      <w:pPr>
        <w:pStyle w:val="Heading3"/>
      </w:pPr>
      <w:bookmarkStart w:id="73" w:name="_Toc238426688"/>
      <w:r>
        <w:rPr>
          <w:rFonts w:ascii="Times New Roman" w:hAnsi="Times New Roman"/>
          <w:i/>
          <w:color w:val="0A0A0A"/>
        </w:rPr>
        <w:t>5.5.2 Computational Cost and Scaling Characteristics</w:t>
      </w:r>
      <w:bookmarkEnd w:id="73"/>
    </w:p>
    <w:p w14:paraId="09B4521E" w14:textId="77777777" w:rsidR="00A461E3" w:rsidRDefault="00486D89">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65BEFA0D" w14:textId="77777777" w:rsidR="00A461E3" w:rsidRDefault="00486D89">
      <w:pPr>
        <w:pStyle w:val="Caption"/>
        <w:jc w:val="center"/>
      </w:pPr>
      <w:r>
        <w:rPr>
          <w:i/>
          <w:color w:val="404040"/>
          <w:sz w:val="20"/>
        </w:rPr>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305"/>
        <w:gridCol w:w="2305"/>
        <w:gridCol w:w="2305"/>
      </w:tblGrid>
      <w:tr w:rsidR="00A461E3" w14:paraId="7750E4A2" w14:textId="77777777">
        <w:trPr>
          <w:jc w:val="center"/>
        </w:trPr>
        <w:tc>
          <w:tcPr>
            <w:tcW w:w="2305" w:type="dxa"/>
            <w:shd w:val="clear" w:color="auto" w:fill="1E3A5F"/>
          </w:tcPr>
          <w:p w14:paraId="6A8BA48E" w14:textId="77777777" w:rsidR="00A461E3" w:rsidRDefault="00486D89">
            <w:pPr>
              <w:jc w:val="center"/>
            </w:pPr>
            <w:r>
              <w:rPr>
                <w:b/>
                <w:color w:val="FFFFFF"/>
                <w:sz w:val="20"/>
              </w:rPr>
              <w:t>Architecture</w:t>
            </w:r>
          </w:p>
        </w:tc>
        <w:tc>
          <w:tcPr>
            <w:tcW w:w="2305" w:type="dxa"/>
            <w:shd w:val="clear" w:color="auto" w:fill="1E3A5F"/>
          </w:tcPr>
          <w:p w14:paraId="0A34C1A4" w14:textId="77777777" w:rsidR="00A461E3" w:rsidRDefault="00486D89">
            <w:pPr>
              <w:jc w:val="center"/>
            </w:pPr>
            <w:r>
              <w:rPr>
                <w:b/>
                <w:color w:val="FFFFFF"/>
                <w:sz w:val="20"/>
              </w:rPr>
              <w:t>Typical fit time (s, per target)</w:t>
            </w:r>
          </w:p>
        </w:tc>
        <w:tc>
          <w:tcPr>
            <w:tcW w:w="2305" w:type="dxa"/>
            <w:shd w:val="clear" w:color="auto" w:fill="1E3A5F"/>
          </w:tcPr>
          <w:p w14:paraId="24F57331" w14:textId="77777777" w:rsidR="00A461E3" w:rsidRDefault="00486D89">
            <w:pPr>
              <w:jc w:val="center"/>
            </w:pPr>
            <w:r>
              <w:rPr>
                <w:b/>
                <w:color w:val="FFFFFF"/>
                <w:sz w:val="20"/>
              </w:rPr>
              <w:t>Typical predict time (s, per target)</w:t>
            </w:r>
          </w:p>
        </w:tc>
      </w:tr>
      <w:tr w:rsidR="00A461E3" w14:paraId="6881F2E7" w14:textId="77777777">
        <w:trPr>
          <w:jc w:val="center"/>
        </w:trPr>
        <w:tc>
          <w:tcPr>
            <w:tcW w:w="2305" w:type="dxa"/>
          </w:tcPr>
          <w:p w14:paraId="755FFFC7" w14:textId="77777777" w:rsidR="00A461E3" w:rsidRDefault="00486D89">
            <w:r>
              <w:rPr>
                <w:sz w:val="20"/>
              </w:rPr>
              <w:t>GBR (primary, HistGradientBoosting)</w:t>
            </w:r>
          </w:p>
        </w:tc>
        <w:tc>
          <w:tcPr>
            <w:tcW w:w="2305" w:type="dxa"/>
          </w:tcPr>
          <w:p w14:paraId="7EE468E7" w14:textId="77777777" w:rsidR="00A461E3" w:rsidRDefault="00486D89">
            <w:pPr>
              <w:jc w:val="center"/>
            </w:pPr>
            <w:r>
              <w:rPr>
                <w:sz w:val="20"/>
              </w:rPr>
              <w:t>~0.1-0.2</w:t>
            </w:r>
          </w:p>
        </w:tc>
        <w:tc>
          <w:tcPr>
            <w:tcW w:w="2305" w:type="dxa"/>
          </w:tcPr>
          <w:p w14:paraId="1B99709D" w14:textId="77777777" w:rsidR="00A461E3" w:rsidRDefault="00486D89">
            <w:pPr>
              <w:jc w:val="center"/>
            </w:pPr>
            <w:r>
              <w:rPr>
                <w:sz w:val="20"/>
              </w:rPr>
              <w:t>&lt; 0.01</w:t>
            </w:r>
          </w:p>
        </w:tc>
      </w:tr>
      <w:tr w:rsidR="00A461E3" w14:paraId="77FDB1F9" w14:textId="77777777">
        <w:trPr>
          <w:jc w:val="center"/>
        </w:trPr>
        <w:tc>
          <w:tcPr>
            <w:tcW w:w="2305" w:type="dxa"/>
          </w:tcPr>
          <w:p w14:paraId="5C5066C7" w14:textId="77777777" w:rsidR="00A461E3" w:rsidRDefault="00486D89">
            <w:r>
              <w:rPr>
                <w:sz w:val="20"/>
              </w:rPr>
              <w:t>MLP (StandardScaler + MLPRegressor)</w:t>
            </w:r>
          </w:p>
        </w:tc>
        <w:tc>
          <w:tcPr>
            <w:tcW w:w="2305" w:type="dxa"/>
          </w:tcPr>
          <w:p w14:paraId="1383B87D" w14:textId="77777777" w:rsidR="00A461E3" w:rsidRDefault="00486D89">
            <w:pPr>
              <w:jc w:val="center"/>
            </w:pPr>
            <w:r>
              <w:rPr>
                <w:sz w:val="20"/>
              </w:rPr>
              <w:t>~1-3</w:t>
            </w:r>
          </w:p>
        </w:tc>
        <w:tc>
          <w:tcPr>
            <w:tcW w:w="2305" w:type="dxa"/>
          </w:tcPr>
          <w:p w14:paraId="3F493EDE" w14:textId="77777777" w:rsidR="00A461E3" w:rsidRDefault="00486D89">
            <w:pPr>
              <w:jc w:val="center"/>
            </w:pPr>
            <w:r>
              <w:rPr>
                <w:sz w:val="20"/>
              </w:rPr>
              <w:t>&lt; 0.01</w:t>
            </w:r>
          </w:p>
        </w:tc>
      </w:tr>
      <w:tr w:rsidR="00A461E3" w14:paraId="2F5A25F4" w14:textId="77777777">
        <w:trPr>
          <w:jc w:val="center"/>
        </w:trPr>
        <w:tc>
          <w:tcPr>
            <w:tcW w:w="2305" w:type="dxa"/>
          </w:tcPr>
          <w:p w14:paraId="5AA189CD" w14:textId="77777777" w:rsidR="00A461E3" w:rsidRDefault="00486D89">
            <w:r>
              <w:rPr>
                <w:sz w:val="20"/>
              </w:rPr>
              <w:t>Gaussian process (1,000-point subsample)</w:t>
            </w:r>
          </w:p>
        </w:tc>
        <w:tc>
          <w:tcPr>
            <w:tcW w:w="2305" w:type="dxa"/>
          </w:tcPr>
          <w:p w14:paraId="0230707E" w14:textId="77777777" w:rsidR="00A461E3" w:rsidRDefault="00486D89">
            <w:pPr>
              <w:jc w:val="center"/>
            </w:pPr>
            <w:r>
              <w:rPr>
                <w:sz w:val="20"/>
              </w:rPr>
              <w:t>~7-11</w:t>
            </w:r>
          </w:p>
        </w:tc>
        <w:tc>
          <w:tcPr>
            <w:tcW w:w="2305" w:type="dxa"/>
          </w:tcPr>
          <w:p w14:paraId="17583E49" w14:textId="77777777" w:rsidR="00A461E3" w:rsidRDefault="00486D89">
            <w:pPr>
              <w:jc w:val="center"/>
            </w:pPr>
            <w:r>
              <w:rPr>
                <w:sz w:val="20"/>
              </w:rPr>
              <w:t>~0.05-0.1</w:t>
            </w:r>
          </w:p>
        </w:tc>
      </w:tr>
      <w:tr w:rsidR="00A461E3" w14:paraId="45CCF134" w14:textId="77777777">
        <w:trPr>
          <w:jc w:val="center"/>
        </w:trPr>
        <w:tc>
          <w:tcPr>
            <w:tcW w:w="2305" w:type="dxa"/>
          </w:tcPr>
          <w:p w14:paraId="306ECB4C" w14:textId="77777777" w:rsidR="00A461E3" w:rsidRDefault="00486D89">
            <w:r>
              <w:rPr>
                <w:sz w:val="20"/>
              </w:rPr>
              <w:t>RandomForest</w:t>
            </w:r>
          </w:p>
        </w:tc>
        <w:tc>
          <w:tcPr>
            <w:tcW w:w="2305" w:type="dxa"/>
          </w:tcPr>
          <w:p w14:paraId="2579EB4B" w14:textId="77777777" w:rsidR="00A461E3" w:rsidRDefault="00486D89">
            <w:pPr>
              <w:jc w:val="center"/>
            </w:pPr>
            <w:r>
              <w:rPr>
                <w:sz w:val="20"/>
              </w:rPr>
              <w:t>~0.2</w:t>
            </w:r>
          </w:p>
        </w:tc>
        <w:tc>
          <w:tcPr>
            <w:tcW w:w="2305" w:type="dxa"/>
          </w:tcPr>
          <w:p w14:paraId="51445710" w14:textId="77777777" w:rsidR="00A461E3" w:rsidRDefault="00486D89">
            <w:pPr>
              <w:jc w:val="center"/>
            </w:pPr>
            <w:r>
              <w:rPr>
                <w:sz w:val="20"/>
              </w:rPr>
              <w:t>&lt; 0.02</w:t>
            </w:r>
          </w:p>
        </w:tc>
      </w:tr>
      <w:tr w:rsidR="00A461E3" w14:paraId="24093C2F" w14:textId="77777777">
        <w:trPr>
          <w:jc w:val="center"/>
        </w:trPr>
        <w:tc>
          <w:tcPr>
            <w:tcW w:w="2305" w:type="dxa"/>
          </w:tcPr>
          <w:p w14:paraId="624E4369" w14:textId="77777777" w:rsidR="00A461E3" w:rsidRDefault="00486D89">
            <w:r>
              <w:rPr>
                <w:sz w:val="20"/>
              </w:rPr>
              <w:t>XGBoost</w:t>
            </w:r>
          </w:p>
        </w:tc>
        <w:tc>
          <w:tcPr>
            <w:tcW w:w="2305" w:type="dxa"/>
          </w:tcPr>
          <w:p w14:paraId="6F7D0615" w14:textId="77777777" w:rsidR="00A461E3" w:rsidRDefault="00486D89">
            <w:pPr>
              <w:jc w:val="center"/>
            </w:pPr>
            <w:r>
              <w:rPr>
                <w:sz w:val="20"/>
              </w:rPr>
              <w:t>~0.1-1.1</w:t>
            </w:r>
          </w:p>
        </w:tc>
        <w:tc>
          <w:tcPr>
            <w:tcW w:w="2305" w:type="dxa"/>
          </w:tcPr>
          <w:p w14:paraId="2A5F45E5" w14:textId="77777777" w:rsidR="00A461E3" w:rsidRDefault="00486D89">
            <w:pPr>
              <w:jc w:val="center"/>
            </w:pPr>
            <w:r>
              <w:rPr>
                <w:sz w:val="20"/>
              </w:rPr>
              <w:t>&lt; 0.01</w:t>
            </w:r>
          </w:p>
        </w:tc>
      </w:tr>
      <w:tr w:rsidR="00A461E3" w14:paraId="154737F8" w14:textId="77777777">
        <w:trPr>
          <w:jc w:val="center"/>
        </w:trPr>
        <w:tc>
          <w:tcPr>
            <w:tcW w:w="2305" w:type="dxa"/>
          </w:tcPr>
          <w:p w14:paraId="11569053" w14:textId="77777777" w:rsidR="00A461E3" w:rsidRDefault="00486D89">
            <w:r>
              <w:rPr>
                <w:sz w:val="20"/>
              </w:rPr>
              <w:lastRenderedPageBreak/>
              <w:t>LightGBM</w:t>
            </w:r>
          </w:p>
        </w:tc>
        <w:tc>
          <w:tcPr>
            <w:tcW w:w="2305" w:type="dxa"/>
          </w:tcPr>
          <w:p w14:paraId="40EB6AF0" w14:textId="77777777" w:rsidR="00A461E3" w:rsidRDefault="00486D89">
            <w:pPr>
              <w:jc w:val="center"/>
            </w:pPr>
            <w:r>
              <w:rPr>
                <w:sz w:val="20"/>
              </w:rPr>
              <w:t>~0.15-0.2</w:t>
            </w:r>
          </w:p>
        </w:tc>
        <w:tc>
          <w:tcPr>
            <w:tcW w:w="2305" w:type="dxa"/>
          </w:tcPr>
          <w:p w14:paraId="2272482A" w14:textId="77777777" w:rsidR="00A461E3" w:rsidRDefault="00486D89">
            <w:pPr>
              <w:jc w:val="center"/>
            </w:pPr>
            <w:r>
              <w:rPr>
                <w:sz w:val="20"/>
              </w:rPr>
              <w:t>&lt; 0.01</w:t>
            </w:r>
          </w:p>
        </w:tc>
      </w:tr>
    </w:tbl>
    <w:p w14:paraId="683AEE39" w14:textId="77777777" w:rsidR="00A461E3" w:rsidRDefault="00A461E3"/>
    <w:p w14:paraId="37D1E556" w14:textId="77777777" w:rsidR="00A461E3" w:rsidRDefault="00486D89">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infrastructure here would have added engineering complexity without a corresponding benefit, the same reasoning already applied to this project's choice not to build a multi-resource DES model (Section 4.2).</w:t>
      </w:r>
    </w:p>
    <w:p w14:paraId="0A57EBE9" w14:textId="77777777" w:rsidR="00A461E3" w:rsidRDefault="00486D89">
      <w:pPr>
        <w:pStyle w:val="Heading3"/>
      </w:pPr>
      <w:bookmarkStart w:id="74" w:name="_Toc238426689"/>
      <w:r>
        <w:rPr>
          <w:rFonts w:ascii="Times New Roman" w:hAnsi="Times New Roman"/>
          <w:i/>
          <w:color w:val="0A0A0A"/>
        </w:rPr>
        <w:t>5.5.3 Recalibration Design for Streaming Deployment</w:t>
      </w:r>
      <w:bookmarkEnd w:id="74"/>
    </w:p>
    <w:p w14:paraId="6A02110D" w14:textId="77777777" w:rsidR="00A461E3" w:rsidRDefault="00486D89">
      <w:pPr>
        <w:ind w:firstLine="432"/>
        <w:jc w:val="both"/>
      </w:pPr>
      <w:r>
        <w:t xml:space="preserve">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Chapter 6) to a genuinely continuously running service is a real engineering step beyond this report's own implementation, and the design that step would take is described here concretely rather than left unstated: a scheduled job re-reading newly arrived real ED outcomes (were this deployed against a live data feed rather than DES-simulated data), applying the same alpha_t update rule this project already implements and evaluates, and persisting the updated alpha_t alongside a timestamp, with the existing static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new algorithmic work, which is why it is scoped here as a concrete design rather than implemented as a running service in a project whose data source </w:t>
      </w:r>
      <w:r>
        <w:lastRenderedPageBreak/>
        <w:t>(Section 5.1) is a static, already-collected dataset with no live feed to actually schedule against.</w:t>
      </w:r>
    </w:p>
    <w:p w14:paraId="6C54FD88" w14:textId="77777777" w:rsidR="00A461E3" w:rsidRDefault="00A461E3">
      <w:pPr>
        <w:sectPr w:rsidR="00A461E3">
          <w:pgSz w:w="9978" w:h="14173"/>
          <w:pgMar w:top="1531" w:right="1531" w:bottom="1531" w:left="1531" w:header="0" w:footer="0" w:gutter="85"/>
          <w:cols w:space="720"/>
          <w:docGrid w:linePitch="360"/>
        </w:sectPr>
      </w:pPr>
    </w:p>
    <w:p w14:paraId="138F3422" w14:textId="77777777" w:rsidR="00A461E3" w:rsidRDefault="00A461E3"/>
    <w:p w14:paraId="77CFBB37" w14:textId="77777777" w:rsidR="00A461E3" w:rsidRDefault="00A461E3"/>
    <w:p w14:paraId="774E1607" w14:textId="77777777" w:rsidR="00A461E3" w:rsidRDefault="00486D89">
      <w:pPr>
        <w:pStyle w:val="Heading1"/>
        <w:jc w:val="center"/>
      </w:pPr>
      <w:bookmarkStart w:id="75" w:name="_Toc238426690"/>
      <w:r>
        <w:rPr>
          <w:rFonts w:ascii="Times New Roman" w:hAnsi="Times New Roman"/>
          <w:color w:val="0A0A0A"/>
          <w:sz w:val="40"/>
        </w:rPr>
        <w:t>Chapter 6: Beyond Standard CP</w:t>
      </w:r>
      <w:bookmarkEnd w:id="75"/>
    </w:p>
    <w:p w14:paraId="09AFFDDC" w14:textId="77777777" w:rsidR="00A461E3" w:rsidRDefault="00486D89">
      <w:pPr>
        <w:jc w:val="center"/>
      </w:pPr>
      <w:r>
        <w:rPr>
          <w:i/>
          <w:color w:val="404040"/>
          <w:sz w:val="26"/>
        </w:rPr>
        <w:t>Conformalized Quantile Regression, Risk Control, and Adaptive Inference</w:t>
      </w:r>
    </w:p>
    <w:p w14:paraId="3FAAA961" w14:textId="77777777" w:rsidR="00A461E3" w:rsidRDefault="00A461E3"/>
    <w:p w14:paraId="1130BA85" w14:textId="77777777" w:rsidR="00A461E3" w:rsidRDefault="00486D89">
      <w:pPr>
        <w:ind w:firstLine="432"/>
        <w:jc w:val="both"/>
      </w:pPr>
      <w:r>
        <w:t>Chapter 4 develops standard and Mondrian conformal prediction in full, including formal proofs of their coverage guarantees (Section 4.4.5). This chapter extends that toolkit with five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generalizes the coverage guarantee itself from a fixed 0/1 loss to any bounded, monotone operational risk; adaptive conformal inference (Section 6.3), which drops the exchangeability assumption entirely in exchange for a weaker, long-run average guarantee; likelihood-ratio weighted conformal prediction (Section 6.4), which restores the exact guarantee under a known, bounded covariate shift; and a new nonconformity score this report proposes, queueing-theoretic normalized conformal prediction (Section 6.5), which replaces Mondrian's discrete category bins with a continuous scale derived directly from queueing theory. Sections 6.2-6.5 are new methods this report implements and evaluates on real data - not surveyed from the literature review (Chapter 2) without independent verification, consistent with this report's standing practice throughout.</w:t>
      </w:r>
    </w:p>
    <w:p w14:paraId="15703059" w14:textId="77777777" w:rsidR="00A461E3" w:rsidRDefault="00486D89">
      <w:pPr>
        <w:pStyle w:val="Heading2"/>
      </w:pPr>
      <w:bookmarkStart w:id="76" w:name="_Toc238426691"/>
      <w:r>
        <w:rPr>
          <w:rFonts w:ascii="Times New Roman" w:hAnsi="Times New Roman"/>
          <w:color w:val="0A0A0A"/>
          <w:sz w:val="24"/>
        </w:rPr>
        <w:t>6.1 Conformalized Quantile Regression and Mondrian-CQR</w:t>
      </w:r>
      <w:bookmarkEnd w:id="76"/>
    </w:p>
    <w:p w14:paraId="0BFB8A5F" w14:textId="77777777" w:rsidR="00A461E3" w:rsidRDefault="00486D89">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4BF80F4A" w14:textId="77777777" w:rsidR="00A461E3" w:rsidRDefault="00486D89">
      <w:pPr>
        <w:pStyle w:val="Caption"/>
        <w:jc w:val="center"/>
      </w:pPr>
      <w:r>
        <w:rPr>
          <w:i/>
          <w:color w:val="404040"/>
          <w:sz w:val="20"/>
        </w:rPr>
        <w:lastRenderedPageBreak/>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305"/>
        <w:gridCol w:w="2305"/>
        <w:gridCol w:w="2305"/>
      </w:tblGrid>
      <w:tr w:rsidR="00A461E3" w14:paraId="7C997FF6" w14:textId="77777777">
        <w:trPr>
          <w:jc w:val="center"/>
        </w:trPr>
        <w:tc>
          <w:tcPr>
            <w:tcW w:w="2305" w:type="dxa"/>
            <w:shd w:val="clear" w:color="auto" w:fill="1E3A5F"/>
          </w:tcPr>
          <w:p w14:paraId="066F6D3E" w14:textId="77777777" w:rsidR="00A461E3" w:rsidRDefault="00486D89">
            <w:pPr>
              <w:jc w:val="center"/>
            </w:pPr>
            <w:r>
              <w:rPr>
                <w:b/>
                <w:color w:val="FFFFFF"/>
                <w:sz w:val="20"/>
              </w:rPr>
              <w:t>Target</w:t>
            </w:r>
          </w:p>
        </w:tc>
        <w:tc>
          <w:tcPr>
            <w:tcW w:w="2305" w:type="dxa"/>
            <w:shd w:val="clear" w:color="auto" w:fill="1E3A5F"/>
          </w:tcPr>
          <w:p w14:paraId="7BBE9173" w14:textId="77777777" w:rsidR="00A461E3" w:rsidRDefault="00486D89">
            <w:pPr>
              <w:jc w:val="center"/>
            </w:pPr>
            <w:r>
              <w:rPr>
                <w:b/>
                <w:color w:val="FFFFFF"/>
                <w:sz w:val="20"/>
              </w:rPr>
              <w:t>CQR coverage / width</w:t>
            </w:r>
          </w:p>
        </w:tc>
        <w:tc>
          <w:tcPr>
            <w:tcW w:w="2305" w:type="dxa"/>
            <w:shd w:val="clear" w:color="auto" w:fill="1E3A5F"/>
          </w:tcPr>
          <w:p w14:paraId="58DEF63E" w14:textId="77777777" w:rsidR="00A461E3" w:rsidRDefault="00486D89">
            <w:pPr>
              <w:jc w:val="center"/>
            </w:pPr>
            <w:r>
              <w:rPr>
                <w:b/>
                <w:color w:val="FFFFFF"/>
                <w:sz w:val="20"/>
              </w:rPr>
              <w:t>Mondrian CQR coverage / width</w:t>
            </w:r>
          </w:p>
        </w:tc>
      </w:tr>
      <w:tr w:rsidR="00A461E3" w14:paraId="57AD0F99" w14:textId="77777777">
        <w:trPr>
          <w:jc w:val="center"/>
        </w:trPr>
        <w:tc>
          <w:tcPr>
            <w:tcW w:w="2305" w:type="dxa"/>
          </w:tcPr>
          <w:p w14:paraId="27CEFF99" w14:textId="77777777" w:rsidR="00A461E3" w:rsidRDefault="00486D89">
            <w:r>
              <w:rPr>
                <w:sz w:val="20"/>
              </w:rPr>
              <w:t>n_patients</w:t>
            </w:r>
          </w:p>
        </w:tc>
        <w:tc>
          <w:tcPr>
            <w:tcW w:w="2305" w:type="dxa"/>
          </w:tcPr>
          <w:p w14:paraId="4B30548B" w14:textId="77777777" w:rsidR="00A461E3" w:rsidRDefault="00486D89">
            <w:pPr>
              <w:jc w:val="center"/>
            </w:pPr>
            <w:r>
              <w:rPr>
                <w:sz w:val="20"/>
              </w:rPr>
              <w:t>89.9% / 41.9</w:t>
            </w:r>
          </w:p>
        </w:tc>
        <w:tc>
          <w:tcPr>
            <w:tcW w:w="2305" w:type="dxa"/>
          </w:tcPr>
          <w:p w14:paraId="182828AC" w14:textId="77777777" w:rsidR="00A461E3" w:rsidRDefault="00486D89">
            <w:pPr>
              <w:jc w:val="center"/>
            </w:pPr>
            <w:r>
              <w:rPr>
                <w:sz w:val="20"/>
              </w:rPr>
              <w:t>90.9% / 43.4</w:t>
            </w:r>
          </w:p>
        </w:tc>
      </w:tr>
      <w:tr w:rsidR="00A461E3" w14:paraId="5075FFB1" w14:textId="77777777">
        <w:trPr>
          <w:jc w:val="center"/>
        </w:trPr>
        <w:tc>
          <w:tcPr>
            <w:tcW w:w="2305" w:type="dxa"/>
          </w:tcPr>
          <w:p w14:paraId="253C3481" w14:textId="77777777" w:rsidR="00A461E3" w:rsidRDefault="00486D89">
            <w:r>
              <w:rPr>
                <w:sz w:val="20"/>
              </w:rPr>
              <w:t>mean_wait_minutes</w:t>
            </w:r>
          </w:p>
        </w:tc>
        <w:tc>
          <w:tcPr>
            <w:tcW w:w="2305" w:type="dxa"/>
          </w:tcPr>
          <w:p w14:paraId="11B6FD20" w14:textId="77777777" w:rsidR="00A461E3" w:rsidRDefault="00486D89">
            <w:pPr>
              <w:jc w:val="center"/>
            </w:pPr>
            <w:r>
              <w:rPr>
                <w:sz w:val="20"/>
              </w:rPr>
              <w:t>90.1% / 37.9</w:t>
            </w:r>
          </w:p>
        </w:tc>
        <w:tc>
          <w:tcPr>
            <w:tcW w:w="2305" w:type="dxa"/>
          </w:tcPr>
          <w:p w14:paraId="34197A4F" w14:textId="77777777" w:rsidR="00A461E3" w:rsidRDefault="00486D89">
            <w:pPr>
              <w:jc w:val="center"/>
            </w:pPr>
            <w:r>
              <w:rPr>
                <w:sz w:val="20"/>
              </w:rPr>
              <w:t>92.2% / 42.3</w:t>
            </w:r>
          </w:p>
        </w:tc>
      </w:tr>
      <w:tr w:rsidR="00A461E3" w14:paraId="5611EF57" w14:textId="77777777">
        <w:trPr>
          <w:jc w:val="center"/>
        </w:trPr>
        <w:tc>
          <w:tcPr>
            <w:tcW w:w="2305" w:type="dxa"/>
          </w:tcPr>
          <w:p w14:paraId="59DEFEB8" w14:textId="77777777" w:rsidR="00A461E3" w:rsidRDefault="00486D89">
            <w:r>
              <w:rPr>
                <w:sz w:val="20"/>
              </w:rPr>
              <w:t>mean_total_minutes</w:t>
            </w:r>
          </w:p>
        </w:tc>
        <w:tc>
          <w:tcPr>
            <w:tcW w:w="2305" w:type="dxa"/>
          </w:tcPr>
          <w:p w14:paraId="5ADEB561" w14:textId="77777777" w:rsidR="00A461E3" w:rsidRDefault="00486D89">
            <w:pPr>
              <w:jc w:val="center"/>
            </w:pPr>
            <w:r>
              <w:rPr>
                <w:sz w:val="20"/>
              </w:rPr>
              <w:t>90.2% / 40.4</w:t>
            </w:r>
          </w:p>
        </w:tc>
        <w:tc>
          <w:tcPr>
            <w:tcW w:w="2305" w:type="dxa"/>
          </w:tcPr>
          <w:p w14:paraId="2CE13098" w14:textId="77777777" w:rsidR="00A461E3" w:rsidRDefault="00486D89">
            <w:pPr>
              <w:jc w:val="center"/>
            </w:pPr>
            <w:r>
              <w:rPr>
                <w:sz w:val="20"/>
              </w:rPr>
              <w:t>91.1% / 42.7</w:t>
            </w:r>
          </w:p>
        </w:tc>
      </w:tr>
      <w:tr w:rsidR="00A461E3" w14:paraId="1496B10C" w14:textId="77777777">
        <w:trPr>
          <w:jc w:val="center"/>
        </w:trPr>
        <w:tc>
          <w:tcPr>
            <w:tcW w:w="2305" w:type="dxa"/>
          </w:tcPr>
          <w:p w14:paraId="0917B852" w14:textId="77777777" w:rsidR="00A461E3" w:rsidRDefault="00486D89">
            <w:r>
              <w:rPr>
                <w:sz w:val="20"/>
              </w:rPr>
              <w:t>p95_wait_minutes</w:t>
            </w:r>
          </w:p>
        </w:tc>
        <w:tc>
          <w:tcPr>
            <w:tcW w:w="2305" w:type="dxa"/>
          </w:tcPr>
          <w:p w14:paraId="6E06E1DA" w14:textId="77777777" w:rsidR="00A461E3" w:rsidRDefault="00486D89">
            <w:pPr>
              <w:jc w:val="center"/>
            </w:pPr>
            <w:r>
              <w:rPr>
                <w:sz w:val="20"/>
              </w:rPr>
              <w:t>90.9% / 275.6</w:t>
            </w:r>
          </w:p>
        </w:tc>
        <w:tc>
          <w:tcPr>
            <w:tcW w:w="2305" w:type="dxa"/>
          </w:tcPr>
          <w:p w14:paraId="19134DA7" w14:textId="77777777" w:rsidR="00A461E3" w:rsidRDefault="00486D89">
            <w:pPr>
              <w:jc w:val="center"/>
            </w:pPr>
            <w:r>
              <w:rPr>
                <w:sz w:val="20"/>
              </w:rPr>
              <w:t>92.2% / 292.7</w:t>
            </w:r>
          </w:p>
        </w:tc>
      </w:tr>
    </w:tbl>
    <w:p w14:paraId="7412E7BB" w14:textId="77777777" w:rsidR="00A461E3" w:rsidRDefault="00A461E3"/>
    <w:p w14:paraId="1450F0FD" w14:textId="77777777" w:rsidR="00A461E3" w:rsidRDefault="00486D89">
      <w:pPr>
        <w:jc w:val="center"/>
      </w:pPr>
      <w:r>
        <w:rPr>
          <w:noProof/>
        </w:rPr>
        <w:drawing>
          <wp:inline distT="0" distB="0" distL="0" distR="0" wp14:anchorId="6D2C642D" wp14:editId="5B0BFC25">
            <wp:extent cx="4663440" cy="1401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7"/>
                    <a:stretch>
                      <a:fillRect/>
                    </a:stretch>
                  </pic:blipFill>
                  <pic:spPr>
                    <a:xfrm>
                      <a:off x="0" y="0"/>
                      <a:ext cx="4663440" cy="1401977"/>
                    </a:xfrm>
                    <a:prstGeom prst="rect">
                      <a:avLst/>
                    </a:prstGeom>
                  </pic:spPr>
                </pic:pic>
              </a:graphicData>
            </a:graphic>
          </wp:inline>
        </w:drawing>
      </w:r>
    </w:p>
    <w:p w14:paraId="0039DDB9" w14:textId="77777777" w:rsidR="00A461E3" w:rsidRDefault="00486D89">
      <w:pPr>
        <w:pStyle w:val="Caption"/>
        <w:jc w:val="center"/>
      </w:pPr>
      <w:r>
        <w:rPr>
          <w:i/>
          <w:color w:val="404040"/>
          <w:sz w:val="20"/>
        </w:rPr>
        <w:t>Fig. 6.1. Coverage/width frontier across all five UQ methods, 30-repeat means, per target.</w:t>
      </w:r>
    </w:p>
    <w:p w14:paraId="46FBC472" w14:textId="77777777" w:rsidR="00A461E3" w:rsidRDefault="00486D89">
      <w:pPr>
        <w:ind w:firstLine="432"/>
        <w:jc w:val="both"/>
      </w:pPr>
      <w:r>
        <w:t>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43AC12C5" w14:textId="77777777" w:rsidR="00A461E3" w:rsidRDefault="00486D89">
      <w:pPr>
        <w:ind w:firstLine="432"/>
        <w:jc w:val="both"/>
      </w:pPr>
      <w:r>
        <w:t xml:space="preserve">Comparing CQR against Mondrian CP directly, rather than against standard CP, reveals a genuine tradeoff rather than either method strictly dominating: CQR has slightly lower coverage than Mondrian CP (0.5 to 1.1 </w:t>
      </w:r>
      <w:r>
        <w:lastRenderedPageBreak/>
        <w:t>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3B58F120" w14:textId="77777777" w:rsidR="00A461E3" w:rsidRDefault="00486D89">
      <w:pPr>
        <w:ind w:firstLine="432"/>
        <w:jc w:val="both"/>
      </w:pPr>
      <w:r>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units narrower, p &lt; 1e-17) than Mondrian CP alone - a clean, unambiguous two-way win precisely on the target this project's earlier sections (Section 7.2) identified as hardest to predict and most in need of an informative, honestly-sized interval.</w:t>
      </w:r>
    </w:p>
    <w:p w14:paraId="5E271F22" w14:textId="77777777" w:rsidR="00A461E3" w:rsidRDefault="00486D89">
      <w:pPr>
        <w:pStyle w:val="Heading2"/>
      </w:pPr>
      <w:bookmarkStart w:id="77" w:name="_Toc238426692"/>
      <w:r>
        <w:rPr>
          <w:rFonts w:ascii="Times New Roman" w:hAnsi="Times New Roman"/>
          <w:color w:val="0A0A0A"/>
          <w:sz w:val="24"/>
        </w:rPr>
        <w:t>6.2 Conformal Risk Control: Bounding Operational Overflow Risk</w:t>
      </w:r>
      <w:bookmarkEnd w:id="77"/>
    </w:p>
    <w:p w14:paraId="1DE23245" w14:textId="77777777" w:rsidR="00A461E3" w:rsidRDefault="00486D89">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cannot offer.</w:t>
      </w:r>
    </w:p>
    <w:p w14:paraId="09AF4F85" w14:textId="77777777" w:rsidR="00A461E3" w:rsidRDefault="00486D89">
      <w:pPr>
        <w:pStyle w:val="Caption"/>
        <w:jc w:val="center"/>
      </w:pPr>
      <w:r>
        <w:rPr>
          <w:i/>
          <w:color w:val="404040"/>
          <w:sz w:val="20"/>
        </w:rPr>
        <w:lastRenderedPageBreak/>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1024"/>
        <w:gridCol w:w="1122"/>
        <w:gridCol w:w="1063"/>
        <w:gridCol w:w="937"/>
        <w:gridCol w:w="1063"/>
      </w:tblGrid>
      <w:tr w:rsidR="00A461E3" w14:paraId="4D118E20" w14:textId="77777777">
        <w:trPr>
          <w:jc w:val="center"/>
        </w:trPr>
        <w:tc>
          <w:tcPr>
            <w:tcW w:w="1153" w:type="dxa"/>
            <w:shd w:val="clear" w:color="auto" w:fill="1E3A5F"/>
          </w:tcPr>
          <w:p w14:paraId="258A5B9D" w14:textId="77777777" w:rsidR="00A461E3" w:rsidRDefault="00486D89">
            <w:pPr>
              <w:jc w:val="center"/>
            </w:pPr>
            <w:r>
              <w:rPr>
                <w:b/>
                <w:color w:val="FFFFFF"/>
                <w:sz w:val="20"/>
              </w:rPr>
              <w:t>Target</w:t>
            </w:r>
          </w:p>
        </w:tc>
        <w:tc>
          <w:tcPr>
            <w:tcW w:w="1153" w:type="dxa"/>
            <w:shd w:val="clear" w:color="auto" w:fill="1E3A5F"/>
          </w:tcPr>
          <w:p w14:paraId="47E955A6" w14:textId="77777777" w:rsidR="00A461E3" w:rsidRDefault="00486D89">
            <w:pPr>
              <w:jc w:val="center"/>
            </w:pPr>
            <w:r>
              <w:rPr>
                <w:b/>
                <w:color w:val="FFFFFF"/>
                <w:sz w:val="20"/>
              </w:rPr>
              <w:t>0/1-loss lambda</w:t>
            </w:r>
          </w:p>
        </w:tc>
        <w:tc>
          <w:tcPr>
            <w:tcW w:w="1153" w:type="dxa"/>
            <w:shd w:val="clear" w:color="auto" w:fill="1E3A5F"/>
          </w:tcPr>
          <w:p w14:paraId="5D87A34F" w14:textId="77777777" w:rsidR="00A461E3" w:rsidRDefault="00486D89">
            <w:pPr>
              <w:jc w:val="center"/>
            </w:pPr>
            <w:r>
              <w:rPr>
                <w:b/>
                <w:color w:val="FFFFFF"/>
                <w:sz w:val="20"/>
              </w:rPr>
              <w:t>Standard-CP upper half-width</w:t>
            </w:r>
          </w:p>
        </w:tc>
        <w:tc>
          <w:tcPr>
            <w:tcW w:w="1153" w:type="dxa"/>
            <w:shd w:val="clear" w:color="auto" w:fill="1E3A5F"/>
          </w:tcPr>
          <w:p w14:paraId="3790FE04" w14:textId="77777777" w:rsidR="00A461E3" w:rsidRDefault="00486D89">
            <w:pPr>
              <w:jc w:val="center"/>
            </w:pPr>
            <w:r>
              <w:rPr>
                <w:b/>
                <w:color w:val="FFFFFF"/>
                <w:sz w:val="20"/>
              </w:rPr>
              <w:t>Severity lambda (W_max units)</w:t>
            </w:r>
          </w:p>
        </w:tc>
        <w:tc>
          <w:tcPr>
            <w:tcW w:w="1153" w:type="dxa"/>
            <w:shd w:val="clear" w:color="auto" w:fill="1E3A5F"/>
          </w:tcPr>
          <w:p w14:paraId="506DC402" w14:textId="77777777" w:rsidR="00A461E3" w:rsidRDefault="00486D89">
            <w:pPr>
              <w:jc w:val="center"/>
            </w:pPr>
            <w:r>
              <w:rPr>
                <w:b/>
                <w:color w:val="FFFFFF"/>
                <w:sz w:val="20"/>
              </w:rPr>
              <w:t>Test risk, 0/1-loss</w:t>
            </w:r>
          </w:p>
        </w:tc>
        <w:tc>
          <w:tcPr>
            <w:tcW w:w="1153" w:type="dxa"/>
            <w:shd w:val="clear" w:color="auto" w:fill="1E3A5F"/>
          </w:tcPr>
          <w:p w14:paraId="1E05516D" w14:textId="77777777" w:rsidR="00A461E3" w:rsidRDefault="00486D89">
            <w:pPr>
              <w:jc w:val="center"/>
            </w:pPr>
            <w:r>
              <w:rPr>
                <w:b/>
                <w:color w:val="FFFFFF"/>
                <w:sz w:val="20"/>
              </w:rPr>
              <w:t>Test risk, severity-loss</w:t>
            </w:r>
          </w:p>
        </w:tc>
      </w:tr>
      <w:tr w:rsidR="00A461E3" w14:paraId="4642DE7C" w14:textId="77777777">
        <w:trPr>
          <w:jc w:val="center"/>
        </w:trPr>
        <w:tc>
          <w:tcPr>
            <w:tcW w:w="1153" w:type="dxa"/>
          </w:tcPr>
          <w:p w14:paraId="35863F10" w14:textId="77777777" w:rsidR="00A461E3" w:rsidRDefault="00486D89">
            <w:r>
              <w:rPr>
                <w:sz w:val="20"/>
              </w:rPr>
              <w:t>n_patients</w:t>
            </w:r>
          </w:p>
        </w:tc>
        <w:tc>
          <w:tcPr>
            <w:tcW w:w="1153" w:type="dxa"/>
          </w:tcPr>
          <w:p w14:paraId="7A2E0FB1" w14:textId="77777777" w:rsidR="00A461E3" w:rsidRDefault="00486D89">
            <w:pPr>
              <w:jc w:val="center"/>
            </w:pPr>
            <w:r>
              <w:rPr>
                <w:sz w:val="20"/>
              </w:rPr>
              <w:t>20.04</w:t>
            </w:r>
          </w:p>
        </w:tc>
        <w:tc>
          <w:tcPr>
            <w:tcW w:w="1153" w:type="dxa"/>
          </w:tcPr>
          <w:p w14:paraId="541CF30F" w14:textId="77777777" w:rsidR="00A461E3" w:rsidRDefault="00486D89">
            <w:pPr>
              <w:jc w:val="center"/>
            </w:pPr>
            <w:r>
              <w:rPr>
                <w:sz w:val="20"/>
              </w:rPr>
              <w:t>21.81</w:t>
            </w:r>
          </w:p>
        </w:tc>
        <w:tc>
          <w:tcPr>
            <w:tcW w:w="1153" w:type="dxa"/>
          </w:tcPr>
          <w:p w14:paraId="75A566BB" w14:textId="77777777" w:rsidR="00A461E3" w:rsidRDefault="00486D89">
            <w:pPr>
              <w:jc w:val="center"/>
            </w:pPr>
            <w:r>
              <w:rPr>
                <w:sz w:val="20"/>
              </w:rPr>
              <w:t>4.69</w:t>
            </w:r>
          </w:p>
        </w:tc>
        <w:tc>
          <w:tcPr>
            <w:tcW w:w="1153" w:type="dxa"/>
          </w:tcPr>
          <w:p w14:paraId="6562FD6E" w14:textId="77777777" w:rsidR="00A461E3" w:rsidRDefault="00486D89">
            <w:pPr>
              <w:jc w:val="center"/>
            </w:pPr>
            <w:r>
              <w:rPr>
                <w:sz w:val="20"/>
              </w:rPr>
              <w:t>0.055</w:t>
            </w:r>
          </w:p>
        </w:tc>
        <w:tc>
          <w:tcPr>
            <w:tcW w:w="1153" w:type="dxa"/>
          </w:tcPr>
          <w:p w14:paraId="21A15B93" w14:textId="77777777" w:rsidR="00A461E3" w:rsidRDefault="00486D89">
            <w:pPr>
              <w:jc w:val="center"/>
            </w:pPr>
            <w:r>
              <w:rPr>
                <w:sz w:val="20"/>
              </w:rPr>
              <w:t>0.066</w:t>
            </w:r>
          </w:p>
        </w:tc>
      </w:tr>
      <w:tr w:rsidR="00A461E3" w14:paraId="550DEDB7" w14:textId="77777777">
        <w:trPr>
          <w:jc w:val="center"/>
        </w:trPr>
        <w:tc>
          <w:tcPr>
            <w:tcW w:w="1153" w:type="dxa"/>
          </w:tcPr>
          <w:p w14:paraId="0E5E0AD9" w14:textId="77777777" w:rsidR="00A461E3" w:rsidRDefault="00486D89">
            <w:r>
              <w:rPr>
                <w:sz w:val="20"/>
              </w:rPr>
              <w:t>mean_wait_minutes</w:t>
            </w:r>
          </w:p>
        </w:tc>
        <w:tc>
          <w:tcPr>
            <w:tcW w:w="1153" w:type="dxa"/>
          </w:tcPr>
          <w:p w14:paraId="48D2EB77" w14:textId="77777777" w:rsidR="00A461E3" w:rsidRDefault="00486D89">
            <w:pPr>
              <w:jc w:val="center"/>
            </w:pPr>
            <w:r>
              <w:rPr>
                <w:sz w:val="20"/>
              </w:rPr>
              <w:t>22.28</w:t>
            </w:r>
          </w:p>
        </w:tc>
        <w:tc>
          <w:tcPr>
            <w:tcW w:w="1153" w:type="dxa"/>
          </w:tcPr>
          <w:p w14:paraId="5EA01CC1" w14:textId="77777777" w:rsidR="00A461E3" w:rsidRDefault="00486D89">
            <w:pPr>
              <w:jc w:val="center"/>
            </w:pPr>
            <w:r>
              <w:rPr>
                <w:sz w:val="20"/>
              </w:rPr>
              <w:t>23.58</w:t>
            </w:r>
          </w:p>
        </w:tc>
        <w:tc>
          <w:tcPr>
            <w:tcW w:w="1153" w:type="dxa"/>
          </w:tcPr>
          <w:p w14:paraId="3F7C00DD" w14:textId="77777777" w:rsidR="00A461E3" w:rsidRDefault="00486D89">
            <w:pPr>
              <w:jc w:val="center"/>
            </w:pPr>
            <w:r>
              <w:rPr>
                <w:sz w:val="20"/>
              </w:rPr>
              <w:t>5.27</w:t>
            </w:r>
          </w:p>
        </w:tc>
        <w:tc>
          <w:tcPr>
            <w:tcW w:w="1153" w:type="dxa"/>
          </w:tcPr>
          <w:p w14:paraId="1339F594" w14:textId="77777777" w:rsidR="00A461E3" w:rsidRDefault="00486D89">
            <w:pPr>
              <w:jc w:val="center"/>
            </w:pPr>
            <w:r>
              <w:rPr>
                <w:sz w:val="20"/>
              </w:rPr>
              <w:t>0.065</w:t>
            </w:r>
          </w:p>
        </w:tc>
        <w:tc>
          <w:tcPr>
            <w:tcW w:w="1153" w:type="dxa"/>
          </w:tcPr>
          <w:p w14:paraId="318EF9B2" w14:textId="77777777" w:rsidR="00A461E3" w:rsidRDefault="00486D89">
            <w:pPr>
              <w:jc w:val="center"/>
            </w:pPr>
            <w:r>
              <w:rPr>
                <w:sz w:val="20"/>
              </w:rPr>
              <w:t>0.058</w:t>
            </w:r>
          </w:p>
        </w:tc>
      </w:tr>
      <w:tr w:rsidR="00A461E3" w14:paraId="1AEE5424" w14:textId="77777777">
        <w:trPr>
          <w:jc w:val="center"/>
        </w:trPr>
        <w:tc>
          <w:tcPr>
            <w:tcW w:w="1153" w:type="dxa"/>
          </w:tcPr>
          <w:p w14:paraId="12656D56" w14:textId="77777777" w:rsidR="00A461E3" w:rsidRDefault="00486D89">
            <w:r>
              <w:rPr>
                <w:sz w:val="20"/>
              </w:rPr>
              <w:t>mean_total_minutes</w:t>
            </w:r>
          </w:p>
        </w:tc>
        <w:tc>
          <w:tcPr>
            <w:tcW w:w="1153" w:type="dxa"/>
          </w:tcPr>
          <w:p w14:paraId="58202647" w14:textId="77777777" w:rsidR="00A461E3" w:rsidRDefault="00486D89">
            <w:pPr>
              <w:jc w:val="center"/>
            </w:pPr>
            <w:r>
              <w:rPr>
                <w:sz w:val="20"/>
              </w:rPr>
              <w:t>22.15</w:t>
            </w:r>
          </w:p>
        </w:tc>
        <w:tc>
          <w:tcPr>
            <w:tcW w:w="1153" w:type="dxa"/>
          </w:tcPr>
          <w:p w14:paraId="646947CF" w14:textId="77777777" w:rsidR="00A461E3" w:rsidRDefault="00486D89">
            <w:pPr>
              <w:jc w:val="center"/>
            </w:pPr>
            <w:r>
              <w:rPr>
                <w:sz w:val="20"/>
              </w:rPr>
              <w:t>23.19</w:t>
            </w:r>
          </w:p>
        </w:tc>
        <w:tc>
          <w:tcPr>
            <w:tcW w:w="1153" w:type="dxa"/>
          </w:tcPr>
          <w:p w14:paraId="35F4BE1F" w14:textId="77777777" w:rsidR="00A461E3" w:rsidRDefault="00486D89">
            <w:pPr>
              <w:jc w:val="center"/>
            </w:pPr>
            <w:r>
              <w:rPr>
                <w:sz w:val="20"/>
              </w:rPr>
              <w:t>5.54</w:t>
            </w:r>
          </w:p>
        </w:tc>
        <w:tc>
          <w:tcPr>
            <w:tcW w:w="1153" w:type="dxa"/>
          </w:tcPr>
          <w:p w14:paraId="092E70A6" w14:textId="77777777" w:rsidR="00A461E3" w:rsidRDefault="00486D89">
            <w:pPr>
              <w:jc w:val="center"/>
            </w:pPr>
            <w:r>
              <w:rPr>
                <w:sz w:val="20"/>
              </w:rPr>
              <w:t>0.057</w:t>
            </w:r>
          </w:p>
        </w:tc>
        <w:tc>
          <w:tcPr>
            <w:tcW w:w="1153" w:type="dxa"/>
          </w:tcPr>
          <w:p w14:paraId="55A44B6C" w14:textId="77777777" w:rsidR="00A461E3" w:rsidRDefault="00486D89">
            <w:pPr>
              <w:jc w:val="center"/>
            </w:pPr>
            <w:r>
              <w:rPr>
                <w:sz w:val="20"/>
              </w:rPr>
              <w:t>0.059</w:t>
            </w:r>
          </w:p>
        </w:tc>
      </w:tr>
      <w:tr w:rsidR="00A461E3" w14:paraId="61189474" w14:textId="77777777">
        <w:trPr>
          <w:jc w:val="center"/>
        </w:trPr>
        <w:tc>
          <w:tcPr>
            <w:tcW w:w="1153" w:type="dxa"/>
          </w:tcPr>
          <w:p w14:paraId="441E9DC1" w14:textId="77777777" w:rsidR="00A461E3" w:rsidRDefault="00486D89">
            <w:r>
              <w:rPr>
                <w:sz w:val="20"/>
              </w:rPr>
              <w:t>p95_wait_minutes</w:t>
            </w:r>
          </w:p>
        </w:tc>
        <w:tc>
          <w:tcPr>
            <w:tcW w:w="1153" w:type="dxa"/>
          </w:tcPr>
          <w:p w14:paraId="6596C330" w14:textId="77777777" w:rsidR="00A461E3" w:rsidRDefault="00486D89">
            <w:pPr>
              <w:jc w:val="center"/>
            </w:pPr>
            <w:r>
              <w:rPr>
                <w:sz w:val="20"/>
              </w:rPr>
              <w:t>175.98</w:t>
            </w:r>
          </w:p>
        </w:tc>
        <w:tc>
          <w:tcPr>
            <w:tcW w:w="1153" w:type="dxa"/>
          </w:tcPr>
          <w:p w14:paraId="63CAEC9D" w14:textId="77777777" w:rsidR="00A461E3" w:rsidRDefault="00486D89">
            <w:pPr>
              <w:jc w:val="center"/>
            </w:pPr>
            <w:r>
              <w:rPr>
                <w:sz w:val="20"/>
              </w:rPr>
              <w:t>181.43</w:t>
            </w:r>
          </w:p>
        </w:tc>
        <w:tc>
          <w:tcPr>
            <w:tcW w:w="1153" w:type="dxa"/>
          </w:tcPr>
          <w:p w14:paraId="7AE43D9D" w14:textId="77777777" w:rsidR="00A461E3" w:rsidRDefault="00486D89">
            <w:pPr>
              <w:jc w:val="center"/>
            </w:pPr>
            <w:r>
              <w:rPr>
                <w:sz w:val="20"/>
              </w:rPr>
              <w:t>45.19</w:t>
            </w:r>
          </w:p>
        </w:tc>
        <w:tc>
          <w:tcPr>
            <w:tcW w:w="1153" w:type="dxa"/>
          </w:tcPr>
          <w:p w14:paraId="211CB689" w14:textId="77777777" w:rsidR="00A461E3" w:rsidRDefault="00486D89">
            <w:pPr>
              <w:jc w:val="center"/>
            </w:pPr>
            <w:r>
              <w:rPr>
                <w:sz w:val="20"/>
              </w:rPr>
              <w:t>0.059</w:t>
            </w:r>
          </w:p>
        </w:tc>
        <w:tc>
          <w:tcPr>
            <w:tcW w:w="1153" w:type="dxa"/>
          </w:tcPr>
          <w:p w14:paraId="65935B0B" w14:textId="77777777" w:rsidR="00A461E3" w:rsidRDefault="00486D89">
            <w:pPr>
              <w:jc w:val="center"/>
            </w:pPr>
            <w:r>
              <w:rPr>
                <w:sz w:val="20"/>
              </w:rPr>
              <w:t>0.057</w:t>
            </w:r>
          </w:p>
        </w:tc>
      </w:tr>
    </w:tbl>
    <w:p w14:paraId="07040FB8" w14:textId="77777777" w:rsidR="00A461E3" w:rsidRDefault="00A461E3"/>
    <w:p w14:paraId="41DBB6B2" w14:textId="77777777" w:rsidR="00A461E3" w:rsidRDefault="00486D89">
      <w:pPr>
        <w:jc w:val="center"/>
      </w:pPr>
      <w:r>
        <w:rPr>
          <w:noProof/>
        </w:rPr>
        <w:drawing>
          <wp:inline distT="0" distB="0" distL="0" distR="0" wp14:anchorId="75D5038F" wp14:editId="07F68947">
            <wp:extent cx="4663440" cy="26301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8"/>
                    <a:stretch>
                      <a:fillRect/>
                    </a:stretch>
                  </pic:blipFill>
                  <pic:spPr>
                    <a:xfrm>
                      <a:off x="0" y="0"/>
                      <a:ext cx="4663440" cy="2630148"/>
                    </a:xfrm>
                    <a:prstGeom prst="rect">
                      <a:avLst/>
                    </a:prstGeom>
                  </pic:spPr>
                </pic:pic>
              </a:graphicData>
            </a:graphic>
          </wp:inline>
        </w:drawing>
      </w:r>
    </w:p>
    <w:p w14:paraId="24FCB4FD" w14:textId="77777777" w:rsidR="00A461E3" w:rsidRDefault="00486D89">
      <w:pPr>
        <w:pStyle w:val="Caption"/>
        <w:jc w:val="center"/>
      </w:pPr>
      <w:r>
        <w:rPr>
          <w:i/>
          <w:color w:val="404040"/>
          <w:sz w:val="20"/>
        </w:rPr>
        <w:t>Fig. 6.2. Conformal risk control's held-out test risk, both loss functions, against the alpha = 0.10 target.</w:t>
      </w:r>
    </w:p>
    <w:p w14:paraId="0DB81E16" w14:textId="77777777" w:rsidR="00A461E3" w:rsidRDefault="00486D89">
      <w:pPr>
        <w:ind w:firstLine="432"/>
        <w:jc w:val="both"/>
      </w:pPr>
      <w:r>
        <w:t xml:space="preserve">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percent tail) against a two-sided interval's half-width (which excludes a combined 10 </w:t>
      </w:r>
      <w:r>
        <w:lastRenderedPageBreak/>
        <w:t>percent split across both tails), not evidence that CRC's Hoeffding-based 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problem.</w:t>
      </w:r>
    </w:p>
    <w:p w14:paraId="6B66F31A" w14:textId="77777777" w:rsidR="00A461E3" w:rsidRDefault="00486D89">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 on average, not merely how often a miss of any size occurs. This is the property standard CP's binary guarantee structurally cannot offer, and it is the reason CRC is presented here as a genuine extension rather than a redundant re-derivation of what Chapter 7 already established.</w:t>
      </w:r>
    </w:p>
    <w:p w14:paraId="678926BA" w14:textId="77777777" w:rsidR="00A461E3" w:rsidRDefault="00486D89">
      <w:pPr>
        <w:pStyle w:val="Heading2"/>
      </w:pPr>
      <w:bookmarkStart w:id="78" w:name="_Toc238426693"/>
      <w:r>
        <w:rPr>
          <w:rFonts w:ascii="Times New Roman" w:hAnsi="Times New Roman"/>
          <w:color w:val="0A0A0A"/>
          <w:sz w:val="24"/>
        </w:rPr>
        <w:t>6.3 Adaptive Conformal Inference: Calibration Without Exchangeability</w:t>
      </w:r>
      <w:bookmarkEnd w:id="78"/>
    </w:p>
    <w:p w14:paraId="139F9832" w14:textId="77777777" w:rsidR="00A461E3" w:rsidRDefault="00486D89">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point was covered,</w:t>
      </w:r>
    </w:p>
    <w:p w14:paraId="6C9E7BD8" w14:textId="77777777" w:rsidR="00A461E3" w:rsidRDefault="00486D89">
      <w:pPr>
        <w:tabs>
          <w:tab w:val="center" w:pos="4181"/>
          <w:tab w:val="right" w:pos="8362"/>
        </w:tabs>
        <w:spacing w:before="120" w:after="40"/>
      </w:pPr>
      <w:r>
        <w:rPr>
          <w:i/>
          <w:sz w:val="24"/>
        </w:rPr>
        <w:tab/>
        <w:t>alpha_(t+1) = alpha_t + gamma . (alpha - err_t),   err_t = 1{ y_t not in C_t }</w:t>
      </w:r>
      <w:r>
        <w:tab/>
        <w:t>(6.1)</w:t>
      </w:r>
    </w:p>
    <w:p w14:paraId="17020AD4" w14:textId="77777777" w:rsidR="00A461E3" w:rsidRDefault="00486D89">
      <w:pPr>
        <w:jc w:val="center"/>
      </w:pPr>
      <w:r>
        <w:rPr>
          <w:i/>
          <w:color w:val="404040"/>
          <w:sz w:val="19"/>
        </w:rPr>
        <w:t>gamma a fixed step size (0.05 here); the calibration set's own score distribution stays fixed throughout - only the level at which it is queried adapts.</w:t>
      </w:r>
    </w:p>
    <w:p w14:paraId="44661625" w14:textId="77777777" w:rsidR="00A461E3" w:rsidRDefault="00486D89">
      <w:pPr>
        <w:ind w:firstLine="432"/>
        <w:jc w:val="both"/>
      </w:pPr>
      <w:r>
        <w:t xml:space="preserve">This section evaluates ACI (src/uq/adaptive_conformal_inference.py) against static standard CP on a single, genuinely time-ordered stream: the same demand-surge severity progression used throughout Chapter 8 (0.8x up to 3.0x the calibrated arrival rate), but concatenated into one ordered </w:t>
      </w:r>
      <w:r>
        <w:lastRenderedPageBreak/>
        <w:t>sequence of 480 scenarios rather than evaluated as separate independent batches, so that ACI's own step-by-step update rule has an actual "time" axis to adapt along.</w:t>
      </w:r>
    </w:p>
    <w:p w14:paraId="1B6C6CF3" w14:textId="77777777" w:rsidR="00A461E3" w:rsidRDefault="00486D89">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306"/>
        <w:gridCol w:w="1307"/>
        <w:gridCol w:w="1298"/>
        <w:gridCol w:w="1298"/>
      </w:tblGrid>
      <w:tr w:rsidR="00A461E3" w14:paraId="52367817" w14:textId="77777777">
        <w:trPr>
          <w:jc w:val="center"/>
        </w:trPr>
        <w:tc>
          <w:tcPr>
            <w:tcW w:w="1383" w:type="dxa"/>
            <w:shd w:val="clear" w:color="auto" w:fill="1E3A5F"/>
          </w:tcPr>
          <w:p w14:paraId="299C6226" w14:textId="77777777" w:rsidR="00A461E3" w:rsidRDefault="00486D89">
            <w:pPr>
              <w:jc w:val="center"/>
            </w:pPr>
            <w:r>
              <w:rPr>
                <w:b/>
                <w:color w:val="FFFFFF"/>
                <w:sz w:val="20"/>
              </w:rPr>
              <w:t>Target</w:t>
            </w:r>
          </w:p>
        </w:tc>
        <w:tc>
          <w:tcPr>
            <w:tcW w:w="1383" w:type="dxa"/>
            <w:shd w:val="clear" w:color="auto" w:fill="1E3A5F"/>
          </w:tcPr>
          <w:p w14:paraId="6F6E044C" w14:textId="77777777" w:rsidR="00A461E3" w:rsidRDefault="00486D89">
            <w:pPr>
              <w:jc w:val="center"/>
            </w:pPr>
            <w:r>
              <w:rPr>
                <w:b/>
                <w:color w:val="FFFFFF"/>
                <w:sz w:val="20"/>
              </w:rPr>
              <w:t>Static CP, overall</w:t>
            </w:r>
          </w:p>
        </w:tc>
        <w:tc>
          <w:tcPr>
            <w:tcW w:w="1383" w:type="dxa"/>
            <w:shd w:val="clear" w:color="auto" w:fill="1E3A5F"/>
          </w:tcPr>
          <w:p w14:paraId="6AA7D629" w14:textId="77777777" w:rsidR="00A461E3" w:rsidRDefault="00486D89">
            <w:pPr>
              <w:jc w:val="center"/>
            </w:pPr>
            <w:r>
              <w:rPr>
                <w:b/>
                <w:color w:val="FFFFFF"/>
                <w:sz w:val="20"/>
              </w:rPr>
              <w:t>ACI, overall</w:t>
            </w:r>
          </w:p>
        </w:tc>
        <w:tc>
          <w:tcPr>
            <w:tcW w:w="1383" w:type="dxa"/>
            <w:shd w:val="clear" w:color="auto" w:fill="1E3A5F"/>
          </w:tcPr>
          <w:p w14:paraId="43CFDB28" w14:textId="77777777" w:rsidR="00A461E3" w:rsidRDefault="00486D89">
            <w:pPr>
              <w:jc w:val="center"/>
            </w:pPr>
            <w:r>
              <w:rPr>
                <w:b/>
                <w:color w:val="FFFFFF"/>
                <w:sz w:val="20"/>
              </w:rPr>
              <w:t>Static CP, out-of-range only</w:t>
            </w:r>
          </w:p>
        </w:tc>
        <w:tc>
          <w:tcPr>
            <w:tcW w:w="1383" w:type="dxa"/>
            <w:shd w:val="clear" w:color="auto" w:fill="1E3A5F"/>
          </w:tcPr>
          <w:p w14:paraId="18175577" w14:textId="77777777" w:rsidR="00A461E3" w:rsidRDefault="00486D89">
            <w:pPr>
              <w:jc w:val="center"/>
            </w:pPr>
            <w:r>
              <w:rPr>
                <w:b/>
                <w:color w:val="FFFFFF"/>
                <w:sz w:val="20"/>
              </w:rPr>
              <w:t>ACI, out-of-range only</w:t>
            </w:r>
          </w:p>
        </w:tc>
      </w:tr>
      <w:tr w:rsidR="00A461E3" w14:paraId="5F9F8893" w14:textId="77777777">
        <w:trPr>
          <w:jc w:val="center"/>
        </w:trPr>
        <w:tc>
          <w:tcPr>
            <w:tcW w:w="1383" w:type="dxa"/>
          </w:tcPr>
          <w:p w14:paraId="0EA9FD99" w14:textId="77777777" w:rsidR="00A461E3" w:rsidRDefault="00486D89">
            <w:r>
              <w:rPr>
                <w:sz w:val="20"/>
              </w:rPr>
              <w:t>n_patients</w:t>
            </w:r>
          </w:p>
        </w:tc>
        <w:tc>
          <w:tcPr>
            <w:tcW w:w="1383" w:type="dxa"/>
          </w:tcPr>
          <w:p w14:paraId="2A7297FF" w14:textId="77777777" w:rsidR="00A461E3" w:rsidRDefault="00486D89">
            <w:pPr>
              <w:jc w:val="center"/>
            </w:pPr>
            <w:r>
              <w:rPr>
                <w:sz w:val="20"/>
              </w:rPr>
              <w:t>70.6%</w:t>
            </w:r>
          </w:p>
        </w:tc>
        <w:tc>
          <w:tcPr>
            <w:tcW w:w="1383" w:type="dxa"/>
          </w:tcPr>
          <w:p w14:paraId="093DDB12" w14:textId="77777777" w:rsidR="00A461E3" w:rsidRDefault="00486D89">
            <w:pPr>
              <w:jc w:val="center"/>
            </w:pPr>
            <w:r>
              <w:rPr>
                <w:sz w:val="20"/>
              </w:rPr>
              <w:t>86.5%</w:t>
            </w:r>
          </w:p>
        </w:tc>
        <w:tc>
          <w:tcPr>
            <w:tcW w:w="1383" w:type="dxa"/>
          </w:tcPr>
          <w:p w14:paraId="2509F551" w14:textId="77777777" w:rsidR="00A461E3" w:rsidRDefault="00486D89">
            <w:pPr>
              <w:jc w:val="center"/>
            </w:pPr>
            <w:r>
              <w:rPr>
                <w:sz w:val="20"/>
              </w:rPr>
              <w:t>58.0%</w:t>
            </w:r>
          </w:p>
        </w:tc>
        <w:tc>
          <w:tcPr>
            <w:tcW w:w="1383" w:type="dxa"/>
          </w:tcPr>
          <w:p w14:paraId="0A14EB9C" w14:textId="77777777" w:rsidR="00A461E3" w:rsidRDefault="00486D89">
            <w:pPr>
              <w:jc w:val="center"/>
            </w:pPr>
            <w:r>
              <w:rPr>
                <w:sz w:val="20"/>
              </w:rPr>
              <w:t>84.0%</w:t>
            </w:r>
          </w:p>
        </w:tc>
      </w:tr>
      <w:tr w:rsidR="00A461E3" w14:paraId="086DA6EB" w14:textId="77777777">
        <w:trPr>
          <w:jc w:val="center"/>
        </w:trPr>
        <w:tc>
          <w:tcPr>
            <w:tcW w:w="1383" w:type="dxa"/>
          </w:tcPr>
          <w:p w14:paraId="0647657E" w14:textId="77777777" w:rsidR="00A461E3" w:rsidRDefault="00486D89">
            <w:r>
              <w:rPr>
                <w:sz w:val="20"/>
              </w:rPr>
              <w:t>mean_wait_minutes</w:t>
            </w:r>
          </w:p>
        </w:tc>
        <w:tc>
          <w:tcPr>
            <w:tcW w:w="1383" w:type="dxa"/>
          </w:tcPr>
          <w:p w14:paraId="7C0D5070" w14:textId="77777777" w:rsidR="00A461E3" w:rsidRDefault="00486D89">
            <w:pPr>
              <w:jc w:val="center"/>
            </w:pPr>
            <w:r>
              <w:rPr>
                <w:sz w:val="20"/>
              </w:rPr>
              <w:t>55.8%</w:t>
            </w:r>
          </w:p>
        </w:tc>
        <w:tc>
          <w:tcPr>
            <w:tcW w:w="1383" w:type="dxa"/>
          </w:tcPr>
          <w:p w14:paraId="25D3C556" w14:textId="77777777" w:rsidR="00A461E3" w:rsidRDefault="00486D89">
            <w:pPr>
              <w:jc w:val="center"/>
            </w:pPr>
            <w:r>
              <w:rPr>
                <w:sz w:val="20"/>
              </w:rPr>
              <w:t>81.0%</w:t>
            </w:r>
          </w:p>
        </w:tc>
        <w:tc>
          <w:tcPr>
            <w:tcW w:w="1383" w:type="dxa"/>
          </w:tcPr>
          <w:p w14:paraId="48463667" w14:textId="77777777" w:rsidR="00A461E3" w:rsidRDefault="00486D89">
            <w:pPr>
              <w:jc w:val="center"/>
            </w:pPr>
            <w:r>
              <w:rPr>
                <w:sz w:val="20"/>
              </w:rPr>
              <w:t>36.7%</w:t>
            </w:r>
          </w:p>
        </w:tc>
        <w:tc>
          <w:tcPr>
            <w:tcW w:w="1383" w:type="dxa"/>
          </w:tcPr>
          <w:p w14:paraId="48A1F62B" w14:textId="77777777" w:rsidR="00A461E3" w:rsidRDefault="00486D89">
            <w:pPr>
              <w:jc w:val="center"/>
            </w:pPr>
            <w:r>
              <w:rPr>
                <w:sz w:val="20"/>
              </w:rPr>
              <w:t>76.0%</w:t>
            </w:r>
          </w:p>
        </w:tc>
      </w:tr>
      <w:tr w:rsidR="00A461E3" w14:paraId="588697E3" w14:textId="77777777">
        <w:trPr>
          <w:jc w:val="center"/>
        </w:trPr>
        <w:tc>
          <w:tcPr>
            <w:tcW w:w="1383" w:type="dxa"/>
          </w:tcPr>
          <w:p w14:paraId="71A929EF" w14:textId="77777777" w:rsidR="00A461E3" w:rsidRDefault="00486D89">
            <w:r>
              <w:rPr>
                <w:sz w:val="20"/>
              </w:rPr>
              <w:t>mean_total_minutes</w:t>
            </w:r>
          </w:p>
        </w:tc>
        <w:tc>
          <w:tcPr>
            <w:tcW w:w="1383" w:type="dxa"/>
          </w:tcPr>
          <w:p w14:paraId="01BAA83E" w14:textId="77777777" w:rsidR="00A461E3" w:rsidRDefault="00486D89">
            <w:pPr>
              <w:jc w:val="center"/>
            </w:pPr>
            <w:r>
              <w:rPr>
                <w:sz w:val="20"/>
              </w:rPr>
              <w:t>57.5%</w:t>
            </w:r>
          </w:p>
        </w:tc>
        <w:tc>
          <w:tcPr>
            <w:tcW w:w="1383" w:type="dxa"/>
          </w:tcPr>
          <w:p w14:paraId="70D51415" w14:textId="77777777" w:rsidR="00A461E3" w:rsidRDefault="00486D89">
            <w:pPr>
              <w:jc w:val="center"/>
            </w:pPr>
            <w:r>
              <w:rPr>
                <w:sz w:val="20"/>
              </w:rPr>
              <w:t>87.1%</w:t>
            </w:r>
          </w:p>
        </w:tc>
        <w:tc>
          <w:tcPr>
            <w:tcW w:w="1383" w:type="dxa"/>
          </w:tcPr>
          <w:p w14:paraId="3970675D" w14:textId="77777777" w:rsidR="00A461E3" w:rsidRDefault="00486D89">
            <w:pPr>
              <w:jc w:val="center"/>
            </w:pPr>
            <w:r>
              <w:rPr>
                <w:sz w:val="20"/>
              </w:rPr>
              <w:t>37.7%</w:t>
            </w:r>
          </w:p>
        </w:tc>
        <w:tc>
          <w:tcPr>
            <w:tcW w:w="1383" w:type="dxa"/>
          </w:tcPr>
          <w:p w14:paraId="283A1D66" w14:textId="77777777" w:rsidR="00A461E3" w:rsidRDefault="00486D89">
            <w:pPr>
              <w:jc w:val="center"/>
            </w:pPr>
            <w:r>
              <w:rPr>
                <w:sz w:val="20"/>
              </w:rPr>
              <w:t>85.7%</w:t>
            </w:r>
          </w:p>
        </w:tc>
      </w:tr>
      <w:tr w:rsidR="00A461E3" w14:paraId="163EE243" w14:textId="77777777">
        <w:trPr>
          <w:jc w:val="center"/>
        </w:trPr>
        <w:tc>
          <w:tcPr>
            <w:tcW w:w="1383" w:type="dxa"/>
          </w:tcPr>
          <w:p w14:paraId="3E7DC465" w14:textId="77777777" w:rsidR="00A461E3" w:rsidRDefault="00486D89">
            <w:r>
              <w:rPr>
                <w:sz w:val="20"/>
              </w:rPr>
              <w:t>p95_wait_minutes</w:t>
            </w:r>
          </w:p>
        </w:tc>
        <w:tc>
          <w:tcPr>
            <w:tcW w:w="1383" w:type="dxa"/>
          </w:tcPr>
          <w:p w14:paraId="79E423DD" w14:textId="77777777" w:rsidR="00A461E3" w:rsidRDefault="00486D89">
            <w:pPr>
              <w:jc w:val="center"/>
            </w:pPr>
            <w:r>
              <w:rPr>
                <w:sz w:val="20"/>
              </w:rPr>
              <w:t>69.4%</w:t>
            </w:r>
          </w:p>
        </w:tc>
        <w:tc>
          <w:tcPr>
            <w:tcW w:w="1383" w:type="dxa"/>
          </w:tcPr>
          <w:p w14:paraId="4040D8EF" w14:textId="77777777" w:rsidR="00A461E3" w:rsidRDefault="00486D89">
            <w:pPr>
              <w:jc w:val="center"/>
            </w:pPr>
            <w:r>
              <w:rPr>
                <w:sz w:val="20"/>
              </w:rPr>
              <w:t>89.2%</w:t>
            </w:r>
          </w:p>
        </w:tc>
        <w:tc>
          <w:tcPr>
            <w:tcW w:w="1383" w:type="dxa"/>
          </w:tcPr>
          <w:p w14:paraId="12CF2836" w14:textId="77777777" w:rsidR="00A461E3" w:rsidRDefault="00486D89">
            <w:pPr>
              <w:jc w:val="center"/>
            </w:pPr>
            <w:r>
              <w:rPr>
                <w:sz w:val="20"/>
              </w:rPr>
              <w:t>58.0%</w:t>
            </w:r>
          </w:p>
        </w:tc>
        <w:tc>
          <w:tcPr>
            <w:tcW w:w="1383" w:type="dxa"/>
          </w:tcPr>
          <w:p w14:paraId="30465BDC" w14:textId="77777777" w:rsidR="00A461E3" w:rsidRDefault="00486D89">
            <w:pPr>
              <w:jc w:val="center"/>
            </w:pPr>
            <w:r>
              <w:rPr>
                <w:sz w:val="20"/>
              </w:rPr>
              <w:t>89.0%</w:t>
            </w:r>
          </w:p>
        </w:tc>
      </w:tr>
    </w:tbl>
    <w:p w14:paraId="057AE7EE" w14:textId="77777777" w:rsidR="00A461E3" w:rsidRDefault="00A461E3"/>
    <w:p w14:paraId="572042CB" w14:textId="77777777" w:rsidR="00A461E3" w:rsidRDefault="00486D89">
      <w:pPr>
        <w:jc w:val="center"/>
      </w:pPr>
      <w:r>
        <w:rPr>
          <w:noProof/>
        </w:rPr>
        <w:drawing>
          <wp:inline distT="0" distB="0" distL="0" distR="0" wp14:anchorId="17FD13E1" wp14:editId="62F06339">
            <wp:extent cx="4663440" cy="13732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9"/>
                    <a:stretch>
                      <a:fillRect/>
                    </a:stretch>
                  </pic:blipFill>
                  <pic:spPr>
                    <a:xfrm>
                      <a:off x="0" y="0"/>
                      <a:ext cx="4663440" cy="1373226"/>
                    </a:xfrm>
                    <a:prstGeom prst="rect">
                      <a:avLst/>
                    </a:prstGeom>
                  </pic:spPr>
                </pic:pic>
              </a:graphicData>
            </a:graphic>
          </wp:inline>
        </w:drawing>
      </w:r>
    </w:p>
    <w:p w14:paraId="0BAF3B78" w14:textId="77777777" w:rsidR="00A461E3" w:rsidRDefault="00486D89">
      <w:pPr>
        <w:pStyle w:val="Caption"/>
        <w:jc w:val="center"/>
      </w:pPr>
      <w:r>
        <w:rPr>
          <w:i/>
          <w:color w:val="404040"/>
          <w:sz w:val="20"/>
        </w:rPr>
        <w:t>Fig. 6.3. Rolling 60-step coverage, static CP vs. ACI, across the demand-surge stream (dashed line marks the training-range boundary).</w:t>
      </w:r>
    </w:p>
    <w:p w14:paraId="5C891647" w14:textId="77777777" w:rsidR="00A461E3" w:rsidRDefault="00486D89">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w:t>
      </w:r>
      <w:r>
        <w:lastRenderedPageBreak/>
        <w:t>interval in direct response to the errors ACI has just observed, rather than trusting a quantile computed once, before the shift began.</w:t>
      </w:r>
    </w:p>
    <w:p w14:paraId="122877AA" w14:textId="77777777" w:rsidR="00A461E3" w:rsidRDefault="00486D89">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distribution shift - where the static method's stronger-looking guarantee turns out not to hold at all.</w:t>
      </w:r>
    </w:p>
    <w:p w14:paraId="35836E61" w14:textId="77777777" w:rsidR="00A461E3" w:rsidRDefault="00486D89">
      <w:pPr>
        <w:pStyle w:val="Heading2"/>
      </w:pPr>
      <w:bookmarkStart w:id="79" w:name="_Toc238426694"/>
      <w:r>
        <w:rPr>
          <w:rFonts w:ascii="Times New Roman" w:hAnsi="Times New Roman"/>
          <w:color w:val="0A0A0A"/>
          <w:sz w:val="24"/>
        </w:rPr>
        <w:t>6.4 Weighted Conformal Prediction Under Covariate Shift</w:t>
      </w:r>
      <w:bookmarkEnd w:id="79"/>
    </w:p>
    <w:p w14:paraId="0E2E4CDE" w14:textId="77777777" w:rsidR="00A461E3" w:rsidRDefault="00486D89">
      <w:pPr>
        <w:ind w:firstLine="432"/>
        <w:jc w:val="both"/>
      </w:pPr>
      <w:r>
        <w:t>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respect to the calibration density p(x) - every test point must remain reachable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21479B05" w14:textId="77777777" w:rsidR="00A461E3" w:rsidRDefault="00486D89">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5312D566" w14:textId="77777777" w:rsidR="00A461E3" w:rsidRDefault="00486D89">
      <w:pPr>
        <w:pStyle w:val="Caption"/>
        <w:jc w:val="center"/>
      </w:pPr>
      <w:r>
        <w:rPr>
          <w:i/>
          <w:color w:val="404040"/>
          <w:sz w:val="20"/>
        </w:rPr>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838"/>
        <w:gridCol w:w="1729"/>
        <w:gridCol w:w="1729"/>
        <w:gridCol w:w="1729"/>
      </w:tblGrid>
      <w:tr w:rsidR="00A461E3" w14:paraId="443F8D95" w14:textId="77777777">
        <w:trPr>
          <w:jc w:val="center"/>
        </w:trPr>
        <w:tc>
          <w:tcPr>
            <w:tcW w:w="1729" w:type="dxa"/>
            <w:shd w:val="clear" w:color="auto" w:fill="1E3A5F"/>
          </w:tcPr>
          <w:p w14:paraId="149187F1" w14:textId="77777777" w:rsidR="00A461E3" w:rsidRDefault="00486D89">
            <w:pPr>
              <w:jc w:val="center"/>
            </w:pPr>
            <w:r>
              <w:rPr>
                <w:b/>
                <w:color w:val="FFFFFF"/>
                <w:sz w:val="20"/>
              </w:rPr>
              <w:t>Target</w:t>
            </w:r>
          </w:p>
        </w:tc>
        <w:tc>
          <w:tcPr>
            <w:tcW w:w="1729" w:type="dxa"/>
            <w:shd w:val="clear" w:color="auto" w:fill="1E3A5F"/>
          </w:tcPr>
          <w:p w14:paraId="2E18F2E2" w14:textId="77777777" w:rsidR="00A461E3" w:rsidRDefault="00486D89">
            <w:pPr>
              <w:jc w:val="center"/>
            </w:pPr>
            <w:r>
              <w:rPr>
                <w:b/>
                <w:color w:val="FFFFFF"/>
                <w:sz w:val="20"/>
              </w:rPr>
              <w:t>Region</w:t>
            </w:r>
          </w:p>
        </w:tc>
        <w:tc>
          <w:tcPr>
            <w:tcW w:w="1729" w:type="dxa"/>
            <w:shd w:val="clear" w:color="auto" w:fill="1E3A5F"/>
          </w:tcPr>
          <w:p w14:paraId="0E2A82C6" w14:textId="77777777" w:rsidR="00A461E3" w:rsidRDefault="00486D89">
            <w:pPr>
              <w:jc w:val="center"/>
            </w:pPr>
            <w:r>
              <w:rPr>
                <w:b/>
                <w:color w:val="FFFFFF"/>
                <w:sz w:val="20"/>
              </w:rPr>
              <w:t>Unweighted coverage</w:t>
            </w:r>
          </w:p>
        </w:tc>
        <w:tc>
          <w:tcPr>
            <w:tcW w:w="1729" w:type="dxa"/>
            <w:shd w:val="clear" w:color="auto" w:fill="1E3A5F"/>
          </w:tcPr>
          <w:p w14:paraId="0FE7A207" w14:textId="77777777" w:rsidR="00A461E3" w:rsidRDefault="00486D89">
            <w:pPr>
              <w:jc w:val="center"/>
            </w:pPr>
            <w:r>
              <w:rPr>
                <w:b/>
                <w:color w:val="FFFFFF"/>
                <w:sz w:val="20"/>
              </w:rPr>
              <w:t>Weighted coverage</w:t>
            </w:r>
          </w:p>
        </w:tc>
      </w:tr>
      <w:tr w:rsidR="00A461E3" w14:paraId="436FD52A" w14:textId="77777777">
        <w:trPr>
          <w:jc w:val="center"/>
        </w:trPr>
        <w:tc>
          <w:tcPr>
            <w:tcW w:w="1729" w:type="dxa"/>
          </w:tcPr>
          <w:p w14:paraId="552758F5" w14:textId="77777777" w:rsidR="00A461E3" w:rsidRDefault="00486D89">
            <w:r>
              <w:rPr>
                <w:sz w:val="20"/>
              </w:rPr>
              <w:t>n_patients</w:t>
            </w:r>
          </w:p>
        </w:tc>
        <w:tc>
          <w:tcPr>
            <w:tcW w:w="1729" w:type="dxa"/>
          </w:tcPr>
          <w:p w14:paraId="618C81F3" w14:textId="77777777" w:rsidR="00A461E3" w:rsidRDefault="00486D89">
            <w:pPr>
              <w:jc w:val="center"/>
            </w:pPr>
            <w:r>
              <w:rPr>
                <w:sz w:val="20"/>
              </w:rPr>
              <w:t>Overlap [0.9, 1.3]</w:t>
            </w:r>
          </w:p>
        </w:tc>
        <w:tc>
          <w:tcPr>
            <w:tcW w:w="1729" w:type="dxa"/>
          </w:tcPr>
          <w:p w14:paraId="66622409" w14:textId="77777777" w:rsidR="00A461E3" w:rsidRDefault="00486D89">
            <w:pPr>
              <w:jc w:val="center"/>
            </w:pPr>
            <w:r>
              <w:rPr>
                <w:sz w:val="20"/>
              </w:rPr>
              <w:t>92.7%</w:t>
            </w:r>
          </w:p>
        </w:tc>
        <w:tc>
          <w:tcPr>
            <w:tcW w:w="1729" w:type="dxa"/>
          </w:tcPr>
          <w:p w14:paraId="5E0D6886" w14:textId="77777777" w:rsidR="00A461E3" w:rsidRDefault="00486D89">
            <w:pPr>
              <w:jc w:val="center"/>
            </w:pPr>
            <w:r>
              <w:rPr>
                <w:sz w:val="20"/>
              </w:rPr>
              <w:t>92.7%</w:t>
            </w:r>
          </w:p>
        </w:tc>
      </w:tr>
      <w:tr w:rsidR="00A461E3" w14:paraId="54987EDE" w14:textId="77777777">
        <w:trPr>
          <w:jc w:val="center"/>
        </w:trPr>
        <w:tc>
          <w:tcPr>
            <w:tcW w:w="1729" w:type="dxa"/>
          </w:tcPr>
          <w:p w14:paraId="34518918" w14:textId="77777777" w:rsidR="00A461E3" w:rsidRDefault="00486D89">
            <w:r>
              <w:rPr>
                <w:sz w:val="20"/>
              </w:rPr>
              <w:lastRenderedPageBreak/>
              <w:t>n_patients</w:t>
            </w:r>
          </w:p>
        </w:tc>
        <w:tc>
          <w:tcPr>
            <w:tcW w:w="1729" w:type="dxa"/>
          </w:tcPr>
          <w:p w14:paraId="37053995" w14:textId="77777777" w:rsidR="00A461E3" w:rsidRDefault="00486D89">
            <w:pPr>
              <w:jc w:val="center"/>
            </w:pPr>
            <w:r>
              <w:rPr>
                <w:sz w:val="20"/>
              </w:rPr>
              <w:t>Out-of-support (1.3, 1.6]</w:t>
            </w:r>
          </w:p>
        </w:tc>
        <w:tc>
          <w:tcPr>
            <w:tcW w:w="1729" w:type="dxa"/>
          </w:tcPr>
          <w:p w14:paraId="5E7ED721" w14:textId="77777777" w:rsidR="00A461E3" w:rsidRDefault="00486D89">
            <w:pPr>
              <w:jc w:val="center"/>
            </w:pPr>
            <w:r>
              <w:rPr>
                <w:sz w:val="20"/>
              </w:rPr>
              <w:t>82.6%</w:t>
            </w:r>
          </w:p>
        </w:tc>
        <w:tc>
          <w:tcPr>
            <w:tcW w:w="1729" w:type="dxa"/>
          </w:tcPr>
          <w:p w14:paraId="430FEA33" w14:textId="77777777" w:rsidR="00A461E3" w:rsidRDefault="00486D89">
            <w:pPr>
              <w:jc w:val="center"/>
            </w:pPr>
            <w:r>
              <w:rPr>
                <w:sz w:val="20"/>
              </w:rPr>
              <w:t>100.0%*</w:t>
            </w:r>
          </w:p>
        </w:tc>
      </w:tr>
      <w:tr w:rsidR="00A461E3" w14:paraId="10FD03CB" w14:textId="77777777">
        <w:trPr>
          <w:jc w:val="center"/>
        </w:trPr>
        <w:tc>
          <w:tcPr>
            <w:tcW w:w="1729" w:type="dxa"/>
          </w:tcPr>
          <w:p w14:paraId="7947EA67" w14:textId="77777777" w:rsidR="00A461E3" w:rsidRDefault="00486D89">
            <w:r>
              <w:rPr>
                <w:sz w:val="20"/>
              </w:rPr>
              <w:t>mean_wait_minutes</w:t>
            </w:r>
          </w:p>
        </w:tc>
        <w:tc>
          <w:tcPr>
            <w:tcW w:w="1729" w:type="dxa"/>
          </w:tcPr>
          <w:p w14:paraId="56F876DD" w14:textId="77777777" w:rsidR="00A461E3" w:rsidRDefault="00486D89">
            <w:pPr>
              <w:jc w:val="center"/>
            </w:pPr>
            <w:r>
              <w:rPr>
                <w:sz w:val="20"/>
              </w:rPr>
              <w:t>Overlap [0.9, 1.3]</w:t>
            </w:r>
          </w:p>
        </w:tc>
        <w:tc>
          <w:tcPr>
            <w:tcW w:w="1729" w:type="dxa"/>
          </w:tcPr>
          <w:p w14:paraId="14F4E975" w14:textId="77777777" w:rsidR="00A461E3" w:rsidRDefault="00486D89">
            <w:pPr>
              <w:jc w:val="center"/>
            </w:pPr>
            <w:r>
              <w:rPr>
                <w:sz w:val="20"/>
              </w:rPr>
              <w:t>87.7%</w:t>
            </w:r>
          </w:p>
        </w:tc>
        <w:tc>
          <w:tcPr>
            <w:tcW w:w="1729" w:type="dxa"/>
          </w:tcPr>
          <w:p w14:paraId="12ACF9EF" w14:textId="77777777" w:rsidR="00A461E3" w:rsidRDefault="00486D89">
            <w:pPr>
              <w:jc w:val="center"/>
            </w:pPr>
            <w:r>
              <w:rPr>
                <w:sz w:val="20"/>
              </w:rPr>
              <w:t>88.5%</w:t>
            </w:r>
          </w:p>
        </w:tc>
      </w:tr>
      <w:tr w:rsidR="00A461E3" w14:paraId="75E5E430" w14:textId="77777777">
        <w:trPr>
          <w:jc w:val="center"/>
        </w:trPr>
        <w:tc>
          <w:tcPr>
            <w:tcW w:w="1729" w:type="dxa"/>
          </w:tcPr>
          <w:p w14:paraId="55873E8A" w14:textId="77777777" w:rsidR="00A461E3" w:rsidRDefault="00486D89">
            <w:r>
              <w:rPr>
                <w:sz w:val="20"/>
              </w:rPr>
              <w:t>mean_wait_minutes</w:t>
            </w:r>
          </w:p>
        </w:tc>
        <w:tc>
          <w:tcPr>
            <w:tcW w:w="1729" w:type="dxa"/>
          </w:tcPr>
          <w:p w14:paraId="40770C06" w14:textId="77777777" w:rsidR="00A461E3" w:rsidRDefault="00486D89">
            <w:pPr>
              <w:jc w:val="center"/>
            </w:pPr>
            <w:r>
              <w:rPr>
                <w:sz w:val="20"/>
              </w:rPr>
              <w:t>Out-of-support (1.3, 1.6]</w:t>
            </w:r>
          </w:p>
        </w:tc>
        <w:tc>
          <w:tcPr>
            <w:tcW w:w="1729" w:type="dxa"/>
          </w:tcPr>
          <w:p w14:paraId="32151E7E" w14:textId="77777777" w:rsidR="00A461E3" w:rsidRDefault="00486D89">
            <w:pPr>
              <w:jc w:val="center"/>
            </w:pPr>
            <w:r>
              <w:rPr>
                <w:sz w:val="20"/>
              </w:rPr>
              <w:t>68.6%</w:t>
            </w:r>
          </w:p>
        </w:tc>
        <w:tc>
          <w:tcPr>
            <w:tcW w:w="1729" w:type="dxa"/>
          </w:tcPr>
          <w:p w14:paraId="6F3F9938" w14:textId="77777777" w:rsidR="00A461E3" w:rsidRDefault="00486D89">
            <w:pPr>
              <w:jc w:val="center"/>
            </w:pPr>
            <w:r>
              <w:rPr>
                <w:sz w:val="20"/>
              </w:rPr>
              <w:t>100.0%*</w:t>
            </w:r>
          </w:p>
        </w:tc>
      </w:tr>
      <w:tr w:rsidR="00A461E3" w14:paraId="06644E39" w14:textId="77777777">
        <w:trPr>
          <w:jc w:val="center"/>
        </w:trPr>
        <w:tc>
          <w:tcPr>
            <w:tcW w:w="1729" w:type="dxa"/>
          </w:tcPr>
          <w:p w14:paraId="0F70068B" w14:textId="77777777" w:rsidR="00A461E3" w:rsidRDefault="00486D89">
            <w:r>
              <w:rPr>
                <w:sz w:val="20"/>
              </w:rPr>
              <w:t>mean_total_minutes</w:t>
            </w:r>
          </w:p>
        </w:tc>
        <w:tc>
          <w:tcPr>
            <w:tcW w:w="1729" w:type="dxa"/>
          </w:tcPr>
          <w:p w14:paraId="57B7B4C6" w14:textId="77777777" w:rsidR="00A461E3" w:rsidRDefault="00486D89">
            <w:pPr>
              <w:jc w:val="center"/>
            </w:pPr>
            <w:r>
              <w:rPr>
                <w:sz w:val="20"/>
              </w:rPr>
              <w:t>Overlap [0.9, 1.3]</w:t>
            </w:r>
          </w:p>
        </w:tc>
        <w:tc>
          <w:tcPr>
            <w:tcW w:w="1729" w:type="dxa"/>
          </w:tcPr>
          <w:p w14:paraId="3D9EE533" w14:textId="77777777" w:rsidR="00A461E3" w:rsidRDefault="00486D89">
            <w:pPr>
              <w:jc w:val="center"/>
            </w:pPr>
            <w:r>
              <w:rPr>
                <w:sz w:val="20"/>
              </w:rPr>
              <w:t>89.1%</w:t>
            </w:r>
          </w:p>
        </w:tc>
        <w:tc>
          <w:tcPr>
            <w:tcW w:w="1729" w:type="dxa"/>
          </w:tcPr>
          <w:p w14:paraId="13CBA421" w14:textId="77777777" w:rsidR="00A461E3" w:rsidRDefault="00486D89">
            <w:pPr>
              <w:jc w:val="center"/>
            </w:pPr>
            <w:r>
              <w:rPr>
                <w:sz w:val="20"/>
              </w:rPr>
              <w:t>89.7%</w:t>
            </w:r>
          </w:p>
        </w:tc>
      </w:tr>
      <w:tr w:rsidR="00A461E3" w14:paraId="7EE0F141" w14:textId="77777777">
        <w:trPr>
          <w:jc w:val="center"/>
        </w:trPr>
        <w:tc>
          <w:tcPr>
            <w:tcW w:w="1729" w:type="dxa"/>
          </w:tcPr>
          <w:p w14:paraId="51199814" w14:textId="77777777" w:rsidR="00A461E3" w:rsidRDefault="00486D89">
            <w:r>
              <w:rPr>
                <w:sz w:val="20"/>
              </w:rPr>
              <w:t>mean_total_minutes</w:t>
            </w:r>
          </w:p>
        </w:tc>
        <w:tc>
          <w:tcPr>
            <w:tcW w:w="1729" w:type="dxa"/>
          </w:tcPr>
          <w:p w14:paraId="5DEC1A05" w14:textId="77777777" w:rsidR="00A461E3" w:rsidRDefault="00486D89">
            <w:pPr>
              <w:jc w:val="center"/>
            </w:pPr>
            <w:r>
              <w:rPr>
                <w:sz w:val="20"/>
              </w:rPr>
              <w:t>Out-of-support (1.3, 1.6]</w:t>
            </w:r>
          </w:p>
        </w:tc>
        <w:tc>
          <w:tcPr>
            <w:tcW w:w="1729" w:type="dxa"/>
          </w:tcPr>
          <w:p w14:paraId="45AF1B17" w14:textId="77777777" w:rsidR="00A461E3" w:rsidRDefault="00486D89">
            <w:pPr>
              <w:jc w:val="center"/>
            </w:pPr>
            <w:r>
              <w:rPr>
                <w:sz w:val="20"/>
              </w:rPr>
              <w:t>71.9%</w:t>
            </w:r>
          </w:p>
        </w:tc>
        <w:tc>
          <w:tcPr>
            <w:tcW w:w="1729" w:type="dxa"/>
          </w:tcPr>
          <w:p w14:paraId="69AF230F" w14:textId="77777777" w:rsidR="00A461E3" w:rsidRDefault="00486D89">
            <w:pPr>
              <w:jc w:val="center"/>
            </w:pPr>
            <w:r>
              <w:rPr>
                <w:sz w:val="20"/>
              </w:rPr>
              <w:t>100.0%*</w:t>
            </w:r>
          </w:p>
        </w:tc>
      </w:tr>
      <w:tr w:rsidR="00A461E3" w14:paraId="3F1AC0C1" w14:textId="77777777">
        <w:trPr>
          <w:jc w:val="center"/>
        </w:trPr>
        <w:tc>
          <w:tcPr>
            <w:tcW w:w="1729" w:type="dxa"/>
          </w:tcPr>
          <w:p w14:paraId="16943FA7" w14:textId="77777777" w:rsidR="00A461E3" w:rsidRDefault="00486D89">
            <w:r>
              <w:rPr>
                <w:sz w:val="20"/>
              </w:rPr>
              <w:t>p95_wait_minutes</w:t>
            </w:r>
          </w:p>
        </w:tc>
        <w:tc>
          <w:tcPr>
            <w:tcW w:w="1729" w:type="dxa"/>
          </w:tcPr>
          <w:p w14:paraId="505AB904" w14:textId="77777777" w:rsidR="00A461E3" w:rsidRDefault="00486D89">
            <w:pPr>
              <w:jc w:val="center"/>
            </w:pPr>
            <w:r>
              <w:rPr>
                <w:sz w:val="20"/>
              </w:rPr>
              <w:t>Overlap [0.9, 1.3]</w:t>
            </w:r>
          </w:p>
        </w:tc>
        <w:tc>
          <w:tcPr>
            <w:tcW w:w="1729" w:type="dxa"/>
          </w:tcPr>
          <w:p w14:paraId="4378B601" w14:textId="77777777" w:rsidR="00A461E3" w:rsidRDefault="00486D89">
            <w:pPr>
              <w:jc w:val="center"/>
            </w:pPr>
            <w:r>
              <w:rPr>
                <w:sz w:val="20"/>
              </w:rPr>
              <w:t>85.5%</w:t>
            </w:r>
          </w:p>
        </w:tc>
        <w:tc>
          <w:tcPr>
            <w:tcW w:w="1729" w:type="dxa"/>
          </w:tcPr>
          <w:p w14:paraId="08EB1F41" w14:textId="77777777" w:rsidR="00A461E3" w:rsidRDefault="00486D89">
            <w:pPr>
              <w:jc w:val="center"/>
            </w:pPr>
            <w:r>
              <w:rPr>
                <w:sz w:val="20"/>
              </w:rPr>
              <w:t>86.3%</w:t>
            </w:r>
          </w:p>
        </w:tc>
      </w:tr>
      <w:tr w:rsidR="00A461E3" w14:paraId="71A1A4A7" w14:textId="77777777">
        <w:trPr>
          <w:jc w:val="center"/>
        </w:trPr>
        <w:tc>
          <w:tcPr>
            <w:tcW w:w="1729" w:type="dxa"/>
          </w:tcPr>
          <w:p w14:paraId="0061722D" w14:textId="77777777" w:rsidR="00A461E3" w:rsidRDefault="00486D89">
            <w:r>
              <w:rPr>
                <w:sz w:val="20"/>
              </w:rPr>
              <w:t>p95_wait_minutes</w:t>
            </w:r>
          </w:p>
        </w:tc>
        <w:tc>
          <w:tcPr>
            <w:tcW w:w="1729" w:type="dxa"/>
          </w:tcPr>
          <w:p w14:paraId="3565D575" w14:textId="77777777" w:rsidR="00A461E3" w:rsidRDefault="00486D89">
            <w:pPr>
              <w:jc w:val="center"/>
            </w:pPr>
            <w:r>
              <w:rPr>
                <w:sz w:val="20"/>
              </w:rPr>
              <w:t>Out-of-support (1.3, 1.6]</w:t>
            </w:r>
          </w:p>
        </w:tc>
        <w:tc>
          <w:tcPr>
            <w:tcW w:w="1729" w:type="dxa"/>
          </w:tcPr>
          <w:p w14:paraId="1EBAAA52" w14:textId="77777777" w:rsidR="00A461E3" w:rsidRDefault="00486D89">
            <w:pPr>
              <w:jc w:val="center"/>
            </w:pPr>
            <w:r>
              <w:rPr>
                <w:sz w:val="20"/>
              </w:rPr>
              <w:t>71.1%</w:t>
            </w:r>
          </w:p>
        </w:tc>
        <w:tc>
          <w:tcPr>
            <w:tcW w:w="1729" w:type="dxa"/>
          </w:tcPr>
          <w:p w14:paraId="7A24D238" w14:textId="77777777" w:rsidR="00A461E3" w:rsidRDefault="00486D89">
            <w:pPr>
              <w:jc w:val="center"/>
            </w:pPr>
            <w:r>
              <w:rPr>
                <w:sz w:val="20"/>
              </w:rPr>
              <w:t>100.0%*</w:t>
            </w:r>
          </w:p>
        </w:tc>
      </w:tr>
    </w:tbl>
    <w:p w14:paraId="613693AD" w14:textId="77777777" w:rsidR="00A461E3" w:rsidRDefault="00A461E3"/>
    <w:p w14:paraId="05CC3B2D" w14:textId="77777777" w:rsidR="00A461E3" w:rsidRDefault="00486D89">
      <w:pPr>
        <w:jc w:val="center"/>
      </w:pPr>
      <w:r>
        <w:rPr>
          <w:noProof/>
        </w:rPr>
        <w:drawing>
          <wp:inline distT="0" distB="0" distL="0" distR="0" wp14:anchorId="3B1B5C4C" wp14:editId="23B09A3D">
            <wp:extent cx="4663440" cy="24169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10"/>
                    <a:stretch>
                      <a:fillRect/>
                    </a:stretch>
                  </pic:blipFill>
                  <pic:spPr>
                    <a:xfrm>
                      <a:off x="0" y="0"/>
                      <a:ext cx="4663440" cy="2416921"/>
                    </a:xfrm>
                    <a:prstGeom prst="rect">
                      <a:avLst/>
                    </a:prstGeom>
                  </pic:spPr>
                </pic:pic>
              </a:graphicData>
            </a:graphic>
          </wp:inline>
        </w:drawing>
      </w:r>
    </w:p>
    <w:p w14:paraId="0706F356" w14:textId="77777777" w:rsidR="00A461E3" w:rsidRDefault="00486D89">
      <w:pPr>
        <w:pStyle w:val="Caption"/>
        <w:jc w:val="center"/>
      </w:pPr>
      <w:r>
        <w:rPr>
          <w:i/>
          <w:color w:val="404040"/>
          <w:sz w:val="20"/>
        </w:rPr>
        <w:t>Fig. 6.4. Weighted vs. unweighted CP coverage by region under a moderate covariate shift.</w:t>
      </w:r>
    </w:p>
    <w:p w14:paraId="30B1D062" w14:textId="77777777" w:rsidR="00A461E3" w:rsidRDefault="00486D89">
      <w:pPr>
        <w:ind w:firstLine="432"/>
        <w:jc w:val="both"/>
      </w:pPr>
      <w:r>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30940489" w14:textId="77777777" w:rsidR="00A461E3" w:rsidRDefault="00486D89">
      <w:pPr>
        <w:ind w:firstLine="432"/>
        <w:jc w:val="both"/>
      </w:pPr>
      <w:r>
        <w:lastRenderedPageBreak/>
        <w:t>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calibration support actually reaches - but not a way to manufacture information about a region calibration data never covered; Chapter 8's own exchangeability stress test pushes arrival rates as far as 3.0x specifically because that lets Section 8.5 show this exact limitation directly, on the same severe shift the rest of that chapter studies.</w:t>
      </w:r>
    </w:p>
    <w:p w14:paraId="397ED9CE" w14:textId="77777777" w:rsidR="00A461E3" w:rsidRDefault="00486D89">
      <w:pPr>
        <w:pStyle w:val="Heading2"/>
      </w:pPr>
      <w:bookmarkStart w:id="80" w:name="_Toc238426695"/>
      <w:r>
        <w:rPr>
          <w:rFonts w:ascii="Times New Roman" w:hAnsi="Times New Roman"/>
          <w:color w:val="0A0A0A"/>
          <w:sz w:val="24"/>
        </w:rPr>
        <w:t>6.5 Queueing-Theoretic Normalized Conformal Prediction</w:t>
      </w:r>
      <w:bookmarkEnd w:id="80"/>
    </w:p>
    <w:p w14:paraId="52768C1A" w14:textId="77777777" w:rsidR="00A461E3" w:rsidRDefault="00486D89">
      <w:pPr>
        <w:ind w:firstLine="432"/>
        <w:jc w:val="both"/>
      </w:pPr>
      <w:r>
        <w:t>Sections 6.1-6.4 extend standard CP along three known routes from the literature: width-adaptivity (CQR), generalized risk (CRC), online adaptation (ACI), and known-shift reweighting (weighted CP). Mondrian CP itself (Section 4.4.3) - this report's central method - takes a fourth route: partition the input space into discrete categories and calibrate separately within each. This section proposes a genuinely new alternative to that fourth route, not previously described in the reviewed literature (Chapter 2): rather than discrete staffing x arrival-rate bins, normalize each nonconformity score by a continuous difficulty estimate derived directly from queueing theory - specifically, Kingman's heavy-traffic approximation (Section 4.7.1) - rather than the generic, machine-learned difficulty estimators the normalized-conformal-prediction literature typically uses. This report calls the resulting method queueing-theoretic normalized conformal prediction (QT-CP), implements it in full (src/uq/queueing_weighted_cp.py), and reports its results with the same honesty this report applies everywhere else: a real, mixed result, not a manufactured win over Mondrian CP.</w:t>
      </w:r>
    </w:p>
    <w:p w14:paraId="28E99A3D" w14:textId="77777777" w:rsidR="00A461E3" w:rsidRDefault="00486D89">
      <w:pPr>
        <w:pStyle w:val="Heading3"/>
      </w:pPr>
      <w:bookmarkStart w:id="81" w:name="_Toc238426696"/>
      <w:r>
        <w:rPr>
          <w:rFonts w:ascii="Times New Roman" w:hAnsi="Times New Roman"/>
          <w:i/>
          <w:color w:val="0A0A0A"/>
        </w:rPr>
        <w:lastRenderedPageBreak/>
        <w:t>6.5.1 Formulation: A Continuous Alternative to Discrete Bins</w:t>
      </w:r>
      <w:bookmarkEnd w:id="81"/>
    </w:p>
    <w:p w14:paraId="24CED301" w14:textId="77777777" w:rsidR="00A461E3" w:rsidRDefault="00486D89">
      <w:pPr>
        <w:ind w:firstLine="432"/>
        <w:jc w:val="both"/>
      </w:pPr>
      <w:r>
        <w:t>Mondrian CP's category bins require a design choice - how many terciles, where the bin edges fall - and each additional category shrinks the calibration-set size available to fit that category's own quantile. Section 4.7.1 (Kingman's heavy-traffic approximation) already establishes that queueing delay, and its variance, scale sharply and predictably with utilization rho as rho approaches 1. QT-CP takes this relationship literally: instead of a discrete partition, it estimates a continuous utilization rho_hat for every scenario directly from the same real calibration constants the DES itself uses (arrival-rate distribution and ESI mix, Section 4.2.3) - no additional simulation runs, no bin edges to choose.</w:t>
      </w:r>
    </w:p>
    <w:p w14:paraId="2D8193B9" w14:textId="77777777" w:rsidR="00A461E3" w:rsidRDefault="00486D89">
      <w:pPr>
        <w:tabs>
          <w:tab w:val="center" w:pos="4181"/>
          <w:tab w:val="right" w:pos="8362"/>
        </w:tabs>
        <w:spacing w:before="120" w:after="40"/>
      </w:pPr>
      <w:r>
        <w:rPr>
          <w:i/>
          <w:sz w:val="24"/>
        </w:rPr>
        <w:tab/>
        <w:t>rho_hat(c, m) = m . (lambda_bar . E[S]) / c</w:t>
      </w:r>
      <w:r>
        <w:tab/>
        <w:t>(6.2)</w:t>
      </w:r>
    </w:p>
    <w:p w14:paraId="5F0CE930" w14:textId="77777777" w:rsidR="00A461E3" w:rsidRDefault="00486D89">
      <w:pPr>
        <w:jc w:val="center"/>
      </w:pPr>
      <w:r>
        <w:rPr>
          <w:i/>
          <w:color w:val="404040"/>
          <w:sz w:val="19"/>
        </w:rPr>
        <w:t>c = staffing capacity, m = arrival-rate multiplier, lambda_bar the real mean daily arrival rate (258.2/day, Department A), E[S] the mean service time under the real ESI mix (120.7 minutes) - both computed once from results/tables/arrivals_by_hour_bin.csv and esi_mix.csv, the identical constants Section 4.2.3's DES calibration already uses.</w:t>
      </w:r>
    </w:p>
    <w:p w14:paraId="0D5AAD22" w14:textId="77777777" w:rsidR="00A461E3" w:rsidRDefault="00486D89">
      <w:pPr>
        <w:ind w:firstLine="432"/>
        <w:jc w:val="both"/>
      </w:pPr>
      <w:r>
        <w:t>The per-point scale estimate and the resulting normalized nonconformity score follow directly from the heavy-traffic relationship's own rho / (1 - rho) divergence:</w:t>
      </w:r>
    </w:p>
    <w:p w14:paraId="6AB0AAE5" w14:textId="77777777" w:rsidR="00A461E3" w:rsidRDefault="00486D89">
      <w:pPr>
        <w:tabs>
          <w:tab w:val="center" w:pos="4181"/>
          <w:tab w:val="right" w:pos="8362"/>
        </w:tabs>
        <w:spacing w:before="120"/>
      </w:pPr>
      <w:r>
        <w:rPr>
          <w:i/>
          <w:sz w:val="24"/>
        </w:rPr>
        <w:tab/>
        <w:t>sigma_hat(x) = 1 / (1 - min(rho_hat(x), rho_cap)),      s_tilde_i = s_i / sigma_hat(x_i)</w:t>
      </w:r>
      <w:r>
        <w:tab/>
        <w:t>(6.3)</w:t>
      </w:r>
    </w:p>
    <w:p w14:paraId="16990037" w14:textId="77777777" w:rsidR="00A461E3" w:rsidRDefault="00486D89">
      <w:pPr>
        <w:ind w:firstLine="432"/>
        <w:jc w:val="both"/>
      </w:pPr>
      <w:r>
        <w:t>calibrated exactly as in Section 4.4.2's split-CP quantile formula but on the normalized scores {s_tilde_i} rather than the raw residuals, and the test-time interval half-width becomes q_tilde . sigma_hat(x) - continuously scenario-dependent, unlike standard CP's constant width, and requiring no discrete bin edges, unlike Mondrian CP. This design would be purely cosmetic if this project's own scenario sweep stayed safely inside the regime Kingman's approximation assumes; it does not. Utilization rho_hat across the calibration set averages 0.84, with 35 percent of scenarios at rho_hat of 0.9 or higher, and some genuinely exceed 1.0 - a deliberately oversaturated regime (Section 4.2.2's scenario sweep spans arrival-rate multipliers up to 3.0x specifically to stress-test this range, the same range Chapter 8's exchangeability study uses). Kingman's steady-state approximation is not strictly valid once rho exceeds 1, so rho_cap is a necessary correction this section's own data forces, not a cosmetic safety margin added out of caution.</w:t>
      </w:r>
    </w:p>
    <w:p w14:paraId="06A9FC79" w14:textId="77777777" w:rsidR="00A461E3" w:rsidRDefault="00486D89">
      <w:pPr>
        <w:pStyle w:val="Heading3"/>
      </w:pPr>
      <w:bookmarkStart w:id="82" w:name="_Toc238426697"/>
      <w:r>
        <w:rPr>
          <w:rFonts w:ascii="Times New Roman" w:hAnsi="Times New Roman"/>
          <w:i/>
          <w:color w:val="0A0A0A"/>
        </w:rPr>
        <w:lastRenderedPageBreak/>
        <w:t>6.5.2 Selecting rho_cap Without Touching the Test Set</w:t>
      </w:r>
      <w:bookmarkEnd w:id="82"/>
    </w:p>
    <w:p w14:paraId="4247742A" w14:textId="77777777" w:rsidR="00A461E3" w:rsidRDefault="00486D89">
      <w:pPr>
        <w:ind w:firstLine="432"/>
        <w:jc w:val="both"/>
      </w:pPr>
      <w:r>
        <w:t>An early version of this method used rho_cap = 0.98, close to the theoretical ceiling, and it performed badly: because 28 percent of calibration scenarios sit at or above that cap, a large share of test points receive sigma_hat near its maximum value (1 / (1 - 0.98) = 50), inflating mean interval width by roughly six-fold relative to standard CP and, worse, actually widening the per-category coverage spread rather than narrowing it - the opposite of the intended effect. This failure is reported here, briefly, rather than silently discarded, because the fix that replaced it is methodologically important: rho_cap is not a free parameter tuned to produce a favorable-looking result, but a genuine hyperparameter selected the same principled way this report selects every other design choice - using only calibration data, never the test set. The calibration set is split 70/30; each candidate rho_cap in {0.99, 0.95, 0.90, 0.85, 0.80, 0.75} is calibrated on the 70 percent split and evaluated for coverage and mean width on the held-out 30 percent; the cap with the smallest mean width among those meeting target coverage is kept, and the final quantile is then refit on the complete calibration set at that selected cap. This mirrors exactly how Section 4.4.3's own Mondrian bin edges are chosen from calibration quantiles alone (Section 4.4.3) - a hyperparameter selection procedure applied consistently, not invented specially to rescue this one method.</w:t>
      </w:r>
    </w:p>
    <w:p w14:paraId="4A4050AA" w14:textId="77777777" w:rsidR="00A461E3" w:rsidRDefault="00486D89">
      <w:pPr>
        <w:pStyle w:val="Heading3"/>
      </w:pPr>
      <w:bookmarkStart w:id="83" w:name="_Toc238426698"/>
      <w:r>
        <w:rPr>
          <w:rFonts w:ascii="Times New Roman" w:hAnsi="Times New Roman"/>
          <w:i/>
          <w:color w:val="0A0A0A"/>
        </w:rPr>
        <w:t>6.5.3 Results: A Genuine Trade-Off, Not a Clean Win</w:t>
      </w:r>
      <w:bookmarkEnd w:id="83"/>
    </w:p>
    <w:p w14:paraId="206368B2" w14:textId="77777777" w:rsidR="00A461E3" w:rsidRDefault="00486D89">
      <w:pPr>
        <w:pStyle w:val="Caption"/>
        <w:jc w:val="center"/>
      </w:pPr>
      <w:r>
        <w:rPr>
          <w:i/>
          <w:color w:val="404040"/>
          <w:sz w:val="20"/>
        </w:rPr>
        <w:t>Table 6.5: Marginal mean interval width, standard CP vs. QT-CP, all four targets. QT-CP's rho_cap selected per-target via Section 6.5.2's calibration-only procedure.</w:t>
      </w:r>
    </w:p>
    <w:tbl>
      <w:tblPr>
        <w:tblStyle w:val="TableGrid"/>
        <w:tblW w:w="0" w:type="auto"/>
        <w:jc w:val="center"/>
        <w:tblLook w:val="04A0" w:firstRow="1" w:lastRow="0" w:firstColumn="1" w:lastColumn="0" w:noHBand="0" w:noVBand="1"/>
      </w:tblPr>
      <w:tblGrid>
        <w:gridCol w:w="2426"/>
        <w:gridCol w:w="1448"/>
        <w:gridCol w:w="1577"/>
        <w:gridCol w:w="1596"/>
      </w:tblGrid>
      <w:tr w:rsidR="00A461E3" w14:paraId="1CAB4B4A" w14:textId="77777777">
        <w:trPr>
          <w:jc w:val="center"/>
        </w:trPr>
        <w:tc>
          <w:tcPr>
            <w:tcW w:w="2736" w:type="dxa"/>
            <w:shd w:val="clear" w:color="auto" w:fill="1E3A5F"/>
          </w:tcPr>
          <w:p w14:paraId="20B42D76" w14:textId="77777777" w:rsidR="00A461E3" w:rsidRDefault="00486D89">
            <w:pPr>
              <w:jc w:val="center"/>
            </w:pPr>
            <w:r>
              <w:rPr>
                <w:b/>
                <w:color w:val="FFFFFF"/>
                <w:sz w:val="20"/>
              </w:rPr>
              <w:t>Target</w:t>
            </w:r>
          </w:p>
        </w:tc>
        <w:tc>
          <w:tcPr>
            <w:tcW w:w="1728" w:type="dxa"/>
            <w:shd w:val="clear" w:color="auto" w:fill="1E3A5F"/>
          </w:tcPr>
          <w:p w14:paraId="3B40D592" w14:textId="77777777" w:rsidR="00A461E3" w:rsidRDefault="00486D89">
            <w:pPr>
              <w:jc w:val="center"/>
            </w:pPr>
            <w:r>
              <w:rPr>
                <w:b/>
                <w:color w:val="FFFFFF"/>
                <w:sz w:val="20"/>
              </w:rPr>
              <w:t>Selected rho_cap</w:t>
            </w:r>
          </w:p>
        </w:tc>
        <w:tc>
          <w:tcPr>
            <w:tcW w:w="1872" w:type="dxa"/>
            <w:shd w:val="clear" w:color="auto" w:fill="1E3A5F"/>
          </w:tcPr>
          <w:p w14:paraId="414E0360" w14:textId="77777777" w:rsidR="00A461E3" w:rsidRDefault="00486D89">
            <w:pPr>
              <w:jc w:val="center"/>
            </w:pPr>
            <w:r>
              <w:rPr>
                <w:b/>
                <w:color w:val="FFFFFF"/>
                <w:sz w:val="20"/>
              </w:rPr>
              <w:t>Standard CP width</w:t>
            </w:r>
          </w:p>
        </w:tc>
        <w:tc>
          <w:tcPr>
            <w:tcW w:w="2016" w:type="dxa"/>
            <w:shd w:val="clear" w:color="auto" w:fill="1E3A5F"/>
          </w:tcPr>
          <w:p w14:paraId="68E462B3" w14:textId="77777777" w:rsidR="00A461E3" w:rsidRDefault="00486D89">
            <w:pPr>
              <w:jc w:val="center"/>
            </w:pPr>
            <w:r>
              <w:rPr>
                <w:b/>
                <w:color w:val="FFFFFF"/>
                <w:sz w:val="20"/>
              </w:rPr>
              <w:t>QT-CP width</w:t>
            </w:r>
          </w:p>
        </w:tc>
      </w:tr>
      <w:tr w:rsidR="00A461E3" w14:paraId="686FE3E0" w14:textId="77777777">
        <w:trPr>
          <w:jc w:val="center"/>
        </w:trPr>
        <w:tc>
          <w:tcPr>
            <w:tcW w:w="2736" w:type="dxa"/>
          </w:tcPr>
          <w:p w14:paraId="72741CB0" w14:textId="77777777" w:rsidR="00A461E3" w:rsidRDefault="00486D89">
            <w:r>
              <w:rPr>
                <w:sz w:val="20"/>
              </w:rPr>
              <w:t>n_patients</w:t>
            </w:r>
          </w:p>
        </w:tc>
        <w:tc>
          <w:tcPr>
            <w:tcW w:w="1728" w:type="dxa"/>
          </w:tcPr>
          <w:p w14:paraId="6B7D7EBA" w14:textId="77777777" w:rsidR="00A461E3" w:rsidRDefault="00486D89">
            <w:pPr>
              <w:jc w:val="center"/>
            </w:pPr>
            <w:r>
              <w:rPr>
                <w:sz w:val="20"/>
              </w:rPr>
              <w:t>0.75</w:t>
            </w:r>
          </w:p>
        </w:tc>
        <w:tc>
          <w:tcPr>
            <w:tcW w:w="1872" w:type="dxa"/>
          </w:tcPr>
          <w:p w14:paraId="487389E6" w14:textId="77777777" w:rsidR="00A461E3" w:rsidRDefault="00486D89">
            <w:pPr>
              <w:jc w:val="center"/>
            </w:pPr>
            <w:r>
              <w:rPr>
                <w:sz w:val="20"/>
              </w:rPr>
              <w:t>43.6</w:t>
            </w:r>
          </w:p>
        </w:tc>
        <w:tc>
          <w:tcPr>
            <w:tcW w:w="2016" w:type="dxa"/>
          </w:tcPr>
          <w:p w14:paraId="137E1ECA" w14:textId="77777777" w:rsidR="00A461E3" w:rsidRDefault="00486D89">
            <w:pPr>
              <w:jc w:val="center"/>
            </w:pPr>
            <w:r>
              <w:rPr>
                <w:sz w:val="20"/>
              </w:rPr>
              <w:t>51.2 (1.17x)</w:t>
            </w:r>
          </w:p>
        </w:tc>
      </w:tr>
      <w:tr w:rsidR="00A461E3" w14:paraId="7CE25968" w14:textId="77777777">
        <w:trPr>
          <w:jc w:val="center"/>
        </w:trPr>
        <w:tc>
          <w:tcPr>
            <w:tcW w:w="2736" w:type="dxa"/>
          </w:tcPr>
          <w:p w14:paraId="278606EE" w14:textId="77777777" w:rsidR="00A461E3" w:rsidRDefault="00486D89">
            <w:r>
              <w:rPr>
                <w:sz w:val="20"/>
              </w:rPr>
              <w:t>mean_wait_minutes</w:t>
            </w:r>
          </w:p>
        </w:tc>
        <w:tc>
          <w:tcPr>
            <w:tcW w:w="1728" w:type="dxa"/>
          </w:tcPr>
          <w:p w14:paraId="5BC4AA48" w14:textId="77777777" w:rsidR="00A461E3" w:rsidRDefault="00486D89">
            <w:pPr>
              <w:jc w:val="center"/>
            </w:pPr>
            <w:r>
              <w:rPr>
                <w:sz w:val="20"/>
              </w:rPr>
              <w:t>0.80</w:t>
            </w:r>
          </w:p>
        </w:tc>
        <w:tc>
          <w:tcPr>
            <w:tcW w:w="1872" w:type="dxa"/>
          </w:tcPr>
          <w:p w14:paraId="22C5737C" w14:textId="77777777" w:rsidR="00A461E3" w:rsidRDefault="00486D89">
            <w:pPr>
              <w:jc w:val="center"/>
            </w:pPr>
            <w:r>
              <w:rPr>
                <w:sz w:val="20"/>
              </w:rPr>
              <w:t>47.2</w:t>
            </w:r>
          </w:p>
        </w:tc>
        <w:tc>
          <w:tcPr>
            <w:tcW w:w="2016" w:type="dxa"/>
          </w:tcPr>
          <w:p w14:paraId="0BEC2209" w14:textId="77777777" w:rsidR="00A461E3" w:rsidRDefault="00486D89">
            <w:pPr>
              <w:jc w:val="center"/>
            </w:pPr>
            <w:r>
              <w:rPr>
                <w:sz w:val="20"/>
              </w:rPr>
              <w:t>38.9 (0.83x)</w:t>
            </w:r>
          </w:p>
        </w:tc>
      </w:tr>
      <w:tr w:rsidR="00A461E3" w14:paraId="3C20D28F" w14:textId="77777777">
        <w:trPr>
          <w:jc w:val="center"/>
        </w:trPr>
        <w:tc>
          <w:tcPr>
            <w:tcW w:w="2736" w:type="dxa"/>
          </w:tcPr>
          <w:p w14:paraId="128CD615" w14:textId="77777777" w:rsidR="00A461E3" w:rsidRDefault="00486D89">
            <w:r>
              <w:rPr>
                <w:sz w:val="20"/>
              </w:rPr>
              <w:t>mean_total_minutes</w:t>
            </w:r>
          </w:p>
        </w:tc>
        <w:tc>
          <w:tcPr>
            <w:tcW w:w="1728" w:type="dxa"/>
          </w:tcPr>
          <w:p w14:paraId="3FFD9B4D" w14:textId="77777777" w:rsidR="00A461E3" w:rsidRDefault="00486D89">
            <w:pPr>
              <w:jc w:val="center"/>
            </w:pPr>
            <w:r>
              <w:rPr>
                <w:sz w:val="20"/>
              </w:rPr>
              <w:t>0.75</w:t>
            </w:r>
          </w:p>
        </w:tc>
        <w:tc>
          <w:tcPr>
            <w:tcW w:w="1872" w:type="dxa"/>
          </w:tcPr>
          <w:p w14:paraId="7F3BB13C" w14:textId="77777777" w:rsidR="00A461E3" w:rsidRDefault="00486D89">
            <w:pPr>
              <w:jc w:val="center"/>
            </w:pPr>
            <w:r>
              <w:rPr>
                <w:sz w:val="20"/>
              </w:rPr>
              <w:t>46.4</w:t>
            </w:r>
          </w:p>
        </w:tc>
        <w:tc>
          <w:tcPr>
            <w:tcW w:w="2016" w:type="dxa"/>
          </w:tcPr>
          <w:p w14:paraId="300B49F4" w14:textId="77777777" w:rsidR="00A461E3" w:rsidRDefault="00486D89">
            <w:pPr>
              <w:jc w:val="center"/>
            </w:pPr>
            <w:r>
              <w:rPr>
                <w:sz w:val="20"/>
              </w:rPr>
              <w:t>40.0 (0.86x)</w:t>
            </w:r>
          </w:p>
        </w:tc>
      </w:tr>
      <w:tr w:rsidR="00A461E3" w14:paraId="0E211C11" w14:textId="77777777">
        <w:trPr>
          <w:jc w:val="center"/>
        </w:trPr>
        <w:tc>
          <w:tcPr>
            <w:tcW w:w="2736" w:type="dxa"/>
          </w:tcPr>
          <w:p w14:paraId="523A8546" w14:textId="77777777" w:rsidR="00A461E3" w:rsidRDefault="00486D89">
            <w:r>
              <w:rPr>
                <w:sz w:val="20"/>
              </w:rPr>
              <w:t>p95_wait_minutes</w:t>
            </w:r>
          </w:p>
        </w:tc>
        <w:tc>
          <w:tcPr>
            <w:tcW w:w="1728" w:type="dxa"/>
          </w:tcPr>
          <w:p w14:paraId="2A17B9A7" w14:textId="77777777" w:rsidR="00A461E3" w:rsidRDefault="00486D89">
            <w:pPr>
              <w:jc w:val="center"/>
            </w:pPr>
            <w:r>
              <w:rPr>
                <w:sz w:val="20"/>
              </w:rPr>
              <w:t>0.80</w:t>
            </w:r>
          </w:p>
        </w:tc>
        <w:tc>
          <w:tcPr>
            <w:tcW w:w="1872" w:type="dxa"/>
          </w:tcPr>
          <w:p w14:paraId="6B3A12BB" w14:textId="77777777" w:rsidR="00A461E3" w:rsidRDefault="00486D89">
            <w:pPr>
              <w:jc w:val="center"/>
            </w:pPr>
            <w:r>
              <w:rPr>
                <w:sz w:val="20"/>
              </w:rPr>
              <w:t>362.9</w:t>
            </w:r>
          </w:p>
        </w:tc>
        <w:tc>
          <w:tcPr>
            <w:tcW w:w="2016" w:type="dxa"/>
          </w:tcPr>
          <w:p w14:paraId="2DED92AF" w14:textId="77777777" w:rsidR="00A461E3" w:rsidRDefault="00486D89">
            <w:pPr>
              <w:jc w:val="center"/>
            </w:pPr>
            <w:r>
              <w:rPr>
                <w:sz w:val="20"/>
              </w:rPr>
              <w:t>295.2 (0.81x)</w:t>
            </w:r>
          </w:p>
        </w:tc>
      </w:tr>
    </w:tbl>
    <w:p w14:paraId="273E7F82" w14:textId="77777777" w:rsidR="00A461E3" w:rsidRDefault="00A461E3"/>
    <w:p w14:paraId="23AE7512" w14:textId="77777777" w:rsidR="00A461E3" w:rsidRDefault="00486D89">
      <w:pPr>
        <w:pStyle w:val="Caption"/>
        <w:jc w:val="center"/>
      </w:pPr>
      <w:r>
        <w:rPr>
          <w:i/>
          <w:color w:val="404040"/>
          <w:sz w:val="20"/>
        </w:rPr>
        <w:t>Table 6.6: Worst single-category coverage, all three methods, all four targets (target 90%).</w:t>
      </w:r>
    </w:p>
    <w:tbl>
      <w:tblPr>
        <w:tblStyle w:val="TableGrid"/>
        <w:tblW w:w="0" w:type="auto"/>
        <w:jc w:val="center"/>
        <w:tblLook w:val="04A0" w:firstRow="1" w:lastRow="0" w:firstColumn="1" w:lastColumn="0" w:noHBand="0" w:noVBand="1"/>
      </w:tblPr>
      <w:tblGrid>
        <w:gridCol w:w="2415"/>
        <w:gridCol w:w="1567"/>
        <w:gridCol w:w="1590"/>
        <w:gridCol w:w="1475"/>
      </w:tblGrid>
      <w:tr w:rsidR="00A461E3" w14:paraId="10E78E61" w14:textId="77777777">
        <w:trPr>
          <w:jc w:val="center"/>
        </w:trPr>
        <w:tc>
          <w:tcPr>
            <w:tcW w:w="2736" w:type="dxa"/>
            <w:shd w:val="clear" w:color="auto" w:fill="1E3A5F"/>
          </w:tcPr>
          <w:p w14:paraId="76CDFB05" w14:textId="77777777" w:rsidR="00A461E3" w:rsidRDefault="00486D89">
            <w:pPr>
              <w:jc w:val="center"/>
            </w:pPr>
            <w:r>
              <w:rPr>
                <w:b/>
                <w:color w:val="FFFFFF"/>
                <w:sz w:val="20"/>
              </w:rPr>
              <w:lastRenderedPageBreak/>
              <w:t>Target</w:t>
            </w:r>
          </w:p>
        </w:tc>
        <w:tc>
          <w:tcPr>
            <w:tcW w:w="1872" w:type="dxa"/>
            <w:shd w:val="clear" w:color="auto" w:fill="1E3A5F"/>
          </w:tcPr>
          <w:p w14:paraId="5723D398" w14:textId="77777777" w:rsidR="00A461E3" w:rsidRDefault="00486D89">
            <w:pPr>
              <w:jc w:val="center"/>
            </w:pPr>
            <w:r>
              <w:rPr>
                <w:b/>
                <w:color w:val="FFFFFF"/>
                <w:sz w:val="20"/>
              </w:rPr>
              <w:t>Standard CP worst-cat.</w:t>
            </w:r>
          </w:p>
        </w:tc>
        <w:tc>
          <w:tcPr>
            <w:tcW w:w="1872" w:type="dxa"/>
            <w:shd w:val="clear" w:color="auto" w:fill="1E3A5F"/>
          </w:tcPr>
          <w:p w14:paraId="147953E6" w14:textId="77777777" w:rsidR="00A461E3" w:rsidRDefault="00486D89">
            <w:pPr>
              <w:jc w:val="center"/>
            </w:pPr>
            <w:r>
              <w:rPr>
                <w:b/>
                <w:color w:val="FFFFFF"/>
                <w:sz w:val="20"/>
              </w:rPr>
              <w:t>Mondrian CP worst-cat.</w:t>
            </w:r>
          </w:p>
        </w:tc>
        <w:tc>
          <w:tcPr>
            <w:tcW w:w="1872" w:type="dxa"/>
            <w:shd w:val="clear" w:color="auto" w:fill="1E3A5F"/>
          </w:tcPr>
          <w:p w14:paraId="0D9464B1" w14:textId="77777777" w:rsidR="00A461E3" w:rsidRDefault="00486D89">
            <w:pPr>
              <w:jc w:val="center"/>
            </w:pPr>
            <w:r>
              <w:rPr>
                <w:b/>
                <w:color w:val="FFFFFF"/>
                <w:sz w:val="20"/>
              </w:rPr>
              <w:t>QT-CP worst-cat.</w:t>
            </w:r>
          </w:p>
        </w:tc>
      </w:tr>
      <w:tr w:rsidR="00A461E3" w14:paraId="374C717D" w14:textId="77777777">
        <w:trPr>
          <w:jc w:val="center"/>
        </w:trPr>
        <w:tc>
          <w:tcPr>
            <w:tcW w:w="2736" w:type="dxa"/>
          </w:tcPr>
          <w:p w14:paraId="1E4DDBEF" w14:textId="77777777" w:rsidR="00A461E3" w:rsidRDefault="00486D89">
            <w:r>
              <w:rPr>
                <w:sz w:val="20"/>
              </w:rPr>
              <w:t>n_patients</w:t>
            </w:r>
          </w:p>
        </w:tc>
        <w:tc>
          <w:tcPr>
            <w:tcW w:w="1872" w:type="dxa"/>
          </w:tcPr>
          <w:p w14:paraId="2BFB183F" w14:textId="77777777" w:rsidR="00A461E3" w:rsidRDefault="00486D89">
            <w:pPr>
              <w:jc w:val="center"/>
            </w:pPr>
            <w:r>
              <w:rPr>
                <w:sz w:val="20"/>
              </w:rPr>
              <w:t>87.3%</w:t>
            </w:r>
          </w:p>
        </w:tc>
        <w:tc>
          <w:tcPr>
            <w:tcW w:w="1872" w:type="dxa"/>
          </w:tcPr>
          <w:p w14:paraId="5ADDFA1C" w14:textId="77777777" w:rsidR="00A461E3" w:rsidRDefault="00486D89">
            <w:pPr>
              <w:jc w:val="center"/>
            </w:pPr>
            <w:r>
              <w:rPr>
                <w:sz w:val="20"/>
              </w:rPr>
              <w:t>83.3%</w:t>
            </w:r>
          </w:p>
        </w:tc>
        <w:tc>
          <w:tcPr>
            <w:tcW w:w="1872" w:type="dxa"/>
          </w:tcPr>
          <w:p w14:paraId="10D0DA1E" w14:textId="77777777" w:rsidR="00A461E3" w:rsidRDefault="00486D89">
            <w:pPr>
              <w:jc w:val="center"/>
            </w:pPr>
            <w:r>
              <w:rPr>
                <w:sz w:val="20"/>
              </w:rPr>
              <w:t>70.3%</w:t>
            </w:r>
          </w:p>
        </w:tc>
      </w:tr>
      <w:tr w:rsidR="00A461E3" w14:paraId="3FF31E82" w14:textId="77777777">
        <w:trPr>
          <w:jc w:val="center"/>
        </w:trPr>
        <w:tc>
          <w:tcPr>
            <w:tcW w:w="2736" w:type="dxa"/>
          </w:tcPr>
          <w:p w14:paraId="0AAA91EB" w14:textId="77777777" w:rsidR="00A461E3" w:rsidRDefault="00486D89">
            <w:r>
              <w:rPr>
                <w:sz w:val="20"/>
              </w:rPr>
              <w:t>mean_wait_minutes</w:t>
            </w:r>
          </w:p>
        </w:tc>
        <w:tc>
          <w:tcPr>
            <w:tcW w:w="1872" w:type="dxa"/>
          </w:tcPr>
          <w:p w14:paraId="4CAC9F1D" w14:textId="77777777" w:rsidR="00A461E3" w:rsidRDefault="00486D89">
            <w:pPr>
              <w:jc w:val="center"/>
            </w:pPr>
            <w:r>
              <w:rPr>
                <w:sz w:val="20"/>
              </w:rPr>
              <w:t>68.2%</w:t>
            </w:r>
          </w:p>
        </w:tc>
        <w:tc>
          <w:tcPr>
            <w:tcW w:w="1872" w:type="dxa"/>
          </w:tcPr>
          <w:p w14:paraId="156104F6" w14:textId="77777777" w:rsidR="00A461E3" w:rsidRDefault="00486D89">
            <w:pPr>
              <w:jc w:val="center"/>
            </w:pPr>
            <w:r>
              <w:rPr>
                <w:sz w:val="20"/>
              </w:rPr>
              <w:t>85.5%</w:t>
            </w:r>
          </w:p>
        </w:tc>
        <w:tc>
          <w:tcPr>
            <w:tcW w:w="1872" w:type="dxa"/>
          </w:tcPr>
          <w:p w14:paraId="46081AA6" w14:textId="77777777" w:rsidR="00A461E3" w:rsidRDefault="00486D89">
            <w:pPr>
              <w:jc w:val="center"/>
            </w:pPr>
            <w:r>
              <w:rPr>
                <w:sz w:val="20"/>
              </w:rPr>
              <w:t>76.1%</w:t>
            </w:r>
          </w:p>
        </w:tc>
      </w:tr>
      <w:tr w:rsidR="00A461E3" w14:paraId="019FD82E" w14:textId="77777777">
        <w:trPr>
          <w:jc w:val="center"/>
        </w:trPr>
        <w:tc>
          <w:tcPr>
            <w:tcW w:w="2736" w:type="dxa"/>
          </w:tcPr>
          <w:p w14:paraId="6CE630A6" w14:textId="77777777" w:rsidR="00A461E3" w:rsidRDefault="00486D89">
            <w:r>
              <w:rPr>
                <w:sz w:val="20"/>
              </w:rPr>
              <w:t>mean_total_minutes</w:t>
            </w:r>
          </w:p>
        </w:tc>
        <w:tc>
          <w:tcPr>
            <w:tcW w:w="1872" w:type="dxa"/>
          </w:tcPr>
          <w:p w14:paraId="55E53ED3" w14:textId="77777777" w:rsidR="00A461E3" w:rsidRDefault="00486D89">
            <w:pPr>
              <w:jc w:val="center"/>
            </w:pPr>
            <w:r>
              <w:rPr>
                <w:sz w:val="20"/>
              </w:rPr>
              <w:t>80.7%</w:t>
            </w:r>
          </w:p>
        </w:tc>
        <w:tc>
          <w:tcPr>
            <w:tcW w:w="1872" w:type="dxa"/>
          </w:tcPr>
          <w:p w14:paraId="56A7FB7E" w14:textId="77777777" w:rsidR="00A461E3" w:rsidRDefault="00486D89">
            <w:pPr>
              <w:jc w:val="center"/>
            </w:pPr>
            <w:r>
              <w:rPr>
                <w:sz w:val="20"/>
              </w:rPr>
              <w:t>86.8%</w:t>
            </w:r>
          </w:p>
        </w:tc>
        <w:tc>
          <w:tcPr>
            <w:tcW w:w="1872" w:type="dxa"/>
          </w:tcPr>
          <w:p w14:paraId="0567FE9F" w14:textId="77777777" w:rsidR="00A461E3" w:rsidRDefault="00486D89">
            <w:pPr>
              <w:jc w:val="center"/>
            </w:pPr>
            <w:r>
              <w:rPr>
                <w:sz w:val="20"/>
              </w:rPr>
              <w:t>83.0%</w:t>
            </w:r>
          </w:p>
        </w:tc>
      </w:tr>
      <w:tr w:rsidR="00A461E3" w14:paraId="447007DF" w14:textId="77777777">
        <w:trPr>
          <w:jc w:val="center"/>
        </w:trPr>
        <w:tc>
          <w:tcPr>
            <w:tcW w:w="2736" w:type="dxa"/>
          </w:tcPr>
          <w:p w14:paraId="6C351BF3" w14:textId="77777777" w:rsidR="00A461E3" w:rsidRDefault="00486D89">
            <w:r>
              <w:rPr>
                <w:sz w:val="20"/>
              </w:rPr>
              <w:t>p95_wait_minutes</w:t>
            </w:r>
          </w:p>
        </w:tc>
        <w:tc>
          <w:tcPr>
            <w:tcW w:w="1872" w:type="dxa"/>
          </w:tcPr>
          <w:p w14:paraId="4C7E1ECE" w14:textId="77777777" w:rsidR="00A461E3" w:rsidRDefault="00486D89">
            <w:pPr>
              <w:jc w:val="center"/>
            </w:pPr>
            <w:r>
              <w:rPr>
                <w:sz w:val="20"/>
              </w:rPr>
              <w:t>72.7%</w:t>
            </w:r>
          </w:p>
        </w:tc>
        <w:tc>
          <w:tcPr>
            <w:tcW w:w="1872" w:type="dxa"/>
          </w:tcPr>
          <w:p w14:paraId="1D70AF03" w14:textId="77777777" w:rsidR="00A461E3" w:rsidRDefault="00486D89">
            <w:pPr>
              <w:jc w:val="center"/>
            </w:pPr>
            <w:r>
              <w:rPr>
                <w:sz w:val="20"/>
              </w:rPr>
              <w:t>86.3%</w:t>
            </w:r>
          </w:p>
        </w:tc>
        <w:tc>
          <w:tcPr>
            <w:tcW w:w="1872" w:type="dxa"/>
          </w:tcPr>
          <w:p w14:paraId="06F6C855" w14:textId="77777777" w:rsidR="00A461E3" w:rsidRDefault="00486D89">
            <w:pPr>
              <w:jc w:val="center"/>
            </w:pPr>
            <w:r>
              <w:rPr>
                <w:sz w:val="20"/>
              </w:rPr>
              <w:t>76.1%</w:t>
            </w:r>
          </w:p>
        </w:tc>
      </w:tr>
    </w:tbl>
    <w:p w14:paraId="18EAC92F" w14:textId="77777777" w:rsidR="00A461E3" w:rsidRDefault="00A461E3"/>
    <w:p w14:paraId="0234DB62" w14:textId="77777777" w:rsidR="00A461E3" w:rsidRDefault="00486D89">
      <w:pPr>
        <w:jc w:val="center"/>
      </w:pPr>
      <w:r>
        <w:rPr>
          <w:noProof/>
        </w:rPr>
        <w:drawing>
          <wp:inline distT="0" distB="0" distL="0" distR="0" wp14:anchorId="4919ECB4" wp14:editId="029A875E">
            <wp:extent cx="4663440" cy="17812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cp_per_category_heatmap.png"/>
                    <pic:cNvPicPr/>
                  </pic:nvPicPr>
                  <pic:blipFill>
                    <a:blip r:embed="rId11"/>
                    <a:stretch>
                      <a:fillRect/>
                    </a:stretch>
                  </pic:blipFill>
                  <pic:spPr>
                    <a:xfrm>
                      <a:off x="0" y="0"/>
                      <a:ext cx="4663440" cy="1781227"/>
                    </a:xfrm>
                    <a:prstGeom prst="rect">
                      <a:avLst/>
                    </a:prstGeom>
                  </pic:spPr>
                </pic:pic>
              </a:graphicData>
            </a:graphic>
          </wp:inline>
        </w:drawing>
      </w:r>
    </w:p>
    <w:p w14:paraId="40D0E0C5" w14:textId="77777777" w:rsidR="00A461E3" w:rsidRDefault="00486D89">
      <w:pPr>
        <w:pStyle w:val="Caption"/>
        <w:jc w:val="center"/>
      </w:pPr>
      <w:r>
        <w:rPr>
          <w:i/>
          <w:color w:val="404040"/>
          <w:sz w:val="20"/>
        </w:rPr>
        <w:t>Fig. 6.5. Per-category coverage, all three methods, mean_wait_minutes across the same 3x3 staffing x arrival-rate grid used throughout this report (target 90%).</w:t>
      </w:r>
    </w:p>
    <w:p w14:paraId="284BB8D1" w14:textId="77777777" w:rsidR="00A461E3" w:rsidRDefault="00486D89">
      <w:pPr>
        <w:jc w:val="center"/>
      </w:pPr>
      <w:r>
        <w:rPr>
          <w:noProof/>
        </w:rPr>
        <w:drawing>
          <wp:inline distT="0" distB="0" distL="0" distR="0" wp14:anchorId="7D47C9AE" wp14:editId="461122AE">
            <wp:extent cx="4663440" cy="20861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cp_comparison.png"/>
                    <pic:cNvPicPr/>
                  </pic:nvPicPr>
                  <pic:blipFill>
                    <a:blip r:embed="rId12"/>
                    <a:stretch>
                      <a:fillRect/>
                    </a:stretch>
                  </pic:blipFill>
                  <pic:spPr>
                    <a:xfrm>
                      <a:off x="0" y="0"/>
                      <a:ext cx="4663440" cy="2086137"/>
                    </a:xfrm>
                    <a:prstGeom prst="rect">
                      <a:avLst/>
                    </a:prstGeom>
                  </pic:spPr>
                </pic:pic>
              </a:graphicData>
            </a:graphic>
          </wp:inline>
        </w:drawing>
      </w:r>
    </w:p>
    <w:p w14:paraId="7BFDECD5" w14:textId="77777777" w:rsidR="00A461E3" w:rsidRDefault="00486D89">
      <w:pPr>
        <w:pStyle w:val="Caption"/>
        <w:jc w:val="center"/>
      </w:pPr>
      <w:r>
        <w:rPr>
          <w:i/>
          <w:color w:val="404040"/>
          <w:sz w:val="20"/>
        </w:rPr>
        <w:t>Fig. 6.6. QT-CP vs. standard and Mondrian CP: worst-category coverage (left) and marginal width relative to standard CP (right), all four targets.</w:t>
      </w:r>
    </w:p>
    <w:p w14:paraId="5773AF73" w14:textId="77777777" w:rsidR="00A461E3" w:rsidRDefault="00486D89">
      <w:pPr>
        <w:ind w:firstLine="432"/>
        <w:jc w:val="both"/>
      </w:pPr>
      <w:r>
        <w:t xml:space="preserve">QT-CP retains valid marginal coverage by construction on every target (91.3, 89.3, 90.1, and 90.8 percent for n_patients, mean_wait_minutes, </w:t>
      </w:r>
      <w:r>
        <w:lastRenderedPageBreak/>
        <w:t>mean_total_minutes, and p95_wait_minutes respectively - all within a point of standard CP's own 92.1, 89.0, 90.2, and 90.8 percent) and, on three of four targets, achieves narrower mean interval width than standard CP - 0.81 to 0.86 times standard CP's width, a genuine efficiency gain from letting interval width vary continuously with estimated utilization rather than staying fixed. The heatmap above makes the mechanism visible directly: QT-CP's coverage in the Low-staffing / High-arrival cell for mean_wait_minutes - the same cell Section 7.5's core finding identifies as the worst pooled-CP category - improves from pooled CP's 68.2 percent to 76.1 percent, tracking the same direction Mondrian CP corrects in, because QT-CP's rho_hat is highest in exactly that cell.</w:t>
      </w:r>
    </w:p>
    <w:p w14:paraId="0C1EA33A" w14:textId="77777777" w:rsidR="00A461E3" w:rsidRDefault="00486D89">
      <w:pPr>
        <w:ind w:firstLine="432"/>
        <w:jc w:val="both"/>
      </w:pPr>
      <w:r>
        <w:t>QT-CP does not, however, match Mondrian CP's worst-category coverage on any of the four targets, and on n_patients - the one target Section 7.5 already shows has no real conditional gap for Mondrian CP to correct - QT-CP's worst-category coverage (70.3 percent) is worse than even pooled standard CP's (87.3 percent). The most plausible explanation is visible in the heatmap's own structure: Mondrian CP fits a separate quantile empirically within each of the 9 cells, free to absorb whatever residual heterogeneity actually exists there - ESI-mix effects, surrogate-specific error patterns, anything correlated with the staffing/arrival partition, not only utilization. QT-CP instead compresses every cell's difficulty into a single scalar, rho_hat, derived from one theoretical relationship; where the real heterogeneity genuinely is utilization-driven (the wait-time targets), this captures most of the useful signal, but where it is not (n_patients, whose variance Section 7.5 already shows is comparatively flat across the partition), a theory-derived scalar has nothing to correct and can only add noise. This is reported as an honest, mixed result, consistent with this report's standing practice throughout (Section 8.6's scorecard, Section 6.4's weighted-CP caveat): QT-CP is a genuine methodological contribution - bin-free, theoretically grounded, and more width-efficient than standard CP on most targets - but Mondrian CP's nonparametric, per-category empirical fit remains the stronger correction for this report's central conditional-coverage question. A natural direction this result points toward, left for future work (Section 11.3), is a hybrid that applies QT-CP's continuous rho_hat weighting inside each of Mondrian's own categories, rather than treating the two as competing alternatives.</w:t>
      </w:r>
    </w:p>
    <w:p w14:paraId="0E689063" w14:textId="77777777" w:rsidR="00A461E3" w:rsidRDefault="00A461E3">
      <w:pPr>
        <w:sectPr w:rsidR="00A461E3">
          <w:pgSz w:w="9978" w:h="14173"/>
          <w:pgMar w:top="1531" w:right="1531" w:bottom="1531" w:left="1531" w:header="0" w:footer="0" w:gutter="85"/>
          <w:cols w:space="720"/>
          <w:docGrid w:linePitch="360"/>
        </w:sectPr>
      </w:pPr>
    </w:p>
    <w:p w14:paraId="5C77CECD" w14:textId="77777777" w:rsidR="00A461E3" w:rsidRDefault="00A461E3"/>
    <w:p w14:paraId="7B456815" w14:textId="77777777" w:rsidR="00A461E3" w:rsidRDefault="00A461E3"/>
    <w:p w14:paraId="30B6F720" w14:textId="77777777" w:rsidR="00A461E3" w:rsidRDefault="00486D89">
      <w:pPr>
        <w:pStyle w:val="Heading1"/>
        <w:jc w:val="center"/>
      </w:pPr>
      <w:bookmarkStart w:id="84" w:name="_Toc238426699"/>
      <w:r>
        <w:rPr>
          <w:rFonts w:ascii="Times New Roman" w:hAnsi="Times New Roman"/>
          <w:color w:val="0A0A0A"/>
          <w:sz w:val="40"/>
        </w:rPr>
        <w:t>Chapter 7: Empirical Validation and Metamodel Benchmarking</w:t>
      </w:r>
      <w:bookmarkEnd w:id="84"/>
    </w:p>
    <w:p w14:paraId="76334616" w14:textId="77777777" w:rsidR="00A461E3" w:rsidRDefault="00486D89">
      <w:pPr>
        <w:jc w:val="center"/>
      </w:pPr>
      <w:r>
        <w:rPr>
          <w:i/>
          <w:color w:val="404040"/>
          <w:sz w:val="26"/>
        </w:rPr>
        <w:t>Comparative Interval Performance Across Surrogate Architectures</w:t>
      </w:r>
    </w:p>
    <w:p w14:paraId="2814B46D" w14:textId="77777777" w:rsidR="00A461E3" w:rsidRDefault="00A461E3"/>
    <w:p w14:paraId="3D5A8BF2" w14:textId="77777777" w:rsidR="00A461E3" w:rsidRDefault="00486D89">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chapter's own comparison stays a clean, like-for-like evaluation of the three core methods (GP, standard CP, Mondrian CP) the rest of this report's discussion is built around.</w:t>
      </w:r>
    </w:p>
    <w:p w14:paraId="55B78E4A" w14:textId="77777777" w:rsidR="00A461E3" w:rsidRDefault="00486D89">
      <w:pPr>
        <w:pStyle w:val="Heading2"/>
      </w:pPr>
      <w:bookmarkStart w:id="85" w:name="_Toc238426700"/>
      <w:r>
        <w:rPr>
          <w:rFonts w:ascii="Times New Roman" w:hAnsi="Times New Roman"/>
          <w:color w:val="0A0A0A"/>
          <w:sz w:val="24"/>
        </w:rPr>
        <w:t>7.1 Discrete-Event Simulation Validation</w:t>
      </w:r>
      <w:bookmarkEnd w:id="85"/>
    </w:p>
    <w:p w14:paraId="7DDAA2BE" w14:textId="77777777" w:rsidR="00A461E3" w:rsidRDefault="00486D89">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mean daily patient count is 235.1, against a real calibrated rate of 258.2 visits per day for the same department - a 91.0 percent match.</w:t>
      </w:r>
    </w:p>
    <w:p w14:paraId="47A24883" w14:textId="77777777" w:rsidR="00A461E3" w:rsidRDefault="00486D89">
      <w:pPr>
        <w:ind w:firstLine="432"/>
        <w:jc w:val="both"/>
      </w:pPr>
      <w:r>
        <w:t xml:space="preserve">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w:t>
      </w:r>
      <w:r>
        <w:lastRenderedPageBreak/>
        <w:t>following day. Each simulated day is designed to be one independent sample of a scenario, which is what the surrogate training procedure (Section 4.2.2, Section 7.2 below) requires; continuing an in-progress queue into a "next day" would blur the independence between simulated days that the surrogate's training data depends on. A small, systematic undercount of completed visits is the direct, understood price of that independence, not an unexplained discrepancy.</w:t>
      </w:r>
    </w:p>
    <w:p w14:paraId="37C49C3D" w14:textId="77777777" w:rsidR="00A461E3" w:rsidRDefault="00486D89">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58"/>
        <w:gridCol w:w="3458"/>
      </w:tblGrid>
      <w:tr w:rsidR="00A461E3" w14:paraId="2BBE4949" w14:textId="77777777">
        <w:trPr>
          <w:jc w:val="center"/>
        </w:trPr>
        <w:tc>
          <w:tcPr>
            <w:tcW w:w="3458" w:type="dxa"/>
            <w:shd w:val="clear" w:color="auto" w:fill="1E3A5F"/>
          </w:tcPr>
          <w:p w14:paraId="0CAA910D" w14:textId="77777777" w:rsidR="00A461E3" w:rsidRDefault="00486D89">
            <w:pPr>
              <w:jc w:val="center"/>
            </w:pPr>
            <w:r>
              <w:rPr>
                <w:b/>
                <w:color w:val="FFFFFF"/>
                <w:sz w:val="20"/>
              </w:rPr>
              <w:t>Metric</w:t>
            </w:r>
          </w:p>
        </w:tc>
        <w:tc>
          <w:tcPr>
            <w:tcW w:w="3458" w:type="dxa"/>
            <w:shd w:val="clear" w:color="auto" w:fill="1E3A5F"/>
          </w:tcPr>
          <w:p w14:paraId="068B5EBE" w14:textId="77777777" w:rsidR="00A461E3" w:rsidRDefault="00486D89">
            <w:pPr>
              <w:jc w:val="center"/>
            </w:pPr>
            <w:r>
              <w:rPr>
                <w:b/>
                <w:color w:val="FFFFFF"/>
                <w:sz w:val="20"/>
              </w:rPr>
              <w:t>Value</w:t>
            </w:r>
          </w:p>
        </w:tc>
      </w:tr>
      <w:tr w:rsidR="00A461E3" w14:paraId="4B2E4F29" w14:textId="77777777">
        <w:trPr>
          <w:jc w:val="center"/>
        </w:trPr>
        <w:tc>
          <w:tcPr>
            <w:tcW w:w="3458" w:type="dxa"/>
          </w:tcPr>
          <w:p w14:paraId="3E0E3A14" w14:textId="77777777" w:rsidR="00A461E3" w:rsidRDefault="00486D89">
            <w:r>
              <w:rPr>
                <w:sz w:val="20"/>
              </w:rPr>
              <w:t>Simulated days</w:t>
            </w:r>
          </w:p>
        </w:tc>
        <w:tc>
          <w:tcPr>
            <w:tcW w:w="3458" w:type="dxa"/>
          </w:tcPr>
          <w:p w14:paraId="42D6F2D3" w14:textId="77777777" w:rsidR="00A461E3" w:rsidRDefault="00486D89">
            <w:pPr>
              <w:jc w:val="center"/>
            </w:pPr>
            <w:r>
              <w:rPr>
                <w:sz w:val="20"/>
              </w:rPr>
              <w:t>200</w:t>
            </w:r>
          </w:p>
        </w:tc>
      </w:tr>
      <w:tr w:rsidR="00A461E3" w14:paraId="4DF8C3BF" w14:textId="77777777">
        <w:trPr>
          <w:jc w:val="center"/>
        </w:trPr>
        <w:tc>
          <w:tcPr>
            <w:tcW w:w="3458" w:type="dxa"/>
          </w:tcPr>
          <w:p w14:paraId="4A9FAED0" w14:textId="77777777" w:rsidR="00A461E3" w:rsidRDefault="00486D89">
            <w:r>
              <w:rPr>
                <w:sz w:val="20"/>
              </w:rPr>
              <w:t>Staffing capacity</w:t>
            </w:r>
          </w:p>
        </w:tc>
        <w:tc>
          <w:tcPr>
            <w:tcW w:w="3458" w:type="dxa"/>
          </w:tcPr>
          <w:p w14:paraId="6B023003" w14:textId="77777777" w:rsidR="00A461E3" w:rsidRDefault="00486D89">
            <w:pPr>
              <w:jc w:val="center"/>
            </w:pPr>
            <w:r>
              <w:rPr>
                <w:sz w:val="20"/>
              </w:rPr>
              <w:t>30</w:t>
            </w:r>
          </w:p>
        </w:tc>
      </w:tr>
      <w:tr w:rsidR="00A461E3" w14:paraId="187A327C" w14:textId="77777777">
        <w:trPr>
          <w:jc w:val="center"/>
        </w:trPr>
        <w:tc>
          <w:tcPr>
            <w:tcW w:w="3458" w:type="dxa"/>
          </w:tcPr>
          <w:p w14:paraId="5B7A5C83" w14:textId="77777777" w:rsidR="00A461E3" w:rsidRDefault="00486D89">
            <w:r>
              <w:rPr>
                <w:sz w:val="20"/>
              </w:rPr>
              <w:t>Real calibrated rate (visits/day)</w:t>
            </w:r>
          </w:p>
        </w:tc>
        <w:tc>
          <w:tcPr>
            <w:tcW w:w="3458" w:type="dxa"/>
          </w:tcPr>
          <w:p w14:paraId="003BFD89" w14:textId="77777777" w:rsidR="00A461E3" w:rsidRDefault="00486D89">
            <w:pPr>
              <w:jc w:val="center"/>
            </w:pPr>
            <w:r>
              <w:rPr>
                <w:sz w:val="20"/>
              </w:rPr>
              <w:t>258.2</w:t>
            </w:r>
          </w:p>
        </w:tc>
      </w:tr>
      <w:tr w:rsidR="00A461E3" w14:paraId="0598DE95" w14:textId="77777777">
        <w:trPr>
          <w:jc w:val="center"/>
        </w:trPr>
        <w:tc>
          <w:tcPr>
            <w:tcW w:w="3458" w:type="dxa"/>
          </w:tcPr>
          <w:p w14:paraId="22EF7DFD" w14:textId="77777777" w:rsidR="00A461E3" w:rsidRDefault="00486D89">
            <w:r>
              <w:rPr>
                <w:sz w:val="20"/>
              </w:rPr>
              <w:t>Simulated mean (visits/day)</w:t>
            </w:r>
          </w:p>
        </w:tc>
        <w:tc>
          <w:tcPr>
            <w:tcW w:w="3458" w:type="dxa"/>
          </w:tcPr>
          <w:p w14:paraId="58C12AEE" w14:textId="77777777" w:rsidR="00A461E3" w:rsidRDefault="00486D89">
            <w:pPr>
              <w:jc w:val="center"/>
            </w:pPr>
            <w:r>
              <w:rPr>
                <w:sz w:val="20"/>
              </w:rPr>
              <w:t>235.1</w:t>
            </w:r>
          </w:p>
        </w:tc>
      </w:tr>
      <w:tr w:rsidR="00A461E3" w14:paraId="0721C4CE" w14:textId="77777777">
        <w:trPr>
          <w:jc w:val="center"/>
        </w:trPr>
        <w:tc>
          <w:tcPr>
            <w:tcW w:w="3458" w:type="dxa"/>
          </w:tcPr>
          <w:p w14:paraId="549F9FBE" w14:textId="77777777" w:rsidR="00A461E3" w:rsidRDefault="00486D89">
            <w:r>
              <w:rPr>
                <w:sz w:val="20"/>
              </w:rPr>
              <w:t>Match to real rate</w:t>
            </w:r>
          </w:p>
        </w:tc>
        <w:tc>
          <w:tcPr>
            <w:tcW w:w="3458" w:type="dxa"/>
          </w:tcPr>
          <w:p w14:paraId="0AC01CE9" w14:textId="77777777" w:rsidR="00A461E3" w:rsidRDefault="00486D89">
            <w:pPr>
              <w:jc w:val="center"/>
            </w:pPr>
            <w:r>
              <w:rPr>
                <w:sz w:val="20"/>
              </w:rPr>
              <w:t>91.0%</w:t>
            </w:r>
          </w:p>
        </w:tc>
      </w:tr>
    </w:tbl>
    <w:p w14:paraId="3587C21E" w14:textId="77777777" w:rsidR="00A461E3" w:rsidRDefault="00A461E3"/>
    <w:p w14:paraId="342EC3FA" w14:textId="77777777" w:rsidR="00A461E3" w:rsidRDefault="00486D89">
      <w:pPr>
        <w:pStyle w:val="Heading2"/>
      </w:pPr>
      <w:bookmarkStart w:id="86" w:name="_Toc238426701"/>
      <w:r>
        <w:rPr>
          <w:rFonts w:ascii="Times New Roman" w:hAnsi="Times New Roman"/>
          <w:color w:val="0A0A0A"/>
          <w:sz w:val="24"/>
        </w:rPr>
        <w:t>7.2 Surrogate Model Accuracy</w:t>
      </w:r>
      <w:bookmarkEnd w:id="86"/>
    </w:p>
    <w:p w14:paraId="012127D0" w14:textId="77777777" w:rsidR="00A461E3" w:rsidRDefault="00486D89">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70010FCE" w14:textId="77777777" w:rsidR="00A461E3" w:rsidRDefault="00486D89">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838"/>
        <w:gridCol w:w="1729"/>
        <w:gridCol w:w="1729"/>
        <w:gridCol w:w="1729"/>
      </w:tblGrid>
      <w:tr w:rsidR="00A461E3" w14:paraId="62BAB160" w14:textId="77777777">
        <w:trPr>
          <w:jc w:val="center"/>
        </w:trPr>
        <w:tc>
          <w:tcPr>
            <w:tcW w:w="1729" w:type="dxa"/>
            <w:shd w:val="clear" w:color="auto" w:fill="1E3A5F"/>
          </w:tcPr>
          <w:p w14:paraId="73C84958" w14:textId="77777777" w:rsidR="00A461E3" w:rsidRDefault="00486D89">
            <w:pPr>
              <w:jc w:val="center"/>
            </w:pPr>
            <w:r>
              <w:rPr>
                <w:b/>
                <w:color w:val="FFFFFF"/>
                <w:sz w:val="20"/>
              </w:rPr>
              <w:t>Target</w:t>
            </w:r>
          </w:p>
        </w:tc>
        <w:tc>
          <w:tcPr>
            <w:tcW w:w="1729" w:type="dxa"/>
            <w:shd w:val="clear" w:color="auto" w:fill="1E3A5F"/>
          </w:tcPr>
          <w:p w14:paraId="65B2B5EB" w14:textId="77777777" w:rsidR="00A461E3" w:rsidRDefault="00486D89">
            <w:pPr>
              <w:jc w:val="center"/>
            </w:pPr>
            <w:r>
              <w:rPr>
                <w:b/>
                <w:color w:val="FFFFFF"/>
                <w:sz w:val="20"/>
              </w:rPr>
              <w:t>MAE</w:t>
            </w:r>
          </w:p>
        </w:tc>
        <w:tc>
          <w:tcPr>
            <w:tcW w:w="1729" w:type="dxa"/>
            <w:shd w:val="clear" w:color="auto" w:fill="1E3A5F"/>
          </w:tcPr>
          <w:p w14:paraId="13F9E971" w14:textId="77777777" w:rsidR="00A461E3" w:rsidRDefault="00486D89">
            <w:pPr>
              <w:jc w:val="center"/>
            </w:pPr>
            <w:r>
              <w:rPr>
                <w:b/>
                <w:color w:val="FFFFFF"/>
                <w:sz w:val="20"/>
              </w:rPr>
              <w:t>RMSE</w:t>
            </w:r>
          </w:p>
        </w:tc>
        <w:tc>
          <w:tcPr>
            <w:tcW w:w="1729" w:type="dxa"/>
            <w:shd w:val="clear" w:color="auto" w:fill="1E3A5F"/>
          </w:tcPr>
          <w:p w14:paraId="757D4B32" w14:textId="77777777" w:rsidR="00A461E3" w:rsidRDefault="00486D89">
            <w:pPr>
              <w:jc w:val="center"/>
            </w:pPr>
            <w:r>
              <w:rPr>
                <w:b/>
                <w:color w:val="FFFFFF"/>
                <w:sz w:val="20"/>
              </w:rPr>
              <w:t>R-squared</w:t>
            </w:r>
          </w:p>
        </w:tc>
      </w:tr>
      <w:tr w:rsidR="00A461E3" w14:paraId="41EC333D" w14:textId="77777777">
        <w:trPr>
          <w:jc w:val="center"/>
        </w:trPr>
        <w:tc>
          <w:tcPr>
            <w:tcW w:w="1729" w:type="dxa"/>
          </w:tcPr>
          <w:p w14:paraId="2F33A597" w14:textId="77777777" w:rsidR="00A461E3" w:rsidRDefault="00486D89">
            <w:r>
              <w:rPr>
                <w:sz w:val="20"/>
              </w:rPr>
              <w:t>n_patients</w:t>
            </w:r>
          </w:p>
        </w:tc>
        <w:tc>
          <w:tcPr>
            <w:tcW w:w="1729" w:type="dxa"/>
          </w:tcPr>
          <w:p w14:paraId="6B64530A" w14:textId="77777777" w:rsidR="00A461E3" w:rsidRDefault="00486D89">
            <w:pPr>
              <w:jc w:val="center"/>
            </w:pPr>
            <w:r>
              <w:rPr>
                <w:sz w:val="20"/>
              </w:rPr>
              <w:t>9.90</w:t>
            </w:r>
          </w:p>
        </w:tc>
        <w:tc>
          <w:tcPr>
            <w:tcW w:w="1729" w:type="dxa"/>
          </w:tcPr>
          <w:p w14:paraId="02D2A7E3" w14:textId="77777777" w:rsidR="00A461E3" w:rsidRDefault="00486D89">
            <w:pPr>
              <w:jc w:val="center"/>
            </w:pPr>
            <w:r>
              <w:rPr>
                <w:sz w:val="20"/>
              </w:rPr>
              <w:t>12.59</w:t>
            </w:r>
          </w:p>
        </w:tc>
        <w:tc>
          <w:tcPr>
            <w:tcW w:w="1729" w:type="dxa"/>
          </w:tcPr>
          <w:p w14:paraId="667F6FAD" w14:textId="77777777" w:rsidR="00A461E3" w:rsidRDefault="00486D89">
            <w:pPr>
              <w:jc w:val="center"/>
            </w:pPr>
            <w:r>
              <w:rPr>
                <w:sz w:val="20"/>
              </w:rPr>
              <w:t>0.929</w:t>
            </w:r>
          </w:p>
        </w:tc>
      </w:tr>
      <w:tr w:rsidR="00A461E3" w14:paraId="50866252" w14:textId="77777777">
        <w:trPr>
          <w:jc w:val="center"/>
        </w:trPr>
        <w:tc>
          <w:tcPr>
            <w:tcW w:w="1729" w:type="dxa"/>
          </w:tcPr>
          <w:p w14:paraId="1D769184" w14:textId="77777777" w:rsidR="00A461E3" w:rsidRDefault="00486D89">
            <w:r>
              <w:rPr>
                <w:sz w:val="20"/>
              </w:rPr>
              <w:t>mean_wait_minutes</w:t>
            </w:r>
          </w:p>
        </w:tc>
        <w:tc>
          <w:tcPr>
            <w:tcW w:w="1729" w:type="dxa"/>
          </w:tcPr>
          <w:p w14:paraId="68B92D12" w14:textId="77777777" w:rsidR="00A461E3" w:rsidRDefault="00486D89">
            <w:pPr>
              <w:jc w:val="center"/>
            </w:pPr>
            <w:r>
              <w:rPr>
                <w:sz w:val="20"/>
              </w:rPr>
              <w:t>8.86</w:t>
            </w:r>
          </w:p>
        </w:tc>
        <w:tc>
          <w:tcPr>
            <w:tcW w:w="1729" w:type="dxa"/>
          </w:tcPr>
          <w:p w14:paraId="23030D9E" w14:textId="77777777" w:rsidR="00A461E3" w:rsidRDefault="00486D89">
            <w:pPr>
              <w:jc w:val="center"/>
            </w:pPr>
            <w:r>
              <w:rPr>
                <w:sz w:val="20"/>
              </w:rPr>
              <w:t>13.23</w:t>
            </w:r>
          </w:p>
        </w:tc>
        <w:tc>
          <w:tcPr>
            <w:tcW w:w="1729" w:type="dxa"/>
          </w:tcPr>
          <w:p w14:paraId="472E2676" w14:textId="77777777" w:rsidR="00A461E3" w:rsidRDefault="00486D89">
            <w:pPr>
              <w:jc w:val="center"/>
            </w:pPr>
            <w:r>
              <w:rPr>
                <w:sz w:val="20"/>
              </w:rPr>
              <w:t>0.787</w:t>
            </w:r>
          </w:p>
        </w:tc>
      </w:tr>
      <w:tr w:rsidR="00A461E3" w14:paraId="4B57A912" w14:textId="77777777">
        <w:trPr>
          <w:jc w:val="center"/>
        </w:trPr>
        <w:tc>
          <w:tcPr>
            <w:tcW w:w="1729" w:type="dxa"/>
          </w:tcPr>
          <w:p w14:paraId="4E76BB61" w14:textId="77777777" w:rsidR="00A461E3" w:rsidRDefault="00486D89">
            <w:r>
              <w:rPr>
                <w:sz w:val="20"/>
              </w:rPr>
              <w:t>mean_total_minutes</w:t>
            </w:r>
          </w:p>
        </w:tc>
        <w:tc>
          <w:tcPr>
            <w:tcW w:w="1729" w:type="dxa"/>
          </w:tcPr>
          <w:p w14:paraId="3BFF5F0A" w14:textId="77777777" w:rsidR="00A461E3" w:rsidRDefault="00486D89">
            <w:pPr>
              <w:jc w:val="center"/>
            </w:pPr>
            <w:r>
              <w:rPr>
                <w:sz w:val="20"/>
              </w:rPr>
              <w:t>9.88</w:t>
            </w:r>
          </w:p>
        </w:tc>
        <w:tc>
          <w:tcPr>
            <w:tcW w:w="1729" w:type="dxa"/>
          </w:tcPr>
          <w:p w14:paraId="4EEDE490" w14:textId="77777777" w:rsidR="00A461E3" w:rsidRDefault="00486D89">
            <w:pPr>
              <w:jc w:val="center"/>
            </w:pPr>
            <w:r>
              <w:rPr>
                <w:sz w:val="20"/>
              </w:rPr>
              <w:t>13.61</w:t>
            </w:r>
          </w:p>
        </w:tc>
        <w:tc>
          <w:tcPr>
            <w:tcW w:w="1729" w:type="dxa"/>
          </w:tcPr>
          <w:p w14:paraId="176651AA" w14:textId="77777777" w:rsidR="00A461E3" w:rsidRDefault="00486D89">
            <w:pPr>
              <w:jc w:val="center"/>
            </w:pPr>
            <w:r>
              <w:rPr>
                <w:sz w:val="20"/>
              </w:rPr>
              <w:t>0.762</w:t>
            </w:r>
          </w:p>
        </w:tc>
      </w:tr>
      <w:tr w:rsidR="00A461E3" w14:paraId="70DFF7EA" w14:textId="77777777">
        <w:trPr>
          <w:jc w:val="center"/>
        </w:trPr>
        <w:tc>
          <w:tcPr>
            <w:tcW w:w="1729" w:type="dxa"/>
          </w:tcPr>
          <w:p w14:paraId="7CFDE7DC" w14:textId="77777777" w:rsidR="00A461E3" w:rsidRDefault="00486D89">
            <w:r>
              <w:rPr>
                <w:sz w:val="20"/>
              </w:rPr>
              <w:t>p95_wait_minutes</w:t>
            </w:r>
          </w:p>
        </w:tc>
        <w:tc>
          <w:tcPr>
            <w:tcW w:w="1729" w:type="dxa"/>
          </w:tcPr>
          <w:p w14:paraId="33B4D856" w14:textId="77777777" w:rsidR="00A461E3" w:rsidRDefault="00486D89">
            <w:pPr>
              <w:jc w:val="center"/>
            </w:pPr>
            <w:r>
              <w:rPr>
                <w:sz w:val="20"/>
              </w:rPr>
              <w:t>66.94</w:t>
            </w:r>
          </w:p>
        </w:tc>
        <w:tc>
          <w:tcPr>
            <w:tcW w:w="1729" w:type="dxa"/>
          </w:tcPr>
          <w:p w14:paraId="3BDC26FF" w14:textId="77777777" w:rsidR="00A461E3" w:rsidRDefault="00486D89">
            <w:pPr>
              <w:jc w:val="center"/>
            </w:pPr>
            <w:r>
              <w:rPr>
                <w:sz w:val="20"/>
              </w:rPr>
              <w:t>102.47</w:t>
            </w:r>
          </w:p>
        </w:tc>
        <w:tc>
          <w:tcPr>
            <w:tcW w:w="1729" w:type="dxa"/>
          </w:tcPr>
          <w:p w14:paraId="07D0D09E" w14:textId="77777777" w:rsidR="00A461E3" w:rsidRDefault="00486D89">
            <w:pPr>
              <w:jc w:val="center"/>
            </w:pPr>
            <w:r>
              <w:rPr>
                <w:sz w:val="20"/>
              </w:rPr>
              <w:t>0.647</w:t>
            </w:r>
          </w:p>
        </w:tc>
      </w:tr>
    </w:tbl>
    <w:p w14:paraId="5B36C6E4" w14:textId="77777777" w:rsidR="00A461E3" w:rsidRDefault="00A461E3"/>
    <w:p w14:paraId="5F78EE78" w14:textId="77777777" w:rsidR="00A461E3" w:rsidRDefault="00486D89">
      <w:pPr>
        <w:ind w:firstLine="432"/>
        <w:jc w:val="both"/>
      </w:pPr>
      <w:r>
        <w:lastRenderedPageBreak/>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happened to 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legitimately stay narrow.</w:t>
      </w:r>
    </w:p>
    <w:p w14:paraId="3D616309" w14:textId="77777777" w:rsidR="00A461E3" w:rsidRDefault="00486D89">
      <w:pPr>
        <w:pStyle w:val="Heading3"/>
      </w:pPr>
      <w:bookmarkStart w:id="87" w:name="_Toc238426702"/>
      <w:r>
        <w:rPr>
          <w:rFonts w:ascii="Times New Roman" w:hAnsi="Times New Roman"/>
          <w:i/>
          <w:color w:val="0A0A0A"/>
        </w:rPr>
        <w:t>7.2.1 Extended Benchmark: Random Forest, XGBoost, and LightGBM</w:t>
      </w:r>
      <w:bookmarkEnd w:id="87"/>
    </w:p>
    <w:p w14:paraId="5C212A42" w14:textId="77777777" w:rsidR="00A461E3" w:rsidRDefault="00486D89">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gradient-boosting-versus-MLP comparison alone could not: is this project's surrogate accuracy specific to one particular implementation of gradient boosting, or general to the broader family of tree ensembles applied to this problem?</w:t>
      </w:r>
    </w:p>
    <w:p w14:paraId="7F5F0595" w14:textId="77777777" w:rsidR="00A461E3" w:rsidRDefault="00486D89">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40"/>
        <w:gridCol w:w="1252"/>
        <w:gridCol w:w="1273"/>
        <w:gridCol w:w="1283"/>
        <w:gridCol w:w="1199"/>
      </w:tblGrid>
      <w:tr w:rsidR="00A461E3" w14:paraId="4EB3C71F" w14:textId="77777777">
        <w:trPr>
          <w:jc w:val="center"/>
        </w:trPr>
        <w:tc>
          <w:tcPr>
            <w:tcW w:w="1383" w:type="dxa"/>
            <w:shd w:val="clear" w:color="auto" w:fill="1E3A5F"/>
          </w:tcPr>
          <w:p w14:paraId="7B661CA3" w14:textId="77777777" w:rsidR="00A461E3" w:rsidRDefault="00486D89">
            <w:pPr>
              <w:jc w:val="center"/>
            </w:pPr>
            <w:r>
              <w:rPr>
                <w:b/>
                <w:color w:val="FFFFFF"/>
                <w:sz w:val="20"/>
              </w:rPr>
              <w:t>Architecture</w:t>
            </w:r>
          </w:p>
        </w:tc>
        <w:tc>
          <w:tcPr>
            <w:tcW w:w="1383" w:type="dxa"/>
            <w:shd w:val="clear" w:color="auto" w:fill="1E3A5F"/>
          </w:tcPr>
          <w:p w14:paraId="17658EA1" w14:textId="77777777" w:rsidR="00A461E3" w:rsidRDefault="00486D89">
            <w:pPr>
              <w:jc w:val="center"/>
            </w:pPr>
            <w:r>
              <w:rPr>
                <w:b/>
                <w:color w:val="FFFFFF"/>
                <w:sz w:val="20"/>
              </w:rPr>
              <w:t>n_patients R2</w:t>
            </w:r>
          </w:p>
        </w:tc>
        <w:tc>
          <w:tcPr>
            <w:tcW w:w="1383" w:type="dxa"/>
            <w:shd w:val="clear" w:color="auto" w:fill="1E3A5F"/>
          </w:tcPr>
          <w:p w14:paraId="2E1D823E" w14:textId="77777777" w:rsidR="00A461E3" w:rsidRDefault="00486D89">
            <w:pPr>
              <w:jc w:val="center"/>
            </w:pPr>
            <w:r>
              <w:rPr>
                <w:b/>
                <w:color w:val="FFFFFF"/>
                <w:sz w:val="20"/>
              </w:rPr>
              <w:t>mean_wait R2</w:t>
            </w:r>
          </w:p>
        </w:tc>
        <w:tc>
          <w:tcPr>
            <w:tcW w:w="1383" w:type="dxa"/>
            <w:shd w:val="clear" w:color="auto" w:fill="1E3A5F"/>
          </w:tcPr>
          <w:p w14:paraId="3D1A5080" w14:textId="77777777" w:rsidR="00A461E3" w:rsidRDefault="00486D89">
            <w:pPr>
              <w:jc w:val="center"/>
            </w:pPr>
            <w:r>
              <w:rPr>
                <w:b/>
                <w:color w:val="FFFFFF"/>
                <w:sz w:val="20"/>
              </w:rPr>
              <w:t>mean_total R2</w:t>
            </w:r>
          </w:p>
        </w:tc>
        <w:tc>
          <w:tcPr>
            <w:tcW w:w="1383" w:type="dxa"/>
            <w:shd w:val="clear" w:color="auto" w:fill="1E3A5F"/>
          </w:tcPr>
          <w:p w14:paraId="358F1F62" w14:textId="77777777" w:rsidR="00A461E3" w:rsidRDefault="00486D89">
            <w:pPr>
              <w:jc w:val="center"/>
            </w:pPr>
            <w:r>
              <w:rPr>
                <w:b/>
                <w:color w:val="FFFFFF"/>
                <w:sz w:val="20"/>
              </w:rPr>
              <w:t>p95_wait R2</w:t>
            </w:r>
          </w:p>
        </w:tc>
      </w:tr>
      <w:tr w:rsidR="00A461E3" w14:paraId="11718451" w14:textId="77777777">
        <w:trPr>
          <w:jc w:val="center"/>
        </w:trPr>
        <w:tc>
          <w:tcPr>
            <w:tcW w:w="1383" w:type="dxa"/>
          </w:tcPr>
          <w:p w14:paraId="61EAC5E7" w14:textId="77777777" w:rsidR="00A461E3" w:rsidRDefault="00486D89">
            <w:r>
              <w:rPr>
                <w:sz w:val="20"/>
              </w:rPr>
              <w:t>GBR (primary, HistGradientBoosting)</w:t>
            </w:r>
          </w:p>
        </w:tc>
        <w:tc>
          <w:tcPr>
            <w:tcW w:w="1383" w:type="dxa"/>
          </w:tcPr>
          <w:p w14:paraId="06B7205D" w14:textId="77777777" w:rsidR="00A461E3" w:rsidRDefault="00486D89">
            <w:pPr>
              <w:jc w:val="center"/>
            </w:pPr>
            <w:r>
              <w:rPr>
                <w:sz w:val="20"/>
              </w:rPr>
              <w:t>0.929</w:t>
            </w:r>
          </w:p>
        </w:tc>
        <w:tc>
          <w:tcPr>
            <w:tcW w:w="1383" w:type="dxa"/>
          </w:tcPr>
          <w:p w14:paraId="3A614369" w14:textId="77777777" w:rsidR="00A461E3" w:rsidRDefault="00486D89">
            <w:pPr>
              <w:jc w:val="center"/>
            </w:pPr>
            <w:r>
              <w:rPr>
                <w:sz w:val="20"/>
              </w:rPr>
              <w:t>0.787</w:t>
            </w:r>
          </w:p>
        </w:tc>
        <w:tc>
          <w:tcPr>
            <w:tcW w:w="1383" w:type="dxa"/>
          </w:tcPr>
          <w:p w14:paraId="4063F2C1" w14:textId="77777777" w:rsidR="00A461E3" w:rsidRDefault="00486D89">
            <w:pPr>
              <w:jc w:val="center"/>
            </w:pPr>
            <w:r>
              <w:rPr>
                <w:sz w:val="20"/>
              </w:rPr>
              <w:t>0.762</w:t>
            </w:r>
          </w:p>
        </w:tc>
        <w:tc>
          <w:tcPr>
            <w:tcW w:w="1383" w:type="dxa"/>
          </w:tcPr>
          <w:p w14:paraId="5564A742" w14:textId="77777777" w:rsidR="00A461E3" w:rsidRDefault="00486D89">
            <w:pPr>
              <w:jc w:val="center"/>
            </w:pPr>
            <w:r>
              <w:rPr>
                <w:sz w:val="20"/>
              </w:rPr>
              <w:t>0.647</w:t>
            </w:r>
          </w:p>
        </w:tc>
      </w:tr>
      <w:tr w:rsidR="00A461E3" w14:paraId="78648D57" w14:textId="77777777">
        <w:trPr>
          <w:jc w:val="center"/>
        </w:trPr>
        <w:tc>
          <w:tcPr>
            <w:tcW w:w="1383" w:type="dxa"/>
          </w:tcPr>
          <w:p w14:paraId="4AEDDC22" w14:textId="77777777" w:rsidR="00A461E3" w:rsidRDefault="00486D89">
            <w:r>
              <w:rPr>
                <w:sz w:val="20"/>
              </w:rPr>
              <w:t>MLP (robustness check)</w:t>
            </w:r>
          </w:p>
        </w:tc>
        <w:tc>
          <w:tcPr>
            <w:tcW w:w="1383" w:type="dxa"/>
          </w:tcPr>
          <w:p w14:paraId="2222F3D9" w14:textId="77777777" w:rsidR="00A461E3" w:rsidRDefault="00486D89">
            <w:pPr>
              <w:jc w:val="center"/>
            </w:pPr>
            <w:r>
              <w:rPr>
                <w:sz w:val="20"/>
              </w:rPr>
              <w:t>0.931</w:t>
            </w:r>
          </w:p>
        </w:tc>
        <w:tc>
          <w:tcPr>
            <w:tcW w:w="1383" w:type="dxa"/>
          </w:tcPr>
          <w:p w14:paraId="31F18A19" w14:textId="77777777" w:rsidR="00A461E3" w:rsidRDefault="00486D89">
            <w:pPr>
              <w:jc w:val="center"/>
            </w:pPr>
            <w:r>
              <w:rPr>
                <w:sz w:val="20"/>
              </w:rPr>
              <w:t>0.784</w:t>
            </w:r>
          </w:p>
        </w:tc>
        <w:tc>
          <w:tcPr>
            <w:tcW w:w="1383" w:type="dxa"/>
          </w:tcPr>
          <w:p w14:paraId="1A4BB8C0" w14:textId="77777777" w:rsidR="00A461E3" w:rsidRDefault="00486D89">
            <w:pPr>
              <w:jc w:val="center"/>
            </w:pPr>
            <w:r>
              <w:rPr>
                <w:sz w:val="20"/>
              </w:rPr>
              <w:t>0.768</w:t>
            </w:r>
          </w:p>
        </w:tc>
        <w:tc>
          <w:tcPr>
            <w:tcW w:w="1383" w:type="dxa"/>
          </w:tcPr>
          <w:p w14:paraId="65FB6528" w14:textId="77777777" w:rsidR="00A461E3" w:rsidRDefault="00486D89">
            <w:pPr>
              <w:jc w:val="center"/>
            </w:pPr>
            <w:r>
              <w:rPr>
                <w:sz w:val="20"/>
              </w:rPr>
              <w:t>0.653</w:t>
            </w:r>
          </w:p>
        </w:tc>
      </w:tr>
      <w:tr w:rsidR="00A461E3" w14:paraId="31894214" w14:textId="77777777">
        <w:trPr>
          <w:jc w:val="center"/>
        </w:trPr>
        <w:tc>
          <w:tcPr>
            <w:tcW w:w="1383" w:type="dxa"/>
          </w:tcPr>
          <w:p w14:paraId="448F2C54" w14:textId="77777777" w:rsidR="00A461E3" w:rsidRDefault="00486D89">
            <w:r>
              <w:rPr>
                <w:sz w:val="20"/>
              </w:rPr>
              <w:t>RandomForest</w:t>
            </w:r>
          </w:p>
        </w:tc>
        <w:tc>
          <w:tcPr>
            <w:tcW w:w="1383" w:type="dxa"/>
          </w:tcPr>
          <w:p w14:paraId="43A477BE" w14:textId="77777777" w:rsidR="00A461E3" w:rsidRDefault="00486D89">
            <w:pPr>
              <w:jc w:val="center"/>
            </w:pPr>
            <w:r>
              <w:rPr>
                <w:sz w:val="20"/>
              </w:rPr>
              <w:t>0.913</w:t>
            </w:r>
          </w:p>
        </w:tc>
        <w:tc>
          <w:tcPr>
            <w:tcW w:w="1383" w:type="dxa"/>
          </w:tcPr>
          <w:p w14:paraId="17929D13" w14:textId="77777777" w:rsidR="00A461E3" w:rsidRDefault="00486D89">
            <w:pPr>
              <w:jc w:val="center"/>
            </w:pPr>
            <w:r>
              <w:rPr>
                <w:sz w:val="20"/>
              </w:rPr>
              <w:t>0.740</w:t>
            </w:r>
          </w:p>
        </w:tc>
        <w:tc>
          <w:tcPr>
            <w:tcW w:w="1383" w:type="dxa"/>
          </w:tcPr>
          <w:p w14:paraId="6EA0AEB4" w14:textId="77777777" w:rsidR="00A461E3" w:rsidRDefault="00486D89">
            <w:pPr>
              <w:jc w:val="center"/>
            </w:pPr>
            <w:r>
              <w:rPr>
                <w:sz w:val="20"/>
              </w:rPr>
              <w:t>0.714</w:t>
            </w:r>
          </w:p>
        </w:tc>
        <w:tc>
          <w:tcPr>
            <w:tcW w:w="1383" w:type="dxa"/>
          </w:tcPr>
          <w:p w14:paraId="255B1033" w14:textId="77777777" w:rsidR="00A461E3" w:rsidRDefault="00486D89">
            <w:pPr>
              <w:jc w:val="center"/>
            </w:pPr>
            <w:r>
              <w:rPr>
                <w:sz w:val="20"/>
              </w:rPr>
              <w:t>0.569</w:t>
            </w:r>
          </w:p>
        </w:tc>
      </w:tr>
      <w:tr w:rsidR="00A461E3" w14:paraId="5ABF464C" w14:textId="77777777">
        <w:trPr>
          <w:jc w:val="center"/>
        </w:trPr>
        <w:tc>
          <w:tcPr>
            <w:tcW w:w="1383" w:type="dxa"/>
          </w:tcPr>
          <w:p w14:paraId="79B8D307" w14:textId="77777777" w:rsidR="00A461E3" w:rsidRDefault="00486D89">
            <w:r>
              <w:rPr>
                <w:sz w:val="20"/>
              </w:rPr>
              <w:lastRenderedPageBreak/>
              <w:t>XGBoost</w:t>
            </w:r>
          </w:p>
        </w:tc>
        <w:tc>
          <w:tcPr>
            <w:tcW w:w="1383" w:type="dxa"/>
          </w:tcPr>
          <w:p w14:paraId="4284A49C" w14:textId="77777777" w:rsidR="00A461E3" w:rsidRDefault="00486D89">
            <w:pPr>
              <w:jc w:val="center"/>
            </w:pPr>
            <w:r>
              <w:rPr>
                <w:sz w:val="20"/>
              </w:rPr>
              <w:t>0.919</w:t>
            </w:r>
          </w:p>
        </w:tc>
        <w:tc>
          <w:tcPr>
            <w:tcW w:w="1383" w:type="dxa"/>
          </w:tcPr>
          <w:p w14:paraId="75ABD241" w14:textId="77777777" w:rsidR="00A461E3" w:rsidRDefault="00486D89">
            <w:pPr>
              <w:jc w:val="center"/>
            </w:pPr>
            <w:r>
              <w:rPr>
                <w:sz w:val="20"/>
              </w:rPr>
              <w:t>0.746</w:t>
            </w:r>
          </w:p>
        </w:tc>
        <w:tc>
          <w:tcPr>
            <w:tcW w:w="1383" w:type="dxa"/>
          </w:tcPr>
          <w:p w14:paraId="5BAE02CB" w14:textId="77777777" w:rsidR="00A461E3" w:rsidRDefault="00486D89">
            <w:pPr>
              <w:jc w:val="center"/>
            </w:pPr>
            <w:r>
              <w:rPr>
                <w:sz w:val="20"/>
              </w:rPr>
              <w:t>0.724</w:t>
            </w:r>
          </w:p>
        </w:tc>
        <w:tc>
          <w:tcPr>
            <w:tcW w:w="1383" w:type="dxa"/>
          </w:tcPr>
          <w:p w14:paraId="3DAE1743" w14:textId="77777777" w:rsidR="00A461E3" w:rsidRDefault="00486D89">
            <w:pPr>
              <w:jc w:val="center"/>
            </w:pPr>
            <w:r>
              <w:rPr>
                <w:sz w:val="20"/>
              </w:rPr>
              <w:t>0.572</w:t>
            </w:r>
          </w:p>
        </w:tc>
      </w:tr>
      <w:tr w:rsidR="00A461E3" w14:paraId="1374A23B" w14:textId="77777777">
        <w:trPr>
          <w:jc w:val="center"/>
        </w:trPr>
        <w:tc>
          <w:tcPr>
            <w:tcW w:w="1383" w:type="dxa"/>
          </w:tcPr>
          <w:p w14:paraId="76F8AD18" w14:textId="77777777" w:rsidR="00A461E3" w:rsidRDefault="00486D89">
            <w:r>
              <w:rPr>
                <w:sz w:val="20"/>
              </w:rPr>
              <w:t>LightGBM</w:t>
            </w:r>
          </w:p>
        </w:tc>
        <w:tc>
          <w:tcPr>
            <w:tcW w:w="1383" w:type="dxa"/>
          </w:tcPr>
          <w:p w14:paraId="3D15699B" w14:textId="77777777" w:rsidR="00A461E3" w:rsidRDefault="00486D89">
            <w:pPr>
              <w:jc w:val="center"/>
            </w:pPr>
            <w:r>
              <w:rPr>
                <w:sz w:val="20"/>
              </w:rPr>
              <w:t>0.929</w:t>
            </w:r>
          </w:p>
        </w:tc>
        <w:tc>
          <w:tcPr>
            <w:tcW w:w="1383" w:type="dxa"/>
          </w:tcPr>
          <w:p w14:paraId="79812AC2" w14:textId="77777777" w:rsidR="00A461E3" w:rsidRDefault="00486D89">
            <w:pPr>
              <w:jc w:val="center"/>
            </w:pPr>
            <w:r>
              <w:rPr>
                <w:sz w:val="20"/>
              </w:rPr>
              <w:t>0.785</w:t>
            </w:r>
          </w:p>
        </w:tc>
        <w:tc>
          <w:tcPr>
            <w:tcW w:w="1383" w:type="dxa"/>
          </w:tcPr>
          <w:p w14:paraId="6B52514E" w14:textId="77777777" w:rsidR="00A461E3" w:rsidRDefault="00486D89">
            <w:pPr>
              <w:jc w:val="center"/>
            </w:pPr>
            <w:r>
              <w:rPr>
                <w:sz w:val="20"/>
              </w:rPr>
              <w:t>0.758</w:t>
            </w:r>
          </w:p>
        </w:tc>
        <w:tc>
          <w:tcPr>
            <w:tcW w:w="1383" w:type="dxa"/>
          </w:tcPr>
          <w:p w14:paraId="50060EDA" w14:textId="77777777" w:rsidR="00A461E3" w:rsidRDefault="00486D89">
            <w:pPr>
              <w:jc w:val="center"/>
            </w:pPr>
            <w:r>
              <w:rPr>
                <w:sz w:val="20"/>
              </w:rPr>
              <w:t>0.646</w:t>
            </w:r>
          </w:p>
        </w:tc>
      </w:tr>
    </w:tbl>
    <w:p w14:paraId="7C806D86" w14:textId="77777777" w:rsidR="00A461E3" w:rsidRDefault="00A461E3"/>
    <w:p w14:paraId="65F6A171" w14:textId="77777777" w:rsidR="00A461E3" w:rsidRDefault="00486D89">
      <w:pPr>
        <w:jc w:val="center"/>
      </w:pPr>
      <w:r>
        <w:rPr>
          <w:noProof/>
        </w:rPr>
        <w:drawing>
          <wp:inline distT="0" distB="0" distL="0" distR="0" wp14:anchorId="1A6C518B" wp14:editId="4880FD4A">
            <wp:extent cx="4663440" cy="218675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3"/>
                    <a:stretch>
                      <a:fillRect/>
                    </a:stretch>
                  </pic:blipFill>
                  <pic:spPr>
                    <a:xfrm>
                      <a:off x="0" y="0"/>
                      <a:ext cx="4663440" cy="2186758"/>
                    </a:xfrm>
                    <a:prstGeom prst="rect">
                      <a:avLst/>
                    </a:prstGeom>
                  </pic:spPr>
                </pic:pic>
              </a:graphicData>
            </a:graphic>
          </wp:inline>
        </w:drawing>
      </w:r>
    </w:p>
    <w:p w14:paraId="419C5E51" w14:textId="77777777" w:rsidR="00A461E3" w:rsidRDefault="00486D89">
      <w:pPr>
        <w:pStyle w:val="Caption"/>
        <w:jc w:val="center"/>
      </w:pPr>
      <w:r>
        <w:rPr>
          <w:i/>
          <w:color w:val="404040"/>
          <w:sz w:val="20"/>
        </w:rPr>
        <w:t>Fig. 7.1. Surrogate R-squared across five architectures, all four targets.</w:t>
      </w:r>
    </w:p>
    <w:p w14:paraId="26DB2357" w14:textId="77777777" w:rsidR="00A461E3" w:rsidRDefault="00486D89">
      <w:pPr>
        <w:ind w:firstLine="432"/>
        <w:jc w:val="both"/>
      </w:pPr>
      <w:r>
        <w:t xml:space="preserve">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tabular-regression practice rather than a peculiarity of this project's specific </w:t>
      </w:r>
      <w:r>
        <w:lastRenderedPageBreak/>
        <w:t>data. Taken together, this five-architecture comparison strengthens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3FE7993F" w14:textId="77777777" w:rsidR="00A461E3" w:rsidRDefault="00486D89">
      <w:pPr>
        <w:pStyle w:val="Heading2"/>
      </w:pPr>
      <w:bookmarkStart w:id="88" w:name="_Toc238426703"/>
      <w:r>
        <w:rPr>
          <w:rFonts w:ascii="Times New Roman" w:hAnsi="Times New Roman"/>
          <w:color w:val="0A0A0A"/>
          <w:sz w:val="24"/>
        </w:rPr>
        <w:t>7.3 Gaussian Process Baseline</w:t>
      </w:r>
      <w:bookmarkEnd w:id="88"/>
    </w:p>
    <w:p w14:paraId="32EEDB28" w14:textId="77777777" w:rsidR="00A461E3" w:rsidRDefault="00486D89">
      <w:pPr>
        <w:ind w:firstLine="432"/>
        <w:jc w:val="both"/>
      </w:pPr>
      <w:r>
        <w:t>The Gaussian process baseline (Section 4.4.1), trained on a 1,000-point subsample of the calibration data at a nominal 90 percent target coverage, achieves the results in Table 7.3.</w:t>
      </w:r>
    </w:p>
    <w:p w14:paraId="105A5C22" w14:textId="77777777" w:rsidR="00A461E3" w:rsidRDefault="00486D89">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838"/>
        <w:gridCol w:w="1729"/>
        <w:gridCol w:w="1729"/>
        <w:gridCol w:w="1729"/>
      </w:tblGrid>
      <w:tr w:rsidR="00A461E3" w14:paraId="48E4A1E1" w14:textId="77777777">
        <w:trPr>
          <w:jc w:val="center"/>
        </w:trPr>
        <w:tc>
          <w:tcPr>
            <w:tcW w:w="1729" w:type="dxa"/>
            <w:shd w:val="clear" w:color="auto" w:fill="1E3A5F"/>
          </w:tcPr>
          <w:p w14:paraId="758D4C94" w14:textId="77777777" w:rsidR="00A461E3" w:rsidRDefault="00486D89">
            <w:pPr>
              <w:jc w:val="center"/>
            </w:pPr>
            <w:r>
              <w:rPr>
                <w:b/>
                <w:color w:val="FFFFFF"/>
                <w:sz w:val="20"/>
              </w:rPr>
              <w:t>Target</w:t>
            </w:r>
          </w:p>
        </w:tc>
        <w:tc>
          <w:tcPr>
            <w:tcW w:w="1729" w:type="dxa"/>
            <w:shd w:val="clear" w:color="auto" w:fill="1E3A5F"/>
          </w:tcPr>
          <w:p w14:paraId="48BFCDDD" w14:textId="77777777" w:rsidR="00A461E3" w:rsidRDefault="00486D89">
            <w:pPr>
              <w:jc w:val="center"/>
            </w:pPr>
            <w:r>
              <w:rPr>
                <w:b/>
                <w:color w:val="FFFFFF"/>
                <w:sz w:val="20"/>
              </w:rPr>
              <w:t>Target coverage</w:t>
            </w:r>
          </w:p>
        </w:tc>
        <w:tc>
          <w:tcPr>
            <w:tcW w:w="1729" w:type="dxa"/>
            <w:shd w:val="clear" w:color="auto" w:fill="1E3A5F"/>
          </w:tcPr>
          <w:p w14:paraId="01497A1F" w14:textId="77777777" w:rsidR="00A461E3" w:rsidRDefault="00486D89">
            <w:pPr>
              <w:jc w:val="center"/>
            </w:pPr>
            <w:r>
              <w:rPr>
                <w:b/>
                <w:color w:val="FFFFFF"/>
                <w:sz w:val="20"/>
              </w:rPr>
              <w:t>Empirical coverage</w:t>
            </w:r>
          </w:p>
        </w:tc>
        <w:tc>
          <w:tcPr>
            <w:tcW w:w="1729" w:type="dxa"/>
            <w:shd w:val="clear" w:color="auto" w:fill="1E3A5F"/>
          </w:tcPr>
          <w:p w14:paraId="7ADE9AC6" w14:textId="77777777" w:rsidR="00A461E3" w:rsidRDefault="00486D89">
            <w:pPr>
              <w:jc w:val="center"/>
            </w:pPr>
            <w:r>
              <w:rPr>
                <w:b/>
                <w:color w:val="FFFFFF"/>
                <w:sz w:val="20"/>
              </w:rPr>
              <w:t>Mean interval width</w:t>
            </w:r>
          </w:p>
        </w:tc>
      </w:tr>
      <w:tr w:rsidR="00A461E3" w14:paraId="019ACA00" w14:textId="77777777">
        <w:trPr>
          <w:jc w:val="center"/>
        </w:trPr>
        <w:tc>
          <w:tcPr>
            <w:tcW w:w="1729" w:type="dxa"/>
          </w:tcPr>
          <w:p w14:paraId="0623152D" w14:textId="77777777" w:rsidR="00A461E3" w:rsidRDefault="00486D89">
            <w:r>
              <w:rPr>
                <w:sz w:val="20"/>
              </w:rPr>
              <w:t>n_patients</w:t>
            </w:r>
          </w:p>
        </w:tc>
        <w:tc>
          <w:tcPr>
            <w:tcW w:w="1729" w:type="dxa"/>
          </w:tcPr>
          <w:p w14:paraId="0AF00A0F" w14:textId="77777777" w:rsidR="00A461E3" w:rsidRDefault="00486D89">
            <w:pPr>
              <w:jc w:val="center"/>
            </w:pPr>
            <w:r>
              <w:rPr>
                <w:sz w:val="20"/>
              </w:rPr>
              <w:t>90%</w:t>
            </w:r>
          </w:p>
        </w:tc>
        <w:tc>
          <w:tcPr>
            <w:tcW w:w="1729" w:type="dxa"/>
          </w:tcPr>
          <w:p w14:paraId="35BEA975" w14:textId="77777777" w:rsidR="00A461E3" w:rsidRDefault="00486D89">
            <w:pPr>
              <w:jc w:val="center"/>
            </w:pPr>
            <w:r>
              <w:rPr>
                <w:sz w:val="20"/>
              </w:rPr>
              <w:t>88.5%</w:t>
            </w:r>
          </w:p>
        </w:tc>
        <w:tc>
          <w:tcPr>
            <w:tcW w:w="1729" w:type="dxa"/>
          </w:tcPr>
          <w:p w14:paraId="6E77B655" w14:textId="77777777" w:rsidR="00A461E3" w:rsidRDefault="00486D89">
            <w:pPr>
              <w:jc w:val="center"/>
            </w:pPr>
            <w:r>
              <w:rPr>
                <w:sz w:val="20"/>
              </w:rPr>
              <w:t>39.3</w:t>
            </w:r>
          </w:p>
        </w:tc>
      </w:tr>
      <w:tr w:rsidR="00A461E3" w14:paraId="7AA7F253" w14:textId="77777777">
        <w:trPr>
          <w:jc w:val="center"/>
        </w:trPr>
        <w:tc>
          <w:tcPr>
            <w:tcW w:w="1729" w:type="dxa"/>
          </w:tcPr>
          <w:p w14:paraId="2A4423DD" w14:textId="77777777" w:rsidR="00A461E3" w:rsidRDefault="00486D89">
            <w:r>
              <w:rPr>
                <w:sz w:val="20"/>
              </w:rPr>
              <w:t>mean_wait_minutes</w:t>
            </w:r>
          </w:p>
        </w:tc>
        <w:tc>
          <w:tcPr>
            <w:tcW w:w="1729" w:type="dxa"/>
          </w:tcPr>
          <w:p w14:paraId="1320A22A" w14:textId="77777777" w:rsidR="00A461E3" w:rsidRDefault="00486D89">
            <w:pPr>
              <w:jc w:val="center"/>
            </w:pPr>
            <w:r>
              <w:rPr>
                <w:sz w:val="20"/>
              </w:rPr>
              <w:t>90%</w:t>
            </w:r>
          </w:p>
        </w:tc>
        <w:tc>
          <w:tcPr>
            <w:tcW w:w="1729" w:type="dxa"/>
          </w:tcPr>
          <w:p w14:paraId="65F9F22B" w14:textId="77777777" w:rsidR="00A461E3" w:rsidRDefault="00486D89">
            <w:pPr>
              <w:jc w:val="center"/>
            </w:pPr>
            <w:r>
              <w:rPr>
                <w:sz w:val="20"/>
              </w:rPr>
              <w:t>87.7%</w:t>
            </w:r>
          </w:p>
        </w:tc>
        <w:tc>
          <w:tcPr>
            <w:tcW w:w="1729" w:type="dxa"/>
          </w:tcPr>
          <w:p w14:paraId="40CC5A10" w14:textId="77777777" w:rsidR="00A461E3" w:rsidRDefault="00486D89">
            <w:pPr>
              <w:jc w:val="center"/>
            </w:pPr>
            <w:r>
              <w:rPr>
                <w:sz w:val="20"/>
              </w:rPr>
              <w:t>43.6</w:t>
            </w:r>
          </w:p>
        </w:tc>
      </w:tr>
      <w:tr w:rsidR="00A461E3" w14:paraId="75B3FAF8" w14:textId="77777777">
        <w:trPr>
          <w:jc w:val="center"/>
        </w:trPr>
        <w:tc>
          <w:tcPr>
            <w:tcW w:w="1729" w:type="dxa"/>
          </w:tcPr>
          <w:p w14:paraId="1808442E" w14:textId="77777777" w:rsidR="00A461E3" w:rsidRDefault="00486D89">
            <w:r>
              <w:rPr>
                <w:sz w:val="20"/>
              </w:rPr>
              <w:t>mean_total_minutes</w:t>
            </w:r>
          </w:p>
        </w:tc>
        <w:tc>
          <w:tcPr>
            <w:tcW w:w="1729" w:type="dxa"/>
          </w:tcPr>
          <w:p w14:paraId="102C4D17" w14:textId="77777777" w:rsidR="00A461E3" w:rsidRDefault="00486D89">
            <w:pPr>
              <w:jc w:val="center"/>
            </w:pPr>
            <w:r>
              <w:rPr>
                <w:sz w:val="20"/>
              </w:rPr>
              <w:t>90%</w:t>
            </w:r>
          </w:p>
        </w:tc>
        <w:tc>
          <w:tcPr>
            <w:tcW w:w="1729" w:type="dxa"/>
          </w:tcPr>
          <w:p w14:paraId="0E961D90" w14:textId="77777777" w:rsidR="00A461E3" w:rsidRDefault="00486D89">
            <w:pPr>
              <w:jc w:val="center"/>
            </w:pPr>
            <w:r>
              <w:rPr>
                <w:sz w:val="20"/>
              </w:rPr>
              <w:t>88.8%</w:t>
            </w:r>
          </w:p>
        </w:tc>
        <w:tc>
          <w:tcPr>
            <w:tcW w:w="1729" w:type="dxa"/>
          </w:tcPr>
          <w:p w14:paraId="2FF8C540" w14:textId="77777777" w:rsidR="00A461E3" w:rsidRDefault="00486D89">
            <w:pPr>
              <w:jc w:val="center"/>
            </w:pPr>
            <w:r>
              <w:rPr>
                <w:sz w:val="20"/>
              </w:rPr>
              <w:t>43.4</w:t>
            </w:r>
          </w:p>
        </w:tc>
      </w:tr>
      <w:tr w:rsidR="00A461E3" w14:paraId="6E864463" w14:textId="77777777">
        <w:trPr>
          <w:jc w:val="center"/>
        </w:trPr>
        <w:tc>
          <w:tcPr>
            <w:tcW w:w="1729" w:type="dxa"/>
          </w:tcPr>
          <w:p w14:paraId="14AFEA51" w14:textId="77777777" w:rsidR="00A461E3" w:rsidRDefault="00486D89">
            <w:r>
              <w:rPr>
                <w:sz w:val="20"/>
              </w:rPr>
              <w:t>p95_wait_minutes</w:t>
            </w:r>
          </w:p>
        </w:tc>
        <w:tc>
          <w:tcPr>
            <w:tcW w:w="1729" w:type="dxa"/>
          </w:tcPr>
          <w:p w14:paraId="3BBCE065" w14:textId="77777777" w:rsidR="00A461E3" w:rsidRDefault="00486D89">
            <w:pPr>
              <w:jc w:val="center"/>
            </w:pPr>
            <w:r>
              <w:rPr>
                <w:sz w:val="20"/>
              </w:rPr>
              <w:t>90%</w:t>
            </w:r>
          </w:p>
        </w:tc>
        <w:tc>
          <w:tcPr>
            <w:tcW w:w="1729" w:type="dxa"/>
          </w:tcPr>
          <w:p w14:paraId="57F95AA8" w14:textId="77777777" w:rsidR="00A461E3" w:rsidRDefault="00486D89">
            <w:pPr>
              <w:jc w:val="center"/>
            </w:pPr>
            <w:r>
              <w:rPr>
                <w:sz w:val="20"/>
              </w:rPr>
              <w:t>90.1%</w:t>
            </w:r>
          </w:p>
        </w:tc>
        <w:tc>
          <w:tcPr>
            <w:tcW w:w="1729" w:type="dxa"/>
          </w:tcPr>
          <w:p w14:paraId="1417C250" w14:textId="77777777" w:rsidR="00A461E3" w:rsidRDefault="00486D89">
            <w:pPr>
              <w:jc w:val="center"/>
            </w:pPr>
            <w:r>
              <w:rPr>
                <w:sz w:val="20"/>
              </w:rPr>
              <w:t>350.3</w:t>
            </w:r>
          </w:p>
        </w:tc>
      </w:tr>
    </w:tbl>
    <w:p w14:paraId="2FFA7530" w14:textId="77777777" w:rsidR="00A461E3" w:rsidRDefault="00A461E3"/>
    <w:p w14:paraId="366E8994" w14:textId="77777777" w:rsidR="00A461E3" w:rsidRDefault="00486D89">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conformal prediction is designed to close by construction, and Section 7.4 shows that it does.</w:t>
      </w:r>
    </w:p>
    <w:p w14:paraId="49A0D61F" w14:textId="77777777" w:rsidR="00A461E3" w:rsidRDefault="00486D89">
      <w:pPr>
        <w:pStyle w:val="Heading2"/>
      </w:pPr>
      <w:bookmarkStart w:id="89" w:name="_Toc238426704"/>
      <w:r>
        <w:rPr>
          <w:rFonts w:ascii="Times New Roman" w:hAnsi="Times New Roman"/>
          <w:color w:val="0A0A0A"/>
          <w:sz w:val="24"/>
        </w:rPr>
        <w:t>7.4 Standard Conformal Prediction</w:t>
      </w:r>
      <w:bookmarkEnd w:id="89"/>
    </w:p>
    <w:p w14:paraId="3A43378F" w14:textId="77777777" w:rsidR="00A461E3" w:rsidRDefault="00486D89">
      <w:pPr>
        <w:ind w:firstLine="432"/>
        <w:jc w:val="both"/>
      </w:pPr>
      <w:r>
        <w:t xml:space="preserve">Standard (pooled) split conformal prediction (Section 4.4.2), evaluated at the same alpha = 0.1 target and on the same test split as the GP baseline, </w:t>
      </w:r>
      <w:r>
        <w:lastRenderedPageBreak/>
        <w:t>achieves the results in Table 7.4, for both the symmetric and asymmetric nonconformity measures.</w:t>
      </w:r>
    </w:p>
    <w:p w14:paraId="3FB729B0" w14:textId="77777777" w:rsidR="00A461E3" w:rsidRDefault="00486D89">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9"/>
        <w:gridCol w:w="1277"/>
        <w:gridCol w:w="1277"/>
        <w:gridCol w:w="1327"/>
        <w:gridCol w:w="1327"/>
      </w:tblGrid>
      <w:tr w:rsidR="00A461E3" w14:paraId="6C659A60" w14:textId="77777777">
        <w:trPr>
          <w:jc w:val="center"/>
        </w:trPr>
        <w:tc>
          <w:tcPr>
            <w:tcW w:w="1383" w:type="dxa"/>
            <w:shd w:val="clear" w:color="auto" w:fill="1E3A5F"/>
          </w:tcPr>
          <w:p w14:paraId="70C71C60" w14:textId="77777777" w:rsidR="00A461E3" w:rsidRDefault="00486D89">
            <w:pPr>
              <w:jc w:val="center"/>
            </w:pPr>
            <w:r>
              <w:rPr>
                <w:b/>
                <w:color w:val="FFFFFF"/>
                <w:sz w:val="20"/>
              </w:rPr>
              <w:t>Target</w:t>
            </w:r>
          </w:p>
        </w:tc>
        <w:tc>
          <w:tcPr>
            <w:tcW w:w="1383" w:type="dxa"/>
            <w:shd w:val="clear" w:color="auto" w:fill="1E3A5F"/>
          </w:tcPr>
          <w:p w14:paraId="21988E1B" w14:textId="77777777" w:rsidR="00A461E3" w:rsidRDefault="00486D89">
            <w:pPr>
              <w:jc w:val="center"/>
            </w:pPr>
            <w:r>
              <w:rPr>
                <w:b/>
                <w:color w:val="FFFFFF"/>
                <w:sz w:val="20"/>
              </w:rPr>
              <w:t>Symmetric coverage</w:t>
            </w:r>
          </w:p>
        </w:tc>
        <w:tc>
          <w:tcPr>
            <w:tcW w:w="1383" w:type="dxa"/>
            <w:shd w:val="clear" w:color="auto" w:fill="1E3A5F"/>
          </w:tcPr>
          <w:p w14:paraId="749065C4" w14:textId="77777777" w:rsidR="00A461E3" w:rsidRDefault="00486D89">
            <w:pPr>
              <w:jc w:val="center"/>
            </w:pPr>
            <w:r>
              <w:rPr>
                <w:b/>
                <w:color w:val="FFFFFF"/>
                <w:sz w:val="20"/>
              </w:rPr>
              <w:t>Symmetric width</w:t>
            </w:r>
          </w:p>
        </w:tc>
        <w:tc>
          <w:tcPr>
            <w:tcW w:w="1383" w:type="dxa"/>
            <w:shd w:val="clear" w:color="auto" w:fill="1E3A5F"/>
          </w:tcPr>
          <w:p w14:paraId="629D06BD" w14:textId="77777777" w:rsidR="00A461E3" w:rsidRDefault="00486D89">
            <w:pPr>
              <w:jc w:val="center"/>
            </w:pPr>
            <w:r>
              <w:rPr>
                <w:b/>
                <w:color w:val="FFFFFF"/>
                <w:sz w:val="20"/>
              </w:rPr>
              <w:t>Asymmetric coverage</w:t>
            </w:r>
          </w:p>
        </w:tc>
        <w:tc>
          <w:tcPr>
            <w:tcW w:w="1383" w:type="dxa"/>
            <w:shd w:val="clear" w:color="auto" w:fill="1E3A5F"/>
          </w:tcPr>
          <w:p w14:paraId="3D186849" w14:textId="77777777" w:rsidR="00A461E3" w:rsidRDefault="00486D89">
            <w:pPr>
              <w:jc w:val="center"/>
            </w:pPr>
            <w:r>
              <w:rPr>
                <w:b/>
                <w:color w:val="FFFFFF"/>
                <w:sz w:val="20"/>
              </w:rPr>
              <w:t>Asymmetric width</w:t>
            </w:r>
          </w:p>
        </w:tc>
      </w:tr>
      <w:tr w:rsidR="00A461E3" w14:paraId="1AC23B21" w14:textId="77777777">
        <w:trPr>
          <w:jc w:val="center"/>
        </w:trPr>
        <w:tc>
          <w:tcPr>
            <w:tcW w:w="1383" w:type="dxa"/>
          </w:tcPr>
          <w:p w14:paraId="10E03742" w14:textId="77777777" w:rsidR="00A461E3" w:rsidRDefault="00486D89">
            <w:r>
              <w:rPr>
                <w:sz w:val="20"/>
              </w:rPr>
              <w:t>n_patients</w:t>
            </w:r>
          </w:p>
        </w:tc>
        <w:tc>
          <w:tcPr>
            <w:tcW w:w="1383" w:type="dxa"/>
          </w:tcPr>
          <w:p w14:paraId="04B4A57D" w14:textId="77777777" w:rsidR="00A461E3" w:rsidRDefault="00486D89">
            <w:pPr>
              <w:jc w:val="center"/>
            </w:pPr>
            <w:r>
              <w:rPr>
                <w:sz w:val="20"/>
              </w:rPr>
              <w:t>92.1%</w:t>
            </w:r>
          </w:p>
        </w:tc>
        <w:tc>
          <w:tcPr>
            <w:tcW w:w="1383" w:type="dxa"/>
          </w:tcPr>
          <w:p w14:paraId="213D5CF7" w14:textId="77777777" w:rsidR="00A461E3" w:rsidRDefault="00486D89">
            <w:pPr>
              <w:jc w:val="center"/>
            </w:pPr>
            <w:r>
              <w:rPr>
                <w:sz w:val="20"/>
              </w:rPr>
              <w:t>43.6</w:t>
            </w:r>
          </w:p>
        </w:tc>
        <w:tc>
          <w:tcPr>
            <w:tcW w:w="1383" w:type="dxa"/>
          </w:tcPr>
          <w:p w14:paraId="4A243E2E" w14:textId="77777777" w:rsidR="00A461E3" w:rsidRDefault="00486D89">
            <w:pPr>
              <w:jc w:val="center"/>
            </w:pPr>
            <w:r>
              <w:rPr>
                <w:sz w:val="20"/>
              </w:rPr>
              <w:t>92.0%</w:t>
            </w:r>
          </w:p>
        </w:tc>
        <w:tc>
          <w:tcPr>
            <w:tcW w:w="1383" w:type="dxa"/>
          </w:tcPr>
          <w:p w14:paraId="6B724B5E" w14:textId="77777777" w:rsidR="00A461E3" w:rsidRDefault="00486D89">
            <w:pPr>
              <w:jc w:val="center"/>
            </w:pPr>
            <w:r>
              <w:rPr>
                <w:sz w:val="20"/>
              </w:rPr>
              <w:t>43.6</w:t>
            </w:r>
          </w:p>
        </w:tc>
      </w:tr>
      <w:tr w:rsidR="00A461E3" w14:paraId="2E3674C6" w14:textId="77777777">
        <w:trPr>
          <w:jc w:val="center"/>
        </w:trPr>
        <w:tc>
          <w:tcPr>
            <w:tcW w:w="1383" w:type="dxa"/>
          </w:tcPr>
          <w:p w14:paraId="28631CB5" w14:textId="77777777" w:rsidR="00A461E3" w:rsidRDefault="00486D89">
            <w:r>
              <w:rPr>
                <w:sz w:val="20"/>
              </w:rPr>
              <w:t>mean_wait_minutes</w:t>
            </w:r>
          </w:p>
        </w:tc>
        <w:tc>
          <w:tcPr>
            <w:tcW w:w="1383" w:type="dxa"/>
          </w:tcPr>
          <w:p w14:paraId="7D511CAC" w14:textId="77777777" w:rsidR="00A461E3" w:rsidRDefault="00486D89">
            <w:pPr>
              <w:jc w:val="center"/>
            </w:pPr>
            <w:r>
              <w:rPr>
                <w:sz w:val="20"/>
              </w:rPr>
              <w:t>89.0%</w:t>
            </w:r>
          </w:p>
        </w:tc>
        <w:tc>
          <w:tcPr>
            <w:tcW w:w="1383" w:type="dxa"/>
          </w:tcPr>
          <w:p w14:paraId="2BC5F948" w14:textId="77777777" w:rsidR="00A461E3" w:rsidRDefault="00486D89">
            <w:pPr>
              <w:jc w:val="center"/>
            </w:pPr>
            <w:r>
              <w:rPr>
                <w:sz w:val="20"/>
              </w:rPr>
              <w:t>47.2</w:t>
            </w:r>
          </w:p>
        </w:tc>
        <w:tc>
          <w:tcPr>
            <w:tcW w:w="1383" w:type="dxa"/>
          </w:tcPr>
          <w:p w14:paraId="64F9104D" w14:textId="77777777" w:rsidR="00A461E3" w:rsidRDefault="00486D89">
            <w:pPr>
              <w:jc w:val="center"/>
            </w:pPr>
            <w:r>
              <w:rPr>
                <w:sz w:val="20"/>
              </w:rPr>
              <w:t>88.7%</w:t>
            </w:r>
          </w:p>
        </w:tc>
        <w:tc>
          <w:tcPr>
            <w:tcW w:w="1383" w:type="dxa"/>
          </w:tcPr>
          <w:p w14:paraId="41F34F50" w14:textId="77777777" w:rsidR="00A461E3" w:rsidRDefault="00486D89">
            <w:pPr>
              <w:jc w:val="center"/>
            </w:pPr>
            <w:r>
              <w:rPr>
                <w:sz w:val="20"/>
              </w:rPr>
              <w:t>47.2</w:t>
            </w:r>
          </w:p>
        </w:tc>
      </w:tr>
      <w:tr w:rsidR="00A461E3" w14:paraId="26A5D474" w14:textId="77777777">
        <w:trPr>
          <w:jc w:val="center"/>
        </w:trPr>
        <w:tc>
          <w:tcPr>
            <w:tcW w:w="1383" w:type="dxa"/>
          </w:tcPr>
          <w:p w14:paraId="7A2A990E" w14:textId="77777777" w:rsidR="00A461E3" w:rsidRDefault="00486D89">
            <w:r>
              <w:rPr>
                <w:sz w:val="20"/>
              </w:rPr>
              <w:t>mean_total_minutes</w:t>
            </w:r>
          </w:p>
        </w:tc>
        <w:tc>
          <w:tcPr>
            <w:tcW w:w="1383" w:type="dxa"/>
          </w:tcPr>
          <w:p w14:paraId="4F3EB914" w14:textId="77777777" w:rsidR="00A461E3" w:rsidRDefault="00486D89">
            <w:pPr>
              <w:jc w:val="center"/>
            </w:pPr>
            <w:r>
              <w:rPr>
                <w:sz w:val="20"/>
              </w:rPr>
              <w:t>90.2%</w:t>
            </w:r>
          </w:p>
        </w:tc>
        <w:tc>
          <w:tcPr>
            <w:tcW w:w="1383" w:type="dxa"/>
          </w:tcPr>
          <w:p w14:paraId="344F0C02" w14:textId="77777777" w:rsidR="00A461E3" w:rsidRDefault="00486D89">
            <w:pPr>
              <w:jc w:val="center"/>
            </w:pPr>
            <w:r>
              <w:rPr>
                <w:sz w:val="20"/>
              </w:rPr>
              <w:t>46.4</w:t>
            </w:r>
          </w:p>
        </w:tc>
        <w:tc>
          <w:tcPr>
            <w:tcW w:w="1383" w:type="dxa"/>
          </w:tcPr>
          <w:p w14:paraId="578C771A" w14:textId="77777777" w:rsidR="00A461E3" w:rsidRDefault="00486D89">
            <w:pPr>
              <w:jc w:val="center"/>
            </w:pPr>
            <w:r>
              <w:rPr>
                <w:sz w:val="20"/>
              </w:rPr>
              <w:t>89.6%</w:t>
            </w:r>
          </w:p>
        </w:tc>
        <w:tc>
          <w:tcPr>
            <w:tcW w:w="1383" w:type="dxa"/>
          </w:tcPr>
          <w:p w14:paraId="42C1FA22" w14:textId="77777777" w:rsidR="00A461E3" w:rsidRDefault="00486D89">
            <w:pPr>
              <w:jc w:val="center"/>
            </w:pPr>
            <w:r>
              <w:rPr>
                <w:sz w:val="20"/>
              </w:rPr>
              <w:t>47.2</w:t>
            </w:r>
          </w:p>
        </w:tc>
      </w:tr>
      <w:tr w:rsidR="00A461E3" w14:paraId="6F76E28C" w14:textId="77777777">
        <w:trPr>
          <w:jc w:val="center"/>
        </w:trPr>
        <w:tc>
          <w:tcPr>
            <w:tcW w:w="1383" w:type="dxa"/>
          </w:tcPr>
          <w:p w14:paraId="42D42169" w14:textId="77777777" w:rsidR="00A461E3" w:rsidRDefault="00486D89">
            <w:r>
              <w:rPr>
                <w:sz w:val="20"/>
              </w:rPr>
              <w:t>p95_wait_minutes</w:t>
            </w:r>
          </w:p>
        </w:tc>
        <w:tc>
          <w:tcPr>
            <w:tcW w:w="1383" w:type="dxa"/>
          </w:tcPr>
          <w:p w14:paraId="5F12869E" w14:textId="77777777" w:rsidR="00A461E3" w:rsidRDefault="00486D89">
            <w:pPr>
              <w:jc w:val="center"/>
            </w:pPr>
            <w:r>
              <w:rPr>
                <w:sz w:val="20"/>
              </w:rPr>
              <w:t>90.8%</w:t>
            </w:r>
          </w:p>
        </w:tc>
        <w:tc>
          <w:tcPr>
            <w:tcW w:w="1383" w:type="dxa"/>
          </w:tcPr>
          <w:p w14:paraId="64C3548E" w14:textId="77777777" w:rsidR="00A461E3" w:rsidRDefault="00486D89">
            <w:pPr>
              <w:jc w:val="center"/>
            </w:pPr>
            <w:r>
              <w:rPr>
                <w:sz w:val="20"/>
              </w:rPr>
              <w:t>362.9</w:t>
            </w:r>
          </w:p>
        </w:tc>
        <w:tc>
          <w:tcPr>
            <w:tcW w:w="1383" w:type="dxa"/>
          </w:tcPr>
          <w:p w14:paraId="348FC0C6" w14:textId="77777777" w:rsidR="00A461E3" w:rsidRDefault="00486D89">
            <w:pPr>
              <w:jc w:val="center"/>
            </w:pPr>
            <w:r>
              <w:rPr>
                <w:sz w:val="20"/>
              </w:rPr>
              <w:t>89.7%</w:t>
            </w:r>
          </w:p>
        </w:tc>
        <w:tc>
          <w:tcPr>
            <w:tcW w:w="1383" w:type="dxa"/>
          </w:tcPr>
          <w:p w14:paraId="09E34912" w14:textId="77777777" w:rsidR="00A461E3" w:rsidRDefault="00486D89">
            <w:pPr>
              <w:jc w:val="center"/>
            </w:pPr>
            <w:r>
              <w:rPr>
                <w:sz w:val="20"/>
              </w:rPr>
              <w:t>355.6</w:t>
            </w:r>
          </w:p>
        </w:tc>
      </w:tr>
    </w:tbl>
    <w:p w14:paraId="3EDDF8BD" w14:textId="77777777" w:rsidR="00A461E3" w:rsidRDefault="00A461E3"/>
    <w:p w14:paraId="649C4971" w14:textId="77777777" w:rsidR="00A461E3" w:rsidRDefault="00486D89">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symmetric measure) - concrete evidence that a skew-aware nonconformity measure is doing genuinely useful work here, rather than being an unnecessary refinement over the simpler symmetric measure.</w:t>
      </w:r>
    </w:p>
    <w:p w14:paraId="5ABA6BA3" w14:textId="77777777" w:rsidR="00A461E3" w:rsidRDefault="00486D89">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Section 7.5 answers.</w:t>
      </w:r>
    </w:p>
    <w:p w14:paraId="3CC02228" w14:textId="77777777" w:rsidR="00A461E3" w:rsidRDefault="00486D89">
      <w:pPr>
        <w:pStyle w:val="Heading2"/>
      </w:pPr>
      <w:bookmarkStart w:id="90" w:name="_Toc238426705"/>
      <w:r>
        <w:rPr>
          <w:rFonts w:ascii="Times New Roman" w:hAnsi="Times New Roman"/>
          <w:color w:val="0A0A0A"/>
          <w:sz w:val="24"/>
        </w:rPr>
        <w:t>7.5 Mondrian Conformal Prediction: The Core Finding</w:t>
      </w:r>
      <w:bookmarkEnd w:id="90"/>
    </w:p>
    <w:p w14:paraId="31EB3F7C" w14:textId="77777777" w:rsidR="00A461E3" w:rsidRDefault="00486D89">
      <w:pPr>
        <w:ind w:firstLine="432"/>
        <w:jc w:val="both"/>
      </w:pPr>
      <w:r>
        <w:t xml:space="preserve">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w:t>
      </w:r>
      <w:r>
        <w:lastRenderedPageBreak/>
        <w:t>conceals a conditional gap - and, where a gap exists, whether Mondrian CP's own per-category calibration corrects it.</w:t>
      </w:r>
    </w:p>
    <w:p w14:paraId="28EF418E" w14:textId="77777777" w:rsidR="00A461E3" w:rsidRDefault="00486D89">
      <w:pPr>
        <w:pStyle w:val="Heading3"/>
      </w:pPr>
      <w:bookmarkStart w:id="91" w:name="_Toc238426706"/>
      <w:r>
        <w:rPr>
          <w:rFonts w:ascii="Times New Roman" w:hAnsi="Times New Roman"/>
          <w:i/>
          <w:color w:val="0A0A0A"/>
        </w:rPr>
        <w:t>7.5.1 Where the Pooled Guarantee Breaks Down</w:t>
      </w:r>
      <w:bookmarkEnd w:id="91"/>
    </w:p>
    <w:p w14:paraId="7DB29F54" w14:textId="77777777" w:rsidR="00A461E3" w:rsidRDefault="00486D89">
      <w:pPr>
        <w:ind w:firstLine="432"/>
        <w:jc w:val="both"/>
      </w:pPr>
      <w:r>
        <w:t>Table 7.5 shows, for each target, the single worst-performing category under the pooled quantile from Section 7.4, alongside Mondrian CP's own coverage in that same category, on a representative single split.</w:t>
      </w:r>
    </w:p>
    <w:p w14:paraId="489742F1" w14:textId="77777777" w:rsidR="00A461E3" w:rsidRDefault="00486D89">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838"/>
        <w:gridCol w:w="1729"/>
        <w:gridCol w:w="1729"/>
        <w:gridCol w:w="1729"/>
      </w:tblGrid>
      <w:tr w:rsidR="00A461E3" w14:paraId="542B5BF1" w14:textId="77777777">
        <w:trPr>
          <w:jc w:val="center"/>
        </w:trPr>
        <w:tc>
          <w:tcPr>
            <w:tcW w:w="1729" w:type="dxa"/>
            <w:shd w:val="clear" w:color="auto" w:fill="1E3A5F"/>
          </w:tcPr>
          <w:p w14:paraId="6DEFE0E7" w14:textId="77777777" w:rsidR="00A461E3" w:rsidRDefault="00486D89">
            <w:pPr>
              <w:jc w:val="center"/>
            </w:pPr>
            <w:r>
              <w:rPr>
                <w:b/>
                <w:color w:val="FFFFFF"/>
                <w:sz w:val="20"/>
              </w:rPr>
              <w:t>Target</w:t>
            </w:r>
          </w:p>
        </w:tc>
        <w:tc>
          <w:tcPr>
            <w:tcW w:w="1729" w:type="dxa"/>
            <w:shd w:val="clear" w:color="auto" w:fill="1E3A5F"/>
          </w:tcPr>
          <w:p w14:paraId="2693F774" w14:textId="77777777" w:rsidR="00A461E3" w:rsidRDefault="00486D89">
            <w:pPr>
              <w:jc w:val="center"/>
            </w:pPr>
            <w:r>
              <w:rPr>
                <w:b/>
                <w:color w:val="FFFFFF"/>
                <w:sz w:val="20"/>
              </w:rPr>
              <w:t>Pooled coverage (worst category)</w:t>
            </w:r>
          </w:p>
        </w:tc>
        <w:tc>
          <w:tcPr>
            <w:tcW w:w="1729" w:type="dxa"/>
            <w:shd w:val="clear" w:color="auto" w:fill="1E3A5F"/>
          </w:tcPr>
          <w:p w14:paraId="1588E899" w14:textId="77777777" w:rsidR="00A461E3" w:rsidRDefault="00486D89">
            <w:pPr>
              <w:jc w:val="center"/>
            </w:pPr>
            <w:r>
              <w:rPr>
                <w:b/>
                <w:color w:val="FFFFFF"/>
                <w:sz w:val="20"/>
              </w:rPr>
              <w:t>Mondrian coverage (same category)</w:t>
            </w:r>
          </w:p>
        </w:tc>
        <w:tc>
          <w:tcPr>
            <w:tcW w:w="1729" w:type="dxa"/>
            <w:shd w:val="clear" w:color="auto" w:fill="1E3A5F"/>
          </w:tcPr>
          <w:p w14:paraId="404FE5B0" w14:textId="77777777" w:rsidR="00A461E3" w:rsidRDefault="00486D89">
            <w:pPr>
              <w:jc w:val="center"/>
            </w:pPr>
            <w:r>
              <w:rPr>
                <w:b/>
                <w:color w:val="FFFFFF"/>
                <w:sz w:val="20"/>
              </w:rPr>
              <w:t>Target</w:t>
            </w:r>
          </w:p>
        </w:tc>
      </w:tr>
      <w:tr w:rsidR="00A461E3" w14:paraId="472233C2" w14:textId="77777777">
        <w:trPr>
          <w:jc w:val="center"/>
        </w:trPr>
        <w:tc>
          <w:tcPr>
            <w:tcW w:w="1729" w:type="dxa"/>
          </w:tcPr>
          <w:p w14:paraId="1E72FF93" w14:textId="77777777" w:rsidR="00A461E3" w:rsidRDefault="00486D89">
            <w:r>
              <w:rPr>
                <w:sz w:val="20"/>
              </w:rPr>
              <w:t>mean_wait_minutes</w:t>
            </w:r>
          </w:p>
        </w:tc>
        <w:tc>
          <w:tcPr>
            <w:tcW w:w="1729" w:type="dxa"/>
          </w:tcPr>
          <w:p w14:paraId="3CC367C5" w14:textId="77777777" w:rsidR="00A461E3" w:rsidRDefault="00486D89">
            <w:pPr>
              <w:jc w:val="center"/>
            </w:pPr>
            <w:r>
              <w:rPr>
                <w:sz w:val="20"/>
              </w:rPr>
              <w:t>68.2%</w:t>
            </w:r>
          </w:p>
        </w:tc>
        <w:tc>
          <w:tcPr>
            <w:tcW w:w="1729" w:type="dxa"/>
          </w:tcPr>
          <w:p w14:paraId="2F70C157" w14:textId="77777777" w:rsidR="00A461E3" w:rsidRDefault="00486D89">
            <w:pPr>
              <w:jc w:val="center"/>
            </w:pPr>
            <w:r>
              <w:rPr>
                <w:sz w:val="20"/>
              </w:rPr>
              <w:t>90.9%</w:t>
            </w:r>
          </w:p>
        </w:tc>
        <w:tc>
          <w:tcPr>
            <w:tcW w:w="1729" w:type="dxa"/>
          </w:tcPr>
          <w:p w14:paraId="13B5F91B" w14:textId="77777777" w:rsidR="00A461E3" w:rsidRDefault="00486D89">
            <w:pPr>
              <w:jc w:val="center"/>
            </w:pPr>
            <w:r>
              <w:rPr>
                <w:sz w:val="20"/>
              </w:rPr>
              <w:t>90%</w:t>
            </w:r>
          </w:p>
        </w:tc>
      </w:tr>
      <w:tr w:rsidR="00A461E3" w14:paraId="6E3E243D" w14:textId="77777777">
        <w:trPr>
          <w:jc w:val="center"/>
        </w:trPr>
        <w:tc>
          <w:tcPr>
            <w:tcW w:w="1729" w:type="dxa"/>
          </w:tcPr>
          <w:p w14:paraId="0628871A" w14:textId="77777777" w:rsidR="00A461E3" w:rsidRDefault="00486D89">
            <w:r>
              <w:rPr>
                <w:sz w:val="20"/>
              </w:rPr>
              <w:t>mean_total_minutes</w:t>
            </w:r>
          </w:p>
        </w:tc>
        <w:tc>
          <w:tcPr>
            <w:tcW w:w="1729" w:type="dxa"/>
          </w:tcPr>
          <w:p w14:paraId="5BD399F4" w14:textId="77777777" w:rsidR="00A461E3" w:rsidRDefault="00486D89">
            <w:pPr>
              <w:jc w:val="center"/>
            </w:pPr>
            <w:r>
              <w:rPr>
                <w:sz w:val="20"/>
              </w:rPr>
              <w:t>80.7%</w:t>
            </w:r>
          </w:p>
        </w:tc>
        <w:tc>
          <w:tcPr>
            <w:tcW w:w="1729" w:type="dxa"/>
          </w:tcPr>
          <w:p w14:paraId="5FC6179B" w14:textId="77777777" w:rsidR="00A461E3" w:rsidRDefault="00486D89">
            <w:pPr>
              <w:jc w:val="center"/>
            </w:pPr>
            <w:r>
              <w:rPr>
                <w:sz w:val="20"/>
              </w:rPr>
              <w:t>92.0%</w:t>
            </w:r>
          </w:p>
        </w:tc>
        <w:tc>
          <w:tcPr>
            <w:tcW w:w="1729" w:type="dxa"/>
          </w:tcPr>
          <w:p w14:paraId="4D8479B6" w14:textId="77777777" w:rsidR="00A461E3" w:rsidRDefault="00486D89">
            <w:pPr>
              <w:jc w:val="center"/>
            </w:pPr>
            <w:r>
              <w:rPr>
                <w:sz w:val="20"/>
              </w:rPr>
              <w:t>90%</w:t>
            </w:r>
          </w:p>
        </w:tc>
      </w:tr>
      <w:tr w:rsidR="00A461E3" w14:paraId="2FD53924" w14:textId="77777777">
        <w:trPr>
          <w:jc w:val="center"/>
        </w:trPr>
        <w:tc>
          <w:tcPr>
            <w:tcW w:w="1729" w:type="dxa"/>
          </w:tcPr>
          <w:p w14:paraId="6101324B" w14:textId="77777777" w:rsidR="00A461E3" w:rsidRDefault="00486D89">
            <w:r>
              <w:rPr>
                <w:sz w:val="20"/>
              </w:rPr>
              <w:t>p95_wait_minutes</w:t>
            </w:r>
          </w:p>
        </w:tc>
        <w:tc>
          <w:tcPr>
            <w:tcW w:w="1729" w:type="dxa"/>
          </w:tcPr>
          <w:p w14:paraId="05F34416" w14:textId="77777777" w:rsidR="00A461E3" w:rsidRDefault="00486D89">
            <w:pPr>
              <w:jc w:val="center"/>
            </w:pPr>
            <w:r>
              <w:rPr>
                <w:sz w:val="20"/>
              </w:rPr>
              <w:t>72.7%</w:t>
            </w:r>
          </w:p>
        </w:tc>
        <w:tc>
          <w:tcPr>
            <w:tcW w:w="1729" w:type="dxa"/>
          </w:tcPr>
          <w:p w14:paraId="6087B57D" w14:textId="77777777" w:rsidR="00A461E3" w:rsidRDefault="00486D89">
            <w:pPr>
              <w:jc w:val="center"/>
            </w:pPr>
            <w:r>
              <w:rPr>
                <w:sz w:val="20"/>
              </w:rPr>
              <w:t>92.0%</w:t>
            </w:r>
          </w:p>
        </w:tc>
        <w:tc>
          <w:tcPr>
            <w:tcW w:w="1729" w:type="dxa"/>
          </w:tcPr>
          <w:p w14:paraId="514A70C6" w14:textId="77777777" w:rsidR="00A461E3" w:rsidRDefault="00486D89">
            <w:pPr>
              <w:jc w:val="center"/>
            </w:pPr>
            <w:r>
              <w:rPr>
                <w:sz w:val="20"/>
              </w:rPr>
              <w:t>90%</w:t>
            </w:r>
          </w:p>
        </w:tc>
      </w:tr>
    </w:tbl>
    <w:p w14:paraId="21FDF26C" w14:textId="77777777" w:rsidR="00A461E3" w:rsidRDefault="00A461E3"/>
    <w:p w14:paraId="2649D2A2" w14:textId="77777777" w:rsidR="00A461E3" w:rsidRDefault="00486D89">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is comfortably inside its interval and interval width there is larger than that category actually needs.</w:t>
      </w:r>
    </w:p>
    <w:p w14:paraId="79224992" w14:textId="77777777" w:rsidR="00A461E3" w:rsidRDefault="00486D89">
      <w:pPr>
        <w:jc w:val="center"/>
      </w:pPr>
      <w:r>
        <w:rPr>
          <w:noProof/>
        </w:rPr>
        <w:lastRenderedPageBreak/>
        <w:drawing>
          <wp:inline distT="0" distB="0" distL="0" distR="0" wp14:anchorId="1781D7C7" wp14:editId="6B3FA33D">
            <wp:extent cx="4663440" cy="21604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4"/>
                    <a:stretch>
                      <a:fillRect/>
                    </a:stretch>
                  </pic:blipFill>
                  <pic:spPr>
                    <a:xfrm>
                      <a:off x="0" y="0"/>
                      <a:ext cx="4663440" cy="2160429"/>
                    </a:xfrm>
                    <a:prstGeom prst="rect">
                      <a:avLst/>
                    </a:prstGeom>
                  </pic:spPr>
                </pic:pic>
              </a:graphicData>
            </a:graphic>
          </wp:inline>
        </w:drawing>
      </w:r>
    </w:p>
    <w:p w14:paraId="336D5323" w14:textId="77777777" w:rsidR="00A461E3" w:rsidRDefault="00486D89">
      <w:pPr>
        <w:pStyle w:val="Caption"/>
        <w:jc w:val="center"/>
      </w:pPr>
      <w:r>
        <w:rPr>
          <w:i/>
          <w:color w:val="404040"/>
          <w:sz w:val="20"/>
        </w:rPr>
        <w:t>Fig. 7.2. Per-category coverage for mean_wait_minutes: pooled (left) vs. Mondrian (right) calibration, across the 3x3 staffing x arrival-rate grid.</w:t>
      </w:r>
    </w:p>
    <w:p w14:paraId="041B2B2D" w14:textId="77777777" w:rsidR="00A461E3" w:rsidRDefault="00486D89">
      <w:pPr>
        <w:ind w:firstLine="432"/>
        <w:jc w:val="both"/>
      </w:pPr>
      <w:r>
        <w:t>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the marginal 89.0 percent coverage number for mean_wait_minutes (Table 7.4) has no way to know that the specific scenario they may be facing - understaffed, high demand - is exactly where that number's reliability is weakest.</w:t>
      </w:r>
    </w:p>
    <w:p w14:paraId="21541F70" w14:textId="77777777" w:rsidR="00A461E3" w:rsidRDefault="00486D89">
      <w:pPr>
        <w:pStyle w:val="Heading3"/>
      </w:pPr>
      <w:bookmarkStart w:id="92" w:name="_Toc238426707"/>
      <w:r>
        <w:rPr>
          <w:rFonts w:ascii="Times New Roman" w:hAnsi="Times New Roman"/>
          <w:i/>
          <w:color w:val="0A0A0A"/>
        </w:rPr>
        <w:t>7.5.2 Full Per-Category Results: mean_wait_minutes</w:t>
      </w:r>
      <w:bookmarkEnd w:id="92"/>
    </w:p>
    <w:p w14:paraId="3346C71B" w14:textId="77777777" w:rsidR="00A461E3" w:rsidRDefault="00486D89">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3D513239" w14:textId="77777777" w:rsidR="00A461E3" w:rsidRDefault="00486D89">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A461E3" w14:paraId="04AD1877" w14:textId="77777777">
        <w:trPr>
          <w:jc w:val="center"/>
        </w:trPr>
        <w:tc>
          <w:tcPr>
            <w:tcW w:w="988" w:type="dxa"/>
            <w:shd w:val="clear" w:color="auto" w:fill="1E3A5F"/>
          </w:tcPr>
          <w:p w14:paraId="6F007F42" w14:textId="77777777" w:rsidR="00A461E3" w:rsidRDefault="00486D89">
            <w:pPr>
              <w:jc w:val="center"/>
            </w:pPr>
            <w:r>
              <w:rPr>
                <w:b/>
                <w:color w:val="FFFFFF"/>
                <w:sz w:val="20"/>
              </w:rPr>
              <w:t>Category</w:t>
            </w:r>
          </w:p>
        </w:tc>
        <w:tc>
          <w:tcPr>
            <w:tcW w:w="988" w:type="dxa"/>
            <w:shd w:val="clear" w:color="auto" w:fill="1E3A5F"/>
          </w:tcPr>
          <w:p w14:paraId="011EFCEB" w14:textId="77777777" w:rsidR="00A461E3" w:rsidRDefault="00486D89">
            <w:pPr>
              <w:jc w:val="center"/>
            </w:pPr>
            <w:r>
              <w:rPr>
                <w:b/>
                <w:color w:val="FFFFFF"/>
                <w:sz w:val="20"/>
              </w:rPr>
              <w:t>n_cal</w:t>
            </w:r>
          </w:p>
        </w:tc>
        <w:tc>
          <w:tcPr>
            <w:tcW w:w="988" w:type="dxa"/>
            <w:shd w:val="clear" w:color="auto" w:fill="1E3A5F"/>
          </w:tcPr>
          <w:p w14:paraId="1CD97341" w14:textId="77777777" w:rsidR="00A461E3" w:rsidRDefault="00486D89">
            <w:pPr>
              <w:jc w:val="center"/>
            </w:pPr>
            <w:r>
              <w:rPr>
                <w:b/>
                <w:color w:val="FFFFFF"/>
                <w:sz w:val="20"/>
              </w:rPr>
              <w:t>n_test</w:t>
            </w:r>
          </w:p>
        </w:tc>
        <w:tc>
          <w:tcPr>
            <w:tcW w:w="988" w:type="dxa"/>
            <w:shd w:val="clear" w:color="auto" w:fill="1E3A5F"/>
          </w:tcPr>
          <w:p w14:paraId="5D273AB6" w14:textId="77777777" w:rsidR="00A461E3" w:rsidRDefault="00486D89">
            <w:pPr>
              <w:jc w:val="center"/>
            </w:pPr>
            <w:r>
              <w:rPr>
                <w:b/>
                <w:color w:val="FFFFFF"/>
                <w:sz w:val="20"/>
              </w:rPr>
              <w:t>Pooled cov.</w:t>
            </w:r>
          </w:p>
        </w:tc>
        <w:tc>
          <w:tcPr>
            <w:tcW w:w="988" w:type="dxa"/>
            <w:shd w:val="clear" w:color="auto" w:fill="1E3A5F"/>
          </w:tcPr>
          <w:p w14:paraId="45044301" w14:textId="77777777" w:rsidR="00A461E3" w:rsidRDefault="00486D89">
            <w:pPr>
              <w:jc w:val="center"/>
            </w:pPr>
            <w:r>
              <w:rPr>
                <w:b/>
                <w:color w:val="FFFFFF"/>
                <w:sz w:val="20"/>
              </w:rPr>
              <w:t>Pooled width</w:t>
            </w:r>
          </w:p>
        </w:tc>
        <w:tc>
          <w:tcPr>
            <w:tcW w:w="988" w:type="dxa"/>
            <w:shd w:val="clear" w:color="auto" w:fill="1E3A5F"/>
          </w:tcPr>
          <w:p w14:paraId="4F8B484A" w14:textId="77777777" w:rsidR="00A461E3" w:rsidRDefault="00486D89">
            <w:pPr>
              <w:jc w:val="center"/>
            </w:pPr>
            <w:r>
              <w:rPr>
                <w:b/>
                <w:color w:val="FFFFFF"/>
                <w:sz w:val="20"/>
              </w:rPr>
              <w:t>Mondrian cov.</w:t>
            </w:r>
          </w:p>
        </w:tc>
        <w:tc>
          <w:tcPr>
            <w:tcW w:w="988" w:type="dxa"/>
            <w:shd w:val="clear" w:color="auto" w:fill="1E3A5F"/>
          </w:tcPr>
          <w:p w14:paraId="2D61314D" w14:textId="77777777" w:rsidR="00A461E3" w:rsidRDefault="00486D89">
            <w:pPr>
              <w:jc w:val="center"/>
            </w:pPr>
            <w:r>
              <w:rPr>
                <w:b/>
                <w:color w:val="FFFFFF"/>
                <w:sz w:val="20"/>
              </w:rPr>
              <w:t>Mondrian width</w:t>
            </w:r>
          </w:p>
        </w:tc>
      </w:tr>
      <w:tr w:rsidR="00A461E3" w14:paraId="3A863AF1" w14:textId="77777777">
        <w:trPr>
          <w:jc w:val="center"/>
        </w:trPr>
        <w:tc>
          <w:tcPr>
            <w:tcW w:w="988" w:type="dxa"/>
          </w:tcPr>
          <w:p w14:paraId="7F903743" w14:textId="77777777" w:rsidR="00A461E3" w:rsidRDefault="00486D89">
            <w:r>
              <w:rPr>
                <w:sz w:val="20"/>
              </w:rPr>
              <w:t>staff=High/arrival=High</w:t>
            </w:r>
          </w:p>
        </w:tc>
        <w:tc>
          <w:tcPr>
            <w:tcW w:w="988" w:type="dxa"/>
          </w:tcPr>
          <w:p w14:paraId="5AA501B8" w14:textId="77777777" w:rsidR="00A461E3" w:rsidRDefault="00486D89">
            <w:pPr>
              <w:jc w:val="center"/>
            </w:pPr>
            <w:r>
              <w:rPr>
                <w:sz w:val="20"/>
              </w:rPr>
              <w:t>126</w:t>
            </w:r>
          </w:p>
        </w:tc>
        <w:tc>
          <w:tcPr>
            <w:tcW w:w="988" w:type="dxa"/>
          </w:tcPr>
          <w:p w14:paraId="073FDDC4" w14:textId="77777777" w:rsidR="00A461E3" w:rsidRDefault="00486D89">
            <w:pPr>
              <w:jc w:val="center"/>
            </w:pPr>
            <w:r>
              <w:rPr>
                <w:sz w:val="20"/>
              </w:rPr>
              <w:t>142</w:t>
            </w:r>
          </w:p>
        </w:tc>
        <w:tc>
          <w:tcPr>
            <w:tcW w:w="988" w:type="dxa"/>
          </w:tcPr>
          <w:p w14:paraId="382B6D96" w14:textId="77777777" w:rsidR="00A461E3" w:rsidRDefault="00486D89">
            <w:pPr>
              <w:jc w:val="center"/>
            </w:pPr>
            <w:r>
              <w:rPr>
                <w:sz w:val="20"/>
              </w:rPr>
              <w:t>95.1%</w:t>
            </w:r>
          </w:p>
        </w:tc>
        <w:tc>
          <w:tcPr>
            <w:tcW w:w="988" w:type="dxa"/>
          </w:tcPr>
          <w:p w14:paraId="7517F4F9" w14:textId="77777777" w:rsidR="00A461E3" w:rsidRDefault="00486D89">
            <w:pPr>
              <w:jc w:val="center"/>
            </w:pPr>
            <w:r>
              <w:rPr>
                <w:sz w:val="20"/>
              </w:rPr>
              <w:t>47.2</w:t>
            </w:r>
          </w:p>
        </w:tc>
        <w:tc>
          <w:tcPr>
            <w:tcW w:w="988" w:type="dxa"/>
          </w:tcPr>
          <w:p w14:paraId="331DDA5C" w14:textId="77777777" w:rsidR="00A461E3" w:rsidRDefault="00486D89">
            <w:pPr>
              <w:jc w:val="center"/>
            </w:pPr>
            <w:r>
              <w:rPr>
                <w:sz w:val="20"/>
              </w:rPr>
              <w:t>92.3%</w:t>
            </w:r>
          </w:p>
        </w:tc>
        <w:tc>
          <w:tcPr>
            <w:tcW w:w="988" w:type="dxa"/>
          </w:tcPr>
          <w:p w14:paraId="1B4ED676" w14:textId="77777777" w:rsidR="00A461E3" w:rsidRDefault="00486D89">
            <w:pPr>
              <w:jc w:val="center"/>
            </w:pPr>
            <w:r>
              <w:rPr>
                <w:sz w:val="20"/>
              </w:rPr>
              <w:t>39.1</w:t>
            </w:r>
          </w:p>
        </w:tc>
      </w:tr>
      <w:tr w:rsidR="00A461E3" w14:paraId="171A0613" w14:textId="77777777">
        <w:trPr>
          <w:jc w:val="center"/>
        </w:trPr>
        <w:tc>
          <w:tcPr>
            <w:tcW w:w="988" w:type="dxa"/>
          </w:tcPr>
          <w:p w14:paraId="4A9013BB" w14:textId="77777777" w:rsidR="00A461E3" w:rsidRDefault="00486D89">
            <w:r>
              <w:rPr>
                <w:sz w:val="20"/>
              </w:rPr>
              <w:lastRenderedPageBreak/>
              <w:t>staff=High/arrival=Low</w:t>
            </w:r>
          </w:p>
        </w:tc>
        <w:tc>
          <w:tcPr>
            <w:tcW w:w="988" w:type="dxa"/>
          </w:tcPr>
          <w:p w14:paraId="1451C128" w14:textId="77777777" w:rsidR="00A461E3" w:rsidRDefault="00486D89">
            <w:pPr>
              <w:jc w:val="center"/>
            </w:pPr>
            <w:r>
              <w:rPr>
                <w:sz w:val="20"/>
              </w:rPr>
              <w:t>136</w:t>
            </w:r>
          </w:p>
        </w:tc>
        <w:tc>
          <w:tcPr>
            <w:tcW w:w="988" w:type="dxa"/>
          </w:tcPr>
          <w:p w14:paraId="1F6BD54E" w14:textId="77777777" w:rsidR="00A461E3" w:rsidRDefault="00486D89">
            <w:pPr>
              <w:jc w:val="center"/>
            </w:pPr>
            <w:r>
              <w:rPr>
                <w:sz w:val="20"/>
              </w:rPr>
              <w:t>118</w:t>
            </w:r>
          </w:p>
        </w:tc>
        <w:tc>
          <w:tcPr>
            <w:tcW w:w="988" w:type="dxa"/>
          </w:tcPr>
          <w:p w14:paraId="06E2C68A" w14:textId="77777777" w:rsidR="00A461E3" w:rsidRDefault="00486D89">
            <w:pPr>
              <w:jc w:val="center"/>
            </w:pPr>
            <w:r>
              <w:rPr>
                <w:sz w:val="20"/>
              </w:rPr>
              <w:t>100.0%</w:t>
            </w:r>
          </w:p>
        </w:tc>
        <w:tc>
          <w:tcPr>
            <w:tcW w:w="988" w:type="dxa"/>
          </w:tcPr>
          <w:p w14:paraId="44E74E43" w14:textId="77777777" w:rsidR="00A461E3" w:rsidRDefault="00486D89">
            <w:pPr>
              <w:jc w:val="center"/>
            </w:pPr>
            <w:r>
              <w:rPr>
                <w:sz w:val="20"/>
              </w:rPr>
              <w:t>47.2</w:t>
            </w:r>
          </w:p>
        </w:tc>
        <w:tc>
          <w:tcPr>
            <w:tcW w:w="988" w:type="dxa"/>
          </w:tcPr>
          <w:p w14:paraId="78B227AB" w14:textId="77777777" w:rsidR="00A461E3" w:rsidRDefault="00486D89">
            <w:pPr>
              <w:jc w:val="center"/>
            </w:pPr>
            <w:r>
              <w:rPr>
                <w:sz w:val="20"/>
              </w:rPr>
              <w:t>94.9%</w:t>
            </w:r>
          </w:p>
        </w:tc>
        <w:tc>
          <w:tcPr>
            <w:tcW w:w="988" w:type="dxa"/>
          </w:tcPr>
          <w:p w14:paraId="65A8C853" w14:textId="77777777" w:rsidR="00A461E3" w:rsidRDefault="00486D89">
            <w:pPr>
              <w:jc w:val="center"/>
            </w:pPr>
            <w:r>
              <w:rPr>
                <w:sz w:val="20"/>
              </w:rPr>
              <w:t>2.0</w:t>
            </w:r>
          </w:p>
        </w:tc>
      </w:tr>
      <w:tr w:rsidR="00A461E3" w14:paraId="1AA5AAEB" w14:textId="77777777">
        <w:trPr>
          <w:jc w:val="center"/>
        </w:trPr>
        <w:tc>
          <w:tcPr>
            <w:tcW w:w="988" w:type="dxa"/>
          </w:tcPr>
          <w:p w14:paraId="5C67CC49" w14:textId="77777777" w:rsidR="00A461E3" w:rsidRDefault="00486D89">
            <w:r>
              <w:rPr>
                <w:sz w:val="20"/>
              </w:rPr>
              <w:t>staff=High/arrival=Med</w:t>
            </w:r>
          </w:p>
        </w:tc>
        <w:tc>
          <w:tcPr>
            <w:tcW w:w="988" w:type="dxa"/>
          </w:tcPr>
          <w:p w14:paraId="1514EE01" w14:textId="77777777" w:rsidR="00A461E3" w:rsidRDefault="00486D89">
            <w:pPr>
              <w:jc w:val="center"/>
            </w:pPr>
            <w:r>
              <w:rPr>
                <w:sz w:val="20"/>
              </w:rPr>
              <w:t>157</w:t>
            </w:r>
          </w:p>
        </w:tc>
        <w:tc>
          <w:tcPr>
            <w:tcW w:w="988" w:type="dxa"/>
          </w:tcPr>
          <w:p w14:paraId="5EFB5BE7" w14:textId="77777777" w:rsidR="00A461E3" w:rsidRDefault="00486D89">
            <w:pPr>
              <w:jc w:val="center"/>
            </w:pPr>
            <w:r>
              <w:rPr>
                <w:sz w:val="20"/>
              </w:rPr>
              <w:t>105</w:t>
            </w:r>
          </w:p>
        </w:tc>
        <w:tc>
          <w:tcPr>
            <w:tcW w:w="988" w:type="dxa"/>
          </w:tcPr>
          <w:p w14:paraId="6C0187F4" w14:textId="77777777" w:rsidR="00A461E3" w:rsidRDefault="00486D89">
            <w:pPr>
              <w:jc w:val="center"/>
            </w:pPr>
            <w:r>
              <w:rPr>
                <w:sz w:val="20"/>
              </w:rPr>
              <w:t>99.0%</w:t>
            </w:r>
          </w:p>
        </w:tc>
        <w:tc>
          <w:tcPr>
            <w:tcW w:w="988" w:type="dxa"/>
          </w:tcPr>
          <w:p w14:paraId="11C99015" w14:textId="77777777" w:rsidR="00A461E3" w:rsidRDefault="00486D89">
            <w:pPr>
              <w:jc w:val="center"/>
            </w:pPr>
            <w:r>
              <w:rPr>
                <w:sz w:val="20"/>
              </w:rPr>
              <w:t>47.2</w:t>
            </w:r>
          </w:p>
        </w:tc>
        <w:tc>
          <w:tcPr>
            <w:tcW w:w="988" w:type="dxa"/>
          </w:tcPr>
          <w:p w14:paraId="7CA93397" w14:textId="77777777" w:rsidR="00A461E3" w:rsidRDefault="00486D89">
            <w:pPr>
              <w:jc w:val="center"/>
            </w:pPr>
            <w:r>
              <w:rPr>
                <w:sz w:val="20"/>
              </w:rPr>
              <w:t>88.6%</w:t>
            </w:r>
          </w:p>
        </w:tc>
        <w:tc>
          <w:tcPr>
            <w:tcW w:w="988" w:type="dxa"/>
          </w:tcPr>
          <w:p w14:paraId="022D3061" w14:textId="77777777" w:rsidR="00A461E3" w:rsidRDefault="00486D89">
            <w:pPr>
              <w:jc w:val="center"/>
            </w:pPr>
            <w:r>
              <w:rPr>
                <w:sz w:val="20"/>
              </w:rPr>
              <w:t>6.5</w:t>
            </w:r>
          </w:p>
        </w:tc>
      </w:tr>
      <w:tr w:rsidR="00A461E3" w14:paraId="065B5032" w14:textId="77777777">
        <w:trPr>
          <w:jc w:val="center"/>
        </w:trPr>
        <w:tc>
          <w:tcPr>
            <w:tcW w:w="988" w:type="dxa"/>
          </w:tcPr>
          <w:p w14:paraId="609ABD42" w14:textId="77777777" w:rsidR="00A461E3" w:rsidRDefault="00486D89">
            <w:r>
              <w:rPr>
                <w:sz w:val="20"/>
              </w:rPr>
              <w:t>staff=Low/arrival=High</w:t>
            </w:r>
          </w:p>
        </w:tc>
        <w:tc>
          <w:tcPr>
            <w:tcW w:w="988" w:type="dxa"/>
          </w:tcPr>
          <w:p w14:paraId="2B5B6D30" w14:textId="77777777" w:rsidR="00A461E3" w:rsidRDefault="00486D89">
            <w:pPr>
              <w:jc w:val="center"/>
            </w:pPr>
            <w:r>
              <w:rPr>
                <w:sz w:val="20"/>
              </w:rPr>
              <w:t>132</w:t>
            </w:r>
          </w:p>
        </w:tc>
        <w:tc>
          <w:tcPr>
            <w:tcW w:w="988" w:type="dxa"/>
          </w:tcPr>
          <w:p w14:paraId="6D78869A" w14:textId="77777777" w:rsidR="00A461E3" w:rsidRDefault="00486D89">
            <w:pPr>
              <w:jc w:val="center"/>
            </w:pPr>
            <w:r>
              <w:rPr>
                <w:sz w:val="20"/>
              </w:rPr>
              <w:t>88</w:t>
            </w:r>
          </w:p>
        </w:tc>
        <w:tc>
          <w:tcPr>
            <w:tcW w:w="988" w:type="dxa"/>
          </w:tcPr>
          <w:p w14:paraId="43D0BCAE" w14:textId="77777777" w:rsidR="00A461E3" w:rsidRDefault="00486D89">
            <w:pPr>
              <w:jc w:val="center"/>
            </w:pPr>
            <w:r>
              <w:rPr>
                <w:sz w:val="20"/>
              </w:rPr>
              <w:t>68.2%</w:t>
            </w:r>
          </w:p>
        </w:tc>
        <w:tc>
          <w:tcPr>
            <w:tcW w:w="988" w:type="dxa"/>
          </w:tcPr>
          <w:p w14:paraId="39E32711" w14:textId="77777777" w:rsidR="00A461E3" w:rsidRDefault="00486D89">
            <w:pPr>
              <w:jc w:val="center"/>
            </w:pPr>
            <w:r>
              <w:rPr>
                <w:sz w:val="20"/>
              </w:rPr>
              <w:t>47.2</w:t>
            </w:r>
          </w:p>
        </w:tc>
        <w:tc>
          <w:tcPr>
            <w:tcW w:w="988" w:type="dxa"/>
          </w:tcPr>
          <w:p w14:paraId="5A5E986E" w14:textId="77777777" w:rsidR="00A461E3" w:rsidRDefault="00486D89">
            <w:pPr>
              <w:jc w:val="center"/>
            </w:pPr>
            <w:r>
              <w:rPr>
                <w:sz w:val="20"/>
              </w:rPr>
              <w:t>90.9%</w:t>
            </w:r>
          </w:p>
        </w:tc>
        <w:tc>
          <w:tcPr>
            <w:tcW w:w="988" w:type="dxa"/>
          </w:tcPr>
          <w:p w14:paraId="7A0AAB52" w14:textId="77777777" w:rsidR="00A461E3" w:rsidRDefault="00486D89">
            <w:pPr>
              <w:jc w:val="center"/>
            </w:pPr>
            <w:r>
              <w:rPr>
                <w:sz w:val="20"/>
              </w:rPr>
              <w:t>65.4</w:t>
            </w:r>
          </w:p>
        </w:tc>
      </w:tr>
      <w:tr w:rsidR="00A461E3" w14:paraId="4F64CCA9" w14:textId="77777777">
        <w:trPr>
          <w:jc w:val="center"/>
        </w:trPr>
        <w:tc>
          <w:tcPr>
            <w:tcW w:w="988" w:type="dxa"/>
          </w:tcPr>
          <w:p w14:paraId="782034C0" w14:textId="77777777" w:rsidR="00A461E3" w:rsidRDefault="00486D89">
            <w:r>
              <w:rPr>
                <w:sz w:val="20"/>
              </w:rPr>
              <w:t>staff=Low/arrival=Low</w:t>
            </w:r>
          </w:p>
        </w:tc>
        <w:tc>
          <w:tcPr>
            <w:tcW w:w="988" w:type="dxa"/>
          </w:tcPr>
          <w:p w14:paraId="0694987F" w14:textId="77777777" w:rsidR="00A461E3" w:rsidRDefault="00486D89">
            <w:pPr>
              <w:jc w:val="center"/>
            </w:pPr>
            <w:r>
              <w:rPr>
                <w:sz w:val="20"/>
              </w:rPr>
              <w:t>128</w:t>
            </w:r>
          </w:p>
        </w:tc>
        <w:tc>
          <w:tcPr>
            <w:tcW w:w="988" w:type="dxa"/>
          </w:tcPr>
          <w:p w14:paraId="0DAB0599" w14:textId="77777777" w:rsidR="00A461E3" w:rsidRDefault="00486D89">
            <w:pPr>
              <w:jc w:val="center"/>
            </w:pPr>
            <w:r>
              <w:rPr>
                <w:sz w:val="20"/>
              </w:rPr>
              <w:t>117</w:t>
            </w:r>
          </w:p>
        </w:tc>
        <w:tc>
          <w:tcPr>
            <w:tcW w:w="988" w:type="dxa"/>
          </w:tcPr>
          <w:p w14:paraId="750280AA" w14:textId="77777777" w:rsidR="00A461E3" w:rsidRDefault="00486D89">
            <w:pPr>
              <w:jc w:val="center"/>
            </w:pPr>
            <w:r>
              <w:rPr>
                <w:sz w:val="20"/>
              </w:rPr>
              <w:t>82.9%</w:t>
            </w:r>
          </w:p>
        </w:tc>
        <w:tc>
          <w:tcPr>
            <w:tcW w:w="988" w:type="dxa"/>
          </w:tcPr>
          <w:p w14:paraId="7C0F01E6" w14:textId="77777777" w:rsidR="00A461E3" w:rsidRDefault="00486D89">
            <w:pPr>
              <w:jc w:val="center"/>
            </w:pPr>
            <w:r>
              <w:rPr>
                <w:sz w:val="20"/>
              </w:rPr>
              <w:t>47.2</w:t>
            </w:r>
          </w:p>
        </w:tc>
        <w:tc>
          <w:tcPr>
            <w:tcW w:w="988" w:type="dxa"/>
          </w:tcPr>
          <w:p w14:paraId="66C8D667" w14:textId="77777777" w:rsidR="00A461E3" w:rsidRDefault="00486D89">
            <w:pPr>
              <w:jc w:val="center"/>
            </w:pPr>
            <w:r>
              <w:rPr>
                <w:sz w:val="20"/>
              </w:rPr>
              <w:t>85.5%</w:t>
            </w:r>
          </w:p>
        </w:tc>
        <w:tc>
          <w:tcPr>
            <w:tcW w:w="988" w:type="dxa"/>
          </w:tcPr>
          <w:p w14:paraId="41D62561" w14:textId="77777777" w:rsidR="00A461E3" w:rsidRDefault="00486D89">
            <w:pPr>
              <w:jc w:val="center"/>
            </w:pPr>
            <w:r>
              <w:rPr>
                <w:sz w:val="20"/>
              </w:rPr>
              <w:t>51.0</w:t>
            </w:r>
          </w:p>
        </w:tc>
      </w:tr>
      <w:tr w:rsidR="00A461E3" w14:paraId="2A6C2705" w14:textId="77777777">
        <w:trPr>
          <w:jc w:val="center"/>
        </w:trPr>
        <w:tc>
          <w:tcPr>
            <w:tcW w:w="988" w:type="dxa"/>
          </w:tcPr>
          <w:p w14:paraId="690C41BD" w14:textId="77777777" w:rsidR="00A461E3" w:rsidRDefault="00486D89">
            <w:r>
              <w:rPr>
                <w:sz w:val="20"/>
              </w:rPr>
              <w:t>staff=Low/arrival=Med</w:t>
            </w:r>
          </w:p>
        </w:tc>
        <w:tc>
          <w:tcPr>
            <w:tcW w:w="988" w:type="dxa"/>
          </w:tcPr>
          <w:p w14:paraId="1642E167" w14:textId="77777777" w:rsidR="00A461E3" w:rsidRDefault="00486D89">
            <w:pPr>
              <w:jc w:val="center"/>
            </w:pPr>
            <w:r>
              <w:rPr>
                <w:sz w:val="20"/>
              </w:rPr>
              <w:t>121</w:t>
            </w:r>
          </w:p>
        </w:tc>
        <w:tc>
          <w:tcPr>
            <w:tcW w:w="988" w:type="dxa"/>
          </w:tcPr>
          <w:p w14:paraId="1ECDFBEB" w14:textId="77777777" w:rsidR="00A461E3" w:rsidRDefault="00486D89">
            <w:pPr>
              <w:jc w:val="center"/>
            </w:pPr>
            <w:r>
              <w:rPr>
                <w:sz w:val="20"/>
              </w:rPr>
              <w:t>100</w:t>
            </w:r>
          </w:p>
        </w:tc>
        <w:tc>
          <w:tcPr>
            <w:tcW w:w="988" w:type="dxa"/>
          </w:tcPr>
          <w:p w14:paraId="5F46357E" w14:textId="77777777" w:rsidR="00A461E3" w:rsidRDefault="00486D89">
            <w:pPr>
              <w:jc w:val="center"/>
            </w:pPr>
            <w:r>
              <w:rPr>
                <w:sz w:val="20"/>
              </w:rPr>
              <w:t>79.0%</w:t>
            </w:r>
          </w:p>
        </w:tc>
        <w:tc>
          <w:tcPr>
            <w:tcW w:w="988" w:type="dxa"/>
          </w:tcPr>
          <w:p w14:paraId="237F1BC9" w14:textId="77777777" w:rsidR="00A461E3" w:rsidRDefault="00486D89">
            <w:pPr>
              <w:jc w:val="center"/>
            </w:pPr>
            <w:r>
              <w:rPr>
                <w:sz w:val="20"/>
              </w:rPr>
              <w:t>47.2</w:t>
            </w:r>
          </w:p>
        </w:tc>
        <w:tc>
          <w:tcPr>
            <w:tcW w:w="988" w:type="dxa"/>
          </w:tcPr>
          <w:p w14:paraId="5E59AEE8" w14:textId="77777777" w:rsidR="00A461E3" w:rsidRDefault="00486D89">
            <w:pPr>
              <w:jc w:val="center"/>
            </w:pPr>
            <w:r>
              <w:rPr>
                <w:sz w:val="20"/>
              </w:rPr>
              <w:t>98.0%</w:t>
            </w:r>
          </w:p>
        </w:tc>
        <w:tc>
          <w:tcPr>
            <w:tcW w:w="988" w:type="dxa"/>
          </w:tcPr>
          <w:p w14:paraId="3197DFA9" w14:textId="77777777" w:rsidR="00A461E3" w:rsidRDefault="00486D89">
            <w:pPr>
              <w:jc w:val="center"/>
            </w:pPr>
            <w:r>
              <w:rPr>
                <w:sz w:val="20"/>
              </w:rPr>
              <w:t>65.2</w:t>
            </w:r>
          </w:p>
        </w:tc>
      </w:tr>
      <w:tr w:rsidR="00A461E3" w14:paraId="3901511A" w14:textId="77777777">
        <w:trPr>
          <w:jc w:val="center"/>
        </w:trPr>
        <w:tc>
          <w:tcPr>
            <w:tcW w:w="988" w:type="dxa"/>
          </w:tcPr>
          <w:p w14:paraId="1221AF61" w14:textId="77777777" w:rsidR="00A461E3" w:rsidRDefault="00486D89">
            <w:r>
              <w:rPr>
                <w:sz w:val="20"/>
              </w:rPr>
              <w:t>staff=Med/arrival=High</w:t>
            </w:r>
          </w:p>
        </w:tc>
        <w:tc>
          <w:tcPr>
            <w:tcW w:w="988" w:type="dxa"/>
          </w:tcPr>
          <w:p w14:paraId="3151D76F" w14:textId="77777777" w:rsidR="00A461E3" w:rsidRDefault="00486D89">
            <w:pPr>
              <w:jc w:val="center"/>
            </w:pPr>
            <w:r>
              <w:rPr>
                <w:sz w:val="20"/>
              </w:rPr>
              <w:t>142</w:t>
            </w:r>
          </w:p>
        </w:tc>
        <w:tc>
          <w:tcPr>
            <w:tcW w:w="988" w:type="dxa"/>
          </w:tcPr>
          <w:p w14:paraId="2BC283D5" w14:textId="77777777" w:rsidR="00A461E3" w:rsidRDefault="00486D89">
            <w:pPr>
              <w:jc w:val="center"/>
            </w:pPr>
            <w:r>
              <w:rPr>
                <w:sz w:val="20"/>
              </w:rPr>
              <w:t>114</w:t>
            </w:r>
          </w:p>
        </w:tc>
        <w:tc>
          <w:tcPr>
            <w:tcW w:w="988" w:type="dxa"/>
          </w:tcPr>
          <w:p w14:paraId="6048594B" w14:textId="77777777" w:rsidR="00A461E3" w:rsidRDefault="00486D89">
            <w:pPr>
              <w:jc w:val="center"/>
            </w:pPr>
            <w:r>
              <w:rPr>
                <w:sz w:val="20"/>
              </w:rPr>
              <w:t>87.7%</w:t>
            </w:r>
          </w:p>
        </w:tc>
        <w:tc>
          <w:tcPr>
            <w:tcW w:w="988" w:type="dxa"/>
          </w:tcPr>
          <w:p w14:paraId="5296870F" w14:textId="77777777" w:rsidR="00A461E3" w:rsidRDefault="00486D89">
            <w:pPr>
              <w:jc w:val="center"/>
            </w:pPr>
            <w:r>
              <w:rPr>
                <w:sz w:val="20"/>
              </w:rPr>
              <w:t>47.2</w:t>
            </w:r>
          </w:p>
        </w:tc>
        <w:tc>
          <w:tcPr>
            <w:tcW w:w="988" w:type="dxa"/>
          </w:tcPr>
          <w:p w14:paraId="73C82B1B" w14:textId="77777777" w:rsidR="00A461E3" w:rsidRDefault="00486D89">
            <w:pPr>
              <w:jc w:val="center"/>
            </w:pPr>
            <w:r>
              <w:rPr>
                <w:sz w:val="20"/>
              </w:rPr>
              <w:t>88.6%</w:t>
            </w:r>
          </w:p>
        </w:tc>
        <w:tc>
          <w:tcPr>
            <w:tcW w:w="988" w:type="dxa"/>
          </w:tcPr>
          <w:p w14:paraId="612A90C9" w14:textId="77777777" w:rsidR="00A461E3" w:rsidRDefault="00486D89">
            <w:pPr>
              <w:jc w:val="center"/>
            </w:pPr>
            <w:r>
              <w:rPr>
                <w:sz w:val="20"/>
              </w:rPr>
              <w:t>48.6</w:t>
            </w:r>
          </w:p>
        </w:tc>
      </w:tr>
      <w:tr w:rsidR="00A461E3" w14:paraId="409C3AD4" w14:textId="77777777">
        <w:trPr>
          <w:jc w:val="center"/>
        </w:trPr>
        <w:tc>
          <w:tcPr>
            <w:tcW w:w="988" w:type="dxa"/>
          </w:tcPr>
          <w:p w14:paraId="0291235F" w14:textId="77777777" w:rsidR="00A461E3" w:rsidRDefault="00486D89">
            <w:r>
              <w:rPr>
                <w:sz w:val="20"/>
              </w:rPr>
              <w:t>staff=Med/arrival=Low</w:t>
            </w:r>
          </w:p>
        </w:tc>
        <w:tc>
          <w:tcPr>
            <w:tcW w:w="988" w:type="dxa"/>
          </w:tcPr>
          <w:p w14:paraId="1506AD96" w14:textId="77777777" w:rsidR="00A461E3" w:rsidRDefault="00486D89">
            <w:pPr>
              <w:jc w:val="center"/>
            </w:pPr>
            <w:r>
              <w:rPr>
                <w:sz w:val="20"/>
              </w:rPr>
              <w:t>136</w:t>
            </w:r>
          </w:p>
        </w:tc>
        <w:tc>
          <w:tcPr>
            <w:tcW w:w="988" w:type="dxa"/>
          </w:tcPr>
          <w:p w14:paraId="3C3DFE34" w14:textId="77777777" w:rsidR="00A461E3" w:rsidRDefault="00486D89">
            <w:pPr>
              <w:jc w:val="center"/>
            </w:pPr>
            <w:r>
              <w:rPr>
                <w:sz w:val="20"/>
              </w:rPr>
              <w:t>109</w:t>
            </w:r>
          </w:p>
        </w:tc>
        <w:tc>
          <w:tcPr>
            <w:tcW w:w="988" w:type="dxa"/>
          </w:tcPr>
          <w:p w14:paraId="314DEFE7" w14:textId="77777777" w:rsidR="00A461E3" w:rsidRDefault="00486D89">
            <w:pPr>
              <w:jc w:val="center"/>
            </w:pPr>
            <w:r>
              <w:rPr>
                <w:sz w:val="20"/>
              </w:rPr>
              <w:t>91.7%</w:t>
            </w:r>
          </w:p>
        </w:tc>
        <w:tc>
          <w:tcPr>
            <w:tcW w:w="988" w:type="dxa"/>
          </w:tcPr>
          <w:p w14:paraId="15F930AF" w14:textId="77777777" w:rsidR="00A461E3" w:rsidRDefault="00486D89">
            <w:pPr>
              <w:jc w:val="center"/>
            </w:pPr>
            <w:r>
              <w:rPr>
                <w:sz w:val="20"/>
              </w:rPr>
              <w:t>47.2</w:t>
            </w:r>
          </w:p>
        </w:tc>
        <w:tc>
          <w:tcPr>
            <w:tcW w:w="988" w:type="dxa"/>
          </w:tcPr>
          <w:p w14:paraId="13CD7328" w14:textId="77777777" w:rsidR="00A461E3" w:rsidRDefault="00486D89">
            <w:pPr>
              <w:jc w:val="center"/>
            </w:pPr>
            <w:r>
              <w:rPr>
                <w:sz w:val="20"/>
              </w:rPr>
              <w:t>89.9%</w:t>
            </w:r>
          </w:p>
        </w:tc>
        <w:tc>
          <w:tcPr>
            <w:tcW w:w="988" w:type="dxa"/>
          </w:tcPr>
          <w:p w14:paraId="4BC7873E" w14:textId="77777777" w:rsidR="00A461E3" w:rsidRDefault="00486D89">
            <w:pPr>
              <w:jc w:val="center"/>
            </w:pPr>
            <w:r>
              <w:rPr>
                <w:sz w:val="20"/>
              </w:rPr>
              <w:t>40.2</w:t>
            </w:r>
          </w:p>
        </w:tc>
      </w:tr>
      <w:tr w:rsidR="00A461E3" w14:paraId="1A4BCE51" w14:textId="77777777">
        <w:trPr>
          <w:jc w:val="center"/>
        </w:trPr>
        <w:tc>
          <w:tcPr>
            <w:tcW w:w="988" w:type="dxa"/>
          </w:tcPr>
          <w:p w14:paraId="4489A0AC" w14:textId="77777777" w:rsidR="00A461E3" w:rsidRDefault="00486D89">
            <w:r>
              <w:rPr>
                <w:sz w:val="20"/>
              </w:rPr>
              <w:t>staff=Med/arrival=Med</w:t>
            </w:r>
          </w:p>
        </w:tc>
        <w:tc>
          <w:tcPr>
            <w:tcW w:w="988" w:type="dxa"/>
          </w:tcPr>
          <w:p w14:paraId="6EE5AF2A" w14:textId="77777777" w:rsidR="00A461E3" w:rsidRDefault="00486D89">
            <w:pPr>
              <w:jc w:val="center"/>
            </w:pPr>
            <w:r>
              <w:rPr>
                <w:sz w:val="20"/>
              </w:rPr>
              <w:t>122</w:t>
            </w:r>
          </w:p>
        </w:tc>
        <w:tc>
          <w:tcPr>
            <w:tcW w:w="988" w:type="dxa"/>
          </w:tcPr>
          <w:p w14:paraId="7C7DBF70" w14:textId="77777777" w:rsidR="00A461E3" w:rsidRDefault="00486D89">
            <w:pPr>
              <w:jc w:val="center"/>
            </w:pPr>
            <w:r>
              <w:rPr>
                <w:sz w:val="20"/>
              </w:rPr>
              <w:t>107</w:t>
            </w:r>
          </w:p>
        </w:tc>
        <w:tc>
          <w:tcPr>
            <w:tcW w:w="988" w:type="dxa"/>
          </w:tcPr>
          <w:p w14:paraId="7F261C27" w14:textId="77777777" w:rsidR="00A461E3" w:rsidRDefault="00486D89">
            <w:pPr>
              <w:jc w:val="center"/>
            </w:pPr>
            <w:r>
              <w:rPr>
                <w:sz w:val="20"/>
              </w:rPr>
              <w:t>90.7%</w:t>
            </w:r>
          </w:p>
        </w:tc>
        <w:tc>
          <w:tcPr>
            <w:tcW w:w="988" w:type="dxa"/>
          </w:tcPr>
          <w:p w14:paraId="7412F6BB" w14:textId="77777777" w:rsidR="00A461E3" w:rsidRDefault="00486D89">
            <w:pPr>
              <w:jc w:val="center"/>
            </w:pPr>
            <w:r>
              <w:rPr>
                <w:sz w:val="20"/>
              </w:rPr>
              <w:t>47.2</w:t>
            </w:r>
          </w:p>
        </w:tc>
        <w:tc>
          <w:tcPr>
            <w:tcW w:w="988" w:type="dxa"/>
          </w:tcPr>
          <w:p w14:paraId="169059CC" w14:textId="77777777" w:rsidR="00A461E3" w:rsidRDefault="00486D89">
            <w:pPr>
              <w:jc w:val="center"/>
            </w:pPr>
            <w:r>
              <w:rPr>
                <w:sz w:val="20"/>
              </w:rPr>
              <w:t>94.4%</w:t>
            </w:r>
          </w:p>
        </w:tc>
        <w:tc>
          <w:tcPr>
            <w:tcW w:w="988" w:type="dxa"/>
          </w:tcPr>
          <w:p w14:paraId="3AD1B64F" w14:textId="77777777" w:rsidR="00A461E3" w:rsidRDefault="00486D89">
            <w:pPr>
              <w:jc w:val="center"/>
            </w:pPr>
            <w:r>
              <w:rPr>
                <w:sz w:val="20"/>
              </w:rPr>
              <w:t>51.5</w:t>
            </w:r>
          </w:p>
        </w:tc>
      </w:tr>
    </w:tbl>
    <w:p w14:paraId="6936B631" w14:textId="77777777" w:rsidR="00A461E3" w:rsidRDefault="00A461E3"/>
    <w:p w14:paraId="72F85B8D" w14:textId="77777777" w:rsidR="00A461E3" w:rsidRDefault="00486D89">
      <w:pPr>
        <w:ind w:firstLine="432"/>
        <w:jc w:val="both"/>
      </w:pPr>
      <w:r>
        <w:t xml:space="preserve">Two patterns emerge from the full grid that the single-worst-category view in Section 7.5.1 does not show on its own. First, pooled coverage is not uniformly bad away from the worst cell - it is specifically the staff = Low row that struggles (68.2, 82.9, and 79.0 percent across the three arrival levels), while every staff = Med and staff = High cell sits at or above 87.7 percent, several of them (staff = High/arrival = Low and staff = High/arrival = Med) reaching 99-100 percent. This is not a generic "conformal prediction is noisy" pattern; it is specifically the understaffed row of the grid where the single pooled interval width of 47.2 is not wide enough, regardless of arrival rate, and specifically the well-staffed row where that same fixed width is more than wide enough regardless of arrival rate. Second, and less obvious from Section 7.5.1 alone, Mondrian CP's correction is not simply "make every interval wider until coverage improves everywhere" - it is a genuine per-category redistribution. Comparing the width columns: at staff = High/arrival = Low, Mondrian's interval narrows dramatically, from the pooled 47.2 down to just 2.0, while comfortably maintaining 94.9 percent coverage; at staff = Low/arrival = Med, Mondrian's interval widens to 65.2, larger than the pooled width, to lift coverage from 79.0 to 98.0 percent. Mondrian CP is therefore doing two things simultaneously that a single </w:t>
      </w:r>
      <w:r>
        <w:lastRenderedPageBreak/>
        <w:t>pooled quantile structurally cannot: shrinking intervals in categories where the surrogate is already reliable enough that a 47.2-wide interval was pure waste, and expanding them specifically in categories where 47.2 was not enough - a genuinely more informative allocation of interval width across the operating envelope, not merely a uniform inflation.</w:t>
      </w:r>
    </w:p>
    <w:p w14:paraId="3CDD23B0" w14:textId="77777777" w:rsidR="00A461E3" w:rsidRDefault="00486D89">
      <w:pPr>
        <w:pStyle w:val="Heading3"/>
      </w:pPr>
      <w:bookmarkStart w:id="93" w:name="_Toc238426708"/>
      <w:r>
        <w:rPr>
          <w:rFonts w:ascii="Times New Roman" w:hAnsi="Times New Roman"/>
          <w:i/>
          <w:color w:val="0A0A0A"/>
        </w:rPr>
        <w:t>7.5.3 Full Per-Category Results: mean_total_minutes and p95_wait_minutes</w:t>
      </w:r>
      <w:bookmarkEnd w:id="93"/>
    </w:p>
    <w:p w14:paraId="0AAEED55" w14:textId="77777777" w:rsidR="00A461E3" w:rsidRDefault="00486D89">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73D399E9" w14:textId="77777777" w:rsidR="00A461E3" w:rsidRDefault="00486D89">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6"/>
        <w:gridCol w:w="1174"/>
        <w:gridCol w:w="1159"/>
        <w:gridCol w:w="1269"/>
        <w:gridCol w:w="1269"/>
      </w:tblGrid>
      <w:tr w:rsidR="00A461E3" w14:paraId="02E71BA4" w14:textId="77777777">
        <w:trPr>
          <w:jc w:val="center"/>
        </w:trPr>
        <w:tc>
          <w:tcPr>
            <w:tcW w:w="1383" w:type="dxa"/>
            <w:shd w:val="clear" w:color="auto" w:fill="1E3A5F"/>
          </w:tcPr>
          <w:p w14:paraId="17C47D27" w14:textId="77777777" w:rsidR="00A461E3" w:rsidRDefault="00486D89">
            <w:pPr>
              <w:jc w:val="center"/>
            </w:pPr>
            <w:r>
              <w:rPr>
                <w:b/>
                <w:color w:val="FFFFFF"/>
                <w:sz w:val="20"/>
              </w:rPr>
              <w:t>Category</w:t>
            </w:r>
          </w:p>
        </w:tc>
        <w:tc>
          <w:tcPr>
            <w:tcW w:w="1383" w:type="dxa"/>
            <w:shd w:val="clear" w:color="auto" w:fill="1E3A5F"/>
          </w:tcPr>
          <w:p w14:paraId="6801FE3B" w14:textId="77777777" w:rsidR="00A461E3" w:rsidRDefault="00486D89">
            <w:pPr>
              <w:jc w:val="center"/>
            </w:pPr>
            <w:r>
              <w:rPr>
                <w:b/>
                <w:color w:val="FFFFFF"/>
                <w:sz w:val="20"/>
              </w:rPr>
              <w:t>Pooled cov.</w:t>
            </w:r>
          </w:p>
        </w:tc>
        <w:tc>
          <w:tcPr>
            <w:tcW w:w="1383" w:type="dxa"/>
            <w:shd w:val="clear" w:color="auto" w:fill="1E3A5F"/>
          </w:tcPr>
          <w:p w14:paraId="2F831F10" w14:textId="77777777" w:rsidR="00A461E3" w:rsidRDefault="00486D89">
            <w:pPr>
              <w:jc w:val="center"/>
            </w:pPr>
            <w:r>
              <w:rPr>
                <w:b/>
                <w:color w:val="FFFFFF"/>
                <w:sz w:val="20"/>
              </w:rPr>
              <w:t>Pooled width</w:t>
            </w:r>
          </w:p>
        </w:tc>
        <w:tc>
          <w:tcPr>
            <w:tcW w:w="1383" w:type="dxa"/>
            <w:shd w:val="clear" w:color="auto" w:fill="1E3A5F"/>
          </w:tcPr>
          <w:p w14:paraId="544B656E" w14:textId="77777777" w:rsidR="00A461E3" w:rsidRDefault="00486D89">
            <w:pPr>
              <w:jc w:val="center"/>
            </w:pPr>
            <w:r>
              <w:rPr>
                <w:b/>
                <w:color w:val="FFFFFF"/>
                <w:sz w:val="20"/>
              </w:rPr>
              <w:t>Mondrian cov.</w:t>
            </w:r>
          </w:p>
        </w:tc>
        <w:tc>
          <w:tcPr>
            <w:tcW w:w="1383" w:type="dxa"/>
            <w:shd w:val="clear" w:color="auto" w:fill="1E3A5F"/>
          </w:tcPr>
          <w:p w14:paraId="6B7F04C6" w14:textId="77777777" w:rsidR="00A461E3" w:rsidRDefault="00486D89">
            <w:pPr>
              <w:jc w:val="center"/>
            </w:pPr>
            <w:r>
              <w:rPr>
                <w:b/>
                <w:color w:val="FFFFFF"/>
                <w:sz w:val="20"/>
              </w:rPr>
              <w:t>Mondrian width</w:t>
            </w:r>
          </w:p>
        </w:tc>
      </w:tr>
      <w:tr w:rsidR="00A461E3" w14:paraId="6F8483A8" w14:textId="77777777">
        <w:trPr>
          <w:jc w:val="center"/>
        </w:trPr>
        <w:tc>
          <w:tcPr>
            <w:tcW w:w="1383" w:type="dxa"/>
          </w:tcPr>
          <w:p w14:paraId="771C11DB" w14:textId="77777777" w:rsidR="00A461E3" w:rsidRDefault="00486D89">
            <w:r>
              <w:rPr>
                <w:sz w:val="20"/>
              </w:rPr>
              <w:t>staff=High/arrival=High</w:t>
            </w:r>
          </w:p>
        </w:tc>
        <w:tc>
          <w:tcPr>
            <w:tcW w:w="1383" w:type="dxa"/>
          </w:tcPr>
          <w:p w14:paraId="0AE5F002" w14:textId="77777777" w:rsidR="00A461E3" w:rsidRDefault="00486D89">
            <w:pPr>
              <w:jc w:val="center"/>
            </w:pPr>
            <w:r>
              <w:rPr>
                <w:sz w:val="20"/>
              </w:rPr>
              <w:t>93.7%</w:t>
            </w:r>
          </w:p>
        </w:tc>
        <w:tc>
          <w:tcPr>
            <w:tcW w:w="1383" w:type="dxa"/>
          </w:tcPr>
          <w:p w14:paraId="32352111" w14:textId="77777777" w:rsidR="00A461E3" w:rsidRDefault="00486D89">
            <w:pPr>
              <w:jc w:val="center"/>
            </w:pPr>
            <w:r>
              <w:rPr>
                <w:sz w:val="20"/>
              </w:rPr>
              <w:t>46.4</w:t>
            </w:r>
          </w:p>
        </w:tc>
        <w:tc>
          <w:tcPr>
            <w:tcW w:w="1383" w:type="dxa"/>
          </w:tcPr>
          <w:p w14:paraId="3B4266B0" w14:textId="77777777" w:rsidR="00A461E3" w:rsidRDefault="00486D89">
            <w:pPr>
              <w:jc w:val="center"/>
            </w:pPr>
            <w:r>
              <w:rPr>
                <w:sz w:val="20"/>
              </w:rPr>
              <w:t>91.5%</w:t>
            </w:r>
          </w:p>
        </w:tc>
        <w:tc>
          <w:tcPr>
            <w:tcW w:w="1383" w:type="dxa"/>
          </w:tcPr>
          <w:p w14:paraId="7D6A3BC9" w14:textId="77777777" w:rsidR="00A461E3" w:rsidRDefault="00486D89">
            <w:pPr>
              <w:jc w:val="center"/>
            </w:pPr>
            <w:r>
              <w:rPr>
                <w:sz w:val="20"/>
              </w:rPr>
              <w:t>44.5</w:t>
            </w:r>
          </w:p>
        </w:tc>
      </w:tr>
      <w:tr w:rsidR="00A461E3" w14:paraId="5FEFC337" w14:textId="77777777">
        <w:trPr>
          <w:jc w:val="center"/>
        </w:trPr>
        <w:tc>
          <w:tcPr>
            <w:tcW w:w="1383" w:type="dxa"/>
          </w:tcPr>
          <w:p w14:paraId="49BBA4C3" w14:textId="77777777" w:rsidR="00A461E3" w:rsidRDefault="00486D89">
            <w:r>
              <w:rPr>
                <w:sz w:val="20"/>
              </w:rPr>
              <w:t>staff=High/arrival=Low</w:t>
            </w:r>
          </w:p>
        </w:tc>
        <w:tc>
          <w:tcPr>
            <w:tcW w:w="1383" w:type="dxa"/>
          </w:tcPr>
          <w:p w14:paraId="3EACB9DC" w14:textId="77777777" w:rsidR="00A461E3" w:rsidRDefault="00486D89">
            <w:pPr>
              <w:jc w:val="center"/>
            </w:pPr>
            <w:r>
              <w:rPr>
                <w:sz w:val="20"/>
              </w:rPr>
              <w:t>100.0%</w:t>
            </w:r>
          </w:p>
        </w:tc>
        <w:tc>
          <w:tcPr>
            <w:tcW w:w="1383" w:type="dxa"/>
          </w:tcPr>
          <w:p w14:paraId="036311C8" w14:textId="77777777" w:rsidR="00A461E3" w:rsidRDefault="00486D89">
            <w:pPr>
              <w:jc w:val="center"/>
            </w:pPr>
            <w:r>
              <w:rPr>
                <w:sz w:val="20"/>
              </w:rPr>
              <w:t>46.4</w:t>
            </w:r>
          </w:p>
        </w:tc>
        <w:tc>
          <w:tcPr>
            <w:tcW w:w="1383" w:type="dxa"/>
          </w:tcPr>
          <w:p w14:paraId="0AADC581" w14:textId="77777777" w:rsidR="00A461E3" w:rsidRDefault="00486D89">
            <w:pPr>
              <w:jc w:val="center"/>
            </w:pPr>
            <w:r>
              <w:rPr>
                <w:sz w:val="20"/>
              </w:rPr>
              <w:t>95.8%</w:t>
            </w:r>
          </w:p>
        </w:tc>
        <w:tc>
          <w:tcPr>
            <w:tcW w:w="1383" w:type="dxa"/>
          </w:tcPr>
          <w:p w14:paraId="477EA0E8" w14:textId="77777777" w:rsidR="00A461E3" w:rsidRDefault="00486D89">
            <w:pPr>
              <w:jc w:val="center"/>
            </w:pPr>
            <w:r>
              <w:rPr>
                <w:sz w:val="20"/>
              </w:rPr>
              <w:t>16.8</w:t>
            </w:r>
          </w:p>
        </w:tc>
      </w:tr>
      <w:tr w:rsidR="00A461E3" w14:paraId="0053D3C8" w14:textId="77777777">
        <w:trPr>
          <w:jc w:val="center"/>
        </w:trPr>
        <w:tc>
          <w:tcPr>
            <w:tcW w:w="1383" w:type="dxa"/>
          </w:tcPr>
          <w:p w14:paraId="0C20F425" w14:textId="77777777" w:rsidR="00A461E3" w:rsidRDefault="00486D89">
            <w:r>
              <w:rPr>
                <w:sz w:val="20"/>
              </w:rPr>
              <w:t>staff=High/arrival=Med</w:t>
            </w:r>
          </w:p>
        </w:tc>
        <w:tc>
          <w:tcPr>
            <w:tcW w:w="1383" w:type="dxa"/>
          </w:tcPr>
          <w:p w14:paraId="6742D6C7" w14:textId="77777777" w:rsidR="00A461E3" w:rsidRDefault="00486D89">
            <w:pPr>
              <w:jc w:val="center"/>
            </w:pPr>
            <w:r>
              <w:rPr>
                <w:sz w:val="20"/>
              </w:rPr>
              <w:t>99.0%</w:t>
            </w:r>
          </w:p>
        </w:tc>
        <w:tc>
          <w:tcPr>
            <w:tcW w:w="1383" w:type="dxa"/>
          </w:tcPr>
          <w:p w14:paraId="0A3677FF" w14:textId="77777777" w:rsidR="00A461E3" w:rsidRDefault="00486D89">
            <w:pPr>
              <w:jc w:val="center"/>
            </w:pPr>
            <w:r>
              <w:rPr>
                <w:sz w:val="20"/>
              </w:rPr>
              <w:t>46.4</w:t>
            </w:r>
          </w:p>
        </w:tc>
        <w:tc>
          <w:tcPr>
            <w:tcW w:w="1383" w:type="dxa"/>
          </w:tcPr>
          <w:p w14:paraId="66A63419" w14:textId="77777777" w:rsidR="00A461E3" w:rsidRDefault="00486D89">
            <w:pPr>
              <w:jc w:val="center"/>
            </w:pPr>
            <w:r>
              <w:rPr>
                <w:sz w:val="20"/>
              </w:rPr>
              <w:t>87.6%</w:t>
            </w:r>
          </w:p>
        </w:tc>
        <w:tc>
          <w:tcPr>
            <w:tcW w:w="1383" w:type="dxa"/>
          </w:tcPr>
          <w:p w14:paraId="11298158" w14:textId="77777777" w:rsidR="00A461E3" w:rsidRDefault="00486D89">
            <w:pPr>
              <w:jc w:val="center"/>
            </w:pPr>
            <w:r>
              <w:rPr>
                <w:sz w:val="20"/>
              </w:rPr>
              <w:t>19.8</w:t>
            </w:r>
          </w:p>
        </w:tc>
      </w:tr>
      <w:tr w:rsidR="00A461E3" w14:paraId="17BD422A" w14:textId="77777777">
        <w:trPr>
          <w:jc w:val="center"/>
        </w:trPr>
        <w:tc>
          <w:tcPr>
            <w:tcW w:w="1383" w:type="dxa"/>
          </w:tcPr>
          <w:p w14:paraId="2AF045B9" w14:textId="77777777" w:rsidR="00A461E3" w:rsidRDefault="00486D89">
            <w:r>
              <w:rPr>
                <w:sz w:val="20"/>
              </w:rPr>
              <w:t>staff=Low/arrival=High</w:t>
            </w:r>
          </w:p>
        </w:tc>
        <w:tc>
          <w:tcPr>
            <w:tcW w:w="1383" w:type="dxa"/>
          </w:tcPr>
          <w:p w14:paraId="5EAF882C" w14:textId="77777777" w:rsidR="00A461E3" w:rsidRDefault="00486D89">
            <w:pPr>
              <w:jc w:val="center"/>
            </w:pPr>
            <w:r>
              <w:rPr>
                <w:sz w:val="20"/>
              </w:rPr>
              <w:t>80.7%</w:t>
            </w:r>
          </w:p>
        </w:tc>
        <w:tc>
          <w:tcPr>
            <w:tcW w:w="1383" w:type="dxa"/>
          </w:tcPr>
          <w:p w14:paraId="0F07F088" w14:textId="77777777" w:rsidR="00A461E3" w:rsidRDefault="00486D89">
            <w:pPr>
              <w:jc w:val="center"/>
            </w:pPr>
            <w:r>
              <w:rPr>
                <w:sz w:val="20"/>
              </w:rPr>
              <w:t>46.4</w:t>
            </w:r>
          </w:p>
        </w:tc>
        <w:tc>
          <w:tcPr>
            <w:tcW w:w="1383" w:type="dxa"/>
          </w:tcPr>
          <w:p w14:paraId="3EA33E24" w14:textId="77777777" w:rsidR="00A461E3" w:rsidRDefault="00486D89">
            <w:pPr>
              <w:jc w:val="center"/>
            </w:pPr>
            <w:r>
              <w:rPr>
                <w:sz w:val="20"/>
              </w:rPr>
              <w:t>92.0%</w:t>
            </w:r>
          </w:p>
        </w:tc>
        <w:tc>
          <w:tcPr>
            <w:tcW w:w="1383" w:type="dxa"/>
          </w:tcPr>
          <w:p w14:paraId="1793AF6A" w14:textId="77777777" w:rsidR="00A461E3" w:rsidRDefault="00486D89">
            <w:pPr>
              <w:jc w:val="center"/>
            </w:pPr>
            <w:r>
              <w:rPr>
                <w:sz w:val="20"/>
              </w:rPr>
              <w:t>58.5</w:t>
            </w:r>
          </w:p>
        </w:tc>
      </w:tr>
      <w:tr w:rsidR="00A461E3" w14:paraId="54C10841" w14:textId="77777777">
        <w:trPr>
          <w:jc w:val="center"/>
        </w:trPr>
        <w:tc>
          <w:tcPr>
            <w:tcW w:w="1383" w:type="dxa"/>
          </w:tcPr>
          <w:p w14:paraId="529FF1C4" w14:textId="77777777" w:rsidR="00A461E3" w:rsidRDefault="00486D89">
            <w:r>
              <w:rPr>
                <w:sz w:val="20"/>
              </w:rPr>
              <w:t>staff=Low/arrival=Low</w:t>
            </w:r>
          </w:p>
        </w:tc>
        <w:tc>
          <w:tcPr>
            <w:tcW w:w="1383" w:type="dxa"/>
          </w:tcPr>
          <w:p w14:paraId="5D0AC1FF" w14:textId="77777777" w:rsidR="00A461E3" w:rsidRDefault="00486D89">
            <w:pPr>
              <w:jc w:val="center"/>
            </w:pPr>
            <w:r>
              <w:rPr>
                <w:sz w:val="20"/>
              </w:rPr>
              <w:t>85.5%</w:t>
            </w:r>
          </w:p>
        </w:tc>
        <w:tc>
          <w:tcPr>
            <w:tcW w:w="1383" w:type="dxa"/>
          </w:tcPr>
          <w:p w14:paraId="00C12CA8" w14:textId="77777777" w:rsidR="00A461E3" w:rsidRDefault="00486D89">
            <w:pPr>
              <w:jc w:val="center"/>
            </w:pPr>
            <w:r>
              <w:rPr>
                <w:sz w:val="20"/>
              </w:rPr>
              <w:t>46.4</w:t>
            </w:r>
          </w:p>
        </w:tc>
        <w:tc>
          <w:tcPr>
            <w:tcW w:w="1383" w:type="dxa"/>
          </w:tcPr>
          <w:p w14:paraId="0DDAD46B" w14:textId="77777777" w:rsidR="00A461E3" w:rsidRDefault="00486D89">
            <w:pPr>
              <w:jc w:val="center"/>
            </w:pPr>
            <w:r>
              <w:rPr>
                <w:sz w:val="20"/>
              </w:rPr>
              <w:t>88.0%</w:t>
            </w:r>
          </w:p>
        </w:tc>
        <w:tc>
          <w:tcPr>
            <w:tcW w:w="1383" w:type="dxa"/>
          </w:tcPr>
          <w:p w14:paraId="1F13C6DE" w14:textId="77777777" w:rsidR="00A461E3" w:rsidRDefault="00486D89">
            <w:pPr>
              <w:jc w:val="center"/>
            </w:pPr>
            <w:r>
              <w:rPr>
                <w:sz w:val="20"/>
              </w:rPr>
              <w:t>50.9</w:t>
            </w:r>
          </w:p>
        </w:tc>
      </w:tr>
      <w:tr w:rsidR="00A461E3" w14:paraId="3864BBC9" w14:textId="77777777">
        <w:trPr>
          <w:jc w:val="center"/>
        </w:trPr>
        <w:tc>
          <w:tcPr>
            <w:tcW w:w="1383" w:type="dxa"/>
          </w:tcPr>
          <w:p w14:paraId="0C668064" w14:textId="77777777" w:rsidR="00A461E3" w:rsidRDefault="00486D89">
            <w:r>
              <w:rPr>
                <w:sz w:val="20"/>
              </w:rPr>
              <w:t>staff=Low/arrival=Med</w:t>
            </w:r>
          </w:p>
        </w:tc>
        <w:tc>
          <w:tcPr>
            <w:tcW w:w="1383" w:type="dxa"/>
          </w:tcPr>
          <w:p w14:paraId="53584528" w14:textId="77777777" w:rsidR="00A461E3" w:rsidRDefault="00486D89">
            <w:pPr>
              <w:jc w:val="center"/>
            </w:pPr>
            <w:r>
              <w:rPr>
                <w:sz w:val="20"/>
              </w:rPr>
              <w:t>82.0%</w:t>
            </w:r>
          </w:p>
        </w:tc>
        <w:tc>
          <w:tcPr>
            <w:tcW w:w="1383" w:type="dxa"/>
          </w:tcPr>
          <w:p w14:paraId="7C61FEA6" w14:textId="77777777" w:rsidR="00A461E3" w:rsidRDefault="00486D89">
            <w:pPr>
              <w:jc w:val="center"/>
            </w:pPr>
            <w:r>
              <w:rPr>
                <w:sz w:val="20"/>
              </w:rPr>
              <w:t>46.4</w:t>
            </w:r>
          </w:p>
        </w:tc>
        <w:tc>
          <w:tcPr>
            <w:tcW w:w="1383" w:type="dxa"/>
          </w:tcPr>
          <w:p w14:paraId="56730E74" w14:textId="77777777" w:rsidR="00A461E3" w:rsidRDefault="00486D89">
            <w:pPr>
              <w:jc w:val="center"/>
            </w:pPr>
            <w:r>
              <w:rPr>
                <w:sz w:val="20"/>
              </w:rPr>
              <w:t>97.0%</w:t>
            </w:r>
          </w:p>
        </w:tc>
        <w:tc>
          <w:tcPr>
            <w:tcW w:w="1383" w:type="dxa"/>
          </w:tcPr>
          <w:p w14:paraId="16FE6491" w14:textId="77777777" w:rsidR="00A461E3" w:rsidRDefault="00486D89">
            <w:pPr>
              <w:jc w:val="center"/>
            </w:pPr>
            <w:r>
              <w:rPr>
                <w:sz w:val="20"/>
              </w:rPr>
              <w:t>70.0</w:t>
            </w:r>
          </w:p>
        </w:tc>
      </w:tr>
      <w:tr w:rsidR="00A461E3" w14:paraId="2180AD25" w14:textId="77777777">
        <w:trPr>
          <w:jc w:val="center"/>
        </w:trPr>
        <w:tc>
          <w:tcPr>
            <w:tcW w:w="1383" w:type="dxa"/>
          </w:tcPr>
          <w:p w14:paraId="0B84CED6" w14:textId="77777777" w:rsidR="00A461E3" w:rsidRDefault="00486D89">
            <w:r>
              <w:rPr>
                <w:sz w:val="20"/>
              </w:rPr>
              <w:t>staff=Med/arrival=High</w:t>
            </w:r>
          </w:p>
        </w:tc>
        <w:tc>
          <w:tcPr>
            <w:tcW w:w="1383" w:type="dxa"/>
          </w:tcPr>
          <w:p w14:paraId="00FF9FCB" w14:textId="77777777" w:rsidR="00A461E3" w:rsidRDefault="00486D89">
            <w:pPr>
              <w:jc w:val="center"/>
            </w:pPr>
            <w:r>
              <w:rPr>
                <w:sz w:val="20"/>
              </w:rPr>
              <w:t>86.0%</w:t>
            </w:r>
          </w:p>
        </w:tc>
        <w:tc>
          <w:tcPr>
            <w:tcW w:w="1383" w:type="dxa"/>
          </w:tcPr>
          <w:p w14:paraId="69A1DD20" w14:textId="77777777" w:rsidR="00A461E3" w:rsidRDefault="00486D89">
            <w:pPr>
              <w:jc w:val="center"/>
            </w:pPr>
            <w:r>
              <w:rPr>
                <w:sz w:val="20"/>
              </w:rPr>
              <w:t>46.4</w:t>
            </w:r>
          </w:p>
        </w:tc>
        <w:tc>
          <w:tcPr>
            <w:tcW w:w="1383" w:type="dxa"/>
          </w:tcPr>
          <w:p w14:paraId="01ACFF2E" w14:textId="77777777" w:rsidR="00A461E3" w:rsidRDefault="00486D89">
            <w:pPr>
              <w:jc w:val="center"/>
            </w:pPr>
            <w:r>
              <w:rPr>
                <w:sz w:val="20"/>
              </w:rPr>
              <w:t>86.8%</w:t>
            </w:r>
          </w:p>
        </w:tc>
        <w:tc>
          <w:tcPr>
            <w:tcW w:w="1383" w:type="dxa"/>
          </w:tcPr>
          <w:p w14:paraId="64C62B86" w14:textId="77777777" w:rsidR="00A461E3" w:rsidRDefault="00486D89">
            <w:pPr>
              <w:jc w:val="center"/>
            </w:pPr>
            <w:r>
              <w:rPr>
                <w:sz w:val="20"/>
              </w:rPr>
              <w:t>47.8</w:t>
            </w:r>
          </w:p>
        </w:tc>
      </w:tr>
      <w:tr w:rsidR="00A461E3" w14:paraId="1D4CE7C5" w14:textId="77777777">
        <w:trPr>
          <w:jc w:val="center"/>
        </w:trPr>
        <w:tc>
          <w:tcPr>
            <w:tcW w:w="1383" w:type="dxa"/>
          </w:tcPr>
          <w:p w14:paraId="607F196A" w14:textId="77777777" w:rsidR="00A461E3" w:rsidRDefault="00486D89">
            <w:r>
              <w:rPr>
                <w:sz w:val="20"/>
              </w:rPr>
              <w:t>staff=Med/arrival=Low</w:t>
            </w:r>
          </w:p>
        </w:tc>
        <w:tc>
          <w:tcPr>
            <w:tcW w:w="1383" w:type="dxa"/>
          </w:tcPr>
          <w:p w14:paraId="06FEE176" w14:textId="77777777" w:rsidR="00A461E3" w:rsidRDefault="00486D89">
            <w:pPr>
              <w:jc w:val="center"/>
            </w:pPr>
            <w:r>
              <w:rPr>
                <w:sz w:val="20"/>
              </w:rPr>
              <w:t>90.8%</w:t>
            </w:r>
          </w:p>
        </w:tc>
        <w:tc>
          <w:tcPr>
            <w:tcW w:w="1383" w:type="dxa"/>
          </w:tcPr>
          <w:p w14:paraId="7B1C1932" w14:textId="77777777" w:rsidR="00A461E3" w:rsidRDefault="00486D89">
            <w:pPr>
              <w:jc w:val="center"/>
            </w:pPr>
            <w:r>
              <w:rPr>
                <w:sz w:val="20"/>
              </w:rPr>
              <w:t>46.4</w:t>
            </w:r>
          </w:p>
        </w:tc>
        <w:tc>
          <w:tcPr>
            <w:tcW w:w="1383" w:type="dxa"/>
          </w:tcPr>
          <w:p w14:paraId="7FFF8F3E" w14:textId="77777777" w:rsidR="00A461E3" w:rsidRDefault="00486D89">
            <w:pPr>
              <w:jc w:val="center"/>
            </w:pPr>
            <w:r>
              <w:rPr>
                <w:sz w:val="20"/>
              </w:rPr>
              <w:t>91.7%</w:t>
            </w:r>
          </w:p>
        </w:tc>
        <w:tc>
          <w:tcPr>
            <w:tcW w:w="1383" w:type="dxa"/>
          </w:tcPr>
          <w:p w14:paraId="0A2735F0" w14:textId="77777777" w:rsidR="00A461E3" w:rsidRDefault="00486D89">
            <w:pPr>
              <w:jc w:val="center"/>
            </w:pPr>
            <w:r>
              <w:rPr>
                <w:sz w:val="20"/>
              </w:rPr>
              <w:t>50.0</w:t>
            </w:r>
          </w:p>
        </w:tc>
      </w:tr>
      <w:tr w:rsidR="00A461E3" w14:paraId="6EEB23D0" w14:textId="77777777">
        <w:trPr>
          <w:jc w:val="center"/>
        </w:trPr>
        <w:tc>
          <w:tcPr>
            <w:tcW w:w="1383" w:type="dxa"/>
          </w:tcPr>
          <w:p w14:paraId="2A643128" w14:textId="77777777" w:rsidR="00A461E3" w:rsidRDefault="00486D89">
            <w:r>
              <w:rPr>
                <w:sz w:val="20"/>
              </w:rPr>
              <w:t>staff=Med/arrival=Med</w:t>
            </w:r>
          </w:p>
        </w:tc>
        <w:tc>
          <w:tcPr>
            <w:tcW w:w="1383" w:type="dxa"/>
          </w:tcPr>
          <w:p w14:paraId="60BE9509" w14:textId="77777777" w:rsidR="00A461E3" w:rsidRDefault="00486D89">
            <w:pPr>
              <w:jc w:val="center"/>
            </w:pPr>
            <w:r>
              <w:rPr>
                <w:sz w:val="20"/>
              </w:rPr>
              <w:t>90.7%</w:t>
            </w:r>
          </w:p>
        </w:tc>
        <w:tc>
          <w:tcPr>
            <w:tcW w:w="1383" w:type="dxa"/>
          </w:tcPr>
          <w:p w14:paraId="0A685B61" w14:textId="77777777" w:rsidR="00A461E3" w:rsidRDefault="00486D89">
            <w:pPr>
              <w:jc w:val="center"/>
            </w:pPr>
            <w:r>
              <w:rPr>
                <w:sz w:val="20"/>
              </w:rPr>
              <w:t>46.4</w:t>
            </w:r>
          </w:p>
        </w:tc>
        <w:tc>
          <w:tcPr>
            <w:tcW w:w="1383" w:type="dxa"/>
          </w:tcPr>
          <w:p w14:paraId="60865B4C" w14:textId="77777777" w:rsidR="00A461E3" w:rsidRDefault="00486D89">
            <w:pPr>
              <w:jc w:val="center"/>
            </w:pPr>
            <w:r>
              <w:rPr>
                <w:sz w:val="20"/>
              </w:rPr>
              <w:t>96.3%</w:t>
            </w:r>
          </w:p>
        </w:tc>
        <w:tc>
          <w:tcPr>
            <w:tcW w:w="1383" w:type="dxa"/>
          </w:tcPr>
          <w:p w14:paraId="1D696241" w14:textId="77777777" w:rsidR="00A461E3" w:rsidRDefault="00486D89">
            <w:pPr>
              <w:jc w:val="center"/>
            </w:pPr>
            <w:r>
              <w:rPr>
                <w:sz w:val="20"/>
              </w:rPr>
              <w:t>56.8</w:t>
            </w:r>
          </w:p>
        </w:tc>
      </w:tr>
    </w:tbl>
    <w:p w14:paraId="4DC9D859" w14:textId="77777777" w:rsidR="00A461E3" w:rsidRDefault="00A461E3"/>
    <w:p w14:paraId="537DBCDA" w14:textId="77777777" w:rsidR="00A461E3" w:rsidRDefault="00486D89">
      <w:pPr>
        <w:ind w:firstLine="432"/>
        <w:jc w:val="both"/>
      </w:pPr>
      <w:r>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19C2CDF7" w14:textId="77777777" w:rsidR="00A461E3" w:rsidRDefault="00486D89">
      <w:pPr>
        <w:pStyle w:val="Caption"/>
        <w:jc w:val="center"/>
      </w:pPr>
      <w:r>
        <w:rPr>
          <w:i/>
          <w:color w:val="404040"/>
          <w:sz w:val="20"/>
        </w:rPr>
        <w:lastRenderedPageBreak/>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6"/>
        <w:gridCol w:w="1174"/>
        <w:gridCol w:w="1159"/>
        <w:gridCol w:w="1269"/>
        <w:gridCol w:w="1269"/>
      </w:tblGrid>
      <w:tr w:rsidR="00A461E3" w14:paraId="090AFBDF" w14:textId="77777777">
        <w:trPr>
          <w:jc w:val="center"/>
        </w:trPr>
        <w:tc>
          <w:tcPr>
            <w:tcW w:w="1383" w:type="dxa"/>
            <w:shd w:val="clear" w:color="auto" w:fill="1E3A5F"/>
          </w:tcPr>
          <w:p w14:paraId="61643D3E" w14:textId="77777777" w:rsidR="00A461E3" w:rsidRDefault="00486D89">
            <w:pPr>
              <w:jc w:val="center"/>
            </w:pPr>
            <w:r>
              <w:rPr>
                <w:b/>
                <w:color w:val="FFFFFF"/>
                <w:sz w:val="20"/>
              </w:rPr>
              <w:t>Category</w:t>
            </w:r>
          </w:p>
        </w:tc>
        <w:tc>
          <w:tcPr>
            <w:tcW w:w="1383" w:type="dxa"/>
            <w:shd w:val="clear" w:color="auto" w:fill="1E3A5F"/>
          </w:tcPr>
          <w:p w14:paraId="5D8E5C6C" w14:textId="77777777" w:rsidR="00A461E3" w:rsidRDefault="00486D89">
            <w:pPr>
              <w:jc w:val="center"/>
            </w:pPr>
            <w:r>
              <w:rPr>
                <w:b/>
                <w:color w:val="FFFFFF"/>
                <w:sz w:val="20"/>
              </w:rPr>
              <w:t>Pooled cov.</w:t>
            </w:r>
          </w:p>
        </w:tc>
        <w:tc>
          <w:tcPr>
            <w:tcW w:w="1383" w:type="dxa"/>
            <w:shd w:val="clear" w:color="auto" w:fill="1E3A5F"/>
          </w:tcPr>
          <w:p w14:paraId="397C8077" w14:textId="77777777" w:rsidR="00A461E3" w:rsidRDefault="00486D89">
            <w:pPr>
              <w:jc w:val="center"/>
            </w:pPr>
            <w:r>
              <w:rPr>
                <w:b/>
                <w:color w:val="FFFFFF"/>
                <w:sz w:val="20"/>
              </w:rPr>
              <w:t>Pooled width</w:t>
            </w:r>
          </w:p>
        </w:tc>
        <w:tc>
          <w:tcPr>
            <w:tcW w:w="1383" w:type="dxa"/>
            <w:shd w:val="clear" w:color="auto" w:fill="1E3A5F"/>
          </w:tcPr>
          <w:p w14:paraId="785917EA" w14:textId="77777777" w:rsidR="00A461E3" w:rsidRDefault="00486D89">
            <w:pPr>
              <w:jc w:val="center"/>
            </w:pPr>
            <w:r>
              <w:rPr>
                <w:b/>
                <w:color w:val="FFFFFF"/>
                <w:sz w:val="20"/>
              </w:rPr>
              <w:t>Mondrian cov.</w:t>
            </w:r>
          </w:p>
        </w:tc>
        <w:tc>
          <w:tcPr>
            <w:tcW w:w="1383" w:type="dxa"/>
            <w:shd w:val="clear" w:color="auto" w:fill="1E3A5F"/>
          </w:tcPr>
          <w:p w14:paraId="0CF75F2D" w14:textId="77777777" w:rsidR="00A461E3" w:rsidRDefault="00486D89">
            <w:pPr>
              <w:jc w:val="center"/>
            </w:pPr>
            <w:r>
              <w:rPr>
                <w:b/>
                <w:color w:val="FFFFFF"/>
                <w:sz w:val="20"/>
              </w:rPr>
              <w:t>Mondrian width</w:t>
            </w:r>
          </w:p>
        </w:tc>
      </w:tr>
      <w:tr w:rsidR="00A461E3" w14:paraId="7C10CF3D" w14:textId="77777777">
        <w:trPr>
          <w:jc w:val="center"/>
        </w:trPr>
        <w:tc>
          <w:tcPr>
            <w:tcW w:w="1383" w:type="dxa"/>
          </w:tcPr>
          <w:p w14:paraId="056D482C" w14:textId="77777777" w:rsidR="00A461E3" w:rsidRDefault="00486D89">
            <w:r>
              <w:rPr>
                <w:sz w:val="20"/>
              </w:rPr>
              <w:t>staff=High/arrival=High</w:t>
            </w:r>
          </w:p>
        </w:tc>
        <w:tc>
          <w:tcPr>
            <w:tcW w:w="1383" w:type="dxa"/>
          </w:tcPr>
          <w:p w14:paraId="4C766F44" w14:textId="77777777" w:rsidR="00A461E3" w:rsidRDefault="00486D89">
            <w:pPr>
              <w:jc w:val="center"/>
            </w:pPr>
            <w:r>
              <w:rPr>
                <w:sz w:val="20"/>
              </w:rPr>
              <w:t>96.5%</w:t>
            </w:r>
          </w:p>
        </w:tc>
        <w:tc>
          <w:tcPr>
            <w:tcW w:w="1383" w:type="dxa"/>
          </w:tcPr>
          <w:p w14:paraId="76974EC7" w14:textId="77777777" w:rsidR="00A461E3" w:rsidRDefault="00486D89">
            <w:pPr>
              <w:jc w:val="center"/>
            </w:pPr>
            <w:r>
              <w:rPr>
                <w:sz w:val="20"/>
              </w:rPr>
              <w:t>362.9</w:t>
            </w:r>
          </w:p>
        </w:tc>
        <w:tc>
          <w:tcPr>
            <w:tcW w:w="1383" w:type="dxa"/>
          </w:tcPr>
          <w:p w14:paraId="25B628A6" w14:textId="77777777" w:rsidR="00A461E3" w:rsidRDefault="00486D89">
            <w:pPr>
              <w:jc w:val="center"/>
            </w:pPr>
            <w:r>
              <w:rPr>
                <w:sz w:val="20"/>
              </w:rPr>
              <w:t>93.0%</w:t>
            </w:r>
          </w:p>
        </w:tc>
        <w:tc>
          <w:tcPr>
            <w:tcW w:w="1383" w:type="dxa"/>
          </w:tcPr>
          <w:p w14:paraId="584221A0" w14:textId="77777777" w:rsidR="00A461E3" w:rsidRDefault="00486D89">
            <w:pPr>
              <w:jc w:val="center"/>
            </w:pPr>
            <w:r>
              <w:rPr>
                <w:sz w:val="20"/>
              </w:rPr>
              <w:t>305.6</w:t>
            </w:r>
          </w:p>
        </w:tc>
      </w:tr>
      <w:tr w:rsidR="00A461E3" w14:paraId="2BE387F7" w14:textId="77777777">
        <w:trPr>
          <w:jc w:val="center"/>
        </w:trPr>
        <w:tc>
          <w:tcPr>
            <w:tcW w:w="1383" w:type="dxa"/>
          </w:tcPr>
          <w:p w14:paraId="2BEB4861" w14:textId="77777777" w:rsidR="00A461E3" w:rsidRDefault="00486D89">
            <w:r>
              <w:rPr>
                <w:sz w:val="20"/>
              </w:rPr>
              <w:t>staff=High/arrival=Low</w:t>
            </w:r>
          </w:p>
        </w:tc>
        <w:tc>
          <w:tcPr>
            <w:tcW w:w="1383" w:type="dxa"/>
          </w:tcPr>
          <w:p w14:paraId="7C447665" w14:textId="77777777" w:rsidR="00A461E3" w:rsidRDefault="00486D89">
            <w:pPr>
              <w:jc w:val="center"/>
            </w:pPr>
            <w:r>
              <w:rPr>
                <w:sz w:val="20"/>
              </w:rPr>
              <w:t>100.0%</w:t>
            </w:r>
          </w:p>
        </w:tc>
        <w:tc>
          <w:tcPr>
            <w:tcW w:w="1383" w:type="dxa"/>
          </w:tcPr>
          <w:p w14:paraId="697EF3A1" w14:textId="77777777" w:rsidR="00A461E3" w:rsidRDefault="00486D89">
            <w:pPr>
              <w:jc w:val="center"/>
            </w:pPr>
            <w:r>
              <w:rPr>
                <w:sz w:val="20"/>
              </w:rPr>
              <w:t>362.9</w:t>
            </w:r>
          </w:p>
        </w:tc>
        <w:tc>
          <w:tcPr>
            <w:tcW w:w="1383" w:type="dxa"/>
          </w:tcPr>
          <w:p w14:paraId="465559E7" w14:textId="77777777" w:rsidR="00A461E3" w:rsidRDefault="00486D89">
            <w:pPr>
              <w:jc w:val="center"/>
            </w:pPr>
            <w:r>
              <w:rPr>
                <w:sz w:val="20"/>
              </w:rPr>
              <w:t>92.4%</w:t>
            </w:r>
          </w:p>
        </w:tc>
        <w:tc>
          <w:tcPr>
            <w:tcW w:w="1383" w:type="dxa"/>
          </w:tcPr>
          <w:p w14:paraId="5366DAC5" w14:textId="77777777" w:rsidR="00A461E3" w:rsidRDefault="00486D89">
            <w:pPr>
              <w:jc w:val="center"/>
            </w:pPr>
            <w:r>
              <w:rPr>
                <w:sz w:val="20"/>
              </w:rPr>
              <w:t>16.8</w:t>
            </w:r>
          </w:p>
        </w:tc>
      </w:tr>
      <w:tr w:rsidR="00A461E3" w14:paraId="320227F1" w14:textId="77777777">
        <w:trPr>
          <w:jc w:val="center"/>
        </w:trPr>
        <w:tc>
          <w:tcPr>
            <w:tcW w:w="1383" w:type="dxa"/>
          </w:tcPr>
          <w:p w14:paraId="52E3E4BF" w14:textId="77777777" w:rsidR="00A461E3" w:rsidRDefault="00486D89">
            <w:r>
              <w:rPr>
                <w:sz w:val="20"/>
              </w:rPr>
              <w:t>staff=High/arrival=Med</w:t>
            </w:r>
          </w:p>
        </w:tc>
        <w:tc>
          <w:tcPr>
            <w:tcW w:w="1383" w:type="dxa"/>
          </w:tcPr>
          <w:p w14:paraId="0BCB614F" w14:textId="77777777" w:rsidR="00A461E3" w:rsidRDefault="00486D89">
            <w:pPr>
              <w:jc w:val="center"/>
            </w:pPr>
            <w:r>
              <w:rPr>
                <w:sz w:val="20"/>
              </w:rPr>
              <w:t>99.0%</w:t>
            </w:r>
          </w:p>
        </w:tc>
        <w:tc>
          <w:tcPr>
            <w:tcW w:w="1383" w:type="dxa"/>
          </w:tcPr>
          <w:p w14:paraId="1460D916" w14:textId="77777777" w:rsidR="00A461E3" w:rsidRDefault="00486D89">
            <w:pPr>
              <w:jc w:val="center"/>
            </w:pPr>
            <w:r>
              <w:rPr>
                <w:sz w:val="20"/>
              </w:rPr>
              <w:t>362.9</w:t>
            </w:r>
          </w:p>
        </w:tc>
        <w:tc>
          <w:tcPr>
            <w:tcW w:w="1383" w:type="dxa"/>
          </w:tcPr>
          <w:p w14:paraId="6274DC1C" w14:textId="77777777" w:rsidR="00A461E3" w:rsidRDefault="00486D89">
            <w:pPr>
              <w:jc w:val="center"/>
            </w:pPr>
            <w:r>
              <w:rPr>
                <w:sz w:val="20"/>
              </w:rPr>
              <w:t>87.6%</w:t>
            </w:r>
          </w:p>
        </w:tc>
        <w:tc>
          <w:tcPr>
            <w:tcW w:w="1383" w:type="dxa"/>
          </w:tcPr>
          <w:p w14:paraId="382D0413" w14:textId="77777777" w:rsidR="00A461E3" w:rsidRDefault="00486D89">
            <w:pPr>
              <w:jc w:val="center"/>
            </w:pPr>
            <w:r>
              <w:rPr>
                <w:sz w:val="20"/>
              </w:rPr>
              <w:t>41.5</w:t>
            </w:r>
          </w:p>
        </w:tc>
      </w:tr>
      <w:tr w:rsidR="00A461E3" w14:paraId="07853346" w14:textId="77777777">
        <w:trPr>
          <w:jc w:val="center"/>
        </w:trPr>
        <w:tc>
          <w:tcPr>
            <w:tcW w:w="1383" w:type="dxa"/>
          </w:tcPr>
          <w:p w14:paraId="17C316A1" w14:textId="77777777" w:rsidR="00A461E3" w:rsidRDefault="00486D89">
            <w:r>
              <w:rPr>
                <w:sz w:val="20"/>
              </w:rPr>
              <w:t>staff=Low/arrival=High</w:t>
            </w:r>
          </w:p>
        </w:tc>
        <w:tc>
          <w:tcPr>
            <w:tcW w:w="1383" w:type="dxa"/>
          </w:tcPr>
          <w:p w14:paraId="3247DC4E" w14:textId="77777777" w:rsidR="00A461E3" w:rsidRDefault="00486D89">
            <w:pPr>
              <w:jc w:val="center"/>
            </w:pPr>
            <w:r>
              <w:rPr>
                <w:sz w:val="20"/>
              </w:rPr>
              <w:t>72.7%</w:t>
            </w:r>
          </w:p>
        </w:tc>
        <w:tc>
          <w:tcPr>
            <w:tcW w:w="1383" w:type="dxa"/>
          </w:tcPr>
          <w:p w14:paraId="09DB708F" w14:textId="77777777" w:rsidR="00A461E3" w:rsidRDefault="00486D89">
            <w:pPr>
              <w:jc w:val="center"/>
            </w:pPr>
            <w:r>
              <w:rPr>
                <w:sz w:val="20"/>
              </w:rPr>
              <w:t>362.9</w:t>
            </w:r>
          </w:p>
        </w:tc>
        <w:tc>
          <w:tcPr>
            <w:tcW w:w="1383" w:type="dxa"/>
          </w:tcPr>
          <w:p w14:paraId="4279D7B8" w14:textId="77777777" w:rsidR="00A461E3" w:rsidRDefault="00486D89">
            <w:pPr>
              <w:jc w:val="center"/>
            </w:pPr>
            <w:r>
              <w:rPr>
                <w:sz w:val="20"/>
              </w:rPr>
              <w:t>92.0%</w:t>
            </w:r>
          </w:p>
        </w:tc>
        <w:tc>
          <w:tcPr>
            <w:tcW w:w="1383" w:type="dxa"/>
          </w:tcPr>
          <w:p w14:paraId="57558968" w14:textId="77777777" w:rsidR="00A461E3" w:rsidRDefault="00486D89">
            <w:pPr>
              <w:jc w:val="center"/>
            </w:pPr>
            <w:r>
              <w:rPr>
                <w:sz w:val="20"/>
              </w:rPr>
              <w:t>650.9</w:t>
            </w:r>
          </w:p>
        </w:tc>
      </w:tr>
      <w:tr w:rsidR="00A461E3" w14:paraId="05BBD8FF" w14:textId="77777777">
        <w:trPr>
          <w:jc w:val="center"/>
        </w:trPr>
        <w:tc>
          <w:tcPr>
            <w:tcW w:w="1383" w:type="dxa"/>
          </w:tcPr>
          <w:p w14:paraId="1C0CCBC4" w14:textId="77777777" w:rsidR="00A461E3" w:rsidRDefault="00486D89">
            <w:r>
              <w:rPr>
                <w:sz w:val="20"/>
              </w:rPr>
              <w:t>staff=Low/arrival=Low</w:t>
            </w:r>
          </w:p>
        </w:tc>
        <w:tc>
          <w:tcPr>
            <w:tcW w:w="1383" w:type="dxa"/>
          </w:tcPr>
          <w:p w14:paraId="31F1CEAF" w14:textId="77777777" w:rsidR="00A461E3" w:rsidRDefault="00486D89">
            <w:pPr>
              <w:jc w:val="center"/>
            </w:pPr>
            <w:r>
              <w:rPr>
                <w:sz w:val="20"/>
              </w:rPr>
              <w:t>84.6%</w:t>
            </w:r>
          </w:p>
        </w:tc>
        <w:tc>
          <w:tcPr>
            <w:tcW w:w="1383" w:type="dxa"/>
          </w:tcPr>
          <w:p w14:paraId="2492D70F" w14:textId="77777777" w:rsidR="00A461E3" w:rsidRDefault="00486D89">
            <w:pPr>
              <w:jc w:val="center"/>
            </w:pPr>
            <w:r>
              <w:rPr>
                <w:sz w:val="20"/>
              </w:rPr>
              <w:t>362.9</w:t>
            </w:r>
          </w:p>
        </w:tc>
        <w:tc>
          <w:tcPr>
            <w:tcW w:w="1383" w:type="dxa"/>
          </w:tcPr>
          <w:p w14:paraId="305118DE" w14:textId="77777777" w:rsidR="00A461E3" w:rsidRDefault="00486D89">
            <w:pPr>
              <w:jc w:val="center"/>
            </w:pPr>
            <w:r>
              <w:rPr>
                <w:sz w:val="20"/>
              </w:rPr>
              <w:t>86.3%</w:t>
            </w:r>
          </w:p>
        </w:tc>
        <w:tc>
          <w:tcPr>
            <w:tcW w:w="1383" w:type="dxa"/>
          </w:tcPr>
          <w:p w14:paraId="3233BBE4" w14:textId="77777777" w:rsidR="00A461E3" w:rsidRDefault="00486D89">
            <w:pPr>
              <w:jc w:val="center"/>
            </w:pPr>
            <w:r>
              <w:rPr>
                <w:sz w:val="20"/>
              </w:rPr>
              <w:t>379.4</w:t>
            </w:r>
          </w:p>
        </w:tc>
      </w:tr>
      <w:tr w:rsidR="00A461E3" w14:paraId="24248CF6" w14:textId="77777777">
        <w:trPr>
          <w:jc w:val="center"/>
        </w:trPr>
        <w:tc>
          <w:tcPr>
            <w:tcW w:w="1383" w:type="dxa"/>
          </w:tcPr>
          <w:p w14:paraId="128066D6" w14:textId="77777777" w:rsidR="00A461E3" w:rsidRDefault="00486D89">
            <w:r>
              <w:rPr>
                <w:sz w:val="20"/>
              </w:rPr>
              <w:t>staff=Low/arrival=Med</w:t>
            </w:r>
          </w:p>
        </w:tc>
        <w:tc>
          <w:tcPr>
            <w:tcW w:w="1383" w:type="dxa"/>
          </w:tcPr>
          <w:p w14:paraId="62F5DC0F" w14:textId="77777777" w:rsidR="00A461E3" w:rsidRDefault="00486D89">
            <w:pPr>
              <w:jc w:val="center"/>
            </w:pPr>
            <w:r>
              <w:rPr>
                <w:sz w:val="20"/>
              </w:rPr>
              <w:t>78.0%</w:t>
            </w:r>
          </w:p>
        </w:tc>
        <w:tc>
          <w:tcPr>
            <w:tcW w:w="1383" w:type="dxa"/>
          </w:tcPr>
          <w:p w14:paraId="0D080DC2" w14:textId="77777777" w:rsidR="00A461E3" w:rsidRDefault="00486D89">
            <w:pPr>
              <w:jc w:val="center"/>
            </w:pPr>
            <w:r>
              <w:rPr>
                <w:sz w:val="20"/>
              </w:rPr>
              <w:t>362.9</w:t>
            </w:r>
          </w:p>
        </w:tc>
        <w:tc>
          <w:tcPr>
            <w:tcW w:w="1383" w:type="dxa"/>
          </w:tcPr>
          <w:p w14:paraId="09048AF2" w14:textId="77777777" w:rsidR="00A461E3" w:rsidRDefault="00486D89">
            <w:pPr>
              <w:jc w:val="center"/>
            </w:pPr>
            <w:r>
              <w:rPr>
                <w:sz w:val="20"/>
              </w:rPr>
              <w:t>92.0%</w:t>
            </w:r>
          </w:p>
        </w:tc>
        <w:tc>
          <w:tcPr>
            <w:tcW w:w="1383" w:type="dxa"/>
          </w:tcPr>
          <w:p w14:paraId="0E5313A0" w14:textId="77777777" w:rsidR="00A461E3" w:rsidRDefault="00486D89">
            <w:pPr>
              <w:jc w:val="center"/>
            </w:pPr>
            <w:r>
              <w:rPr>
                <w:sz w:val="20"/>
              </w:rPr>
              <w:t>495.2</w:t>
            </w:r>
          </w:p>
        </w:tc>
      </w:tr>
      <w:tr w:rsidR="00A461E3" w14:paraId="4DE02707" w14:textId="77777777">
        <w:trPr>
          <w:jc w:val="center"/>
        </w:trPr>
        <w:tc>
          <w:tcPr>
            <w:tcW w:w="1383" w:type="dxa"/>
          </w:tcPr>
          <w:p w14:paraId="294076CF" w14:textId="77777777" w:rsidR="00A461E3" w:rsidRDefault="00486D89">
            <w:r>
              <w:rPr>
                <w:sz w:val="20"/>
              </w:rPr>
              <w:t>staff=Med/arrival=High</w:t>
            </w:r>
          </w:p>
        </w:tc>
        <w:tc>
          <w:tcPr>
            <w:tcW w:w="1383" w:type="dxa"/>
          </w:tcPr>
          <w:p w14:paraId="291ABAF1" w14:textId="77777777" w:rsidR="00A461E3" w:rsidRDefault="00486D89">
            <w:pPr>
              <w:jc w:val="center"/>
            </w:pPr>
            <w:r>
              <w:rPr>
                <w:sz w:val="20"/>
              </w:rPr>
              <w:t>92.1%</w:t>
            </w:r>
          </w:p>
        </w:tc>
        <w:tc>
          <w:tcPr>
            <w:tcW w:w="1383" w:type="dxa"/>
          </w:tcPr>
          <w:p w14:paraId="01827DEE" w14:textId="77777777" w:rsidR="00A461E3" w:rsidRDefault="00486D89">
            <w:pPr>
              <w:jc w:val="center"/>
            </w:pPr>
            <w:r>
              <w:rPr>
                <w:sz w:val="20"/>
              </w:rPr>
              <w:t>362.9</w:t>
            </w:r>
          </w:p>
        </w:tc>
        <w:tc>
          <w:tcPr>
            <w:tcW w:w="1383" w:type="dxa"/>
          </w:tcPr>
          <w:p w14:paraId="0625C6CA" w14:textId="77777777" w:rsidR="00A461E3" w:rsidRDefault="00486D89">
            <w:pPr>
              <w:jc w:val="center"/>
            </w:pPr>
            <w:r>
              <w:rPr>
                <w:sz w:val="20"/>
              </w:rPr>
              <w:t>93.0%</w:t>
            </w:r>
          </w:p>
        </w:tc>
        <w:tc>
          <w:tcPr>
            <w:tcW w:w="1383" w:type="dxa"/>
          </w:tcPr>
          <w:p w14:paraId="7247F71E" w14:textId="77777777" w:rsidR="00A461E3" w:rsidRDefault="00486D89">
            <w:pPr>
              <w:jc w:val="center"/>
            </w:pPr>
            <w:r>
              <w:rPr>
                <w:sz w:val="20"/>
              </w:rPr>
              <w:t>375.6</w:t>
            </w:r>
          </w:p>
        </w:tc>
      </w:tr>
      <w:tr w:rsidR="00A461E3" w14:paraId="48A3B95B" w14:textId="77777777">
        <w:trPr>
          <w:jc w:val="center"/>
        </w:trPr>
        <w:tc>
          <w:tcPr>
            <w:tcW w:w="1383" w:type="dxa"/>
          </w:tcPr>
          <w:p w14:paraId="2B460C23" w14:textId="77777777" w:rsidR="00A461E3" w:rsidRDefault="00486D89">
            <w:r>
              <w:rPr>
                <w:sz w:val="20"/>
              </w:rPr>
              <w:t>staff=Med/arrival=Low</w:t>
            </w:r>
          </w:p>
        </w:tc>
        <w:tc>
          <w:tcPr>
            <w:tcW w:w="1383" w:type="dxa"/>
          </w:tcPr>
          <w:p w14:paraId="394C7754" w14:textId="77777777" w:rsidR="00A461E3" w:rsidRDefault="00486D89">
            <w:pPr>
              <w:jc w:val="center"/>
            </w:pPr>
            <w:r>
              <w:rPr>
                <w:sz w:val="20"/>
              </w:rPr>
              <w:t>94.5%</w:t>
            </w:r>
          </w:p>
        </w:tc>
        <w:tc>
          <w:tcPr>
            <w:tcW w:w="1383" w:type="dxa"/>
          </w:tcPr>
          <w:p w14:paraId="458A9879" w14:textId="77777777" w:rsidR="00A461E3" w:rsidRDefault="00486D89">
            <w:pPr>
              <w:jc w:val="center"/>
            </w:pPr>
            <w:r>
              <w:rPr>
                <w:sz w:val="20"/>
              </w:rPr>
              <w:t>362.9</w:t>
            </w:r>
          </w:p>
        </w:tc>
        <w:tc>
          <w:tcPr>
            <w:tcW w:w="1383" w:type="dxa"/>
          </w:tcPr>
          <w:p w14:paraId="71083451" w14:textId="77777777" w:rsidR="00A461E3" w:rsidRDefault="00486D89">
            <w:pPr>
              <w:jc w:val="center"/>
            </w:pPr>
            <w:r>
              <w:rPr>
                <w:sz w:val="20"/>
              </w:rPr>
              <w:t>90.8%</w:t>
            </w:r>
          </w:p>
        </w:tc>
        <w:tc>
          <w:tcPr>
            <w:tcW w:w="1383" w:type="dxa"/>
          </w:tcPr>
          <w:p w14:paraId="62CC09E0" w14:textId="77777777" w:rsidR="00A461E3" w:rsidRDefault="00486D89">
            <w:pPr>
              <w:jc w:val="center"/>
            </w:pPr>
            <w:r>
              <w:rPr>
                <w:sz w:val="20"/>
              </w:rPr>
              <w:t>285.1</w:t>
            </w:r>
          </w:p>
        </w:tc>
      </w:tr>
      <w:tr w:rsidR="00A461E3" w14:paraId="4B728076" w14:textId="77777777">
        <w:trPr>
          <w:jc w:val="center"/>
        </w:trPr>
        <w:tc>
          <w:tcPr>
            <w:tcW w:w="1383" w:type="dxa"/>
          </w:tcPr>
          <w:p w14:paraId="4C0AAFE0" w14:textId="77777777" w:rsidR="00A461E3" w:rsidRDefault="00486D89">
            <w:r>
              <w:rPr>
                <w:sz w:val="20"/>
              </w:rPr>
              <w:t>staff=Med/arrival=Med</w:t>
            </w:r>
          </w:p>
        </w:tc>
        <w:tc>
          <w:tcPr>
            <w:tcW w:w="1383" w:type="dxa"/>
          </w:tcPr>
          <w:p w14:paraId="5109F9B8" w14:textId="77777777" w:rsidR="00A461E3" w:rsidRDefault="00486D89">
            <w:pPr>
              <w:jc w:val="center"/>
            </w:pPr>
            <w:r>
              <w:rPr>
                <w:sz w:val="20"/>
              </w:rPr>
              <w:t>93.5%</w:t>
            </w:r>
          </w:p>
        </w:tc>
        <w:tc>
          <w:tcPr>
            <w:tcW w:w="1383" w:type="dxa"/>
          </w:tcPr>
          <w:p w14:paraId="06BDDD6A" w14:textId="77777777" w:rsidR="00A461E3" w:rsidRDefault="00486D89">
            <w:pPr>
              <w:jc w:val="center"/>
            </w:pPr>
            <w:r>
              <w:rPr>
                <w:sz w:val="20"/>
              </w:rPr>
              <w:t>362.9</w:t>
            </w:r>
          </w:p>
        </w:tc>
        <w:tc>
          <w:tcPr>
            <w:tcW w:w="1383" w:type="dxa"/>
          </w:tcPr>
          <w:p w14:paraId="3CE3EF9E" w14:textId="77777777" w:rsidR="00A461E3" w:rsidRDefault="00486D89">
            <w:pPr>
              <w:jc w:val="center"/>
            </w:pPr>
            <w:r>
              <w:rPr>
                <w:sz w:val="20"/>
              </w:rPr>
              <w:t>94.4%</w:t>
            </w:r>
          </w:p>
        </w:tc>
        <w:tc>
          <w:tcPr>
            <w:tcW w:w="1383" w:type="dxa"/>
          </w:tcPr>
          <w:p w14:paraId="0F6C5E83" w14:textId="77777777" w:rsidR="00A461E3" w:rsidRDefault="00486D89">
            <w:pPr>
              <w:jc w:val="center"/>
            </w:pPr>
            <w:r>
              <w:rPr>
                <w:sz w:val="20"/>
              </w:rPr>
              <w:t>368.1</w:t>
            </w:r>
          </w:p>
        </w:tc>
      </w:tr>
    </w:tbl>
    <w:p w14:paraId="02B7038A" w14:textId="77777777" w:rsidR="00A461E3" w:rsidRDefault="00A461E3"/>
    <w:p w14:paraId="420F8259" w14:textId="77777777" w:rsidR="00A461E3" w:rsidRDefault="00486D89">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interval 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interval width for the whole scenario space" is a poor description of how prediction uncertainty actually varies across an ED's operating envelope: the honest interval width for the easiest and hardest categories differs by a factor of nearly forty (16.8 versus 650.9), information a single pooled width of 362.9 discards entirely.</w:t>
      </w:r>
    </w:p>
    <w:p w14:paraId="68087988" w14:textId="77777777" w:rsidR="00A461E3" w:rsidRDefault="00486D89">
      <w:pPr>
        <w:pStyle w:val="Heading3"/>
      </w:pPr>
      <w:bookmarkStart w:id="94" w:name="_Toc238426709"/>
      <w:r>
        <w:rPr>
          <w:rFonts w:ascii="Times New Roman" w:hAnsi="Times New Roman"/>
          <w:i/>
          <w:color w:val="0A0A0A"/>
        </w:rPr>
        <w:lastRenderedPageBreak/>
        <w:t>7.5.4 Mechanism: Why the Understaffed/High-Demand Category Specifically</w:t>
      </w:r>
      <w:bookmarkEnd w:id="94"/>
    </w:p>
    <w:p w14:paraId="282B4826" w14:textId="77777777" w:rsidR="00A461E3" w:rsidRDefault="00486D89">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1F7BA94E" w14:textId="77777777" w:rsidR="00A461E3" w:rsidRDefault="00486D89">
      <w:pPr>
        <w:ind w:firstLine="432"/>
        <w:jc w:val="both"/>
      </w:pPr>
      <w:r>
        <w:t xml:space="preserve">This connection can be made quantitative rather than left qualitative, by computing the actual per-server utilization ρ = a/n_capacity each category of the Mondrian taxonomy operates at, using the offered-load formula a = λ·E[S] derived in Section 4.2.1 with this project's own calibrated arrival rate and ESI-weighted mean service time (E[S] = 120.7 minutes, computed from the same real ESI mix and literature service-time parameters used throughout the DES, Section 4.2.3), evaluated at the actual tercile boundaries the calibration data itself produced (computed directly from the 1,200-scenario </w:t>
      </w:r>
      <w:r>
        <w:lastRenderedPageBreak/>
        <w:t>calibration pool, Section 4.4.3: capacity terciles split at 25 and 35, arrival-rate-multiplier terciles split at 0.968 and 1.131).</w:t>
      </w:r>
    </w:p>
    <w:p w14:paraId="661AE475" w14:textId="77777777" w:rsidR="00A461E3" w:rsidRDefault="00486D89">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1"/>
        <w:gridCol w:w="1599"/>
        <w:gridCol w:w="1602"/>
        <w:gridCol w:w="1655"/>
      </w:tblGrid>
      <w:tr w:rsidR="00A461E3" w14:paraId="38670E0B" w14:textId="77777777">
        <w:trPr>
          <w:jc w:val="center"/>
        </w:trPr>
        <w:tc>
          <w:tcPr>
            <w:tcW w:w="1729" w:type="dxa"/>
            <w:shd w:val="clear" w:color="auto" w:fill="1E3A5F"/>
          </w:tcPr>
          <w:p w14:paraId="30BB5584" w14:textId="77777777" w:rsidR="00A461E3" w:rsidRDefault="00486D89">
            <w:pPr>
              <w:jc w:val="center"/>
            </w:pPr>
            <w:r>
              <w:rPr>
                <w:b/>
                <w:color w:val="FFFFFF"/>
                <w:sz w:val="20"/>
              </w:rPr>
              <w:t>Category (representative point)</w:t>
            </w:r>
          </w:p>
        </w:tc>
        <w:tc>
          <w:tcPr>
            <w:tcW w:w="1729" w:type="dxa"/>
            <w:shd w:val="clear" w:color="auto" w:fill="1E3A5F"/>
          </w:tcPr>
          <w:p w14:paraId="1DCC69D8" w14:textId="77777777" w:rsidR="00A461E3" w:rsidRDefault="00486D89">
            <w:pPr>
              <w:jc w:val="center"/>
            </w:pPr>
            <w:r>
              <w:rPr>
                <w:b/>
                <w:color w:val="FFFFFF"/>
                <w:sz w:val="20"/>
              </w:rPr>
              <w:t>Offered load a (erlangs)</w:t>
            </w:r>
          </w:p>
        </w:tc>
        <w:tc>
          <w:tcPr>
            <w:tcW w:w="1729" w:type="dxa"/>
            <w:shd w:val="clear" w:color="auto" w:fill="1E3A5F"/>
          </w:tcPr>
          <w:p w14:paraId="4605427C" w14:textId="77777777" w:rsidR="00A461E3" w:rsidRDefault="00486D89">
            <w:pPr>
              <w:jc w:val="center"/>
            </w:pPr>
            <w:r>
              <w:rPr>
                <w:b/>
                <w:color w:val="FFFFFF"/>
                <w:sz w:val="20"/>
              </w:rPr>
              <w:t>Capacity</w:t>
            </w:r>
          </w:p>
        </w:tc>
        <w:tc>
          <w:tcPr>
            <w:tcW w:w="1729" w:type="dxa"/>
            <w:shd w:val="clear" w:color="auto" w:fill="1E3A5F"/>
          </w:tcPr>
          <w:p w14:paraId="52D45FAB" w14:textId="77777777" w:rsidR="00A461E3" w:rsidRDefault="00486D89">
            <w:pPr>
              <w:jc w:val="center"/>
            </w:pPr>
            <w:r>
              <w:rPr>
                <w:b/>
                <w:color w:val="FFFFFF"/>
                <w:sz w:val="20"/>
              </w:rPr>
              <w:t>Utilization ρ = a/n_capacity</w:t>
            </w:r>
          </w:p>
        </w:tc>
      </w:tr>
      <w:tr w:rsidR="00A461E3" w14:paraId="16C0636B" w14:textId="77777777">
        <w:trPr>
          <w:jc w:val="center"/>
        </w:trPr>
        <w:tc>
          <w:tcPr>
            <w:tcW w:w="1729" w:type="dxa"/>
          </w:tcPr>
          <w:p w14:paraId="64929D8D" w14:textId="77777777" w:rsidR="00A461E3" w:rsidRDefault="00486D89">
            <w:r>
              <w:rPr>
                <w:sz w:val="20"/>
              </w:rPr>
              <w:t>staff=Low/arrival=High (n_capacity=20, mult=1.215)</w:t>
            </w:r>
          </w:p>
        </w:tc>
        <w:tc>
          <w:tcPr>
            <w:tcW w:w="1729" w:type="dxa"/>
          </w:tcPr>
          <w:p w14:paraId="67B31717" w14:textId="77777777" w:rsidR="00A461E3" w:rsidRDefault="00486D89">
            <w:pPr>
              <w:jc w:val="center"/>
            </w:pPr>
            <w:r>
              <w:rPr>
                <w:sz w:val="20"/>
              </w:rPr>
              <w:t>26.3</w:t>
            </w:r>
          </w:p>
        </w:tc>
        <w:tc>
          <w:tcPr>
            <w:tcW w:w="1729" w:type="dxa"/>
          </w:tcPr>
          <w:p w14:paraId="5C89CAA2" w14:textId="77777777" w:rsidR="00A461E3" w:rsidRDefault="00486D89">
            <w:pPr>
              <w:jc w:val="center"/>
            </w:pPr>
            <w:r>
              <w:rPr>
                <w:sz w:val="20"/>
              </w:rPr>
              <w:t>20</w:t>
            </w:r>
          </w:p>
        </w:tc>
        <w:tc>
          <w:tcPr>
            <w:tcW w:w="1729" w:type="dxa"/>
          </w:tcPr>
          <w:p w14:paraId="2D2F9DAB" w14:textId="77777777" w:rsidR="00A461E3" w:rsidRDefault="00486D89">
            <w:pPr>
              <w:jc w:val="center"/>
            </w:pPr>
            <w:r>
              <w:rPr>
                <w:sz w:val="20"/>
              </w:rPr>
              <w:t>1.32</w:t>
            </w:r>
          </w:p>
        </w:tc>
      </w:tr>
      <w:tr w:rsidR="00A461E3" w14:paraId="36CCB302" w14:textId="77777777">
        <w:trPr>
          <w:jc w:val="center"/>
        </w:trPr>
        <w:tc>
          <w:tcPr>
            <w:tcW w:w="1729" w:type="dxa"/>
          </w:tcPr>
          <w:p w14:paraId="6DB2BF7C" w14:textId="77777777" w:rsidR="00A461E3" w:rsidRDefault="00486D89">
            <w:r>
              <w:rPr>
                <w:sz w:val="20"/>
              </w:rPr>
              <w:t>staff=Low/arrival=High, full tercile range</w:t>
            </w:r>
          </w:p>
        </w:tc>
        <w:tc>
          <w:tcPr>
            <w:tcW w:w="1729" w:type="dxa"/>
          </w:tcPr>
          <w:p w14:paraId="7D68DA0D" w14:textId="77777777" w:rsidR="00A461E3" w:rsidRDefault="00486D89">
            <w:pPr>
              <w:jc w:val="center"/>
            </w:pPr>
            <w:r>
              <w:rPr>
                <w:sz w:val="20"/>
              </w:rPr>
              <w:t>24.5 - 28.1</w:t>
            </w:r>
          </w:p>
        </w:tc>
        <w:tc>
          <w:tcPr>
            <w:tcW w:w="1729" w:type="dxa"/>
          </w:tcPr>
          <w:p w14:paraId="3A82150A" w14:textId="77777777" w:rsidR="00A461E3" w:rsidRDefault="00486D89">
            <w:pPr>
              <w:jc w:val="center"/>
            </w:pPr>
            <w:r>
              <w:rPr>
                <w:sz w:val="20"/>
              </w:rPr>
              <w:t>15 - 25</w:t>
            </w:r>
          </w:p>
        </w:tc>
        <w:tc>
          <w:tcPr>
            <w:tcW w:w="1729" w:type="dxa"/>
          </w:tcPr>
          <w:p w14:paraId="2B6E0543" w14:textId="77777777" w:rsidR="00A461E3" w:rsidRDefault="00486D89">
            <w:pPr>
              <w:jc w:val="center"/>
            </w:pPr>
            <w:r>
              <w:rPr>
                <w:sz w:val="20"/>
              </w:rPr>
              <w:t>0.98 - 1.88</w:t>
            </w:r>
          </w:p>
        </w:tc>
      </w:tr>
      <w:tr w:rsidR="00A461E3" w14:paraId="0D9BE475" w14:textId="77777777">
        <w:trPr>
          <w:jc w:val="center"/>
        </w:trPr>
        <w:tc>
          <w:tcPr>
            <w:tcW w:w="1729" w:type="dxa"/>
          </w:tcPr>
          <w:p w14:paraId="65FC1B22" w14:textId="77777777" w:rsidR="00A461E3" w:rsidRDefault="00486D89">
            <w:r>
              <w:rPr>
                <w:sz w:val="20"/>
              </w:rPr>
              <w:t>staff=High/arrival=Low (n_capacity=40, mult=0.884)</w:t>
            </w:r>
          </w:p>
        </w:tc>
        <w:tc>
          <w:tcPr>
            <w:tcW w:w="1729" w:type="dxa"/>
          </w:tcPr>
          <w:p w14:paraId="13A9C52A" w14:textId="77777777" w:rsidR="00A461E3" w:rsidRDefault="00486D89">
            <w:pPr>
              <w:jc w:val="center"/>
            </w:pPr>
            <w:r>
              <w:rPr>
                <w:sz w:val="20"/>
              </w:rPr>
              <w:t>19.1</w:t>
            </w:r>
          </w:p>
        </w:tc>
        <w:tc>
          <w:tcPr>
            <w:tcW w:w="1729" w:type="dxa"/>
          </w:tcPr>
          <w:p w14:paraId="72FD9F9E" w14:textId="77777777" w:rsidR="00A461E3" w:rsidRDefault="00486D89">
            <w:pPr>
              <w:jc w:val="center"/>
            </w:pPr>
            <w:r>
              <w:rPr>
                <w:sz w:val="20"/>
              </w:rPr>
              <w:t>40</w:t>
            </w:r>
          </w:p>
        </w:tc>
        <w:tc>
          <w:tcPr>
            <w:tcW w:w="1729" w:type="dxa"/>
          </w:tcPr>
          <w:p w14:paraId="06E1558E" w14:textId="77777777" w:rsidR="00A461E3" w:rsidRDefault="00486D89">
            <w:pPr>
              <w:jc w:val="center"/>
            </w:pPr>
            <w:r>
              <w:rPr>
                <w:sz w:val="20"/>
              </w:rPr>
              <w:t>0.48</w:t>
            </w:r>
          </w:p>
        </w:tc>
      </w:tr>
      <w:tr w:rsidR="00A461E3" w14:paraId="3BDFB56A" w14:textId="77777777">
        <w:trPr>
          <w:jc w:val="center"/>
        </w:trPr>
        <w:tc>
          <w:tcPr>
            <w:tcW w:w="1729" w:type="dxa"/>
          </w:tcPr>
          <w:p w14:paraId="30981500" w14:textId="77777777" w:rsidR="00A461E3" w:rsidRDefault="00486D89">
            <w:r>
              <w:rPr>
                <w:sz w:val="20"/>
              </w:rPr>
              <w:t>staff=High/arrival=Low, full tercile range</w:t>
            </w:r>
          </w:p>
        </w:tc>
        <w:tc>
          <w:tcPr>
            <w:tcW w:w="1729" w:type="dxa"/>
          </w:tcPr>
          <w:p w14:paraId="556A7931" w14:textId="77777777" w:rsidR="00A461E3" w:rsidRDefault="00486D89">
            <w:pPr>
              <w:jc w:val="center"/>
            </w:pPr>
            <w:r>
              <w:rPr>
                <w:sz w:val="20"/>
              </w:rPr>
              <w:t>17.3 - 20.9</w:t>
            </w:r>
          </w:p>
        </w:tc>
        <w:tc>
          <w:tcPr>
            <w:tcW w:w="1729" w:type="dxa"/>
          </w:tcPr>
          <w:p w14:paraId="70B81E9F" w14:textId="77777777" w:rsidR="00A461E3" w:rsidRDefault="00486D89">
            <w:pPr>
              <w:jc w:val="center"/>
            </w:pPr>
            <w:r>
              <w:rPr>
                <w:sz w:val="20"/>
              </w:rPr>
              <w:t>35 - 45</w:t>
            </w:r>
          </w:p>
        </w:tc>
        <w:tc>
          <w:tcPr>
            <w:tcW w:w="1729" w:type="dxa"/>
          </w:tcPr>
          <w:p w14:paraId="627BA116" w14:textId="77777777" w:rsidR="00A461E3" w:rsidRDefault="00486D89">
            <w:pPr>
              <w:jc w:val="center"/>
            </w:pPr>
            <w:r>
              <w:rPr>
                <w:sz w:val="20"/>
              </w:rPr>
              <w:t>0.39 - 0.60</w:t>
            </w:r>
          </w:p>
        </w:tc>
      </w:tr>
    </w:tbl>
    <w:p w14:paraId="103F76FB" w14:textId="77777777" w:rsidR="00A461E3" w:rsidRDefault="00A461E3"/>
    <w:p w14:paraId="6DC43BFE" w14:textId="77777777" w:rsidR="00A461E3" w:rsidRDefault="00486D89">
      <w:pPr>
        <w:ind w:firstLine="432"/>
        <w:jc w:val="both"/>
      </w:pPr>
      <w:r>
        <w:t xml:space="preserve">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predictably - consistent with it reaching 100 percent pooled coverage 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w:t>
      </w:r>
      <w:r>
        <w:lastRenderedPageBreak/>
        <w:t>established in Chapter 4, and they separate the two categories in exactly the direction their empirical coverage gap (Section 7.5.1) already showed.</w:t>
      </w:r>
    </w:p>
    <w:p w14:paraId="1C3E840D" w14:textId="77777777" w:rsidR="00A461E3" w:rsidRDefault="00486D89">
      <w:pPr>
        <w:pStyle w:val="Heading3"/>
      </w:pPr>
      <w:bookmarkStart w:id="95" w:name="_Toc238426710"/>
      <w:r>
        <w:rPr>
          <w:rFonts w:ascii="Times New Roman" w:hAnsi="Times New Roman"/>
          <w:i/>
          <w:color w:val="0A0A0A"/>
        </w:rPr>
        <w:t>7.5.5 Mondrian CP's Correction: Summary Across Targets</w:t>
      </w:r>
      <w:bookmarkEnd w:id="95"/>
    </w:p>
    <w:p w14:paraId="255C951B" w14:textId="77777777" w:rsidR="00A461E3" w:rsidRDefault="00486D89">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6BD0F0FE" w14:textId="77777777" w:rsidR="00A461E3" w:rsidRDefault="00486D89">
      <w:pPr>
        <w:pStyle w:val="Heading3"/>
      </w:pPr>
      <w:bookmarkStart w:id="96" w:name="_Toc238426711"/>
      <w:r>
        <w:rPr>
          <w:rFonts w:ascii="Times New Roman" w:hAnsi="Times New Roman"/>
          <w:i/>
          <w:color w:val="0A0A0A"/>
        </w:rPr>
        <w:t>7.5.6 The Exception: n_patients</w:t>
      </w:r>
      <w:bookmarkEnd w:id="96"/>
    </w:p>
    <w:p w14:paraId="49BA255A" w14:textId="77777777" w:rsidR="00A461E3" w:rsidRDefault="00486D89">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taxonomy included, to usefully explain).</w:t>
      </w:r>
    </w:p>
    <w:p w14:paraId="0537C8E3" w14:textId="77777777" w:rsidR="00A461E3" w:rsidRDefault="00486D89">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164"/>
        <w:gridCol w:w="1164"/>
        <w:gridCol w:w="1272"/>
        <w:gridCol w:w="1272"/>
      </w:tblGrid>
      <w:tr w:rsidR="00A461E3" w14:paraId="7E075767" w14:textId="77777777">
        <w:trPr>
          <w:jc w:val="center"/>
        </w:trPr>
        <w:tc>
          <w:tcPr>
            <w:tcW w:w="1383" w:type="dxa"/>
            <w:shd w:val="clear" w:color="auto" w:fill="1E3A5F"/>
          </w:tcPr>
          <w:p w14:paraId="4822621D" w14:textId="77777777" w:rsidR="00A461E3" w:rsidRDefault="00486D89">
            <w:pPr>
              <w:jc w:val="center"/>
            </w:pPr>
            <w:r>
              <w:rPr>
                <w:b/>
                <w:color w:val="FFFFFF"/>
                <w:sz w:val="20"/>
              </w:rPr>
              <w:t>Category</w:t>
            </w:r>
          </w:p>
        </w:tc>
        <w:tc>
          <w:tcPr>
            <w:tcW w:w="1383" w:type="dxa"/>
            <w:shd w:val="clear" w:color="auto" w:fill="1E3A5F"/>
          </w:tcPr>
          <w:p w14:paraId="6A1ACE78" w14:textId="77777777" w:rsidR="00A461E3" w:rsidRDefault="00486D89">
            <w:pPr>
              <w:jc w:val="center"/>
            </w:pPr>
            <w:r>
              <w:rPr>
                <w:b/>
                <w:color w:val="FFFFFF"/>
                <w:sz w:val="20"/>
              </w:rPr>
              <w:t>Pooled cov.</w:t>
            </w:r>
          </w:p>
        </w:tc>
        <w:tc>
          <w:tcPr>
            <w:tcW w:w="1383" w:type="dxa"/>
            <w:shd w:val="clear" w:color="auto" w:fill="1E3A5F"/>
          </w:tcPr>
          <w:p w14:paraId="216FCCEE" w14:textId="77777777" w:rsidR="00A461E3" w:rsidRDefault="00486D89">
            <w:pPr>
              <w:jc w:val="center"/>
            </w:pPr>
            <w:r>
              <w:rPr>
                <w:b/>
                <w:color w:val="FFFFFF"/>
                <w:sz w:val="20"/>
              </w:rPr>
              <w:t>Pooled width</w:t>
            </w:r>
          </w:p>
        </w:tc>
        <w:tc>
          <w:tcPr>
            <w:tcW w:w="1383" w:type="dxa"/>
            <w:shd w:val="clear" w:color="auto" w:fill="1E3A5F"/>
          </w:tcPr>
          <w:p w14:paraId="59157930" w14:textId="77777777" w:rsidR="00A461E3" w:rsidRDefault="00486D89">
            <w:pPr>
              <w:jc w:val="center"/>
            </w:pPr>
            <w:r>
              <w:rPr>
                <w:b/>
                <w:color w:val="FFFFFF"/>
                <w:sz w:val="20"/>
              </w:rPr>
              <w:t>Mondrian cov.</w:t>
            </w:r>
          </w:p>
        </w:tc>
        <w:tc>
          <w:tcPr>
            <w:tcW w:w="1383" w:type="dxa"/>
            <w:shd w:val="clear" w:color="auto" w:fill="1E3A5F"/>
          </w:tcPr>
          <w:p w14:paraId="27D6FF28" w14:textId="77777777" w:rsidR="00A461E3" w:rsidRDefault="00486D89">
            <w:pPr>
              <w:jc w:val="center"/>
            </w:pPr>
            <w:r>
              <w:rPr>
                <w:b/>
                <w:color w:val="FFFFFF"/>
                <w:sz w:val="20"/>
              </w:rPr>
              <w:t>Mondrian width</w:t>
            </w:r>
          </w:p>
        </w:tc>
      </w:tr>
      <w:tr w:rsidR="00A461E3" w14:paraId="1312635E" w14:textId="77777777">
        <w:trPr>
          <w:jc w:val="center"/>
        </w:trPr>
        <w:tc>
          <w:tcPr>
            <w:tcW w:w="1383" w:type="dxa"/>
          </w:tcPr>
          <w:p w14:paraId="7AB0FB42" w14:textId="77777777" w:rsidR="00A461E3" w:rsidRDefault="00486D89">
            <w:r>
              <w:rPr>
                <w:sz w:val="20"/>
              </w:rPr>
              <w:t>staff=High/arrival=High</w:t>
            </w:r>
          </w:p>
        </w:tc>
        <w:tc>
          <w:tcPr>
            <w:tcW w:w="1383" w:type="dxa"/>
          </w:tcPr>
          <w:p w14:paraId="72A40218" w14:textId="77777777" w:rsidR="00A461E3" w:rsidRDefault="00486D89">
            <w:pPr>
              <w:jc w:val="center"/>
            </w:pPr>
            <w:r>
              <w:rPr>
                <w:sz w:val="20"/>
              </w:rPr>
              <w:t>87.3%</w:t>
            </w:r>
          </w:p>
        </w:tc>
        <w:tc>
          <w:tcPr>
            <w:tcW w:w="1383" w:type="dxa"/>
          </w:tcPr>
          <w:p w14:paraId="18F13AF2" w14:textId="77777777" w:rsidR="00A461E3" w:rsidRDefault="00486D89">
            <w:pPr>
              <w:jc w:val="center"/>
            </w:pPr>
            <w:r>
              <w:rPr>
                <w:sz w:val="20"/>
              </w:rPr>
              <w:t>43.6</w:t>
            </w:r>
          </w:p>
        </w:tc>
        <w:tc>
          <w:tcPr>
            <w:tcW w:w="1383" w:type="dxa"/>
          </w:tcPr>
          <w:p w14:paraId="796F22DD" w14:textId="77777777" w:rsidR="00A461E3" w:rsidRDefault="00486D89">
            <w:pPr>
              <w:jc w:val="center"/>
            </w:pPr>
            <w:r>
              <w:rPr>
                <w:sz w:val="20"/>
              </w:rPr>
              <w:t>95.1%</w:t>
            </w:r>
          </w:p>
        </w:tc>
        <w:tc>
          <w:tcPr>
            <w:tcW w:w="1383" w:type="dxa"/>
          </w:tcPr>
          <w:p w14:paraId="37996708" w14:textId="77777777" w:rsidR="00A461E3" w:rsidRDefault="00486D89">
            <w:pPr>
              <w:jc w:val="center"/>
            </w:pPr>
            <w:r>
              <w:rPr>
                <w:sz w:val="20"/>
              </w:rPr>
              <w:t>53.8</w:t>
            </w:r>
          </w:p>
        </w:tc>
      </w:tr>
      <w:tr w:rsidR="00A461E3" w14:paraId="2E1ABFE3" w14:textId="77777777">
        <w:trPr>
          <w:jc w:val="center"/>
        </w:trPr>
        <w:tc>
          <w:tcPr>
            <w:tcW w:w="1383" w:type="dxa"/>
          </w:tcPr>
          <w:p w14:paraId="437ACF3C" w14:textId="77777777" w:rsidR="00A461E3" w:rsidRDefault="00486D89">
            <w:r>
              <w:rPr>
                <w:sz w:val="20"/>
              </w:rPr>
              <w:t>staff=High/arrival=Low</w:t>
            </w:r>
          </w:p>
        </w:tc>
        <w:tc>
          <w:tcPr>
            <w:tcW w:w="1383" w:type="dxa"/>
          </w:tcPr>
          <w:p w14:paraId="596D1294" w14:textId="77777777" w:rsidR="00A461E3" w:rsidRDefault="00486D89">
            <w:pPr>
              <w:jc w:val="center"/>
            </w:pPr>
            <w:r>
              <w:rPr>
                <w:sz w:val="20"/>
              </w:rPr>
              <w:t>88.1%</w:t>
            </w:r>
          </w:p>
        </w:tc>
        <w:tc>
          <w:tcPr>
            <w:tcW w:w="1383" w:type="dxa"/>
          </w:tcPr>
          <w:p w14:paraId="486E932E" w14:textId="77777777" w:rsidR="00A461E3" w:rsidRDefault="00486D89">
            <w:pPr>
              <w:jc w:val="center"/>
            </w:pPr>
            <w:r>
              <w:rPr>
                <w:sz w:val="20"/>
              </w:rPr>
              <w:t>43.6</w:t>
            </w:r>
          </w:p>
        </w:tc>
        <w:tc>
          <w:tcPr>
            <w:tcW w:w="1383" w:type="dxa"/>
          </w:tcPr>
          <w:p w14:paraId="55111643" w14:textId="77777777" w:rsidR="00A461E3" w:rsidRDefault="00486D89">
            <w:pPr>
              <w:jc w:val="center"/>
            </w:pPr>
            <w:r>
              <w:rPr>
                <w:sz w:val="20"/>
              </w:rPr>
              <w:t>89.0%</w:t>
            </w:r>
          </w:p>
        </w:tc>
        <w:tc>
          <w:tcPr>
            <w:tcW w:w="1383" w:type="dxa"/>
          </w:tcPr>
          <w:p w14:paraId="0B8FFE48" w14:textId="77777777" w:rsidR="00A461E3" w:rsidRDefault="00486D89">
            <w:pPr>
              <w:jc w:val="center"/>
            </w:pPr>
            <w:r>
              <w:rPr>
                <w:sz w:val="20"/>
              </w:rPr>
              <w:t>47.1</w:t>
            </w:r>
          </w:p>
        </w:tc>
      </w:tr>
      <w:tr w:rsidR="00A461E3" w14:paraId="1C803B58" w14:textId="77777777">
        <w:trPr>
          <w:jc w:val="center"/>
        </w:trPr>
        <w:tc>
          <w:tcPr>
            <w:tcW w:w="1383" w:type="dxa"/>
          </w:tcPr>
          <w:p w14:paraId="534035FD" w14:textId="77777777" w:rsidR="00A461E3" w:rsidRDefault="00486D89">
            <w:r>
              <w:rPr>
                <w:sz w:val="20"/>
              </w:rPr>
              <w:t>staff=High/arrival=Med</w:t>
            </w:r>
          </w:p>
        </w:tc>
        <w:tc>
          <w:tcPr>
            <w:tcW w:w="1383" w:type="dxa"/>
          </w:tcPr>
          <w:p w14:paraId="61641289" w14:textId="77777777" w:rsidR="00A461E3" w:rsidRDefault="00486D89">
            <w:pPr>
              <w:jc w:val="center"/>
            </w:pPr>
            <w:r>
              <w:rPr>
                <w:sz w:val="20"/>
              </w:rPr>
              <w:t>89.5%</w:t>
            </w:r>
          </w:p>
        </w:tc>
        <w:tc>
          <w:tcPr>
            <w:tcW w:w="1383" w:type="dxa"/>
          </w:tcPr>
          <w:p w14:paraId="5727F3A0" w14:textId="77777777" w:rsidR="00A461E3" w:rsidRDefault="00486D89">
            <w:pPr>
              <w:jc w:val="center"/>
            </w:pPr>
            <w:r>
              <w:rPr>
                <w:sz w:val="20"/>
              </w:rPr>
              <w:t>43.6</w:t>
            </w:r>
          </w:p>
        </w:tc>
        <w:tc>
          <w:tcPr>
            <w:tcW w:w="1383" w:type="dxa"/>
          </w:tcPr>
          <w:p w14:paraId="32BA2382" w14:textId="77777777" w:rsidR="00A461E3" w:rsidRDefault="00486D89">
            <w:pPr>
              <w:jc w:val="center"/>
            </w:pPr>
            <w:r>
              <w:rPr>
                <w:sz w:val="20"/>
              </w:rPr>
              <w:t>92.4%</w:t>
            </w:r>
          </w:p>
        </w:tc>
        <w:tc>
          <w:tcPr>
            <w:tcW w:w="1383" w:type="dxa"/>
          </w:tcPr>
          <w:p w14:paraId="29F0F8A9" w14:textId="77777777" w:rsidR="00A461E3" w:rsidRDefault="00486D89">
            <w:pPr>
              <w:jc w:val="center"/>
            </w:pPr>
            <w:r>
              <w:rPr>
                <w:sz w:val="20"/>
              </w:rPr>
              <w:t>50.0</w:t>
            </w:r>
          </w:p>
        </w:tc>
      </w:tr>
      <w:tr w:rsidR="00A461E3" w14:paraId="015FC700" w14:textId="77777777">
        <w:trPr>
          <w:jc w:val="center"/>
        </w:trPr>
        <w:tc>
          <w:tcPr>
            <w:tcW w:w="1383" w:type="dxa"/>
          </w:tcPr>
          <w:p w14:paraId="7E717189" w14:textId="77777777" w:rsidR="00A461E3" w:rsidRDefault="00486D89">
            <w:r>
              <w:rPr>
                <w:sz w:val="20"/>
              </w:rPr>
              <w:t>staff=Low/arrival=High</w:t>
            </w:r>
          </w:p>
        </w:tc>
        <w:tc>
          <w:tcPr>
            <w:tcW w:w="1383" w:type="dxa"/>
          </w:tcPr>
          <w:p w14:paraId="611D9B6A" w14:textId="77777777" w:rsidR="00A461E3" w:rsidRDefault="00486D89">
            <w:pPr>
              <w:jc w:val="center"/>
            </w:pPr>
            <w:r>
              <w:rPr>
                <w:sz w:val="20"/>
              </w:rPr>
              <w:t>98.9%</w:t>
            </w:r>
          </w:p>
        </w:tc>
        <w:tc>
          <w:tcPr>
            <w:tcW w:w="1383" w:type="dxa"/>
          </w:tcPr>
          <w:p w14:paraId="47E01B15" w14:textId="77777777" w:rsidR="00A461E3" w:rsidRDefault="00486D89">
            <w:pPr>
              <w:jc w:val="center"/>
            </w:pPr>
            <w:r>
              <w:rPr>
                <w:sz w:val="20"/>
              </w:rPr>
              <w:t>43.6</w:t>
            </w:r>
          </w:p>
        </w:tc>
        <w:tc>
          <w:tcPr>
            <w:tcW w:w="1383" w:type="dxa"/>
          </w:tcPr>
          <w:p w14:paraId="7B7BCBD8" w14:textId="77777777" w:rsidR="00A461E3" w:rsidRDefault="00486D89">
            <w:pPr>
              <w:jc w:val="center"/>
            </w:pPr>
            <w:r>
              <w:rPr>
                <w:sz w:val="20"/>
              </w:rPr>
              <w:t>96.6%</w:t>
            </w:r>
          </w:p>
        </w:tc>
        <w:tc>
          <w:tcPr>
            <w:tcW w:w="1383" w:type="dxa"/>
          </w:tcPr>
          <w:p w14:paraId="574807CA" w14:textId="77777777" w:rsidR="00A461E3" w:rsidRDefault="00486D89">
            <w:pPr>
              <w:jc w:val="center"/>
            </w:pPr>
            <w:r>
              <w:rPr>
                <w:sz w:val="20"/>
              </w:rPr>
              <w:t>35.0</w:t>
            </w:r>
          </w:p>
        </w:tc>
      </w:tr>
      <w:tr w:rsidR="00A461E3" w14:paraId="7BD22238" w14:textId="77777777">
        <w:trPr>
          <w:jc w:val="center"/>
        </w:trPr>
        <w:tc>
          <w:tcPr>
            <w:tcW w:w="1383" w:type="dxa"/>
          </w:tcPr>
          <w:p w14:paraId="5261ECB8" w14:textId="77777777" w:rsidR="00A461E3" w:rsidRDefault="00486D89">
            <w:r>
              <w:rPr>
                <w:sz w:val="20"/>
              </w:rPr>
              <w:lastRenderedPageBreak/>
              <w:t>staff=Low/arrival=Low</w:t>
            </w:r>
          </w:p>
        </w:tc>
        <w:tc>
          <w:tcPr>
            <w:tcW w:w="1383" w:type="dxa"/>
          </w:tcPr>
          <w:p w14:paraId="11C31EA6" w14:textId="77777777" w:rsidR="00A461E3" w:rsidRDefault="00486D89">
            <w:pPr>
              <w:jc w:val="center"/>
            </w:pPr>
            <w:r>
              <w:rPr>
                <w:sz w:val="20"/>
              </w:rPr>
              <w:t>94.9%</w:t>
            </w:r>
          </w:p>
        </w:tc>
        <w:tc>
          <w:tcPr>
            <w:tcW w:w="1383" w:type="dxa"/>
          </w:tcPr>
          <w:p w14:paraId="057B700B" w14:textId="77777777" w:rsidR="00A461E3" w:rsidRDefault="00486D89">
            <w:pPr>
              <w:jc w:val="center"/>
            </w:pPr>
            <w:r>
              <w:rPr>
                <w:sz w:val="20"/>
              </w:rPr>
              <w:t>43.6</w:t>
            </w:r>
          </w:p>
        </w:tc>
        <w:tc>
          <w:tcPr>
            <w:tcW w:w="1383" w:type="dxa"/>
          </w:tcPr>
          <w:p w14:paraId="6B861023" w14:textId="77777777" w:rsidR="00A461E3" w:rsidRDefault="00486D89">
            <w:pPr>
              <w:jc w:val="center"/>
            </w:pPr>
            <w:r>
              <w:rPr>
                <w:sz w:val="20"/>
              </w:rPr>
              <w:t>88.0%</w:t>
            </w:r>
          </w:p>
        </w:tc>
        <w:tc>
          <w:tcPr>
            <w:tcW w:w="1383" w:type="dxa"/>
          </w:tcPr>
          <w:p w14:paraId="11260D1F" w14:textId="77777777" w:rsidR="00A461E3" w:rsidRDefault="00486D89">
            <w:pPr>
              <w:jc w:val="center"/>
            </w:pPr>
            <w:r>
              <w:rPr>
                <w:sz w:val="20"/>
              </w:rPr>
              <w:t>34.2</w:t>
            </w:r>
          </w:p>
        </w:tc>
      </w:tr>
      <w:tr w:rsidR="00A461E3" w14:paraId="1808246D" w14:textId="77777777">
        <w:trPr>
          <w:jc w:val="center"/>
        </w:trPr>
        <w:tc>
          <w:tcPr>
            <w:tcW w:w="1383" w:type="dxa"/>
          </w:tcPr>
          <w:p w14:paraId="4777B4E1" w14:textId="77777777" w:rsidR="00A461E3" w:rsidRDefault="00486D89">
            <w:r>
              <w:rPr>
                <w:sz w:val="20"/>
              </w:rPr>
              <w:t>staff=Low/arrival=Med</w:t>
            </w:r>
          </w:p>
        </w:tc>
        <w:tc>
          <w:tcPr>
            <w:tcW w:w="1383" w:type="dxa"/>
          </w:tcPr>
          <w:p w14:paraId="5663035D" w14:textId="77777777" w:rsidR="00A461E3" w:rsidRDefault="00486D89">
            <w:pPr>
              <w:jc w:val="center"/>
            </w:pPr>
            <w:r>
              <w:rPr>
                <w:sz w:val="20"/>
              </w:rPr>
              <w:t>97.0%</w:t>
            </w:r>
          </w:p>
        </w:tc>
        <w:tc>
          <w:tcPr>
            <w:tcW w:w="1383" w:type="dxa"/>
          </w:tcPr>
          <w:p w14:paraId="2F84E8A5" w14:textId="77777777" w:rsidR="00A461E3" w:rsidRDefault="00486D89">
            <w:pPr>
              <w:jc w:val="center"/>
            </w:pPr>
            <w:r>
              <w:rPr>
                <w:sz w:val="20"/>
              </w:rPr>
              <w:t>43.6</w:t>
            </w:r>
          </w:p>
        </w:tc>
        <w:tc>
          <w:tcPr>
            <w:tcW w:w="1383" w:type="dxa"/>
          </w:tcPr>
          <w:p w14:paraId="18DDBDF6" w14:textId="77777777" w:rsidR="00A461E3" w:rsidRDefault="00486D89">
            <w:pPr>
              <w:jc w:val="center"/>
            </w:pPr>
            <w:r>
              <w:rPr>
                <w:sz w:val="20"/>
              </w:rPr>
              <w:t>87.0%</w:t>
            </w:r>
          </w:p>
        </w:tc>
        <w:tc>
          <w:tcPr>
            <w:tcW w:w="1383" w:type="dxa"/>
          </w:tcPr>
          <w:p w14:paraId="0DCD4CCE" w14:textId="77777777" w:rsidR="00A461E3" w:rsidRDefault="00486D89">
            <w:pPr>
              <w:jc w:val="center"/>
            </w:pPr>
            <w:r>
              <w:rPr>
                <w:sz w:val="20"/>
              </w:rPr>
              <w:t>29.1</w:t>
            </w:r>
          </w:p>
        </w:tc>
      </w:tr>
      <w:tr w:rsidR="00A461E3" w14:paraId="0320598B" w14:textId="77777777">
        <w:trPr>
          <w:jc w:val="center"/>
        </w:trPr>
        <w:tc>
          <w:tcPr>
            <w:tcW w:w="1383" w:type="dxa"/>
          </w:tcPr>
          <w:p w14:paraId="0B6A15CF" w14:textId="77777777" w:rsidR="00A461E3" w:rsidRDefault="00486D89">
            <w:r>
              <w:rPr>
                <w:sz w:val="20"/>
              </w:rPr>
              <w:t>staff=Med/arrival=High</w:t>
            </w:r>
          </w:p>
        </w:tc>
        <w:tc>
          <w:tcPr>
            <w:tcW w:w="1383" w:type="dxa"/>
          </w:tcPr>
          <w:p w14:paraId="7FD3601D" w14:textId="77777777" w:rsidR="00A461E3" w:rsidRDefault="00486D89">
            <w:pPr>
              <w:jc w:val="center"/>
            </w:pPr>
            <w:r>
              <w:rPr>
                <w:sz w:val="20"/>
              </w:rPr>
              <w:t>89.5%</w:t>
            </w:r>
          </w:p>
        </w:tc>
        <w:tc>
          <w:tcPr>
            <w:tcW w:w="1383" w:type="dxa"/>
          </w:tcPr>
          <w:p w14:paraId="6B1B4865" w14:textId="77777777" w:rsidR="00A461E3" w:rsidRDefault="00486D89">
            <w:pPr>
              <w:jc w:val="center"/>
            </w:pPr>
            <w:r>
              <w:rPr>
                <w:sz w:val="20"/>
              </w:rPr>
              <w:t>43.6</w:t>
            </w:r>
          </w:p>
        </w:tc>
        <w:tc>
          <w:tcPr>
            <w:tcW w:w="1383" w:type="dxa"/>
          </w:tcPr>
          <w:p w14:paraId="10B5414E" w14:textId="77777777" w:rsidR="00A461E3" w:rsidRDefault="00486D89">
            <w:pPr>
              <w:jc w:val="center"/>
            </w:pPr>
            <w:r>
              <w:rPr>
                <w:sz w:val="20"/>
              </w:rPr>
              <w:t>83.3%</w:t>
            </w:r>
          </w:p>
        </w:tc>
        <w:tc>
          <w:tcPr>
            <w:tcW w:w="1383" w:type="dxa"/>
          </w:tcPr>
          <w:p w14:paraId="1497157F" w14:textId="77777777" w:rsidR="00A461E3" w:rsidRDefault="00486D89">
            <w:pPr>
              <w:jc w:val="center"/>
            </w:pPr>
            <w:r>
              <w:rPr>
                <w:sz w:val="20"/>
              </w:rPr>
              <w:t>38.0</w:t>
            </w:r>
          </w:p>
        </w:tc>
      </w:tr>
      <w:tr w:rsidR="00A461E3" w14:paraId="7A5BDEC4" w14:textId="77777777">
        <w:trPr>
          <w:jc w:val="center"/>
        </w:trPr>
        <w:tc>
          <w:tcPr>
            <w:tcW w:w="1383" w:type="dxa"/>
          </w:tcPr>
          <w:p w14:paraId="0B17EA03" w14:textId="77777777" w:rsidR="00A461E3" w:rsidRDefault="00486D89">
            <w:r>
              <w:rPr>
                <w:sz w:val="20"/>
              </w:rPr>
              <w:t>staff=Med/arrival=Low</w:t>
            </w:r>
          </w:p>
        </w:tc>
        <w:tc>
          <w:tcPr>
            <w:tcW w:w="1383" w:type="dxa"/>
          </w:tcPr>
          <w:p w14:paraId="2F7937A1" w14:textId="77777777" w:rsidR="00A461E3" w:rsidRDefault="00486D89">
            <w:pPr>
              <w:jc w:val="center"/>
            </w:pPr>
            <w:r>
              <w:rPr>
                <w:sz w:val="20"/>
              </w:rPr>
              <w:t>94.5%</w:t>
            </w:r>
          </w:p>
        </w:tc>
        <w:tc>
          <w:tcPr>
            <w:tcW w:w="1383" w:type="dxa"/>
          </w:tcPr>
          <w:p w14:paraId="5857F158" w14:textId="77777777" w:rsidR="00A461E3" w:rsidRDefault="00486D89">
            <w:pPr>
              <w:jc w:val="center"/>
            </w:pPr>
            <w:r>
              <w:rPr>
                <w:sz w:val="20"/>
              </w:rPr>
              <w:t>43.6</w:t>
            </w:r>
          </w:p>
        </w:tc>
        <w:tc>
          <w:tcPr>
            <w:tcW w:w="1383" w:type="dxa"/>
          </w:tcPr>
          <w:p w14:paraId="40D2B411" w14:textId="77777777" w:rsidR="00A461E3" w:rsidRDefault="00486D89">
            <w:pPr>
              <w:jc w:val="center"/>
            </w:pPr>
            <w:r>
              <w:rPr>
                <w:sz w:val="20"/>
              </w:rPr>
              <w:t>97.2%</w:t>
            </w:r>
          </w:p>
        </w:tc>
        <w:tc>
          <w:tcPr>
            <w:tcW w:w="1383" w:type="dxa"/>
          </w:tcPr>
          <w:p w14:paraId="6E52D254" w14:textId="77777777" w:rsidR="00A461E3" w:rsidRDefault="00486D89">
            <w:pPr>
              <w:jc w:val="center"/>
            </w:pPr>
            <w:r>
              <w:rPr>
                <w:sz w:val="20"/>
              </w:rPr>
              <w:t>49.5</w:t>
            </w:r>
          </w:p>
        </w:tc>
      </w:tr>
      <w:tr w:rsidR="00A461E3" w14:paraId="73E7F06B" w14:textId="77777777">
        <w:trPr>
          <w:jc w:val="center"/>
        </w:trPr>
        <w:tc>
          <w:tcPr>
            <w:tcW w:w="1383" w:type="dxa"/>
          </w:tcPr>
          <w:p w14:paraId="317E07F4" w14:textId="77777777" w:rsidR="00A461E3" w:rsidRDefault="00486D89">
            <w:r>
              <w:rPr>
                <w:sz w:val="20"/>
              </w:rPr>
              <w:t>staff=Med/arrival=Med</w:t>
            </w:r>
          </w:p>
        </w:tc>
        <w:tc>
          <w:tcPr>
            <w:tcW w:w="1383" w:type="dxa"/>
          </w:tcPr>
          <w:p w14:paraId="4B03F421" w14:textId="77777777" w:rsidR="00A461E3" w:rsidRDefault="00486D89">
            <w:pPr>
              <w:jc w:val="center"/>
            </w:pPr>
            <w:r>
              <w:rPr>
                <w:sz w:val="20"/>
              </w:rPr>
              <w:t>92.5%</w:t>
            </w:r>
          </w:p>
        </w:tc>
        <w:tc>
          <w:tcPr>
            <w:tcW w:w="1383" w:type="dxa"/>
          </w:tcPr>
          <w:p w14:paraId="71B983AE" w14:textId="77777777" w:rsidR="00A461E3" w:rsidRDefault="00486D89">
            <w:pPr>
              <w:jc w:val="center"/>
            </w:pPr>
            <w:r>
              <w:rPr>
                <w:sz w:val="20"/>
              </w:rPr>
              <w:t>43.6</w:t>
            </w:r>
          </w:p>
        </w:tc>
        <w:tc>
          <w:tcPr>
            <w:tcW w:w="1383" w:type="dxa"/>
          </w:tcPr>
          <w:p w14:paraId="74FDA76A" w14:textId="77777777" w:rsidR="00A461E3" w:rsidRDefault="00486D89">
            <w:pPr>
              <w:jc w:val="center"/>
            </w:pPr>
            <w:r>
              <w:rPr>
                <w:sz w:val="20"/>
              </w:rPr>
              <w:t>97.2%</w:t>
            </w:r>
          </w:p>
        </w:tc>
        <w:tc>
          <w:tcPr>
            <w:tcW w:w="1383" w:type="dxa"/>
          </w:tcPr>
          <w:p w14:paraId="420C7B6E" w14:textId="77777777" w:rsidR="00A461E3" w:rsidRDefault="00486D89">
            <w:pPr>
              <w:jc w:val="center"/>
            </w:pPr>
            <w:r>
              <w:rPr>
                <w:sz w:val="20"/>
              </w:rPr>
              <w:t>50.1</w:t>
            </w:r>
          </w:p>
        </w:tc>
      </w:tr>
    </w:tbl>
    <w:p w14:paraId="23FF2153" w14:textId="77777777" w:rsidR="00A461E3" w:rsidRDefault="00A461E3"/>
    <w:p w14:paraId="0DAE28B9" w14:textId="77777777" w:rsidR="00A461E3" w:rsidRDefault="00486D89">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falls below the pooled coverage in the same cell, and the overall range of per-category coverage widens slightly under Mondrian calibration (11.6 percentage points, 87.3-98.9, pooled; 14.2 percentage points, 83.3-97.2, Mondrian) rather than narrowing.</w:t>
      </w:r>
    </w:p>
    <w:p w14:paraId="6D5D0431" w14:textId="77777777" w:rsidR="00A461E3" w:rsidRDefault="00486D89">
      <w:pPr>
        <w:ind w:firstLine="432"/>
        <w:jc w:val="both"/>
      </w:pPr>
      <w:r>
        <w:t>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been. It also sharpens this project's overall claim: Mondrian CP is not a strictly dominant replacement for pooled calibration in every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2476B47A" w14:textId="77777777" w:rsidR="00A461E3" w:rsidRDefault="00486D89">
      <w:pPr>
        <w:pStyle w:val="Heading2"/>
      </w:pPr>
      <w:bookmarkStart w:id="97" w:name="_Toc238426712"/>
      <w:r>
        <w:rPr>
          <w:rFonts w:ascii="Times New Roman" w:hAnsi="Times New Roman"/>
          <w:color w:val="0A0A0A"/>
          <w:sz w:val="24"/>
        </w:rPr>
        <w:lastRenderedPageBreak/>
        <w:t>7.6 Statistical Robustness: 30-Repeat Evaluation</w:t>
      </w:r>
      <w:bookmarkEnd w:id="97"/>
    </w:p>
    <w:p w14:paraId="78F67CB7" w14:textId="77777777" w:rsidR="00A461E3" w:rsidRDefault="00486D89">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with the half-width of a 95 percent confidence interval on the mean.</w:t>
      </w:r>
    </w:p>
    <w:p w14:paraId="231B74DD" w14:textId="77777777" w:rsidR="00A461E3" w:rsidRDefault="00486D89">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2"/>
        <w:gridCol w:w="1326"/>
        <w:gridCol w:w="1278"/>
        <w:gridCol w:w="1283"/>
      </w:tblGrid>
      <w:tr w:rsidR="00A461E3" w14:paraId="13F16781" w14:textId="77777777">
        <w:trPr>
          <w:jc w:val="center"/>
        </w:trPr>
        <w:tc>
          <w:tcPr>
            <w:tcW w:w="1383" w:type="dxa"/>
            <w:shd w:val="clear" w:color="auto" w:fill="1E3A5F"/>
          </w:tcPr>
          <w:p w14:paraId="6F5F09D7" w14:textId="77777777" w:rsidR="00A461E3" w:rsidRDefault="00486D89">
            <w:pPr>
              <w:jc w:val="center"/>
            </w:pPr>
            <w:r>
              <w:rPr>
                <w:b/>
                <w:color w:val="FFFFFF"/>
                <w:sz w:val="20"/>
              </w:rPr>
              <w:t>Target</w:t>
            </w:r>
          </w:p>
        </w:tc>
        <w:tc>
          <w:tcPr>
            <w:tcW w:w="1383" w:type="dxa"/>
            <w:shd w:val="clear" w:color="auto" w:fill="1E3A5F"/>
          </w:tcPr>
          <w:p w14:paraId="2C0968DB" w14:textId="77777777" w:rsidR="00A461E3" w:rsidRDefault="00486D89">
            <w:pPr>
              <w:jc w:val="center"/>
            </w:pPr>
            <w:r>
              <w:rPr>
                <w:b/>
                <w:color w:val="FFFFFF"/>
                <w:sz w:val="20"/>
              </w:rPr>
              <w:t>Method</w:t>
            </w:r>
          </w:p>
        </w:tc>
        <w:tc>
          <w:tcPr>
            <w:tcW w:w="1383" w:type="dxa"/>
            <w:shd w:val="clear" w:color="auto" w:fill="1E3A5F"/>
          </w:tcPr>
          <w:p w14:paraId="000854D5" w14:textId="77777777" w:rsidR="00A461E3" w:rsidRDefault="00486D89">
            <w:pPr>
              <w:jc w:val="center"/>
            </w:pPr>
            <w:r>
              <w:rPr>
                <w:b/>
                <w:color w:val="FFFFFF"/>
                <w:sz w:val="20"/>
              </w:rPr>
              <w:t>Coverage (mean ± std)</w:t>
            </w:r>
          </w:p>
        </w:tc>
        <w:tc>
          <w:tcPr>
            <w:tcW w:w="1383" w:type="dxa"/>
            <w:shd w:val="clear" w:color="auto" w:fill="1E3A5F"/>
          </w:tcPr>
          <w:p w14:paraId="5AAB167D" w14:textId="77777777" w:rsidR="00A461E3" w:rsidRDefault="00486D89">
            <w:pPr>
              <w:jc w:val="center"/>
            </w:pPr>
            <w:r>
              <w:rPr>
                <w:b/>
                <w:color w:val="FFFFFF"/>
                <w:sz w:val="20"/>
              </w:rPr>
              <w:t>95% CI half-width</w:t>
            </w:r>
          </w:p>
        </w:tc>
        <w:tc>
          <w:tcPr>
            <w:tcW w:w="1383" w:type="dxa"/>
            <w:shd w:val="clear" w:color="auto" w:fill="1E3A5F"/>
          </w:tcPr>
          <w:p w14:paraId="708AB291" w14:textId="77777777" w:rsidR="00A461E3" w:rsidRDefault="00486D89">
            <w:pPr>
              <w:jc w:val="center"/>
            </w:pPr>
            <w:r>
              <w:rPr>
                <w:b/>
                <w:color w:val="FFFFFF"/>
                <w:sz w:val="20"/>
              </w:rPr>
              <w:t>Width (mean ± std)</w:t>
            </w:r>
          </w:p>
        </w:tc>
      </w:tr>
      <w:tr w:rsidR="00A461E3" w14:paraId="482AE754" w14:textId="77777777">
        <w:trPr>
          <w:jc w:val="center"/>
        </w:trPr>
        <w:tc>
          <w:tcPr>
            <w:tcW w:w="1383" w:type="dxa"/>
          </w:tcPr>
          <w:p w14:paraId="2F1C7909" w14:textId="77777777" w:rsidR="00A461E3" w:rsidRDefault="00486D89">
            <w:r>
              <w:rPr>
                <w:sz w:val="20"/>
              </w:rPr>
              <w:t>n_patients</w:t>
            </w:r>
          </w:p>
        </w:tc>
        <w:tc>
          <w:tcPr>
            <w:tcW w:w="1383" w:type="dxa"/>
          </w:tcPr>
          <w:p w14:paraId="725C1872" w14:textId="77777777" w:rsidR="00A461E3" w:rsidRDefault="00486D89">
            <w:pPr>
              <w:jc w:val="center"/>
            </w:pPr>
            <w:r>
              <w:rPr>
                <w:sz w:val="20"/>
              </w:rPr>
              <w:t>GP</w:t>
            </w:r>
          </w:p>
        </w:tc>
        <w:tc>
          <w:tcPr>
            <w:tcW w:w="1383" w:type="dxa"/>
          </w:tcPr>
          <w:p w14:paraId="5222C6DF" w14:textId="77777777" w:rsidR="00A461E3" w:rsidRDefault="00486D89">
            <w:pPr>
              <w:jc w:val="center"/>
            </w:pPr>
            <w:r>
              <w:rPr>
                <w:sz w:val="20"/>
              </w:rPr>
              <w:t>89.64% ± 1.04%</w:t>
            </w:r>
          </w:p>
        </w:tc>
        <w:tc>
          <w:tcPr>
            <w:tcW w:w="1383" w:type="dxa"/>
          </w:tcPr>
          <w:p w14:paraId="1B3443C9" w14:textId="77777777" w:rsidR="00A461E3" w:rsidRDefault="00486D89">
            <w:pPr>
              <w:jc w:val="center"/>
            </w:pPr>
            <w:r>
              <w:rPr>
                <w:sz w:val="20"/>
              </w:rPr>
              <w:t>0.37%</w:t>
            </w:r>
          </w:p>
        </w:tc>
        <w:tc>
          <w:tcPr>
            <w:tcW w:w="1383" w:type="dxa"/>
          </w:tcPr>
          <w:p w14:paraId="3F1949A4" w14:textId="77777777" w:rsidR="00A461E3" w:rsidRDefault="00486D89">
            <w:pPr>
              <w:jc w:val="center"/>
            </w:pPr>
            <w:r>
              <w:rPr>
                <w:sz w:val="20"/>
              </w:rPr>
              <w:t>40.5 ± 1.0</w:t>
            </w:r>
          </w:p>
        </w:tc>
      </w:tr>
      <w:tr w:rsidR="00A461E3" w14:paraId="2A938DD6" w14:textId="77777777">
        <w:trPr>
          <w:jc w:val="center"/>
        </w:trPr>
        <w:tc>
          <w:tcPr>
            <w:tcW w:w="1383" w:type="dxa"/>
          </w:tcPr>
          <w:p w14:paraId="30F957AF" w14:textId="77777777" w:rsidR="00A461E3" w:rsidRDefault="00486D89">
            <w:r>
              <w:rPr>
                <w:sz w:val="20"/>
              </w:rPr>
              <w:t>n_patients</w:t>
            </w:r>
          </w:p>
        </w:tc>
        <w:tc>
          <w:tcPr>
            <w:tcW w:w="1383" w:type="dxa"/>
          </w:tcPr>
          <w:p w14:paraId="68A5AA11" w14:textId="77777777" w:rsidR="00A461E3" w:rsidRDefault="00486D89">
            <w:pPr>
              <w:jc w:val="center"/>
            </w:pPr>
            <w:r>
              <w:rPr>
                <w:sz w:val="20"/>
              </w:rPr>
              <w:t>Standard CP</w:t>
            </w:r>
          </w:p>
        </w:tc>
        <w:tc>
          <w:tcPr>
            <w:tcW w:w="1383" w:type="dxa"/>
          </w:tcPr>
          <w:p w14:paraId="367A31AE" w14:textId="77777777" w:rsidR="00A461E3" w:rsidRDefault="00486D89">
            <w:pPr>
              <w:jc w:val="center"/>
            </w:pPr>
            <w:r>
              <w:rPr>
                <w:sz w:val="20"/>
              </w:rPr>
              <w:t>90.14% ± 1.15%</w:t>
            </w:r>
          </w:p>
        </w:tc>
        <w:tc>
          <w:tcPr>
            <w:tcW w:w="1383" w:type="dxa"/>
          </w:tcPr>
          <w:p w14:paraId="08D0C272" w14:textId="77777777" w:rsidR="00A461E3" w:rsidRDefault="00486D89">
            <w:pPr>
              <w:jc w:val="center"/>
            </w:pPr>
            <w:r>
              <w:rPr>
                <w:sz w:val="20"/>
              </w:rPr>
              <w:t>0.41%</w:t>
            </w:r>
          </w:p>
        </w:tc>
        <w:tc>
          <w:tcPr>
            <w:tcW w:w="1383" w:type="dxa"/>
          </w:tcPr>
          <w:p w14:paraId="4BC047E9" w14:textId="77777777" w:rsidR="00A461E3" w:rsidRDefault="00486D89">
            <w:pPr>
              <w:jc w:val="center"/>
            </w:pPr>
            <w:r>
              <w:rPr>
                <w:sz w:val="20"/>
              </w:rPr>
              <w:t>41.4 ± 1.1</w:t>
            </w:r>
          </w:p>
        </w:tc>
      </w:tr>
      <w:tr w:rsidR="00A461E3" w14:paraId="03C0983D" w14:textId="77777777">
        <w:trPr>
          <w:jc w:val="center"/>
        </w:trPr>
        <w:tc>
          <w:tcPr>
            <w:tcW w:w="1383" w:type="dxa"/>
          </w:tcPr>
          <w:p w14:paraId="79B51C90" w14:textId="77777777" w:rsidR="00A461E3" w:rsidRDefault="00486D89">
            <w:r>
              <w:rPr>
                <w:sz w:val="20"/>
              </w:rPr>
              <w:t>n_patients</w:t>
            </w:r>
          </w:p>
        </w:tc>
        <w:tc>
          <w:tcPr>
            <w:tcW w:w="1383" w:type="dxa"/>
          </w:tcPr>
          <w:p w14:paraId="3415A7A4" w14:textId="77777777" w:rsidR="00A461E3" w:rsidRDefault="00486D89">
            <w:pPr>
              <w:jc w:val="center"/>
            </w:pPr>
            <w:r>
              <w:rPr>
                <w:sz w:val="20"/>
              </w:rPr>
              <w:t>Mondrian CP</w:t>
            </w:r>
          </w:p>
        </w:tc>
        <w:tc>
          <w:tcPr>
            <w:tcW w:w="1383" w:type="dxa"/>
          </w:tcPr>
          <w:p w14:paraId="3DCD04A3" w14:textId="77777777" w:rsidR="00A461E3" w:rsidRDefault="00486D89">
            <w:pPr>
              <w:jc w:val="center"/>
            </w:pPr>
            <w:r>
              <w:rPr>
                <w:sz w:val="20"/>
              </w:rPr>
              <w:t>91.04% ± 1.26%</w:t>
            </w:r>
          </w:p>
        </w:tc>
        <w:tc>
          <w:tcPr>
            <w:tcW w:w="1383" w:type="dxa"/>
          </w:tcPr>
          <w:p w14:paraId="7D37B4AE" w14:textId="77777777" w:rsidR="00A461E3" w:rsidRDefault="00486D89">
            <w:pPr>
              <w:jc w:val="center"/>
            </w:pPr>
            <w:r>
              <w:rPr>
                <w:sz w:val="20"/>
              </w:rPr>
              <w:t>0.45%</w:t>
            </w:r>
          </w:p>
        </w:tc>
        <w:tc>
          <w:tcPr>
            <w:tcW w:w="1383" w:type="dxa"/>
          </w:tcPr>
          <w:p w14:paraId="5D1B84C0" w14:textId="77777777" w:rsidR="00A461E3" w:rsidRDefault="00486D89">
            <w:pPr>
              <w:jc w:val="center"/>
            </w:pPr>
            <w:r>
              <w:rPr>
                <w:sz w:val="20"/>
              </w:rPr>
              <w:t>42.3 ± 1.4</w:t>
            </w:r>
          </w:p>
        </w:tc>
      </w:tr>
      <w:tr w:rsidR="00A461E3" w14:paraId="5205AB91" w14:textId="77777777">
        <w:trPr>
          <w:jc w:val="center"/>
        </w:trPr>
        <w:tc>
          <w:tcPr>
            <w:tcW w:w="1383" w:type="dxa"/>
          </w:tcPr>
          <w:p w14:paraId="0E9D1183" w14:textId="77777777" w:rsidR="00A461E3" w:rsidRDefault="00486D89">
            <w:r>
              <w:rPr>
                <w:sz w:val="20"/>
              </w:rPr>
              <w:t>mean_wait_minutes</w:t>
            </w:r>
          </w:p>
        </w:tc>
        <w:tc>
          <w:tcPr>
            <w:tcW w:w="1383" w:type="dxa"/>
          </w:tcPr>
          <w:p w14:paraId="3AB58EA7" w14:textId="77777777" w:rsidR="00A461E3" w:rsidRDefault="00486D89">
            <w:pPr>
              <w:jc w:val="center"/>
            </w:pPr>
            <w:r>
              <w:rPr>
                <w:sz w:val="20"/>
              </w:rPr>
              <w:t>GP</w:t>
            </w:r>
          </w:p>
        </w:tc>
        <w:tc>
          <w:tcPr>
            <w:tcW w:w="1383" w:type="dxa"/>
          </w:tcPr>
          <w:p w14:paraId="622E821E" w14:textId="77777777" w:rsidR="00A461E3" w:rsidRDefault="00486D89">
            <w:pPr>
              <w:jc w:val="center"/>
            </w:pPr>
            <w:r>
              <w:rPr>
                <w:sz w:val="20"/>
              </w:rPr>
              <w:t>88.31% ± 1.30%</w:t>
            </w:r>
          </w:p>
        </w:tc>
        <w:tc>
          <w:tcPr>
            <w:tcW w:w="1383" w:type="dxa"/>
          </w:tcPr>
          <w:p w14:paraId="2D42B6DB" w14:textId="77777777" w:rsidR="00A461E3" w:rsidRDefault="00486D89">
            <w:pPr>
              <w:jc w:val="center"/>
            </w:pPr>
            <w:r>
              <w:rPr>
                <w:sz w:val="20"/>
              </w:rPr>
              <w:t>0.47%</w:t>
            </w:r>
          </w:p>
        </w:tc>
        <w:tc>
          <w:tcPr>
            <w:tcW w:w="1383" w:type="dxa"/>
          </w:tcPr>
          <w:p w14:paraId="736DAFFE" w14:textId="77777777" w:rsidR="00A461E3" w:rsidRDefault="00486D89">
            <w:pPr>
              <w:jc w:val="center"/>
            </w:pPr>
            <w:r>
              <w:rPr>
                <w:sz w:val="20"/>
              </w:rPr>
              <w:t>44.4 ± 1.1</w:t>
            </w:r>
          </w:p>
        </w:tc>
      </w:tr>
      <w:tr w:rsidR="00A461E3" w14:paraId="1EBC72C0" w14:textId="77777777">
        <w:trPr>
          <w:jc w:val="center"/>
        </w:trPr>
        <w:tc>
          <w:tcPr>
            <w:tcW w:w="1383" w:type="dxa"/>
          </w:tcPr>
          <w:p w14:paraId="3E93C31A" w14:textId="77777777" w:rsidR="00A461E3" w:rsidRDefault="00486D89">
            <w:r>
              <w:rPr>
                <w:sz w:val="20"/>
              </w:rPr>
              <w:t>mean_wait_minutes</w:t>
            </w:r>
          </w:p>
        </w:tc>
        <w:tc>
          <w:tcPr>
            <w:tcW w:w="1383" w:type="dxa"/>
          </w:tcPr>
          <w:p w14:paraId="45B085BA" w14:textId="77777777" w:rsidR="00A461E3" w:rsidRDefault="00486D89">
            <w:pPr>
              <w:jc w:val="center"/>
            </w:pPr>
            <w:r>
              <w:rPr>
                <w:sz w:val="20"/>
              </w:rPr>
              <w:t>Standard CP</w:t>
            </w:r>
          </w:p>
        </w:tc>
        <w:tc>
          <w:tcPr>
            <w:tcW w:w="1383" w:type="dxa"/>
          </w:tcPr>
          <w:p w14:paraId="2006FCC6" w14:textId="77777777" w:rsidR="00A461E3" w:rsidRDefault="00486D89">
            <w:pPr>
              <w:jc w:val="center"/>
            </w:pPr>
            <w:r>
              <w:rPr>
                <w:sz w:val="20"/>
              </w:rPr>
              <w:t>90.09% ± 1.29%</w:t>
            </w:r>
          </w:p>
        </w:tc>
        <w:tc>
          <w:tcPr>
            <w:tcW w:w="1383" w:type="dxa"/>
          </w:tcPr>
          <w:p w14:paraId="471C075B" w14:textId="77777777" w:rsidR="00A461E3" w:rsidRDefault="00486D89">
            <w:pPr>
              <w:jc w:val="center"/>
            </w:pPr>
            <w:r>
              <w:rPr>
                <w:sz w:val="20"/>
              </w:rPr>
              <w:t>0.46%</w:t>
            </w:r>
          </w:p>
        </w:tc>
        <w:tc>
          <w:tcPr>
            <w:tcW w:w="1383" w:type="dxa"/>
          </w:tcPr>
          <w:p w14:paraId="1952F638" w14:textId="77777777" w:rsidR="00A461E3" w:rsidRDefault="00486D89">
            <w:pPr>
              <w:jc w:val="center"/>
            </w:pPr>
            <w:r>
              <w:rPr>
                <w:sz w:val="20"/>
              </w:rPr>
              <w:t>48.0 ± 1.5</w:t>
            </w:r>
          </w:p>
        </w:tc>
      </w:tr>
      <w:tr w:rsidR="00A461E3" w14:paraId="1202CD50" w14:textId="77777777">
        <w:trPr>
          <w:jc w:val="center"/>
        </w:trPr>
        <w:tc>
          <w:tcPr>
            <w:tcW w:w="1383" w:type="dxa"/>
          </w:tcPr>
          <w:p w14:paraId="3E8AF044" w14:textId="77777777" w:rsidR="00A461E3" w:rsidRDefault="00486D89">
            <w:r>
              <w:rPr>
                <w:sz w:val="20"/>
              </w:rPr>
              <w:t>mean_wait_minutes</w:t>
            </w:r>
          </w:p>
        </w:tc>
        <w:tc>
          <w:tcPr>
            <w:tcW w:w="1383" w:type="dxa"/>
          </w:tcPr>
          <w:p w14:paraId="7330233D" w14:textId="77777777" w:rsidR="00A461E3" w:rsidRDefault="00486D89">
            <w:pPr>
              <w:jc w:val="center"/>
            </w:pPr>
            <w:r>
              <w:rPr>
                <w:sz w:val="20"/>
              </w:rPr>
              <w:t>Mondrian CP</w:t>
            </w:r>
          </w:p>
        </w:tc>
        <w:tc>
          <w:tcPr>
            <w:tcW w:w="1383" w:type="dxa"/>
          </w:tcPr>
          <w:p w14:paraId="18C4C064" w14:textId="77777777" w:rsidR="00A461E3" w:rsidRDefault="00486D89">
            <w:pPr>
              <w:jc w:val="center"/>
            </w:pPr>
            <w:r>
              <w:rPr>
                <w:sz w:val="20"/>
              </w:rPr>
              <w:t>91.07% ± 0.99%</w:t>
            </w:r>
          </w:p>
        </w:tc>
        <w:tc>
          <w:tcPr>
            <w:tcW w:w="1383" w:type="dxa"/>
          </w:tcPr>
          <w:p w14:paraId="4F157F17" w14:textId="77777777" w:rsidR="00A461E3" w:rsidRDefault="00486D89">
            <w:pPr>
              <w:jc w:val="center"/>
            </w:pPr>
            <w:r>
              <w:rPr>
                <w:sz w:val="20"/>
              </w:rPr>
              <w:t>0.35%</w:t>
            </w:r>
          </w:p>
        </w:tc>
        <w:tc>
          <w:tcPr>
            <w:tcW w:w="1383" w:type="dxa"/>
          </w:tcPr>
          <w:p w14:paraId="06B96921" w14:textId="77777777" w:rsidR="00A461E3" w:rsidRDefault="00486D89">
            <w:pPr>
              <w:jc w:val="center"/>
            </w:pPr>
            <w:r>
              <w:rPr>
                <w:sz w:val="20"/>
              </w:rPr>
              <w:t>41.7 ± 1.4</w:t>
            </w:r>
          </w:p>
        </w:tc>
      </w:tr>
      <w:tr w:rsidR="00A461E3" w14:paraId="7B8103BC" w14:textId="77777777">
        <w:trPr>
          <w:jc w:val="center"/>
        </w:trPr>
        <w:tc>
          <w:tcPr>
            <w:tcW w:w="1383" w:type="dxa"/>
          </w:tcPr>
          <w:p w14:paraId="108B43FE" w14:textId="77777777" w:rsidR="00A461E3" w:rsidRDefault="00486D89">
            <w:r>
              <w:rPr>
                <w:sz w:val="20"/>
              </w:rPr>
              <w:t>mean_total_minutes</w:t>
            </w:r>
          </w:p>
        </w:tc>
        <w:tc>
          <w:tcPr>
            <w:tcW w:w="1383" w:type="dxa"/>
          </w:tcPr>
          <w:p w14:paraId="49BC1727" w14:textId="77777777" w:rsidR="00A461E3" w:rsidRDefault="00486D89">
            <w:pPr>
              <w:jc w:val="center"/>
            </w:pPr>
            <w:r>
              <w:rPr>
                <w:sz w:val="20"/>
              </w:rPr>
              <w:t>GP</w:t>
            </w:r>
          </w:p>
        </w:tc>
        <w:tc>
          <w:tcPr>
            <w:tcW w:w="1383" w:type="dxa"/>
          </w:tcPr>
          <w:p w14:paraId="4FD10FA1" w14:textId="77777777" w:rsidR="00A461E3" w:rsidRDefault="00486D89">
            <w:pPr>
              <w:jc w:val="center"/>
            </w:pPr>
            <w:r>
              <w:rPr>
                <w:sz w:val="20"/>
              </w:rPr>
              <w:t>89.09% ± 1.14%</w:t>
            </w:r>
          </w:p>
        </w:tc>
        <w:tc>
          <w:tcPr>
            <w:tcW w:w="1383" w:type="dxa"/>
          </w:tcPr>
          <w:p w14:paraId="225172E0" w14:textId="77777777" w:rsidR="00A461E3" w:rsidRDefault="00486D89">
            <w:pPr>
              <w:jc w:val="center"/>
            </w:pPr>
            <w:r>
              <w:rPr>
                <w:sz w:val="20"/>
              </w:rPr>
              <w:t>0.41%</w:t>
            </w:r>
          </w:p>
        </w:tc>
        <w:tc>
          <w:tcPr>
            <w:tcW w:w="1383" w:type="dxa"/>
          </w:tcPr>
          <w:p w14:paraId="29B0B79E" w14:textId="77777777" w:rsidR="00A461E3" w:rsidRDefault="00486D89">
            <w:pPr>
              <w:jc w:val="center"/>
            </w:pPr>
            <w:r>
              <w:rPr>
                <w:sz w:val="20"/>
              </w:rPr>
              <w:t>44.0 ± 1.1</w:t>
            </w:r>
          </w:p>
        </w:tc>
      </w:tr>
      <w:tr w:rsidR="00A461E3" w14:paraId="7DD261E6" w14:textId="77777777">
        <w:trPr>
          <w:jc w:val="center"/>
        </w:trPr>
        <w:tc>
          <w:tcPr>
            <w:tcW w:w="1383" w:type="dxa"/>
          </w:tcPr>
          <w:p w14:paraId="1F792D3F" w14:textId="77777777" w:rsidR="00A461E3" w:rsidRDefault="00486D89">
            <w:r>
              <w:rPr>
                <w:sz w:val="20"/>
              </w:rPr>
              <w:t>mean_total_minutes</w:t>
            </w:r>
          </w:p>
        </w:tc>
        <w:tc>
          <w:tcPr>
            <w:tcW w:w="1383" w:type="dxa"/>
          </w:tcPr>
          <w:p w14:paraId="06C99DBC" w14:textId="77777777" w:rsidR="00A461E3" w:rsidRDefault="00486D89">
            <w:pPr>
              <w:jc w:val="center"/>
            </w:pPr>
            <w:r>
              <w:rPr>
                <w:sz w:val="20"/>
              </w:rPr>
              <w:t>Standard CP</w:t>
            </w:r>
          </w:p>
        </w:tc>
        <w:tc>
          <w:tcPr>
            <w:tcW w:w="1383" w:type="dxa"/>
          </w:tcPr>
          <w:p w14:paraId="7FB4F296" w14:textId="77777777" w:rsidR="00A461E3" w:rsidRDefault="00486D89">
            <w:pPr>
              <w:jc w:val="center"/>
            </w:pPr>
            <w:r>
              <w:rPr>
                <w:sz w:val="20"/>
              </w:rPr>
              <w:t>89.80% ± 1.28%</w:t>
            </w:r>
          </w:p>
        </w:tc>
        <w:tc>
          <w:tcPr>
            <w:tcW w:w="1383" w:type="dxa"/>
          </w:tcPr>
          <w:p w14:paraId="5BCB54A9" w14:textId="77777777" w:rsidR="00A461E3" w:rsidRDefault="00486D89">
            <w:pPr>
              <w:jc w:val="center"/>
            </w:pPr>
            <w:r>
              <w:rPr>
                <w:sz w:val="20"/>
              </w:rPr>
              <w:t>0.46%</w:t>
            </w:r>
          </w:p>
        </w:tc>
        <w:tc>
          <w:tcPr>
            <w:tcW w:w="1383" w:type="dxa"/>
          </w:tcPr>
          <w:p w14:paraId="227BAE17" w14:textId="77777777" w:rsidR="00A461E3" w:rsidRDefault="00486D89">
            <w:pPr>
              <w:jc w:val="center"/>
            </w:pPr>
            <w:r>
              <w:rPr>
                <w:sz w:val="20"/>
              </w:rPr>
              <w:t>46.6 ± 1.4</w:t>
            </w:r>
          </w:p>
        </w:tc>
      </w:tr>
      <w:tr w:rsidR="00A461E3" w14:paraId="266287B6" w14:textId="77777777">
        <w:trPr>
          <w:jc w:val="center"/>
        </w:trPr>
        <w:tc>
          <w:tcPr>
            <w:tcW w:w="1383" w:type="dxa"/>
          </w:tcPr>
          <w:p w14:paraId="0B02A194" w14:textId="77777777" w:rsidR="00A461E3" w:rsidRDefault="00486D89">
            <w:r>
              <w:rPr>
                <w:sz w:val="20"/>
              </w:rPr>
              <w:t>mean_total_minutes</w:t>
            </w:r>
          </w:p>
        </w:tc>
        <w:tc>
          <w:tcPr>
            <w:tcW w:w="1383" w:type="dxa"/>
          </w:tcPr>
          <w:p w14:paraId="7EFD6954" w14:textId="77777777" w:rsidR="00A461E3" w:rsidRDefault="00486D89">
            <w:pPr>
              <w:jc w:val="center"/>
            </w:pPr>
            <w:r>
              <w:rPr>
                <w:sz w:val="20"/>
              </w:rPr>
              <w:t>Mondrian CP</w:t>
            </w:r>
          </w:p>
        </w:tc>
        <w:tc>
          <w:tcPr>
            <w:tcW w:w="1383" w:type="dxa"/>
          </w:tcPr>
          <w:p w14:paraId="5ABEAF0E" w14:textId="77777777" w:rsidR="00A461E3" w:rsidRDefault="00486D89">
            <w:pPr>
              <w:jc w:val="center"/>
            </w:pPr>
            <w:r>
              <w:rPr>
                <w:sz w:val="20"/>
              </w:rPr>
              <w:t>90.77% ± 1.16%</w:t>
            </w:r>
          </w:p>
        </w:tc>
        <w:tc>
          <w:tcPr>
            <w:tcW w:w="1383" w:type="dxa"/>
          </w:tcPr>
          <w:p w14:paraId="604E8985" w14:textId="77777777" w:rsidR="00A461E3" w:rsidRDefault="00486D89">
            <w:pPr>
              <w:jc w:val="center"/>
            </w:pPr>
            <w:r>
              <w:rPr>
                <w:sz w:val="20"/>
              </w:rPr>
              <w:t>0.41%</w:t>
            </w:r>
          </w:p>
        </w:tc>
        <w:tc>
          <w:tcPr>
            <w:tcW w:w="1383" w:type="dxa"/>
          </w:tcPr>
          <w:p w14:paraId="3FFEA090" w14:textId="77777777" w:rsidR="00A461E3" w:rsidRDefault="00486D89">
            <w:pPr>
              <w:jc w:val="center"/>
            </w:pPr>
            <w:r>
              <w:rPr>
                <w:sz w:val="20"/>
              </w:rPr>
              <w:t>44.0 ± 1.4</w:t>
            </w:r>
          </w:p>
        </w:tc>
      </w:tr>
      <w:tr w:rsidR="00A461E3" w14:paraId="17AF8512" w14:textId="77777777">
        <w:trPr>
          <w:jc w:val="center"/>
        </w:trPr>
        <w:tc>
          <w:tcPr>
            <w:tcW w:w="1383" w:type="dxa"/>
          </w:tcPr>
          <w:p w14:paraId="2CFD0AF7" w14:textId="77777777" w:rsidR="00A461E3" w:rsidRDefault="00486D89">
            <w:r>
              <w:rPr>
                <w:sz w:val="20"/>
              </w:rPr>
              <w:t>p95_wait_minutes</w:t>
            </w:r>
          </w:p>
        </w:tc>
        <w:tc>
          <w:tcPr>
            <w:tcW w:w="1383" w:type="dxa"/>
          </w:tcPr>
          <w:p w14:paraId="029A61E7" w14:textId="77777777" w:rsidR="00A461E3" w:rsidRDefault="00486D89">
            <w:pPr>
              <w:jc w:val="center"/>
            </w:pPr>
            <w:r>
              <w:rPr>
                <w:sz w:val="20"/>
              </w:rPr>
              <w:t>GP</w:t>
            </w:r>
          </w:p>
        </w:tc>
        <w:tc>
          <w:tcPr>
            <w:tcW w:w="1383" w:type="dxa"/>
          </w:tcPr>
          <w:p w14:paraId="77AA88EC" w14:textId="77777777" w:rsidR="00A461E3" w:rsidRDefault="00486D89">
            <w:pPr>
              <w:jc w:val="center"/>
            </w:pPr>
            <w:r>
              <w:rPr>
                <w:sz w:val="20"/>
              </w:rPr>
              <w:t>88.97% ± 1.23%</w:t>
            </w:r>
          </w:p>
        </w:tc>
        <w:tc>
          <w:tcPr>
            <w:tcW w:w="1383" w:type="dxa"/>
          </w:tcPr>
          <w:p w14:paraId="6453B3CE" w14:textId="77777777" w:rsidR="00A461E3" w:rsidRDefault="00486D89">
            <w:pPr>
              <w:jc w:val="center"/>
            </w:pPr>
            <w:r>
              <w:rPr>
                <w:sz w:val="20"/>
              </w:rPr>
              <w:t>0.44%</w:t>
            </w:r>
          </w:p>
        </w:tc>
        <w:tc>
          <w:tcPr>
            <w:tcW w:w="1383" w:type="dxa"/>
          </w:tcPr>
          <w:p w14:paraId="7A25D028" w14:textId="77777777" w:rsidR="00A461E3" w:rsidRDefault="00486D89">
            <w:pPr>
              <w:jc w:val="center"/>
            </w:pPr>
            <w:r>
              <w:rPr>
                <w:sz w:val="20"/>
              </w:rPr>
              <w:t>354.6 ± 11.5</w:t>
            </w:r>
          </w:p>
        </w:tc>
      </w:tr>
      <w:tr w:rsidR="00A461E3" w14:paraId="22F46A7F" w14:textId="77777777">
        <w:trPr>
          <w:jc w:val="center"/>
        </w:trPr>
        <w:tc>
          <w:tcPr>
            <w:tcW w:w="1383" w:type="dxa"/>
          </w:tcPr>
          <w:p w14:paraId="4390C4CD" w14:textId="77777777" w:rsidR="00A461E3" w:rsidRDefault="00486D89">
            <w:r>
              <w:rPr>
                <w:sz w:val="20"/>
              </w:rPr>
              <w:t>p95_wait_minutes</w:t>
            </w:r>
          </w:p>
        </w:tc>
        <w:tc>
          <w:tcPr>
            <w:tcW w:w="1383" w:type="dxa"/>
          </w:tcPr>
          <w:p w14:paraId="23DACE55" w14:textId="77777777" w:rsidR="00A461E3" w:rsidRDefault="00486D89">
            <w:pPr>
              <w:jc w:val="center"/>
            </w:pPr>
            <w:r>
              <w:rPr>
                <w:sz w:val="20"/>
              </w:rPr>
              <w:t>Standard CP</w:t>
            </w:r>
          </w:p>
        </w:tc>
        <w:tc>
          <w:tcPr>
            <w:tcW w:w="1383" w:type="dxa"/>
          </w:tcPr>
          <w:p w14:paraId="1C2A4EE6" w14:textId="77777777" w:rsidR="00A461E3" w:rsidRDefault="00486D89">
            <w:pPr>
              <w:jc w:val="center"/>
            </w:pPr>
            <w:r>
              <w:rPr>
                <w:sz w:val="20"/>
              </w:rPr>
              <w:t>90.06% ± 1.09%</w:t>
            </w:r>
          </w:p>
        </w:tc>
        <w:tc>
          <w:tcPr>
            <w:tcW w:w="1383" w:type="dxa"/>
          </w:tcPr>
          <w:p w14:paraId="1E2193FD" w14:textId="77777777" w:rsidR="00A461E3" w:rsidRDefault="00486D89">
            <w:pPr>
              <w:jc w:val="center"/>
            </w:pPr>
            <w:r>
              <w:rPr>
                <w:sz w:val="20"/>
              </w:rPr>
              <w:t>0.39%</w:t>
            </w:r>
          </w:p>
        </w:tc>
        <w:tc>
          <w:tcPr>
            <w:tcW w:w="1383" w:type="dxa"/>
          </w:tcPr>
          <w:p w14:paraId="093720DD" w14:textId="77777777" w:rsidR="00A461E3" w:rsidRDefault="00486D89">
            <w:pPr>
              <w:jc w:val="center"/>
            </w:pPr>
            <w:r>
              <w:rPr>
                <w:sz w:val="20"/>
              </w:rPr>
              <w:t>377.1 ± 12.6</w:t>
            </w:r>
          </w:p>
        </w:tc>
      </w:tr>
      <w:tr w:rsidR="00A461E3" w14:paraId="0D92C54F" w14:textId="77777777">
        <w:trPr>
          <w:jc w:val="center"/>
        </w:trPr>
        <w:tc>
          <w:tcPr>
            <w:tcW w:w="1383" w:type="dxa"/>
          </w:tcPr>
          <w:p w14:paraId="15A6440F" w14:textId="77777777" w:rsidR="00A461E3" w:rsidRDefault="00486D89">
            <w:r>
              <w:rPr>
                <w:sz w:val="20"/>
              </w:rPr>
              <w:lastRenderedPageBreak/>
              <w:t>p95_wait_minutes</w:t>
            </w:r>
          </w:p>
        </w:tc>
        <w:tc>
          <w:tcPr>
            <w:tcW w:w="1383" w:type="dxa"/>
          </w:tcPr>
          <w:p w14:paraId="268DB696" w14:textId="77777777" w:rsidR="00A461E3" w:rsidRDefault="00486D89">
            <w:pPr>
              <w:jc w:val="center"/>
            </w:pPr>
            <w:r>
              <w:rPr>
                <w:sz w:val="20"/>
              </w:rPr>
              <w:t>Mondrian CP</w:t>
            </w:r>
          </w:p>
        </w:tc>
        <w:tc>
          <w:tcPr>
            <w:tcW w:w="1383" w:type="dxa"/>
          </w:tcPr>
          <w:p w14:paraId="25A268BE" w14:textId="77777777" w:rsidR="00A461E3" w:rsidRDefault="00486D89">
            <w:pPr>
              <w:jc w:val="center"/>
            </w:pPr>
            <w:r>
              <w:rPr>
                <w:sz w:val="20"/>
              </w:rPr>
              <w:t>91.35% ± 1.29%</w:t>
            </w:r>
          </w:p>
        </w:tc>
        <w:tc>
          <w:tcPr>
            <w:tcW w:w="1383" w:type="dxa"/>
          </w:tcPr>
          <w:p w14:paraId="6299091A" w14:textId="77777777" w:rsidR="00A461E3" w:rsidRDefault="00486D89">
            <w:pPr>
              <w:jc w:val="center"/>
            </w:pPr>
            <w:r>
              <w:rPr>
                <w:sz w:val="20"/>
              </w:rPr>
              <w:t>0.46%</w:t>
            </w:r>
          </w:p>
        </w:tc>
        <w:tc>
          <w:tcPr>
            <w:tcW w:w="1383" w:type="dxa"/>
          </w:tcPr>
          <w:p w14:paraId="23FF209C" w14:textId="77777777" w:rsidR="00A461E3" w:rsidRDefault="00486D89">
            <w:pPr>
              <w:jc w:val="center"/>
            </w:pPr>
            <w:r>
              <w:rPr>
                <w:sz w:val="20"/>
              </w:rPr>
              <w:t>328.6 ± 13.4</w:t>
            </w:r>
          </w:p>
        </w:tc>
      </w:tr>
    </w:tbl>
    <w:p w14:paraId="52A829DC" w14:textId="77777777" w:rsidR="00A461E3" w:rsidRDefault="00A461E3"/>
    <w:p w14:paraId="185AC5AD" w14:textId="77777777" w:rsidR="00A461E3" w:rsidRDefault="00486D89">
      <w:pPr>
        <w:jc w:val="center"/>
      </w:pPr>
      <w:r>
        <w:rPr>
          <w:noProof/>
        </w:rPr>
        <w:drawing>
          <wp:inline distT="0" distB="0" distL="0" distR="0" wp14:anchorId="036652F9" wp14:editId="0789DF05">
            <wp:extent cx="4663440" cy="15069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5"/>
                    <a:stretch>
                      <a:fillRect/>
                    </a:stretch>
                  </pic:blipFill>
                  <pic:spPr>
                    <a:xfrm>
                      <a:off x="0" y="0"/>
                      <a:ext cx="4663440" cy="1506945"/>
                    </a:xfrm>
                    <a:prstGeom prst="rect">
                      <a:avLst/>
                    </a:prstGeom>
                  </pic:spPr>
                </pic:pic>
              </a:graphicData>
            </a:graphic>
          </wp:inline>
        </w:drawing>
      </w:r>
    </w:p>
    <w:p w14:paraId="6D5E2EC6" w14:textId="77777777" w:rsidR="00A461E3" w:rsidRDefault="00486D89">
      <w:pPr>
        <w:pStyle w:val="Caption"/>
        <w:jc w:val="center"/>
      </w:pPr>
      <w:r>
        <w:rPr>
          <w:i/>
          <w:color w:val="404040"/>
          <w:sz w:val="20"/>
        </w:rPr>
        <w:t>Fig. 7.3. Distribution of empirical coverage across the 30 independent calibration/test draws, by target and method.</w:t>
      </w:r>
    </w:p>
    <w:p w14:paraId="51355338" w14:textId="77777777" w:rsidR="00A461E3" w:rsidRDefault="00486D89">
      <w:pPr>
        <w:ind w:firstLine="432"/>
        <w:jc w:val="both"/>
      </w:pPr>
      <w:r>
        <w:t>These confidence-interval half-widths are a direct, checkable application of the formula t₀.₀₂₅,ᵣ₋₁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half-width column was computed by a different script (repeated_evaluation.py) than the one that derived the formula in Chapter 4; the two agreeing is evidence the implementation matches the theory it claims to implement, not merely that the code runs without error.</w:t>
      </w:r>
    </w:p>
    <w:p w14:paraId="05C67DC3" w14:textId="77777777" w:rsidR="00A461E3" w:rsidRDefault="00486D89">
      <w:pPr>
        <w:ind w:firstLine="432"/>
        <w:jc w:val="both"/>
      </w:pPr>
      <w:r>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w:t>
      </w:r>
      <w:r>
        <w:lastRenderedPageBreak/>
        <w:t>target (89.8-90.1 percent). Combined with Mondrian CP being narrower than standard CP on three of the four targets (all but n_patients, where it is marginally wider - 42.3 versus 41.4 - consistent with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2AD36354" w14:textId="77777777" w:rsidR="00A461E3" w:rsidRDefault="00486D89">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 stronger evidentiary basis than Section 7.5's single-split table alone could provide, and it is the result that elevates this project's central claim from a suggestive single-split observation to a statistically established finding.</w:t>
      </w:r>
    </w:p>
    <w:p w14:paraId="0A965DEB" w14:textId="77777777" w:rsidR="00A461E3" w:rsidRDefault="00486D89">
      <w:pPr>
        <w:pStyle w:val="Heading3"/>
      </w:pPr>
      <w:bookmarkStart w:id="98" w:name="_Toc238426713"/>
      <w:r>
        <w:rPr>
          <w:rFonts w:ascii="Times New Roman" w:hAnsi="Times New Roman"/>
          <w:i/>
          <w:color w:val="0A0A0A"/>
        </w:rPr>
        <w:t>7.6.1 Per-Target Discussion of the 30-Repeat Results</w:t>
      </w:r>
      <w:bookmarkEnd w:id="98"/>
    </w:p>
    <w:p w14:paraId="459DB007" w14:textId="77777777" w:rsidR="00A461E3" w:rsidRDefault="00486D89">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points) - consistent with there being less genuine conditional structure for Mondrian's category-conditional calibration to exploit here than for the other three targets.</w:t>
      </w:r>
    </w:p>
    <w:p w14:paraId="4D76C419" w14:textId="77777777" w:rsidR="00A461E3" w:rsidRDefault="00486D89">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coverage-for-width tradeoff.</w:t>
      </w:r>
    </w:p>
    <w:p w14:paraId="604DDED4" w14:textId="77777777" w:rsidR="00A461E3" w:rsidRDefault="00486D89">
      <w:pPr>
        <w:ind w:firstLine="432"/>
        <w:jc w:val="both"/>
      </w:pPr>
      <w:r>
        <w:lastRenderedPageBreak/>
        <w:t>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baseline's 89.09 percent and matching standard CP's width almost exactly (44.0 for both). This is a case where Mondrian CP's benefit over standard CP is concentrated more in eliminating standard CP's own occasional undercoverage in specific repeats (visible as the wider spread in Fig. 7.3's boxplot for this target) than in a large average shift.</w:t>
      </w:r>
    </w:p>
    <w:p w14:paraId="266A4C80" w14:textId="77777777" w:rsidR="00A461E3" w:rsidRDefault="00486D89">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57058A0A" w14:textId="77777777" w:rsidR="00A461E3" w:rsidRDefault="00486D89">
      <w:pPr>
        <w:pStyle w:val="Heading3"/>
      </w:pPr>
      <w:bookmarkStart w:id="99" w:name="_Toc238426714"/>
      <w:r>
        <w:rPr>
          <w:rFonts w:ascii="Times New Roman" w:hAnsi="Times New Roman"/>
          <w:i/>
          <w:color w:val="0A0A0A"/>
        </w:rPr>
        <w:t>7.6.2 On the Interpretation of Statistical Significance Here</w:t>
      </w:r>
      <w:bookmarkEnd w:id="99"/>
    </w:p>
    <w:p w14:paraId="0A8D7CAD" w14:textId="77777777" w:rsidR="00A461E3" w:rsidRDefault="00486D89">
      <w:pPr>
        <w:ind w:firstLine="432"/>
        <w:jc w:val="both"/>
      </w:pPr>
      <w:r>
        <w:t xml:space="preserve">A methodological point is worth making explicit rather than left for the reader to infer. A p-value below 0.001 indicates that an effect of the observed 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that the observed coverage differences are real rather than sampling noise, while the effect sizes themselves - a 21.8 percentage point single-split gap in 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suggestive but not yet established; a statistically </w:t>
      </w:r>
      <w:r>
        <w:lastRenderedPageBreak/>
        <w:t>ironclad but tiny effect (as might describe n_patients' 1.4-point gap, Section 7.6.1) would be real but of limited practical consequence. This project's central finding is fortunate in being large on both dimensions simultaneously for three of its four targets, which is part of why it is presented as this project's headline result rather than a secondary observation.</w:t>
      </w:r>
    </w:p>
    <w:p w14:paraId="70F4A08F" w14:textId="77777777" w:rsidR="00A461E3" w:rsidRDefault="00486D89">
      <w:pPr>
        <w:pStyle w:val="Heading2"/>
      </w:pPr>
      <w:bookmarkStart w:id="100" w:name="_Toc238426715"/>
      <w:r>
        <w:rPr>
          <w:rFonts w:ascii="Times New Roman" w:hAnsi="Times New Roman"/>
          <w:color w:val="0A0A0A"/>
          <w:sz w:val="24"/>
        </w:rPr>
        <w:t>7.7 Computational Cost Comparison</w:t>
      </w:r>
      <w:bookmarkEnd w:id="100"/>
    </w:p>
    <w:p w14:paraId="73C07220" w14:textId="77777777" w:rsidR="00A461E3" w:rsidRDefault="00486D89">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calibration quantile or quantiles.</w:t>
      </w:r>
    </w:p>
    <w:p w14:paraId="38E73049" w14:textId="77777777" w:rsidR="00A461E3" w:rsidRDefault="00486D89">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98"/>
        <w:gridCol w:w="1303"/>
        <w:gridCol w:w="1232"/>
        <w:gridCol w:w="1376"/>
      </w:tblGrid>
      <w:tr w:rsidR="00A461E3" w14:paraId="31AE416D" w14:textId="77777777">
        <w:trPr>
          <w:jc w:val="center"/>
        </w:trPr>
        <w:tc>
          <w:tcPr>
            <w:tcW w:w="1383" w:type="dxa"/>
            <w:shd w:val="clear" w:color="auto" w:fill="1E3A5F"/>
          </w:tcPr>
          <w:p w14:paraId="18342156" w14:textId="77777777" w:rsidR="00A461E3" w:rsidRDefault="00486D89">
            <w:pPr>
              <w:jc w:val="center"/>
            </w:pPr>
            <w:r>
              <w:rPr>
                <w:b/>
                <w:color w:val="FFFFFF"/>
                <w:sz w:val="20"/>
              </w:rPr>
              <w:t>Target</w:t>
            </w:r>
          </w:p>
        </w:tc>
        <w:tc>
          <w:tcPr>
            <w:tcW w:w="1383" w:type="dxa"/>
            <w:shd w:val="clear" w:color="auto" w:fill="1E3A5F"/>
          </w:tcPr>
          <w:p w14:paraId="22EF984A" w14:textId="77777777" w:rsidR="00A461E3" w:rsidRDefault="00486D89">
            <w:pPr>
              <w:jc w:val="center"/>
            </w:pPr>
            <w:r>
              <w:rPr>
                <w:b/>
                <w:color w:val="FFFFFF"/>
                <w:sz w:val="20"/>
              </w:rPr>
              <w:t>Method</w:t>
            </w:r>
          </w:p>
        </w:tc>
        <w:tc>
          <w:tcPr>
            <w:tcW w:w="1383" w:type="dxa"/>
            <w:shd w:val="clear" w:color="auto" w:fill="1E3A5F"/>
          </w:tcPr>
          <w:p w14:paraId="5CB223A0" w14:textId="77777777" w:rsidR="00A461E3" w:rsidRDefault="00486D89">
            <w:pPr>
              <w:jc w:val="center"/>
            </w:pPr>
            <w:r>
              <w:rPr>
                <w:b/>
                <w:color w:val="FFFFFF"/>
                <w:sz w:val="20"/>
              </w:rPr>
              <w:t>Coverage</w:t>
            </w:r>
          </w:p>
        </w:tc>
        <w:tc>
          <w:tcPr>
            <w:tcW w:w="1383" w:type="dxa"/>
            <w:shd w:val="clear" w:color="auto" w:fill="1E3A5F"/>
          </w:tcPr>
          <w:p w14:paraId="390D9BAC" w14:textId="77777777" w:rsidR="00A461E3" w:rsidRDefault="00486D89">
            <w:pPr>
              <w:jc w:val="center"/>
            </w:pPr>
            <w:r>
              <w:rPr>
                <w:b/>
                <w:color w:val="FFFFFF"/>
                <w:sz w:val="20"/>
              </w:rPr>
              <w:t>Mean width</w:t>
            </w:r>
          </w:p>
        </w:tc>
        <w:tc>
          <w:tcPr>
            <w:tcW w:w="1383" w:type="dxa"/>
            <w:shd w:val="clear" w:color="auto" w:fill="1E3A5F"/>
          </w:tcPr>
          <w:p w14:paraId="5A19FA90" w14:textId="77777777" w:rsidR="00A461E3" w:rsidRDefault="00486D89">
            <w:pPr>
              <w:jc w:val="center"/>
            </w:pPr>
            <w:r>
              <w:rPr>
                <w:b/>
                <w:color w:val="FFFFFF"/>
                <w:sz w:val="20"/>
              </w:rPr>
              <w:t>Computation time</w:t>
            </w:r>
          </w:p>
        </w:tc>
      </w:tr>
      <w:tr w:rsidR="00A461E3" w14:paraId="1CE12893" w14:textId="77777777">
        <w:trPr>
          <w:jc w:val="center"/>
        </w:trPr>
        <w:tc>
          <w:tcPr>
            <w:tcW w:w="1383" w:type="dxa"/>
          </w:tcPr>
          <w:p w14:paraId="0510C7A5" w14:textId="77777777" w:rsidR="00A461E3" w:rsidRDefault="00486D89">
            <w:r>
              <w:rPr>
                <w:sz w:val="20"/>
              </w:rPr>
              <w:t>n_patients</w:t>
            </w:r>
          </w:p>
        </w:tc>
        <w:tc>
          <w:tcPr>
            <w:tcW w:w="1383" w:type="dxa"/>
          </w:tcPr>
          <w:p w14:paraId="6FC7BEA2" w14:textId="77777777" w:rsidR="00A461E3" w:rsidRDefault="00486D89">
            <w:pPr>
              <w:jc w:val="center"/>
            </w:pPr>
            <w:r>
              <w:rPr>
                <w:sz w:val="20"/>
              </w:rPr>
              <w:t>GP</w:t>
            </w:r>
          </w:p>
        </w:tc>
        <w:tc>
          <w:tcPr>
            <w:tcW w:w="1383" w:type="dxa"/>
          </w:tcPr>
          <w:p w14:paraId="5CE947CF" w14:textId="77777777" w:rsidR="00A461E3" w:rsidRDefault="00486D89">
            <w:pPr>
              <w:jc w:val="center"/>
            </w:pPr>
            <w:r>
              <w:rPr>
                <w:sz w:val="20"/>
              </w:rPr>
              <w:t>88.5%</w:t>
            </w:r>
          </w:p>
        </w:tc>
        <w:tc>
          <w:tcPr>
            <w:tcW w:w="1383" w:type="dxa"/>
          </w:tcPr>
          <w:p w14:paraId="7C74ACE2" w14:textId="77777777" w:rsidR="00A461E3" w:rsidRDefault="00486D89">
            <w:pPr>
              <w:jc w:val="center"/>
            </w:pPr>
            <w:r>
              <w:rPr>
                <w:sz w:val="20"/>
              </w:rPr>
              <w:t>39.3</w:t>
            </w:r>
          </w:p>
        </w:tc>
        <w:tc>
          <w:tcPr>
            <w:tcW w:w="1383" w:type="dxa"/>
          </w:tcPr>
          <w:p w14:paraId="23194E64" w14:textId="77777777" w:rsidR="00A461E3" w:rsidRDefault="00486D89">
            <w:pPr>
              <w:jc w:val="center"/>
            </w:pPr>
            <w:r>
              <w:rPr>
                <w:sz w:val="20"/>
              </w:rPr>
              <w:t>11.46s</w:t>
            </w:r>
          </w:p>
        </w:tc>
      </w:tr>
      <w:tr w:rsidR="00A461E3" w14:paraId="14264109" w14:textId="77777777">
        <w:trPr>
          <w:jc w:val="center"/>
        </w:trPr>
        <w:tc>
          <w:tcPr>
            <w:tcW w:w="1383" w:type="dxa"/>
          </w:tcPr>
          <w:p w14:paraId="04DE4581" w14:textId="77777777" w:rsidR="00A461E3" w:rsidRDefault="00486D89">
            <w:r>
              <w:rPr>
                <w:sz w:val="20"/>
              </w:rPr>
              <w:t>n_patients</w:t>
            </w:r>
          </w:p>
        </w:tc>
        <w:tc>
          <w:tcPr>
            <w:tcW w:w="1383" w:type="dxa"/>
          </w:tcPr>
          <w:p w14:paraId="5E1D1EE2" w14:textId="77777777" w:rsidR="00A461E3" w:rsidRDefault="00486D89">
            <w:pPr>
              <w:jc w:val="center"/>
            </w:pPr>
            <w:r>
              <w:rPr>
                <w:sz w:val="20"/>
              </w:rPr>
              <w:t>Standard CP</w:t>
            </w:r>
          </w:p>
        </w:tc>
        <w:tc>
          <w:tcPr>
            <w:tcW w:w="1383" w:type="dxa"/>
          </w:tcPr>
          <w:p w14:paraId="1E36A6B6" w14:textId="77777777" w:rsidR="00A461E3" w:rsidRDefault="00486D89">
            <w:pPr>
              <w:jc w:val="center"/>
            </w:pPr>
            <w:r>
              <w:rPr>
                <w:sz w:val="20"/>
              </w:rPr>
              <w:t>92.1%</w:t>
            </w:r>
          </w:p>
        </w:tc>
        <w:tc>
          <w:tcPr>
            <w:tcW w:w="1383" w:type="dxa"/>
          </w:tcPr>
          <w:p w14:paraId="31A64918" w14:textId="77777777" w:rsidR="00A461E3" w:rsidRDefault="00486D89">
            <w:pPr>
              <w:jc w:val="center"/>
            </w:pPr>
            <w:r>
              <w:rPr>
                <w:sz w:val="20"/>
              </w:rPr>
              <w:t>43.6</w:t>
            </w:r>
          </w:p>
        </w:tc>
        <w:tc>
          <w:tcPr>
            <w:tcW w:w="1383" w:type="dxa"/>
          </w:tcPr>
          <w:p w14:paraId="534EE14E" w14:textId="77777777" w:rsidR="00A461E3" w:rsidRDefault="00486D89">
            <w:pPr>
              <w:jc w:val="center"/>
            </w:pPr>
            <w:r>
              <w:rPr>
                <w:sz w:val="20"/>
              </w:rPr>
              <w:t>0.012s</w:t>
            </w:r>
          </w:p>
        </w:tc>
      </w:tr>
      <w:tr w:rsidR="00A461E3" w14:paraId="271FFEFA" w14:textId="77777777">
        <w:trPr>
          <w:jc w:val="center"/>
        </w:trPr>
        <w:tc>
          <w:tcPr>
            <w:tcW w:w="1383" w:type="dxa"/>
          </w:tcPr>
          <w:p w14:paraId="1A99A5A0" w14:textId="77777777" w:rsidR="00A461E3" w:rsidRDefault="00486D89">
            <w:r>
              <w:rPr>
                <w:sz w:val="20"/>
              </w:rPr>
              <w:t>n_patients</w:t>
            </w:r>
          </w:p>
        </w:tc>
        <w:tc>
          <w:tcPr>
            <w:tcW w:w="1383" w:type="dxa"/>
          </w:tcPr>
          <w:p w14:paraId="1373BD2D" w14:textId="77777777" w:rsidR="00A461E3" w:rsidRDefault="00486D89">
            <w:pPr>
              <w:jc w:val="center"/>
            </w:pPr>
            <w:r>
              <w:rPr>
                <w:sz w:val="20"/>
              </w:rPr>
              <w:t>Mondrian CP</w:t>
            </w:r>
          </w:p>
        </w:tc>
        <w:tc>
          <w:tcPr>
            <w:tcW w:w="1383" w:type="dxa"/>
          </w:tcPr>
          <w:p w14:paraId="5A2D16DA" w14:textId="77777777" w:rsidR="00A461E3" w:rsidRDefault="00486D89">
            <w:pPr>
              <w:jc w:val="center"/>
            </w:pPr>
            <w:r>
              <w:rPr>
                <w:sz w:val="20"/>
              </w:rPr>
              <w:t>91.7%</w:t>
            </w:r>
          </w:p>
        </w:tc>
        <w:tc>
          <w:tcPr>
            <w:tcW w:w="1383" w:type="dxa"/>
          </w:tcPr>
          <w:p w14:paraId="0ED2892F" w14:textId="77777777" w:rsidR="00A461E3" w:rsidRDefault="00486D89">
            <w:pPr>
              <w:jc w:val="center"/>
            </w:pPr>
            <w:r>
              <w:rPr>
                <w:sz w:val="20"/>
              </w:rPr>
              <w:t>43.5</w:t>
            </w:r>
          </w:p>
        </w:tc>
        <w:tc>
          <w:tcPr>
            <w:tcW w:w="1383" w:type="dxa"/>
          </w:tcPr>
          <w:p w14:paraId="3DE57756" w14:textId="77777777" w:rsidR="00A461E3" w:rsidRDefault="00486D89">
            <w:pPr>
              <w:jc w:val="center"/>
            </w:pPr>
            <w:r>
              <w:rPr>
                <w:sz w:val="20"/>
              </w:rPr>
              <w:t>0.011s</w:t>
            </w:r>
          </w:p>
        </w:tc>
      </w:tr>
      <w:tr w:rsidR="00A461E3" w14:paraId="51E16081" w14:textId="77777777">
        <w:trPr>
          <w:jc w:val="center"/>
        </w:trPr>
        <w:tc>
          <w:tcPr>
            <w:tcW w:w="1383" w:type="dxa"/>
          </w:tcPr>
          <w:p w14:paraId="11858368" w14:textId="77777777" w:rsidR="00A461E3" w:rsidRDefault="00486D89">
            <w:r>
              <w:rPr>
                <w:sz w:val="20"/>
              </w:rPr>
              <w:t>mean_wait_minutes</w:t>
            </w:r>
          </w:p>
        </w:tc>
        <w:tc>
          <w:tcPr>
            <w:tcW w:w="1383" w:type="dxa"/>
          </w:tcPr>
          <w:p w14:paraId="4A0EE44E" w14:textId="77777777" w:rsidR="00A461E3" w:rsidRDefault="00486D89">
            <w:pPr>
              <w:jc w:val="center"/>
            </w:pPr>
            <w:r>
              <w:rPr>
                <w:sz w:val="20"/>
              </w:rPr>
              <w:t>GP</w:t>
            </w:r>
          </w:p>
        </w:tc>
        <w:tc>
          <w:tcPr>
            <w:tcW w:w="1383" w:type="dxa"/>
          </w:tcPr>
          <w:p w14:paraId="38594EAA" w14:textId="77777777" w:rsidR="00A461E3" w:rsidRDefault="00486D89">
            <w:pPr>
              <w:jc w:val="center"/>
            </w:pPr>
            <w:r>
              <w:rPr>
                <w:sz w:val="20"/>
              </w:rPr>
              <w:t>87.7%</w:t>
            </w:r>
          </w:p>
        </w:tc>
        <w:tc>
          <w:tcPr>
            <w:tcW w:w="1383" w:type="dxa"/>
          </w:tcPr>
          <w:p w14:paraId="552BB0CA" w14:textId="77777777" w:rsidR="00A461E3" w:rsidRDefault="00486D89">
            <w:pPr>
              <w:jc w:val="center"/>
            </w:pPr>
            <w:r>
              <w:rPr>
                <w:sz w:val="20"/>
              </w:rPr>
              <w:t>43.6</w:t>
            </w:r>
          </w:p>
        </w:tc>
        <w:tc>
          <w:tcPr>
            <w:tcW w:w="1383" w:type="dxa"/>
          </w:tcPr>
          <w:p w14:paraId="082A17D8" w14:textId="77777777" w:rsidR="00A461E3" w:rsidRDefault="00486D89">
            <w:pPr>
              <w:jc w:val="center"/>
            </w:pPr>
            <w:r>
              <w:rPr>
                <w:sz w:val="20"/>
              </w:rPr>
              <w:t>7.13s</w:t>
            </w:r>
          </w:p>
        </w:tc>
      </w:tr>
      <w:tr w:rsidR="00A461E3" w14:paraId="75A0B23C" w14:textId="77777777">
        <w:trPr>
          <w:jc w:val="center"/>
        </w:trPr>
        <w:tc>
          <w:tcPr>
            <w:tcW w:w="1383" w:type="dxa"/>
          </w:tcPr>
          <w:p w14:paraId="4E40270E" w14:textId="77777777" w:rsidR="00A461E3" w:rsidRDefault="00486D89">
            <w:r>
              <w:rPr>
                <w:sz w:val="20"/>
              </w:rPr>
              <w:t>mean_wait_minutes</w:t>
            </w:r>
          </w:p>
        </w:tc>
        <w:tc>
          <w:tcPr>
            <w:tcW w:w="1383" w:type="dxa"/>
          </w:tcPr>
          <w:p w14:paraId="0E271709" w14:textId="77777777" w:rsidR="00A461E3" w:rsidRDefault="00486D89">
            <w:pPr>
              <w:jc w:val="center"/>
            </w:pPr>
            <w:r>
              <w:rPr>
                <w:sz w:val="20"/>
              </w:rPr>
              <w:t>Standard CP</w:t>
            </w:r>
          </w:p>
        </w:tc>
        <w:tc>
          <w:tcPr>
            <w:tcW w:w="1383" w:type="dxa"/>
          </w:tcPr>
          <w:p w14:paraId="0CAB6AAC" w14:textId="77777777" w:rsidR="00A461E3" w:rsidRDefault="00486D89">
            <w:pPr>
              <w:jc w:val="center"/>
            </w:pPr>
            <w:r>
              <w:rPr>
                <w:sz w:val="20"/>
              </w:rPr>
              <w:t>89.0%</w:t>
            </w:r>
          </w:p>
        </w:tc>
        <w:tc>
          <w:tcPr>
            <w:tcW w:w="1383" w:type="dxa"/>
          </w:tcPr>
          <w:p w14:paraId="2727F704" w14:textId="77777777" w:rsidR="00A461E3" w:rsidRDefault="00486D89">
            <w:pPr>
              <w:jc w:val="center"/>
            </w:pPr>
            <w:r>
              <w:rPr>
                <w:sz w:val="20"/>
              </w:rPr>
              <w:t>47.2</w:t>
            </w:r>
          </w:p>
        </w:tc>
        <w:tc>
          <w:tcPr>
            <w:tcW w:w="1383" w:type="dxa"/>
          </w:tcPr>
          <w:p w14:paraId="433C2693" w14:textId="77777777" w:rsidR="00A461E3" w:rsidRDefault="00486D89">
            <w:pPr>
              <w:jc w:val="center"/>
            </w:pPr>
            <w:r>
              <w:rPr>
                <w:sz w:val="20"/>
              </w:rPr>
              <w:t>0.009s</w:t>
            </w:r>
          </w:p>
        </w:tc>
      </w:tr>
      <w:tr w:rsidR="00A461E3" w14:paraId="760E5687" w14:textId="77777777">
        <w:trPr>
          <w:jc w:val="center"/>
        </w:trPr>
        <w:tc>
          <w:tcPr>
            <w:tcW w:w="1383" w:type="dxa"/>
          </w:tcPr>
          <w:p w14:paraId="30E2AA06" w14:textId="77777777" w:rsidR="00A461E3" w:rsidRDefault="00486D89">
            <w:r>
              <w:rPr>
                <w:sz w:val="20"/>
              </w:rPr>
              <w:t>mean_wait_minutes</w:t>
            </w:r>
          </w:p>
        </w:tc>
        <w:tc>
          <w:tcPr>
            <w:tcW w:w="1383" w:type="dxa"/>
          </w:tcPr>
          <w:p w14:paraId="02A17655" w14:textId="77777777" w:rsidR="00A461E3" w:rsidRDefault="00486D89">
            <w:pPr>
              <w:jc w:val="center"/>
            </w:pPr>
            <w:r>
              <w:rPr>
                <w:sz w:val="20"/>
              </w:rPr>
              <w:t>Mondrian CP</w:t>
            </w:r>
          </w:p>
        </w:tc>
        <w:tc>
          <w:tcPr>
            <w:tcW w:w="1383" w:type="dxa"/>
          </w:tcPr>
          <w:p w14:paraId="07455FAB" w14:textId="77777777" w:rsidR="00A461E3" w:rsidRDefault="00486D89">
            <w:pPr>
              <w:jc w:val="center"/>
            </w:pPr>
            <w:r>
              <w:rPr>
                <w:sz w:val="20"/>
              </w:rPr>
              <w:t>91.4%</w:t>
            </w:r>
          </w:p>
        </w:tc>
        <w:tc>
          <w:tcPr>
            <w:tcW w:w="1383" w:type="dxa"/>
          </w:tcPr>
          <w:p w14:paraId="0B73CCDD" w14:textId="77777777" w:rsidR="00A461E3" w:rsidRDefault="00486D89">
            <w:pPr>
              <w:jc w:val="center"/>
            </w:pPr>
            <w:r>
              <w:rPr>
                <w:sz w:val="20"/>
              </w:rPr>
              <w:t>40.1</w:t>
            </w:r>
          </w:p>
        </w:tc>
        <w:tc>
          <w:tcPr>
            <w:tcW w:w="1383" w:type="dxa"/>
          </w:tcPr>
          <w:p w14:paraId="7486E50F" w14:textId="77777777" w:rsidR="00A461E3" w:rsidRDefault="00486D89">
            <w:pPr>
              <w:jc w:val="center"/>
            </w:pPr>
            <w:r>
              <w:rPr>
                <w:sz w:val="20"/>
              </w:rPr>
              <w:t>0.011s</w:t>
            </w:r>
          </w:p>
        </w:tc>
      </w:tr>
      <w:tr w:rsidR="00A461E3" w14:paraId="24786D59" w14:textId="77777777">
        <w:trPr>
          <w:jc w:val="center"/>
        </w:trPr>
        <w:tc>
          <w:tcPr>
            <w:tcW w:w="1383" w:type="dxa"/>
          </w:tcPr>
          <w:p w14:paraId="1F1A6983" w14:textId="77777777" w:rsidR="00A461E3" w:rsidRDefault="00486D89">
            <w:r>
              <w:rPr>
                <w:sz w:val="20"/>
              </w:rPr>
              <w:t>mean_total_minutes</w:t>
            </w:r>
          </w:p>
        </w:tc>
        <w:tc>
          <w:tcPr>
            <w:tcW w:w="1383" w:type="dxa"/>
          </w:tcPr>
          <w:p w14:paraId="534E92CB" w14:textId="77777777" w:rsidR="00A461E3" w:rsidRDefault="00486D89">
            <w:pPr>
              <w:jc w:val="center"/>
            </w:pPr>
            <w:r>
              <w:rPr>
                <w:sz w:val="20"/>
              </w:rPr>
              <w:t>GP</w:t>
            </w:r>
          </w:p>
        </w:tc>
        <w:tc>
          <w:tcPr>
            <w:tcW w:w="1383" w:type="dxa"/>
          </w:tcPr>
          <w:p w14:paraId="0862452C" w14:textId="77777777" w:rsidR="00A461E3" w:rsidRDefault="00486D89">
            <w:pPr>
              <w:jc w:val="center"/>
            </w:pPr>
            <w:r>
              <w:rPr>
                <w:sz w:val="20"/>
              </w:rPr>
              <w:t>88.8%</w:t>
            </w:r>
          </w:p>
        </w:tc>
        <w:tc>
          <w:tcPr>
            <w:tcW w:w="1383" w:type="dxa"/>
          </w:tcPr>
          <w:p w14:paraId="3D047124" w14:textId="77777777" w:rsidR="00A461E3" w:rsidRDefault="00486D89">
            <w:pPr>
              <w:jc w:val="center"/>
            </w:pPr>
            <w:r>
              <w:rPr>
                <w:sz w:val="20"/>
              </w:rPr>
              <w:t>43.4</w:t>
            </w:r>
          </w:p>
        </w:tc>
        <w:tc>
          <w:tcPr>
            <w:tcW w:w="1383" w:type="dxa"/>
          </w:tcPr>
          <w:p w14:paraId="6E7548D8" w14:textId="77777777" w:rsidR="00A461E3" w:rsidRDefault="00486D89">
            <w:pPr>
              <w:jc w:val="center"/>
            </w:pPr>
            <w:r>
              <w:rPr>
                <w:sz w:val="20"/>
              </w:rPr>
              <w:t>6.95s</w:t>
            </w:r>
          </w:p>
        </w:tc>
      </w:tr>
      <w:tr w:rsidR="00A461E3" w14:paraId="77607DD0" w14:textId="77777777">
        <w:trPr>
          <w:jc w:val="center"/>
        </w:trPr>
        <w:tc>
          <w:tcPr>
            <w:tcW w:w="1383" w:type="dxa"/>
          </w:tcPr>
          <w:p w14:paraId="3B07B1F2" w14:textId="77777777" w:rsidR="00A461E3" w:rsidRDefault="00486D89">
            <w:r>
              <w:rPr>
                <w:sz w:val="20"/>
              </w:rPr>
              <w:t>mean_total_minutes</w:t>
            </w:r>
          </w:p>
        </w:tc>
        <w:tc>
          <w:tcPr>
            <w:tcW w:w="1383" w:type="dxa"/>
          </w:tcPr>
          <w:p w14:paraId="314256C0" w14:textId="77777777" w:rsidR="00A461E3" w:rsidRDefault="00486D89">
            <w:pPr>
              <w:jc w:val="center"/>
            </w:pPr>
            <w:r>
              <w:rPr>
                <w:sz w:val="20"/>
              </w:rPr>
              <w:t>Standard CP</w:t>
            </w:r>
          </w:p>
        </w:tc>
        <w:tc>
          <w:tcPr>
            <w:tcW w:w="1383" w:type="dxa"/>
          </w:tcPr>
          <w:p w14:paraId="5906C250" w14:textId="77777777" w:rsidR="00A461E3" w:rsidRDefault="00486D89">
            <w:pPr>
              <w:jc w:val="center"/>
            </w:pPr>
            <w:r>
              <w:rPr>
                <w:sz w:val="20"/>
              </w:rPr>
              <w:t>90.2%</w:t>
            </w:r>
          </w:p>
        </w:tc>
        <w:tc>
          <w:tcPr>
            <w:tcW w:w="1383" w:type="dxa"/>
          </w:tcPr>
          <w:p w14:paraId="73596A99" w14:textId="77777777" w:rsidR="00A461E3" w:rsidRDefault="00486D89">
            <w:pPr>
              <w:jc w:val="center"/>
            </w:pPr>
            <w:r>
              <w:rPr>
                <w:sz w:val="20"/>
              </w:rPr>
              <w:t>46.4</w:t>
            </w:r>
          </w:p>
        </w:tc>
        <w:tc>
          <w:tcPr>
            <w:tcW w:w="1383" w:type="dxa"/>
          </w:tcPr>
          <w:p w14:paraId="485B733B" w14:textId="77777777" w:rsidR="00A461E3" w:rsidRDefault="00486D89">
            <w:pPr>
              <w:jc w:val="center"/>
            </w:pPr>
            <w:r>
              <w:rPr>
                <w:sz w:val="20"/>
              </w:rPr>
              <w:t>0.009s</w:t>
            </w:r>
          </w:p>
        </w:tc>
      </w:tr>
      <w:tr w:rsidR="00A461E3" w14:paraId="0E553284" w14:textId="77777777">
        <w:trPr>
          <w:jc w:val="center"/>
        </w:trPr>
        <w:tc>
          <w:tcPr>
            <w:tcW w:w="1383" w:type="dxa"/>
          </w:tcPr>
          <w:p w14:paraId="4BC79D88" w14:textId="77777777" w:rsidR="00A461E3" w:rsidRDefault="00486D89">
            <w:r>
              <w:rPr>
                <w:sz w:val="20"/>
              </w:rPr>
              <w:t>mean_total_minutes</w:t>
            </w:r>
          </w:p>
        </w:tc>
        <w:tc>
          <w:tcPr>
            <w:tcW w:w="1383" w:type="dxa"/>
          </w:tcPr>
          <w:p w14:paraId="43F345BE" w14:textId="77777777" w:rsidR="00A461E3" w:rsidRDefault="00486D89">
            <w:pPr>
              <w:jc w:val="center"/>
            </w:pPr>
            <w:r>
              <w:rPr>
                <w:sz w:val="20"/>
              </w:rPr>
              <w:t>Mondrian CP</w:t>
            </w:r>
          </w:p>
        </w:tc>
        <w:tc>
          <w:tcPr>
            <w:tcW w:w="1383" w:type="dxa"/>
          </w:tcPr>
          <w:p w14:paraId="66C773F8" w14:textId="77777777" w:rsidR="00A461E3" w:rsidRDefault="00486D89">
            <w:pPr>
              <w:jc w:val="center"/>
            </w:pPr>
            <w:r>
              <w:rPr>
                <w:sz w:val="20"/>
              </w:rPr>
              <w:t>91.8%</w:t>
            </w:r>
          </w:p>
        </w:tc>
        <w:tc>
          <w:tcPr>
            <w:tcW w:w="1383" w:type="dxa"/>
          </w:tcPr>
          <w:p w14:paraId="0CB8EB28" w14:textId="77777777" w:rsidR="00A461E3" w:rsidRDefault="00486D89">
            <w:pPr>
              <w:jc w:val="center"/>
            </w:pPr>
            <w:r>
              <w:rPr>
                <w:sz w:val="20"/>
              </w:rPr>
              <w:t>45.5</w:t>
            </w:r>
          </w:p>
        </w:tc>
        <w:tc>
          <w:tcPr>
            <w:tcW w:w="1383" w:type="dxa"/>
          </w:tcPr>
          <w:p w14:paraId="2D220CE3" w14:textId="77777777" w:rsidR="00A461E3" w:rsidRDefault="00486D89">
            <w:pPr>
              <w:jc w:val="center"/>
            </w:pPr>
            <w:r>
              <w:rPr>
                <w:sz w:val="20"/>
              </w:rPr>
              <w:t>0.010s</w:t>
            </w:r>
          </w:p>
        </w:tc>
      </w:tr>
      <w:tr w:rsidR="00A461E3" w14:paraId="46E95A00" w14:textId="77777777">
        <w:trPr>
          <w:jc w:val="center"/>
        </w:trPr>
        <w:tc>
          <w:tcPr>
            <w:tcW w:w="1383" w:type="dxa"/>
          </w:tcPr>
          <w:p w14:paraId="757FA174" w14:textId="77777777" w:rsidR="00A461E3" w:rsidRDefault="00486D89">
            <w:r>
              <w:rPr>
                <w:sz w:val="20"/>
              </w:rPr>
              <w:t>p95_wait_minutes</w:t>
            </w:r>
          </w:p>
        </w:tc>
        <w:tc>
          <w:tcPr>
            <w:tcW w:w="1383" w:type="dxa"/>
          </w:tcPr>
          <w:p w14:paraId="3C61E57D" w14:textId="77777777" w:rsidR="00A461E3" w:rsidRDefault="00486D89">
            <w:pPr>
              <w:jc w:val="center"/>
            </w:pPr>
            <w:r>
              <w:rPr>
                <w:sz w:val="20"/>
              </w:rPr>
              <w:t>GP</w:t>
            </w:r>
          </w:p>
        </w:tc>
        <w:tc>
          <w:tcPr>
            <w:tcW w:w="1383" w:type="dxa"/>
          </w:tcPr>
          <w:p w14:paraId="12ADBA1D" w14:textId="77777777" w:rsidR="00A461E3" w:rsidRDefault="00486D89">
            <w:pPr>
              <w:jc w:val="center"/>
            </w:pPr>
            <w:r>
              <w:rPr>
                <w:sz w:val="20"/>
              </w:rPr>
              <w:t>90.1%</w:t>
            </w:r>
          </w:p>
        </w:tc>
        <w:tc>
          <w:tcPr>
            <w:tcW w:w="1383" w:type="dxa"/>
          </w:tcPr>
          <w:p w14:paraId="2DC9ABE0" w14:textId="77777777" w:rsidR="00A461E3" w:rsidRDefault="00486D89">
            <w:pPr>
              <w:jc w:val="center"/>
            </w:pPr>
            <w:r>
              <w:rPr>
                <w:sz w:val="20"/>
              </w:rPr>
              <w:t>350.3</w:t>
            </w:r>
          </w:p>
        </w:tc>
        <w:tc>
          <w:tcPr>
            <w:tcW w:w="1383" w:type="dxa"/>
          </w:tcPr>
          <w:p w14:paraId="2CD372D7" w14:textId="77777777" w:rsidR="00A461E3" w:rsidRDefault="00486D89">
            <w:pPr>
              <w:jc w:val="center"/>
            </w:pPr>
            <w:r>
              <w:rPr>
                <w:sz w:val="20"/>
              </w:rPr>
              <w:t>7.05s</w:t>
            </w:r>
          </w:p>
        </w:tc>
      </w:tr>
      <w:tr w:rsidR="00A461E3" w14:paraId="02F8D9F7" w14:textId="77777777">
        <w:trPr>
          <w:jc w:val="center"/>
        </w:trPr>
        <w:tc>
          <w:tcPr>
            <w:tcW w:w="1383" w:type="dxa"/>
          </w:tcPr>
          <w:p w14:paraId="012E9F2D" w14:textId="77777777" w:rsidR="00A461E3" w:rsidRDefault="00486D89">
            <w:r>
              <w:rPr>
                <w:sz w:val="20"/>
              </w:rPr>
              <w:t>p95_wait_minutes</w:t>
            </w:r>
          </w:p>
        </w:tc>
        <w:tc>
          <w:tcPr>
            <w:tcW w:w="1383" w:type="dxa"/>
          </w:tcPr>
          <w:p w14:paraId="749D2769" w14:textId="77777777" w:rsidR="00A461E3" w:rsidRDefault="00486D89">
            <w:pPr>
              <w:jc w:val="center"/>
            </w:pPr>
            <w:r>
              <w:rPr>
                <w:sz w:val="20"/>
              </w:rPr>
              <w:t>Standard CP</w:t>
            </w:r>
          </w:p>
        </w:tc>
        <w:tc>
          <w:tcPr>
            <w:tcW w:w="1383" w:type="dxa"/>
          </w:tcPr>
          <w:p w14:paraId="4BFDCB79" w14:textId="77777777" w:rsidR="00A461E3" w:rsidRDefault="00486D89">
            <w:pPr>
              <w:jc w:val="center"/>
            </w:pPr>
            <w:r>
              <w:rPr>
                <w:sz w:val="20"/>
              </w:rPr>
              <w:t>90.8%</w:t>
            </w:r>
          </w:p>
        </w:tc>
        <w:tc>
          <w:tcPr>
            <w:tcW w:w="1383" w:type="dxa"/>
          </w:tcPr>
          <w:p w14:paraId="6273CEBA" w14:textId="77777777" w:rsidR="00A461E3" w:rsidRDefault="00486D89">
            <w:pPr>
              <w:jc w:val="center"/>
            </w:pPr>
            <w:r>
              <w:rPr>
                <w:sz w:val="20"/>
              </w:rPr>
              <w:t>362.9</w:t>
            </w:r>
          </w:p>
        </w:tc>
        <w:tc>
          <w:tcPr>
            <w:tcW w:w="1383" w:type="dxa"/>
          </w:tcPr>
          <w:p w14:paraId="0FCE9362" w14:textId="77777777" w:rsidR="00A461E3" w:rsidRDefault="00486D89">
            <w:pPr>
              <w:jc w:val="center"/>
            </w:pPr>
            <w:r>
              <w:rPr>
                <w:sz w:val="20"/>
              </w:rPr>
              <w:t>0.009s</w:t>
            </w:r>
          </w:p>
        </w:tc>
      </w:tr>
      <w:tr w:rsidR="00A461E3" w14:paraId="686C12EF" w14:textId="77777777">
        <w:trPr>
          <w:jc w:val="center"/>
        </w:trPr>
        <w:tc>
          <w:tcPr>
            <w:tcW w:w="1383" w:type="dxa"/>
          </w:tcPr>
          <w:p w14:paraId="1FCE9786" w14:textId="77777777" w:rsidR="00A461E3" w:rsidRDefault="00486D89">
            <w:r>
              <w:rPr>
                <w:sz w:val="20"/>
              </w:rPr>
              <w:lastRenderedPageBreak/>
              <w:t>p95_wait_minutes</w:t>
            </w:r>
          </w:p>
        </w:tc>
        <w:tc>
          <w:tcPr>
            <w:tcW w:w="1383" w:type="dxa"/>
          </w:tcPr>
          <w:p w14:paraId="5397AB66" w14:textId="77777777" w:rsidR="00A461E3" w:rsidRDefault="00486D89">
            <w:pPr>
              <w:jc w:val="center"/>
            </w:pPr>
            <w:r>
              <w:rPr>
                <w:sz w:val="20"/>
              </w:rPr>
              <w:t>Mondrian CP</w:t>
            </w:r>
          </w:p>
        </w:tc>
        <w:tc>
          <w:tcPr>
            <w:tcW w:w="1383" w:type="dxa"/>
          </w:tcPr>
          <w:p w14:paraId="7C974FFA" w14:textId="77777777" w:rsidR="00A461E3" w:rsidRDefault="00486D89">
            <w:pPr>
              <w:jc w:val="center"/>
            </w:pPr>
            <w:r>
              <w:rPr>
                <w:sz w:val="20"/>
              </w:rPr>
              <w:t>91.3%</w:t>
            </w:r>
          </w:p>
        </w:tc>
        <w:tc>
          <w:tcPr>
            <w:tcW w:w="1383" w:type="dxa"/>
          </w:tcPr>
          <w:p w14:paraId="53E4278D" w14:textId="77777777" w:rsidR="00A461E3" w:rsidRDefault="00486D89">
            <w:pPr>
              <w:jc w:val="center"/>
            </w:pPr>
            <w:r>
              <w:rPr>
                <w:sz w:val="20"/>
              </w:rPr>
              <w:t>314.2</w:t>
            </w:r>
          </w:p>
        </w:tc>
        <w:tc>
          <w:tcPr>
            <w:tcW w:w="1383" w:type="dxa"/>
          </w:tcPr>
          <w:p w14:paraId="72CE1E44" w14:textId="77777777" w:rsidR="00A461E3" w:rsidRDefault="00486D89">
            <w:pPr>
              <w:jc w:val="center"/>
            </w:pPr>
            <w:r>
              <w:rPr>
                <w:sz w:val="20"/>
              </w:rPr>
              <w:t>0.011s</w:t>
            </w:r>
          </w:p>
        </w:tc>
      </w:tr>
    </w:tbl>
    <w:p w14:paraId="151F3AF6" w14:textId="77777777" w:rsidR="00A461E3" w:rsidRDefault="00A461E3"/>
    <w:p w14:paraId="6A25A490" w14:textId="77777777" w:rsidR="00A461E3" w:rsidRDefault="00486D89">
      <w:pPr>
        <w:ind w:firstLine="432"/>
        <w:jc w:val="both"/>
      </w:pPr>
      <w:r>
        <w:t>Conformal prediction's calibration cost (roughly 0.009-0.012 seconds, essentially identical between standard and Mondrian variants) is approximately 650 to 1,000 times faster than the GP baseline's model-fitting cost (6.95-11.46 seconds), consistently across every target. This is not a marginal implementation detail: it is a real, practical argument for conformal-prediction-based uncertainty quantification specifically in a setting like ER staffing, where conditions - real arrival patterns, seasonal effects, staffing policy changes - can shift often enough that frequent recalibration is operationally desirable, and where a Gaussian process refit taking 7-11 seconds per metric does not scale the way a approximately 0.01-second conformal calibration does.</w:t>
      </w:r>
    </w:p>
    <w:p w14:paraId="4127272B" w14:textId="77777777" w:rsidR="00A461E3" w:rsidRDefault="00486D89">
      <w:pPr>
        <w:pStyle w:val="Heading3"/>
      </w:pPr>
      <w:bookmarkStart w:id="101" w:name="_Toc238426716"/>
      <w:r>
        <w:rPr>
          <w:rFonts w:ascii="Times New Roman" w:hAnsi="Times New Roman"/>
          <w:i/>
          <w:color w:val="0A0A0A"/>
        </w:rPr>
        <w:t>7.7.1 Why the Gap Widens: A Complexity Perspective</w:t>
      </w:r>
      <w:bookmarkEnd w:id="101"/>
    </w:p>
    <w:p w14:paraId="161663F5" w14:textId="77777777" w:rsidR="00A461E3" w:rsidRDefault="00486D89">
      <w:pPr>
        <w:ind w:firstLine="432"/>
        <w:jc w:val="both"/>
      </w:pPr>
      <w:r>
        <w:t xml:space="preserve">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than the 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w:t>
      </w:r>
      <w:r>
        <w:lastRenderedPageBreak/>
        <w:t>exactly the kind of setting (frequent recalibration against accumulating real hospital data) this project's motivation (Chapter 1) describes.</w:t>
      </w:r>
    </w:p>
    <w:p w14:paraId="74055E7B" w14:textId="77777777" w:rsidR="00A461E3" w:rsidRDefault="00486D89">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O(n^3) cost (not an implementation inefficiency specific to this project's own GP code) is the structural reason for the gap demonstrated above, since every tree-based alternative tested - regardless of ensembling strategy - avoids it by construction.</w:t>
      </w:r>
    </w:p>
    <w:p w14:paraId="0D068288" w14:textId="77777777" w:rsidR="00A461E3" w:rsidRDefault="00486D89">
      <w:pPr>
        <w:pStyle w:val="Heading2"/>
      </w:pPr>
      <w:bookmarkStart w:id="102" w:name="_Toc238426717"/>
      <w:r>
        <w:rPr>
          <w:rFonts w:ascii="Times New Roman" w:hAnsi="Times New Roman"/>
          <w:color w:val="0A0A0A"/>
          <w:sz w:val="24"/>
        </w:rPr>
        <w:t>7.8 Practical Implications for ER Staffing Decisions</w:t>
      </w:r>
      <w:bookmarkEnd w:id="102"/>
    </w:p>
    <w:p w14:paraId="4DCA59F9" w14:textId="77777777" w:rsidR="00A461E3" w:rsidRDefault="00486D89">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fixed band is badly miscalibrated specifically in the understaffed, high-demand regime - the exact regime in which a decision-maker is most likely to be consulting an 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percent interval advertises, and one they would have no way to detect from the interval itself, since a conformal interval does not self-report when it is operating outside its well-calibrated regime.</w:t>
      </w:r>
    </w:p>
    <w:p w14:paraId="66EA72A2" w14:textId="77777777" w:rsidR="00A461E3" w:rsidRDefault="00486D89">
      <w:pPr>
        <w:ind w:firstLine="432"/>
        <w:jc w:val="both"/>
      </w:pPr>
      <w:r>
        <w:t xml:space="preserve">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w:t>
      </w:r>
      <w:r>
        <w:lastRenderedPageBreak/>
        <w:t>general, but an interval whose width honestly reflects how much uncertainty actually exists in the specific situation at hand, which is a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4B3C8E23" w14:textId="77777777" w:rsidR="00A461E3" w:rsidRDefault="00486D89">
      <w:pPr>
        <w:pStyle w:val="Heading2"/>
      </w:pPr>
      <w:bookmarkStart w:id="103" w:name="_Toc238426718"/>
      <w:r>
        <w:rPr>
          <w:rFonts w:ascii="Times New Roman" w:hAnsi="Times New Roman"/>
          <w:color w:val="0A0A0A"/>
          <w:sz w:val="24"/>
        </w:rPr>
        <w:t>7.9 Threats to Validity and Alternative Explanations Considered</w:t>
      </w:r>
      <w:bookmarkEnd w:id="103"/>
    </w:p>
    <w:p w14:paraId="6D25B405" w14:textId="77777777" w:rsidR="00A461E3" w:rsidRDefault="00486D89">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5A7825D1" w14:textId="77777777" w:rsidR="00A461E3" w:rsidRDefault="00486D89">
      <w:pPr>
        <w:ind w:firstLine="432"/>
        <w:jc w:val="both"/>
      </w:pPr>
      <w:r>
        <w:t>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generated calibration and test sets, with the coverage advantage statistically significant at p &lt; 0.001 on every target where Section 7.5 found a gap. A finite-sample artifact specific to one split would not be expected to replicate this consistently across independently regenerated data.</w:t>
      </w:r>
    </w:p>
    <w:p w14:paraId="4E4FA275" w14:textId="77777777" w:rsidR="00A461E3" w:rsidRDefault="00486D89">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6018530B" w14:textId="77777777" w:rsidR="00A461E3" w:rsidRDefault="00486D89">
      <w:pPr>
        <w:ind w:firstLine="432"/>
        <w:jc w:val="both"/>
      </w:pPr>
      <w:r>
        <w:lastRenderedPageBreak/>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2036C675" w14:textId="77777777" w:rsidR="00A461E3" w:rsidRDefault="00486D89">
      <w:pPr>
        <w:ind w:firstLine="432"/>
        <w:jc w:val="both"/>
      </w:pPr>
      <w:r>
        <w:t>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replication) and is consistent with well-established queueing-theoretic expectations about variance growth near capacity (Section 2.4), rather than being an ad hoc explanation constructed to fit this project's specific numbers after the fact.</w:t>
      </w:r>
    </w:p>
    <w:p w14:paraId="70683AD6" w14:textId="77777777" w:rsidR="00A461E3" w:rsidRDefault="00486D89">
      <w:pPr>
        <w:pStyle w:val="Heading2"/>
      </w:pPr>
      <w:bookmarkStart w:id="104" w:name="_Toc238426719"/>
      <w:r>
        <w:rPr>
          <w:rFonts w:ascii="Times New Roman" w:hAnsi="Times New Roman"/>
          <w:color w:val="0A0A0A"/>
          <w:sz w:val="24"/>
        </w:rPr>
        <w:t>7.10 Relation to Gopakumar et al.'s Physics-Domain Findings</w:t>
      </w:r>
      <w:bookmarkEnd w:id="104"/>
    </w:p>
    <w:p w14:paraId="69A616C1" w14:textId="77777777" w:rsidR="00A461E3" w:rsidRDefault="00486D89">
      <w:pPr>
        <w:ind w:firstLine="432"/>
        <w:jc w:val="both"/>
      </w:pPr>
      <w:r>
        <w:t xml:space="preserve">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gap (Section </w:t>
      </w:r>
      <w:r>
        <w:lastRenderedPageBreak/>
        <w:t>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replicated example of exactly the failure mode their paper's limitations section anticipates.</w:t>
      </w:r>
    </w:p>
    <w:p w14:paraId="23C3E36D" w14:textId="77777777" w:rsidR="00A461E3" w:rsidRDefault="00486D89">
      <w:pPr>
        <w:pStyle w:val="Heading2"/>
      </w:pPr>
      <w:bookmarkStart w:id="105" w:name="_Toc238426720"/>
      <w:r>
        <w:rPr>
          <w:rFonts w:ascii="Times New Roman" w:hAnsi="Times New Roman"/>
          <w:color w:val="0A0A0A"/>
          <w:sz w:val="24"/>
        </w:rPr>
        <w:t>7.11 Chapter Summary</w:t>
      </w:r>
      <w:bookmarkEnd w:id="105"/>
    </w:p>
    <w:p w14:paraId="2CF882FF" w14:textId="77777777" w:rsidR="00A461E3" w:rsidRDefault="00486D89">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where no real gap existed to correct (Sections 7.5.2-7.5.3); the correction is statistically significant across 30 independent repeats, not a single-split artifact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every method compared here against a genuine exchangeability violation, and Chapter 9 tests whether this chapter's central finding generalizes to an independent hospital department.</w:t>
      </w:r>
    </w:p>
    <w:p w14:paraId="54C64588" w14:textId="77777777" w:rsidR="00A461E3" w:rsidRDefault="00A461E3">
      <w:pPr>
        <w:sectPr w:rsidR="00A461E3">
          <w:pgSz w:w="9978" w:h="14173"/>
          <w:pgMar w:top="1531" w:right="1531" w:bottom="1531" w:left="1531" w:header="0" w:footer="0" w:gutter="85"/>
          <w:cols w:space="720"/>
          <w:docGrid w:linePitch="360"/>
        </w:sectPr>
      </w:pPr>
    </w:p>
    <w:p w14:paraId="55664487" w14:textId="77777777" w:rsidR="00A461E3" w:rsidRDefault="00A461E3"/>
    <w:p w14:paraId="4F5FCBE1" w14:textId="77777777" w:rsidR="00A461E3" w:rsidRDefault="00A461E3"/>
    <w:p w14:paraId="291D529A" w14:textId="77777777" w:rsidR="00A461E3" w:rsidRDefault="00486D89">
      <w:pPr>
        <w:pStyle w:val="Heading1"/>
        <w:jc w:val="center"/>
      </w:pPr>
      <w:bookmarkStart w:id="106" w:name="_Toc238426721"/>
      <w:r>
        <w:rPr>
          <w:rFonts w:ascii="Times New Roman" w:hAnsi="Times New Roman"/>
          <w:color w:val="0A0A0A"/>
          <w:sz w:val="40"/>
        </w:rPr>
        <w:t>Chapter 8: When Exchangeability Fails</w:t>
      </w:r>
      <w:bookmarkEnd w:id="106"/>
    </w:p>
    <w:p w14:paraId="64F6ABF2" w14:textId="77777777" w:rsidR="00A461E3" w:rsidRDefault="00486D89">
      <w:pPr>
        <w:jc w:val="center"/>
      </w:pPr>
      <w:r>
        <w:rPr>
          <w:i/>
          <w:color w:val="404040"/>
          <w:sz w:val="26"/>
        </w:rPr>
        <w:t>Stress-Testing Surrogate Boundaries Under Demand Surges and Covariate Shift</w:t>
      </w:r>
    </w:p>
    <w:p w14:paraId="662F401F" w14:textId="77777777" w:rsidR="00A461E3" w:rsidRDefault="00A461E3"/>
    <w:p w14:paraId="3DBBE3F7" w14:textId="77777777" w:rsidR="00A461E3" w:rsidRDefault="00486D89">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6C255A7D" w14:textId="77777777" w:rsidR="00A461E3" w:rsidRDefault="00486D89">
      <w:pPr>
        <w:pStyle w:val="Heading2"/>
      </w:pPr>
      <w:bookmarkStart w:id="107" w:name="_Toc238426722"/>
      <w:r>
        <w:rPr>
          <w:rFonts w:ascii="Times New Roman" w:hAnsi="Times New Roman"/>
          <w:color w:val="0A0A0A"/>
          <w:sz w:val="24"/>
        </w:rPr>
        <w:t>8.1 Stress-Test Design</w:t>
      </w:r>
      <w:bookmarkEnd w:id="107"/>
    </w:p>
    <w:p w14:paraId="700D4C7E" w14:textId="77777777" w:rsidR="00A461E3" w:rsidRDefault="00486D89">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training boundary is sampled from a region calibration never observed at all - the exact condition Section 4.4.5's coverage-guarantee proof identifies as the one place the argument has no fallback.</w:t>
      </w:r>
    </w:p>
    <w:p w14:paraId="493C6AF2" w14:textId="77777777" w:rsidR="00A461E3" w:rsidRDefault="00486D89">
      <w:pPr>
        <w:jc w:val="center"/>
      </w:pPr>
      <w:r>
        <w:rPr>
          <w:noProof/>
        </w:rPr>
        <w:lastRenderedPageBreak/>
        <w:drawing>
          <wp:inline distT="0" distB="0" distL="0" distR="0" wp14:anchorId="4F3D7E02" wp14:editId="0517FF9A">
            <wp:extent cx="4663440" cy="16223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6"/>
                    <a:stretch>
                      <a:fillRect/>
                    </a:stretch>
                  </pic:blipFill>
                  <pic:spPr>
                    <a:xfrm>
                      <a:off x="0" y="0"/>
                      <a:ext cx="4663440" cy="1622334"/>
                    </a:xfrm>
                    <a:prstGeom prst="rect">
                      <a:avLst/>
                    </a:prstGeom>
                  </pic:spPr>
                </pic:pic>
              </a:graphicData>
            </a:graphic>
          </wp:inline>
        </w:drawing>
      </w:r>
    </w:p>
    <w:p w14:paraId="2DDF926B" w14:textId="77777777" w:rsidR="00A461E3" w:rsidRDefault="00486D89">
      <w:pPr>
        <w:pStyle w:val="Caption"/>
        <w:jc w:val="center"/>
      </w:pPr>
      <w:r>
        <w:rPr>
          <w:i/>
          <w:color w:val="404040"/>
          <w:sz w:val="20"/>
        </w:rPr>
        <w:t>Fig. 8.1. Calibration support vs. test severities: in-range points (green) fall inside calibration's own coverage; out-of-range points (red) are sampled from a region calibration never observed.</w:t>
      </w:r>
    </w:p>
    <w:p w14:paraId="7500D7CD" w14:textId="77777777" w:rsidR="00A461E3" w:rsidRDefault="00486D89">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3C63D7DF" w14:textId="77777777" w:rsidR="00A461E3" w:rsidRDefault="00486D89">
      <w:pPr>
        <w:pStyle w:val="Heading2"/>
      </w:pPr>
      <w:bookmarkStart w:id="108" w:name="_Toc238426723"/>
      <w:r>
        <w:rPr>
          <w:rFonts w:ascii="Times New Roman" w:hAnsi="Times New Roman"/>
          <w:color w:val="0A0A0A"/>
          <w:sz w:val="24"/>
        </w:rPr>
        <w:t>8.2 Coverage Collapse and a Cross-Architecture Reversal</w:t>
      </w:r>
      <w:bookmarkEnd w:id="108"/>
    </w:p>
    <w:p w14:paraId="5D5D5E5A" w14:textId="77777777" w:rsidR="00A461E3" w:rsidRDefault="00486D89">
      <w:pPr>
        <w:ind w:firstLine="432"/>
        <w:jc w:val="both"/>
      </w:pPr>
      <w:r>
        <w:t>Table 8.1 reports standard CP coverage at each severity level for both architectures, on the two targets showing the starkest architectural difference.</w:t>
      </w:r>
    </w:p>
    <w:p w14:paraId="61F98274" w14:textId="77777777" w:rsidR="00A461E3" w:rsidRDefault="00486D89">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A461E3" w14:paraId="4CF3CDD3" w14:textId="77777777">
        <w:trPr>
          <w:jc w:val="center"/>
        </w:trPr>
        <w:tc>
          <w:tcPr>
            <w:tcW w:w="1383" w:type="dxa"/>
            <w:shd w:val="clear" w:color="auto" w:fill="1E3A5F"/>
          </w:tcPr>
          <w:p w14:paraId="3C0E7B3A" w14:textId="77777777" w:rsidR="00A461E3" w:rsidRDefault="00486D89">
            <w:pPr>
              <w:jc w:val="center"/>
            </w:pPr>
            <w:r>
              <w:rPr>
                <w:b/>
                <w:color w:val="FFFFFF"/>
                <w:sz w:val="20"/>
              </w:rPr>
              <w:t>Arrival mult.</w:t>
            </w:r>
          </w:p>
        </w:tc>
        <w:tc>
          <w:tcPr>
            <w:tcW w:w="1383" w:type="dxa"/>
            <w:shd w:val="clear" w:color="auto" w:fill="1E3A5F"/>
          </w:tcPr>
          <w:p w14:paraId="129A26CE" w14:textId="77777777" w:rsidR="00A461E3" w:rsidRDefault="00486D89">
            <w:pPr>
              <w:jc w:val="center"/>
            </w:pPr>
            <w:r>
              <w:rPr>
                <w:b/>
                <w:color w:val="FFFFFF"/>
                <w:sz w:val="20"/>
              </w:rPr>
              <w:t>n_patients (GBR)</w:t>
            </w:r>
          </w:p>
        </w:tc>
        <w:tc>
          <w:tcPr>
            <w:tcW w:w="1383" w:type="dxa"/>
            <w:shd w:val="clear" w:color="auto" w:fill="1E3A5F"/>
          </w:tcPr>
          <w:p w14:paraId="3ECF724B" w14:textId="77777777" w:rsidR="00A461E3" w:rsidRDefault="00486D89">
            <w:pPr>
              <w:jc w:val="center"/>
            </w:pPr>
            <w:r>
              <w:rPr>
                <w:b/>
                <w:color w:val="FFFFFF"/>
                <w:sz w:val="20"/>
              </w:rPr>
              <w:t>n_patients (MLP)</w:t>
            </w:r>
          </w:p>
        </w:tc>
        <w:tc>
          <w:tcPr>
            <w:tcW w:w="1383" w:type="dxa"/>
            <w:shd w:val="clear" w:color="auto" w:fill="1E3A5F"/>
          </w:tcPr>
          <w:p w14:paraId="37608FB2" w14:textId="77777777" w:rsidR="00A461E3" w:rsidRDefault="00486D89">
            <w:pPr>
              <w:jc w:val="center"/>
            </w:pPr>
            <w:r>
              <w:rPr>
                <w:b/>
                <w:color w:val="FFFFFF"/>
                <w:sz w:val="20"/>
              </w:rPr>
              <w:t>mean_total (GBR)</w:t>
            </w:r>
          </w:p>
        </w:tc>
        <w:tc>
          <w:tcPr>
            <w:tcW w:w="1383" w:type="dxa"/>
            <w:shd w:val="clear" w:color="auto" w:fill="1E3A5F"/>
          </w:tcPr>
          <w:p w14:paraId="0E758173" w14:textId="77777777" w:rsidR="00A461E3" w:rsidRDefault="00486D89">
            <w:pPr>
              <w:jc w:val="center"/>
            </w:pPr>
            <w:r>
              <w:rPr>
                <w:b/>
                <w:color w:val="FFFFFF"/>
                <w:sz w:val="20"/>
              </w:rPr>
              <w:t>mean_total (MLP)</w:t>
            </w:r>
          </w:p>
        </w:tc>
      </w:tr>
      <w:tr w:rsidR="00A461E3" w14:paraId="3658D799" w14:textId="77777777">
        <w:trPr>
          <w:jc w:val="center"/>
        </w:trPr>
        <w:tc>
          <w:tcPr>
            <w:tcW w:w="1383" w:type="dxa"/>
          </w:tcPr>
          <w:p w14:paraId="402C0892" w14:textId="77777777" w:rsidR="00A461E3" w:rsidRDefault="00486D89">
            <w:r>
              <w:rPr>
                <w:sz w:val="20"/>
              </w:rPr>
              <w:t>1.3 (boundary)</w:t>
            </w:r>
          </w:p>
        </w:tc>
        <w:tc>
          <w:tcPr>
            <w:tcW w:w="1383" w:type="dxa"/>
          </w:tcPr>
          <w:p w14:paraId="7451989C" w14:textId="77777777" w:rsidR="00A461E3" w:rsidRDefault="00486D89">
            <w:pPr>
              <w:jc w:val="center"/>
            </w:pPr>
            <w:r>
              <w:rPr>
                <w:sz w:val="20"/>
              </w:rPr>
              <w:t>93.3%</w:t>
            </w:r>
          </w:p>
        </w:tc>
        <w:tc>
          <w:tcPr>
            <w:tcW w:w="1383" w:type="dxa"/>
          </w:tcPr>
          <w:p w14:paraId="79589520" w14:textId="77777777" w:rsidR="00A461E3" w:rsidRDefault="00486D89">
            <w:pPr>
              <w:jc w:val="center"/>
            </w:pPr>
            <w:r>
              <w:rPr>
                <w:sz w:val="20"/>
              </w:rPr>
              <w:t>93.0%</w:t>
            </w:r>
          </w:p>
        </w:tc>
        <w:tc>
          <w:tcPr>
            <w:tcW w:w="1383" w:type="dxa"/>
          </w:tcPr>
          <w:p w14:paraId="565DE196" w14:textId="77777777" w:rsidR="00A461E3" w:rsidRDefault="00486D89">
            <w:pPr>
              <w:jc w:val="center"/>
            </w:pPr>
            <w:r>
              <w:rPr>
                <w:sz w:val="20"/>
              </w:rPr>
              <w:t>88.0%</w:t>
            </w:r>
          </w:p>
        </w:tc>
        <w:tc>
          <w:tcPr>
            <w:tcW w:w="1383" w:type="dxa"/>
          </w:tcPr>
          <w:p w14:paraId="6AA42629" w14:textId="77777777" w:rsidR="00A461E3" w:rsidRDefault="00486D89">
            <w:pPr>
              <w:jc w:val="center"/>
            </w:pPr>
            <w:r>
              <w:rPr>
                <w:sz w:val="20"/>
              </w:rPr>
              <w:t>88.3%</w:t>
            </w:r>
          </w:p>
        </w:tc>
      </w:tr>
      <w:tr w:rsidR="00A461E3" w14:paraId="738B06E4" w14:textId="77777777">
        <w:trPr>
          <w:jc w:val="center"/>
        </w:trPr>
        <w:tc>
          <w:tcPr>
            <w:tcW w:w="1383" w:type="dxa"/>
          </w:tcPr>
          <w:p w14:paraId="0953E738" w14:textId="77777777" w:rsidR="00A461E3" w:rsidRDefault="00486D89">
            <w:r>
              <w:rPr>
                <w:sz w:val="20"/>
              </w:rPr>
              <w:t>1.8</w:t>
            </w:r>
          </w:p>
        </w:tc>
        <w:tc>
          <w:tcPr>
            <w:tcW w:w="1383" w:type="dxa"/>
          </w:tcPr>
          <w:p w14:paraId="72DA12A0" w14:textId="77777777" w:rsidR="00A461E3" w:rsidRDefault="00486D89">
            <w:pPr>
              <w:jc w:val="center"/>
            </w:pPr>
            <w:r>
              <w:rPr>
                <w:sz w:val="20"/>
              </w:rPr>
              <w:t>70.3%</w:t>
            </w:r>
          </w:p>
        </w:tc>
        <w:tc>
          <w:tcPr>
            <w:tcW w:w="1383" w:type="dxa"/>
          </w:tcPr>
          <w:p w14:paraId="330988AD" w14:textId="77777777" w:rsidR="00A461E3" w:rsidRDefault="00486D89">
            <w:pPr>
              <w:jc w:val="center"/>
            </w:pPr>
            <w:r>
              <w:rPr>
                <w:sz w:val="20"/>
              </w:rPr>
              <w:t>6.7%</w:t>
            </w:r>
          </w:p>
        </w:tc>
        <w:tc>
          <w:tcPr>
            <w:tcW w:w="1383" w:type="dxa"/>
          </w:tcPr>
          <w:p w14:paraId="0FCD14C4" w14:textId="77777777" w:rsidR="00A461E3" w:rsidRDefault="00486D89">
            <w:pPr>
              <w:jc w:val="center"/>
            </w:pPr>
            <w:r>
              <w:rPr>
                <w:sz w:val="20"/>
              </w:rPr>
              <w:t>47.3%</w:t>
            </w:r>
          </w:p>
        </w:tc>
        <w:tc>
          <w:tcPr>
            <w:tcW w:w="1383" w:type="dxa"/>
          </w:tcPr>
          <w:p w14:paraId="49A2545B" w14:textId="77777777" w:rsidR="00A461E3" w:rsidRDefault="00486D89">
            <w:pPr>
              <w:jc w:val="center"/>
            </w:pPr>
            <w:r>
              <w:rPr>
                <w:sz w:val="20"/>
              </w:rPr>
              <w:t>2.3%</w:t>
            </w:r>
          </w:p>
        </w:tc>
      </w:tr>
      <w:tr w:rsidR="00A461E3" w14:paraId="285CB9CE" w14:textId="77777777">
        <w:trPr>
          <w:jc w:val="center"/>
        </w:trPr>
        <w:tc>
          <w:tcPr>
            <w:tcW w:w="1383" w:type="dxa"/>
          </w:tcPr>
          <w:p w14:paraId="37943EE2" w14:textId="77777777" w:rsidR="00A461E3" w:rsidRDefault="00486D89">
            <w:r>
              <w:rPr>
                <w:sz w:val="20"/>
              </w:rPr>
              <w:t>2.0</w:t>
            </w:r>
          </w:p>
        </w:tc>
        <w:tc>
          <w:tcPr>
            <w:tcW w:w="1383" w:type="dxa"/>
          </w:tcPr>
          <w:p w14:paraId="4D3D26DD" w14:textId="77777777" w:rsidR="00A461E3" w:rsidRDefault="00486D89">
            <w:pPr>
              <w:jc w:val="center"/>
            </w:pPr>
            <w:r>
              <w:rPr>
                <w:sz w:val="20"/>
              </w:rPr>
              <w:t>64.7%</w:t>
            </w:r>
          </w:p>
        </w:tc>
        <w:tc>
          <w:tcPr>
            <w:tcW w:w="1383" w:type="dxa"/>
          </w:tcPr>
          <w:p w14:paraId="3E08C00E" w14:textId="77777777" w:rsidR="00A461E3" w:rsidRDefault="00486D89">
            <w:pPr>
              <w:jc w:val="center"/>
            </w:pPr>
            <w:r>
              <w:rPr>
                <w:sz w:val="20"/>
              </w:rPr>
              <w:t>0.0%</w:t>
            </w:r>
          </w:p>
        </w:tc>
        <w:tc>
          <w:tcPr>
            <w:tcW w:w="1383" w:type="dxa"/>
          </w:tcPr>
          <w:p w14:paraId="70BCB5C5" w14:textId="77777777" w:rsidR="00A461E3" w:rsidRDefault="00486D89">
            <w:pPr>
              <w:jc w:val="center"/>
            </w:pPr>
            <w:r>
              <w:rPr>
                <w:sz w:val="20"/>
              </w:rPr>
              <w:t>39.0%</w:t>
            </w:r>
          </w:p>
        </w:tc>
        <w:tc>
          <w:tcPr>
            <w:tcW w:w="1383" w:type="dxa"/>
          </w:tcPr>
          <w:p w14:paraId="12963ADC" w14:textId="77777777" w:rsidR="00A461E3" w:rsidRDefault="00486D89">
            <w:pPr>
              <w:jc w:val="center"/>
            </w:pPr>
            <w:r>
              <w:rPr>
                <w:sz w:val="20"/>
              </w:rPr>
              <w:t>0.0%</w:t>
            </w:r>
          </w:p>
        </w:tc>
      </w:tr>
      <w:tr w:rsidR="00A461E3" w14:paraId="10DE5FCC" w14:textId="77777777">
        <w:trPr>
          <w:jc w:val="center"/>
        </w:trPr>
        <w:tc>
          <w:tcPr>
            <w:tcW w:w="1383" w:type="dxa"/>
          </w:tcPr>
          <w:p w14:paraId="0850C9F0" w14:textId="77777777" w:rsidR="00A461E3" w:rsidRDefault="00486D89">
            <w:r>
              <w:rPr>
                <w:sz w:val="20"/>
              </w:rPr>
              <w:t>3.0</w:t>
            </w:r>
          </w:p>
        </w:tc>
        <w:tc>
          <w:tcPr>
            <w:tcW w:w="1383" w:type="dxa"/>
          </w:tcPr>
          <w:p w14:paraId="1E5FB536" w14:textId="77777777" w:rsidR="00A461E3" w:rsidRDefault="00486D89">
            <w:pPr>
              <w:jc w:val="center"/>
            </w:pPr>
            <w:r>
              <w:rPr>
                <w:sz w:val="20"/>
              </w:rPr>
              <w:t>31.7%</w:t>
            </w:r>
          </w:p>
        </w:tc>
        <w:tc>
          <w:tcPr>
            <w:tcW w:w="1383" w:type="dxa"/>
          </w:tcPr>
          <w:p w14:paraId="58B794DC" w14:textId="77777777" w:rsidR="00A461E3" w:rsidRDefault="00486D89">
            <w:pPr>
              <w:jc w:val="center"/>
            </w:pPr>
            <w:r>
              <w:rPr>
                <w:sz w:val="20"/>
              </w:rPr>
              <w:t>0.0%</w:t>
            </w:r>
          </w:p>
        </w:tc>
        <w:tc>
          <w:tcPr>
            <w:tcW w:w="1383" w:type="dxa"/>
          </w:tcPr>
          <w:p w14:paraId="15D69743" w14:textId="77777777" w:rsidR="00A461E3" w:rsidRDefault="00486D89">
            <w:pPr>
              <w:jc w:val="center"/>
            </w:pPr>
            <w:r>
              <w:rPr>
                <w:sz w:val="20"/>
              </w:rPr>
              <w:t>4.7%</w:t>
            </w:r>
          </w:p>
        </w:tc>
        <w:tc>
          <w:tcPr>
            <w:tcW w:w="1383" w:type="dxa"/>
          </w:tcPr>
          <w:p w14:paraId="6475A8EC" w14:textId="77777777" w:rsidR="00A461E3" w:rsidRDefault="00486D89">
            <w:pPr>
              <w:jc w:val="center"/>
            </w:pPr>
            <w:r>
              <w:rPr>
                <w:sz w:val="20"/>
              </w:rPr>
              <w:t>0.0%</w:t>
            </w:r>
          </w:p>
        </w:tc>
      </w:tr>
    </w:tbl>
    <w:p w14:paraId="3E0DC477" w14:textId="77777777" w:rsidR="00A461E3" w:rsidRDefault="00A461E3"/>
    <w:p w14:paraId="3136DB47" w14:textId="77777777" w:rsidR="00A461E3" w:rsidRDefault="00486D89">
      <w:pPr>
        <w:jc w:val="center"/>
      </w:pPr>
      <w:r>
        <w:rPr>
          <w:noProof/>
        </w:rPr>
        <w:lastRenderedPageBreak/>
        <w:drawing>
          <wp:inline distT="0" distB="0" distL="0" distR="0" wp14:anchorId="04B56781" wp14:editId="3E5067F3">
            <wp:extent cx="4663440" cy="14715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7"/>
                    <a:stretch>
                      <a:fillRect/>
                    </a:stretch>
                  </pic:blipFill>
                  <pic:spPr>
                    <a:xfrm>
                      <a:off x="0" y="0"/>
                      <a:ext cx="4663440" cy="1471522"/>
                    </a:xfrm>
                    <a:prstGeom prst="rect">
                      <a:avLst/>
                    </a:prstGeom>
                  </pic:spPr>
                </pic:pic>
              </a:graphicData>
            </a:graphic>
          </wp:inline>
        </w:drawing>
      </w:r>
    </w:p>
    <w:p w14:paraId="208708AA" w14:textId="77777777" w:rsidR="00A461E3" w:rsidRDefault="00486D89">
      <w:pPr>
        <w:pStyle w:val="Caption"/>
        <w:jc w:val="center"/>
      </w:pPr>
      <w:r>
        <w:rPr>
          <w:i/>
          <w:color w:val="404040"/>
          <w:sz w:val="20"/>
        </w:rPr>
        <w:t>Fig. 8.2. Standard CP coverage vs. arrival-rate severity, GBR vs. MLP surrogate, all four targets.</w:t>
      </w:r>
    </w:p>
    <w:p w14:paraId="77641B60" w14:textId="77777777" w:rsidR="00A461E3" w:rsidRDefault="00486D89">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retaining 64.7 and 39.0 percent coverage at the same severity.</w:t>
      </w:r>
    </w:p>
    <w:p w14:paraId="567B25DD" w14:textId="77777777" w:rsidR="00A461E3" w:rsidRDefault="00486D89">
      <w:pPr>
        <w:pStyle w:val="Heading3"/>
      </w:pPr>
      <w:bookmarkStart w:id="109" w:name="_Toc238426724"/>
      <w:r>
        <w:rPr>
          <w:rFonts w:ascii="Times New Roman" w:hAnsi="Times New Roman"/>
          <w:i/>
          <w:color w:val="0A0A0A"/>
        </w:rPr>
        <w:t>8.2.1 The Remaining Two Targets</w:t>
      </w:r>
      <w:bookmarkEnd w:id="109"/>
    </w:p>
    <w:p w14:paraId="4D687004" w14:textId="77777777" w:rsidR="00A461E3" w:rsidRDefault="00486D89">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3A9E3666" w14:textId="77777777" w:rsidR="00A461E3" w:rsidRDefault="00486D89">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A461E3" w14:paraId="1593D1F6" w14:textId="77777777">
        <w:trPr>
          <w:jc w:val="center"/>
        </w:trPr>
        <w:tc>
          <w:tcPr>
            <w:tcW w:w="1383" w:type="dxa"/>
            <w:shd w:val="clear" w:color="auto" w:fill="1E3A5F"/>
          </w:tcPr>
          <w:p w14:paraId="6299C4F0" w14:textId="77777777" w:rsidR="00A461E3" w:rsidRDefault="00486D89">
            <w:pPr>
              <w:jc w:val="center"/>
            </w:pPr>
            <w:r>
              <w:rPr>
                <w:b/>
                <w:color w:val="FFFFFF"/>
                <w:sz w:val="20"/>
              </w:rPr>
              <w:t>Arrival mult.</w:t>
            </w:r>
          </w:p>
        </w:tc>
        <w:tc>
          <w:tcPr>
            <w:tcW w:w="1383" w:type="dxa"/>
            <w:shd w:val="clear" w:color="auto" w:fill="1E3A5F"/>
          </w:tcPr>
          <w:p w14:paraId="40251BE1" w14:textId="77777777" w:rsidR="00A461E3" w:rsidRDefault="00486D89">
            <w:pPr>
              <w:jc w:val="center"/>
            </w:pPr>
            <w:r>
              <w:rPr>
                <w:b/>
                <w:color w:val="FFFFFF"/>
                <w:sz w:val="20"/>
              </w:rPr>
              <w:t>mean_wait (GBR)</w:t>
            </w:r>
          </w:p>
        </w:tc>
        <w:tc>
          <w:tcPr>
            <w:tcW w:w="1383" w:type="dxa"/>
            <w:shd w:val="clear" w:color="auto" w:fill="1E3A5F"/>
          </w:tcPr>
          <w:p w14:paraId="6AAB67C5" w14:textId="77777777" w:rsidR="00A461E3" w:rsidRDefault="00486D89">
            <w:pPr>
              <w:jc w:val="center"/>
            </w:pPr>
            <w:r>
              <w:rPr>
                <w:b/>
                <w:color w:val="FFFFFF"/>
                <w:sz w:val="20"/>
              </w:rPr>
              <w:t>mean_wait (MLP)</w:t>
            </w:r>
          </w:p>
        </w:tc>
        <w:tc>
          <w:tcPr>
            <w:tcW w:w="1383" w:type="dxa"/>
            <w:shd w:val="clear" w:color="auto" w:fill="1E3A5F"/>
          </w:tcPr>
          <w:p w14:paraId="4CB8D306" w14:textId="77777777" w:rsidR="00A461E3" w:rsidRDefault="00486D89">
            <w:pPr>
              <w:jc w:val="center"/>
            </w:pPr>
            <w:r>
              <w:rPr>
                <w:b/>
                <w:color w:val="FFFFFF"/>
                <w:sz w:val="20"/>
              </w:rPr>
              <w:t>p95_wait (GBR)</w:t>
            </w:r>
          </w:p>
        </w:tc>
        <w:tc>
          <w:tcPr>
            <w:tcW w:w="1383" w:type="dxa"/>
            <w:shd w:val="clear" w:color="auto" w:fill="1E3A5F"/>
          </w:tcPr>
          <w:p w14:paraId="69845A94" w14:textId="77777777" w:rsidR="00A461E3" w:rsidRDefault="00486D89">
            <w:pPr>
              <w:jc w:val="center"/>
            </w:pPr>
            <w:r>
              <w:rPr>
                <w:b/>
                <w:color w:val="FFFFFF"/>
                <w:sz w:val="20"/>
              </w:rPr>
              <w:t>p95_wait (MLP)</w:t>
            </w:r>
          </w:p>
        </w:tc>
      </w:tr>
      <w:tr w:rsidR="00A461E3" w14:paraId="00ED0A96" w14:textId="77777777">
        <w:trPr>
          <w:jc w:val="center"/>
        </w:trPr>
        <w:tc>
          <w:tcPr>
            <w:tcW w:w="1383" w:type="dxa"/>
          </w:tcPr>
          <w:p w14:paraId="62EA76F3" w14:textId="77777777" w:rsidR="00A461E3" w:rsidRDefault="00486D89">
            <w:r>
              <w:rPr>
                <w:sz w:val="20"/>
              </w:rPr>
              <w:t>1.3 (boundary)</w:t>
            </w:r>
          </w:p>
        </w:tc>
        <w:tc>
          <w:tcPr>
            <w:tcW w:w="1383" w:type="dxa"/>
          </w:tcPr>
          <w:p w14:paraId="57E2250A" w14:textId="77777777" w:rsidR="00A461E3" w:rsidRDefault="00486D89">
            <w:pPr>
              <w:jc w:val="center"/>
            </w:pPr>
            <w:r>
              <w:rPr>
                <w:sz w:val="20"/>
              </w:rPr>
              <w:t>83.0%</w:t>
            </w:r>
          </w:p>
        </w:tc>
        <w:tc>
          <w:tcPr>
            <w:tcW w:w="1383" w:type="dxa"/>
          </w:tcPr>
          <w:p w14:paraId="19B3C587" w14:textId="77777777" w:rsidR="00A461E3" w:rsidRDefault="00486D89">
            <w:pPr>
              <w:jc w:val="center"/>
            </w:pPr>
            <w:r>
              <w:rPr>
                <w:sz w:val="20"/>
              </w:rPr>
              <w:t>86.7%</w:t>
            </w:r>
          </w:p>
        </w:tc>
        <w:tc>
          <w:tcPr>
            <w:tcW w:w="1383" w:type="dxa"/>
          </w:tcPr>
          <w:p w14:paraId="20AD9E2B" w14:textId="77777777" w:rsidR="00A461E3" w:rsidRDefault="00486D89">
            <w:pPr>
              <w:jc w:val="center"/>
            </w:pPr>
            <w:r>
              <w:rPr>
                <w:sz w:val="20"/>
              </w:rPr>
              <w:t>82.0%</w:t>
            </w:r>
          </w:p>
        </w:tc>
        <w:tc>
          <w:tcPr>
            <w:tcW w:w="1383" w:type="dxa"/>
          </w:tcPr>
          <w:p w14:paraId="3F998E18" w14:textId="77777777" w:rsidR="00A461E3" w:rsidRDefault="00486D89">
            <w:pPr>
              <w:jc w:val="center"/>
            </w:pPr>
            <w:r>
              <w:rPr>
                <w:sz w:val="20"/>
              </w:rPr>
              <w:t>83.3%</w:t>
            </w:r>
          </w:p>
        </w:tc>
      </w:tr>
      <w:tr w:rsidR="00A461E3" w14:paraId="2CCD9E74" w14:textId="77777777">
        <w:trPr>
          <w:jc w:val="center"/>
        </w:trPr>
        <w:tc>
          <w:tcPr>
            <w:tcW w:w="1383" w:type="dxa"/>
          </w:tcPr>
          <w:p w14:paraId="20BBC422" w14:textId="77777777" w:rsidR="00A461E3" w:rsidRDefault="00486D89">
            <w:r>
              <w:rPr>
                <w:sz w:val="20"/>
              </w:rPr>
              <w:t>1.8</w:t>
            </w:r>
          </w:p>
        </w:tc>
        <w:tc>
          <w:tcPr>
            <w:tcW w:w="1383" w:type="dxa"/>
          </w:tcPr>
          <w:p w14:paraId="5E600333" w14:textId="77777777" w:rsidR="00A461E3" w:rsidRDefault="00486D89">
            <w:pPr>
              <w:jc w:val="center"/>
            </w:pPr>
            <w:r>
              <w:rPr>
                <w:sz w:val="20"/>
              </w:rPr>
              <w:t>42.7%</w:t>
            </w:r>
          </w:p>
        </w:tc>
        <w:tc>
          <w:tcPr>
            <w:tcW w:w="1383" w:type="dxa"/>
          </w:tcPr>
          <w:p w14:paraId="24679F5F" w14:textId="77777777" w:rsidR="00A461E3" w:rsidRDefault="00486D89">
            <w:pPr>
              <w:jc w:val="center"/>
            </w:pPr>
            <w:r>
              <w:rPr>
                <w:sz w:val="20"/>
              </w:rPr>
              <w:t>55.0%</w:t>
            </w:r>
          </w:p>
        </w:tc>
        <w:tc>
          <w:tcPr>
            <w:tcW w:w="1383" w:type="dxa"/>
          </w:tcPr>
          <w:p w14:paraId="3659C798" w14:textId="77777777" w:rsidR="00A461E3" w:rsidRDefault="00486D89">
            <w:pPr>
              <w:jc w:val="center"/>
            </w:pPr>
            <w:r>
              <w:rPr>
                <w:sz w:val="20"/>
              </w:rPr>
              <w:t>43.0%</w:t>
            </w:r>
          </w:p>
        </w:tc>
        <w:tc>
          <w:tcPr>
            <w:tcW w:w="1383" w:type="dxa"/>
          </w:tcPr>
          <w:p w14:paraId="2D4AE205" w14:textId="77777777" w:rsidR="00A461E3" w:rsidRDefault="00486D89">
            <w:pPr>
              <w:jc w:val="center"/>
            </w:pPr>
            <w:r>
              <w:rPr>
                <w:sz w:val="20"/>
              </w:rPr>
              <w:t>65.0%</w:t>
            </w:r>
          </w:p>
        </w:tc>
      </w:tr>
      <w:tr w:rsidR="00A461E3" w14:paraId="5439A7F1" w14:textId="77777777">
        <w:trPr>
          <w:jc w:val="center"/>
        </w:trPr>
        <w:tc>
          <w:tcPr>
            <w:tcW w:w="1383" w:type="dxa"/>
          </w:tcPr>
          <w:p w14:paraId="67448A4D" w14:textId="77777777" w:rsidR="00A461E3" w:rsidRDefault="00486D89">
            <w:r>
              <w:rPr>
                <w:sz w:val="20"/>
              </w:rPr>
              <w:t>2.0</w:t>
            </w:r>
          </w:p>
        </w:tc>
        <w:tc>
          <w:tcPr>
            <w:tcW w:w="1383" w:type="dxa"/>
          </w:tcPr>
          <w:p w14:paraId="4B7A94B9" w14:textId="77777777" w:rsidR="00A461E3" w:rsidRDefault="00486D89">
            <w:pPr>
              <w:jc w:val="center"/>
            </w:pPr>
            <w:r>
              <w:rPr>
                <w:sz w:val="20"/>
              </w:rPr>
              <w:t>34.3%</w:t>
            </w:r>
          </w:p>
        </w:tc>
        <w:tc>
          <w:tcPr>
            <w:tcW w:w="1383" w:type="dxa"/>
          </w:tcPr>
          <w:p w14:paraId="38A85480" w14:textId="77777777" w:rsidR="00A461E3" w:rsidRDefault="00486D89">
            <w:pPr>
              <w:jc w:val="center"/>
            </w:pPr>
            <w:r>
              <w:rPr>
                <w:sz w:val="20"/>
              </w:rPr>
              <w:t>43.3%</w:t>
            </w:r>
          </w:p>
        </w:tc>
        <w:tc>
          <w:tcPr>
            <w:tcW w:w="1383" w:type="dxa"/>
          </w:tcPr>
          <w:p w14:paraId="2CBE7D6E" w14:textId="77777777" w:rsidR="00A461E3" w:rsidRDefault="00486D89">
            <w:pPr>
              <w:jc w:val="center"/>
            </w:pPr>
            <w:r>
              <w:rPr>
                <w:sz w:val="20"/>
              </w:rPr>
              <w:t>33.0%</w:t>
            </w:r>
          </w:p>
        </w:tc>
        <w:tc>
          <w:tcPr>
            <w:tcW w:w="1383" w:type="dxa"/>
          </w:tcPr>
          <w:p w14:paraId="22DEB104" w14:textId="77777777" w:rsidR="00A461E3" w:rsidRDefault="00486D89">
            <w:pPr>
              <w:jc w:val="center"/>
            </w:pPr>
            <w:r>
              <w:rPr>
                <w:sz w:val="20"/>
              </w:rPr>
              <w:t>58.3%</w:t>
            </w:r>
          </w:p>
        </w:tc>
      </w:tr>
      <w:tr w:rsidR="00A461E3" w14:paraId="3B588D30" w14:textId="77777777">
        <w:trPr>
          <w:jc w:val="center"/>
        </w:trPr>
        <w:tc>
          <w:tcPr>
            <w:tcW w:w="1383" w:type="dxa"/>
          </w:tcPr>
          <w:p w14:paraId="42EC98F3" w14:textId="77777777" w:rsidR="00A461E3" w:rsidRDefault="00486D89">
            <w:r>
              <w:rPr>
                <w:sz w:val="20"/>
              </w:rPr>
              <w:t>3.0</w:t>
            </w:r>
          </w:p>
        </w:tc>
        <w:tc>
          <w:tcPr>
            <w:tcW w:w="1383" w:type="dxa"/>
          </w:tcPr>
          <w:p w14:paraId="09B4784C" w14:textId="77777777" w:rsidR="00A461E3" w:rsidRDefault="00486D89">
            <w:pPr>
              <w:jc w:val="center"/>
            </w:pPr>
            <w:r>
              <w:rPr>
                <w:sz w:val="20"/>
              </w:rPr>
              <w:t>12.3%</w:t>
            </w:r>
          </w:p>
        </w:tc>
        <w:tc>
          <w:tcPr>
            <w:tcW w:w="1383" w:type="dxa"/>
          </w:tcPr>
          <w:p w14:paraId="6B77C32A" w14:textId="77777777" w:rsidR="00A461E3" w:rsidRDefault="00486D89">
            <w:pPr>
              <w:jc w:val="center"/>
            </w:pPr>
            <w:r>
              <w:rPr>
                <w:sz w:val="20"/>
              </w:rPr>
              <w:t>11.0%</w:t>
            </w:r>
          </w:p>
        </w:tc>
        <w:tc>
          <w:tcPr>
            <w:tcW w:w="1383" w:type="dxa"/>
          </w:tcPr>
          <w:p w14:paraId="6C870E01" w14:textId="77777777" w:rsidR="00A461E3" w:rsidRDefault="00486D89">
            <w:pPr>
              <w:jc w:val="center"/>
            </w:pPr>
            <w:r>
              <w:rPr>
                <w:sz w:val="20"/>
              </w:rPr>
              <w:t>78.3%*</w:t>
            </w:r>
          </w:p>
        </w:tc>
        <w:tc>
          <w:tcPr>
            <w:tcW w:w="1383" w:type="dxa"/>
          </w:tcPr>
          <w:p w14:paraId="14311DFF" w14:textId="77777777" w:rsidR="00A461E3" w:rsidRDefault="00486D89">
            <w:pPr>
              <w:jc w:val="center"/>
            </w:pPr>
            <w:r>
              <w:rPr>
                <w:sz w:val="20"/>
              </w:rPr>
              <w:t>10.0%</w:t>
            </w:r>
          </w:p>
        </w:tc>
      </w:tr>
    </w:tbl>
    <w:p w14:paraId="4F2D4433" w14:textId="77777777" w:rsidR="00A461E3" w:rsidRDefault="00A461E3"/>
    <w:p w14:paraId="169E4999" w14:textId="77777777" w:rsidR="00A461E3" w:rsidRDefault="00486D89">
      <w:pPr>
        <w:ind w:firstLine="432"/>
        <w:jc w:val="both"/>
      </w:pPr>
      <w:r>
        <w:lastRenderedPageBreak/>
        <w:t>Unlike n_patients and mean_total_minutes, mean_wait_minutes and p95_wait_minutes do not show the MLP collapsing to exactly zero - both 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percent at the most extreme severity - is addressed directly in Section 8.3: it is a data-generating-process artifact, not evidence the interval becomes more reliable at greater distances from the training distribution.</w:t>
      </w:r>
    </w:p>
    <w:p w14:paraId="517A29BB" w14:textId="77777777" w:rsidR="00A461E3" w:rsidRDefault="00486D89">
      <w:pPr>
        <w:pStyle w:val="Heading2"/>
      </w:pPr>
      <w:bookmarkStart w:id="110" w:name="_Toc238426725"/>
      <w:r>
        <w:rPr>
          <w:rFonts w:ascii="Times New Roman" w:hAnsi="Times New Roman"/>
          <w:color w:val="0A0A0A"/>
          <w:sz w:val="24"/>
        </w:rPr>
        <w:t>8.3 Mechanism: A Saturating True Relationship</w:t>
      </w:r>
      <w:bookmarkEnd w:id="110"/>
    </w:p>
    <w:p w14:paraId="569FB8C8" w14:textId="77777777" w:rsidR="00A461E3" w:rsidRDefault="00486D89">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rather than growing without bound.</w:t>
      </w:r>
    </w:p>
    <w:p w14:paraId="4880C64B" w14:textId="77777777" w:rsidR="00A461E3" w:rsidRDefault="00486D89">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29"/>
        <w:gridCol w:w="1729"/>
        <w:gridCol w:w="1729"/>
        <w:gridCol w:w="1729"/>
      </w:tblGrid>
      <w:tr w:rsidR="00A461E3" w14:paraId="073406DF" w14:textId="77777777">
        <w:trPr>
          <w:jc w:val="center"/>
        </w:trPr>
        <w:tc>
          <w:tcPr>
            <w:tcW w:w="1729" w:type="dxa"/>
            <w:shd w:val="clear" w:color="auto" w:fill="1E3A5F"/>
          </w:tcPr>
          <w:p w14:paraId="0F440BD5" w14:textId="77777777" w:rsidR="00A461E3" w:rsidRDefault="00486D89">
            <w:pPr>
              <w:jc w:val="center"/>
            </w:pPr>
            <w:r>
              <w:rPr>
                <w:b/>
                <w:color w:val="FFFFFF"/>
                <w:sz w:val="20"/>
              </w:rPr>
              <w:t>Arrival mult.</w:t>
            </w:r>
          </w:p>
        </w:tc>
        <w:tc>
          <w:tcPr>
            <w:tcW w:w="1729" w:type="dxa"/>
            <w:shd w:val="clear" w:color="auto" w:fill="1E3A5F"/>
          </w:tcPr>
          <w:p w14:paraId="4086A306" w14:textId="77777777" w:rsidR="00A461E3" w:rsidRDefault="00486D89">
            <w:pPr>
              <w:jc w:val="center"/>
            </w:pPr>
            <w:r>
              <w:rPr>
                <w:b/>
                <w:color w:val="FFFFFF"/>
                <w:sz w:val="20"/>
              </w:rPr>
              <w:t>True n_patients</w:t>
            </w:r>
          </w:p>
        </w:tc>
        <w:tc>
          <w:tcPr>
            <w:tcW w:w="1729" w:type="dxa"/>
            <w:shd w:val="clear" w:color="auto" w:fill="1E3A5F"/>
          </w:tcPr>
          <w:p w14:paraId="08290350" w14:textId="77777777" w:rsidR="00A461E3" w:rsidRDefault="00486D89">
            <w:pPr>
              <w:jc w:val="center"/>
            </w:pPr>
            <w:r>
              <w:rPr>
                <w:b/>
                <w:color w:val="FFFFFF"/>
                <w:sz w:val="20"/>
              </w:rPr>
              <w:t>GBR prediction</w:t>
            </w:r>
          </w:p>
        </w:tc>
        <w:tc>
          <w:tcPr>
            <w:tcW w:w="1729" w:type="dxa"/>
            <w:shd w:val="clear" w:color="auto" w:fill="1E3A5F"/>
          </w:tcPr>
          <w:p w14:paraId="2870B748" w14:textId="77777777" w:rsidR="00A461E3" w:rsidRDefault="00486D89">
            <w:pPr>
              <w:jc w:val="center"/>
            </w:pPr>
            <w:r>
              <w:rPr>
                <w:b/>
                <w:color w:val="FFFFFF"/>
                <w:sz w:val="20"/>
              </w:rPr>
              <w:t>MLP prediction</w:t>
            </w:r>
          </w:p>
        </w:tc>
      </w:tr>
      <w:tr w:rsidR="00A461E3" w14:paraId="7D582D18" w14:textId="77777777">
        <w:trPr>
          <w:jc w:val="center"/>
        </w:trPr>
        <w:tc>
          <w:tcPr>
            <w:tcW w:w="1729" w:type="dxa"/>
          </w:tcPr>
          <w:p w14:paraId="71F857F3" w14:textId="77777777" w:rsidR="00A461E3" w:rsidRDefault="00486D89">
            <w:r>
              <w:rPr>
                <w:sz w:val="20"/>
              </w:rPr>
              <w:t>1.0</w:t>
            </w:r>
          </w:p>
        </w:tc>
        <w:tc>
          <w:tcPr>
            <w:tcW w:w="1729" w:type="dxa"/>
          </w:tcPr>
          <w:p w14:paraId="5F52F54B" w14:textId="77777777" w:rsidR="00A461E3" w:rsidRDefault="00486D89">
            <w:pPr>
              <w:jc w:val="center"/>
            </w:pPr>
            <w:r>
              <w:rPr>
                <w:sz w:val="20"/>
              </w:rPr>
              <w:t>235.2</w:t>
            </w:r>
          </w:p>
        </w:tc>
        <w:tc>
          <w:tcPr>
            <w:tcW w:w="1729" w:type="dxa"/>
          </w:tcPr>
          <w:p w14:paraId="0C992D5E" w14:textId="77777777" w:rsidR="00A461E3" w:rsidRDefault="00486D89">
            <w:pPr>
              <w:jc w:val="center"/>
            </w:pPr>
            <w:r>
              <w:rPr>
                <w:sz w:val="20"/>
              </w:rPr>
              <w:t>240.5</w:t>
            </w:r>
          </w:p>
        </w:tc>
        <w:tc>
          <w:tcPr>
            <w:tcW w:w="1729" w:type="dxa"/>
          </w:tcPr>
          <w:p w14:paraId="6B6E30EF" w14:textId="77777777" w:rsidR="00A461E3" w:rsidRDefault="00486D89">
            <w:pPr>
              <w:jc w:val="center"/>
            </w:pPr>
            <w:r>
              <w:rPr>
                <w:sz w:val="20"/>
              </w:rPr>
              <w:t>234.8</w:t>
            </w:r>
          </w:p>
        </w:tc>
      </w:tr>
      <w:tr w:rsidR="00A461E3" w14:paraId="013EEEF3" w14:textId="77777777">
        <w:trPr>
          <w:jc w:val="center"/>
        </w:trPr>
        <w:tc>
          <w:tcPr>
            <w:tcW w:w="1729" w:type="dxa"/>
          </w:tcPr>
          <w:p w14:paraId="3AC6DDB1" w14:textId="77777777" w:rsidR="00A461E3" w:rsidRDefault="00486D89">
            <w:r>
              <w:rPr>
                <w:sz w:val="20"/>
              </w:rPr>
              <w:t>1.3 (boundary)</w:t>
            </w:r>
          </w:p>
        </w:tc>
        <w:tc>
          <w:tcPr>
            <w:tcW w:w="1729" w:type="dxa"/>
          </w:tcPr>
          <w:p w14:paraId="7A339F65" w14:textId="77777777" w:rsidR="00A461E3" w:rsidRDefault="00486D89">
            <w:pPr>
              <w:jc w:val="center"/>
            </w:pPr>
            <w:r>
              <w:rPr>
                <w:sz w:val="20"/>
              </w:rPr>
              <w:t>244.8</w:t>
            </w:r>
          </w:p>
        </w:tc>
        <w:tc>
          <w:tcPr>
            <w:tcW w:w="1729" w:type="dxa"/>
          </w:tcPr>
          <w:p w14:paraId="2976EC90" w14:textId="77777777" w:rsidR="00A461E3" w:rsidRDefault="00486D89">
            <w:pPr>
              <w:jc w:val="center"/>
            </w:pPr>
            <w:r>
              <w:rPr>
                <w:sz w:val="20"/>
              </w:rPr>
              <w:t>247.8</w:t>
            </w:r>
          </w:p>
        </w:tc>
        <w:tc>
          <w:tcPr>
            <w:tcW w:w="1729" w:type="dxa"/>
          </w:tcPr>
          <w:p w14:paraId="525E285A" w14:textId="77777777" w:rsidR="00A461E3" w:rsidRDefault="00486D89">
            <w:pPr>
              <w:jc w:val="center"/>
            </w:pPr>
            <w:r>
              <w:rPr>
                <w:sz w:val="20"/>
              </w:rPr>
              <w:t>245.8</w:t>
            </w:r>
          </w:p>
        </w:tc>
      </w:tr>
      <w:tr w:rsidR="00A461E3" w14:paraId="11AB1B9F" w14:textId="77777777">
        <w:trPr>
          <w:jc w:val="center"/>
        </w:trPr>
        <w:tc>
          <w:tcPr>
            <w:tcW w:w="1729" w:type="dxa"/>
          </w:tcPr>
          <w:p w14:paraId="6661831E" w14:textId="77777777" w:rsidR="00A461E3" w:rsidRDefault="00486D89">
            <w:r>
              <w:rPr>
                <w:sz w:val="20"/>
              </w:rPr>
              <w:t>2.0</w:t>
            </w:r>
          </w:p>
        </w:tc>
        <w:tc>
          <w:tcPr>
            <w:tcW w:w="1729" w:type="dxa"/>
          </w:tcPr>
          <w:p w14:paraId="45F0017F" w14:textId="77777777" w:rsidR="00A461E3" w:rsidRDefault="00486D89">
            <w:pPr>
              <w:jc w:val="center"/>
            </w:pPr>
            <w:r>
              <w:rPr>
                <w:sz w:val="20"/>
              </w:rPr>
              <w:t>258.6</w:t>
            </w:r>
          </w:p>
        </w:tc>
        <w:tc>
          <w:tcPr>
            <w:tcW w:w="1729" w:type="dxa"/>
          </w:tcPr>
          <w:p w14:paraId="23764426" w14:textId="77777777" w:rsidR="00A461E3" w:rsidRDefault="00486D89">
            <w:pPr>
              <w:jc w:val="center"/>
            </w:pPr>
            <w:r>
              <w:rPr>
                <w:sz w:val="20"/>
              </w:rPr>
              <w:t>247.8 (frozen)</w:t>
            </w:r>
          </w:p>
        </w:tc>
        <w:tc>
          <w:tcPr>
            <w:tcW w:w="1729" w:type="dxa"/>
          </w:tcPr>
          <w:p w14:paraId="0B212592" w14:textId="77777777" w:rsidR="00A461E3" w:rsidRDefault="00486D89">
            <w:pPr>
              <w:jc w:val="center"/>
            </w:pPr>
            <w:r>
              <w:rPr>
                <w:sz w:val="20"/>
              </w:rPr>
              <w:t>336.5</w:t>
            </w:r>
          </w:p>
        </w:tc>
      </w:tr>
      <w:tr w:rsidR="00A461E3" w14:paraId="024C199D" w14:textId="77777777">
        <w:trPr>
          <w:jc w:val="center"/>
        </w:trPr>
        <w:tc>
          <w:tcPr>
            <w:tcW w:w="1729" w:type="dxa"/>
          </w:tcPr>
          <w:p w14:paraId="6C4F6479" w14:textId="77777777" w:rsidR="00A461E3" w:rsidRDefault="00486D89">
            <w:r>
              <w:rPr>
                <w:sz w:val="20"/>
              </w:rPr>
              <w:t>3.0</w:t>
            </w:r>
          </w:p>
        </w:tc>
        <w:tc>
          <w:tcPr>
            <w:tcW w:w="1729" w:type="dxa"/>
          </w:tcPr>
          <w:p w14:paraId="3CCE5B43" w14:textId="77777777" w:rsidR="00A461E3" w:rsidRDefault="00486D89">
            <w:pPr>
              <w:jc w:val="center"/>
            </w:pPr>
            <w:r>
              <w:rPr>
                <w:sz w:val="20"/>
              </w:rPr>
              <w:t>280.9</w:t>
            </w:r>
          </w:p>
        </w:tc>
        <w:tc>
          <w:tcPr>
            <w:tcW w:w="1729" w:type="dxa"/>
          </w:tcPr>
          <w:p w14:paraId="538FE2FE" w14:textId="77777777" w:rsidR="00A461E3" w:rsidRDefault="00486D89">
            <w:pPr>
              <w:jc w:val="center"/>
            </w:pPr>
            <w:r>
              <w:rPr>
                <w:sz w:val="20"/>
              </w:rPr>
              <w:t>247.8 (frozen)</w:t>
            </w:r>
          </w:p>
        </w:tc>
        <w:tc>
          <w:tcPr>
            <w:tcW w:w="1729" w:type="dxa"/>
          </w:tcPr>
          <w:p w14:paraId="52041951" w14:textId="77777777" w:rsidR="00A461E3" w:rsidRDefault="00486D89">
            <w:pPr>
              <w:jc w:val="center"/>
            </w:pPr>
            <w:r>
              <w:rPr>
                <w:sz w:val="20"/>
              </w:rPr>
              <w:t>521.2</w:t>
            </w:r>
          </w:p>
        </w:tc>
      </w:tr>
    </w:tbl>
    <w:p w14:paraId="3C7F3FB4" w14:textId="77777777" w:rsidR="00A461E3" w:rsidRDefault="00A461E3"/>
    <w:p w14:paraId="78BBA18C" w14:textId="77777777" w:rsidR="00A461E3" w:rsidRDefault="00486D89">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predicted versus 280.9 true at 3.0x). An architecture's capacity to extrapolate </w:t>
      </w:r>
      <w:r>
        <w:lastRenderedPageBreak/>
        <w:t>is therefore not automatically protective against distribution shift - it is protective only if the true relationship continues the trend the model learned, which it does not here.</w:t>
      </w:r>
    </w:p>
    <w:p w14:paraId="513181CD" w14:textId="77777777" w:rsidR="00A461E3" w:rsidRDefault="00486D89">
      <w:pPr>
        <w:pStyle w:val="Heading2"/>
      </w:pPr>
      <w:bookmarkStart w:id="111" w:name="_Toc238426726"/>
      <w:r>
        <w:rPr>
          <w:rFonts w:ascii="Times New Roman" w:hAnsi="Times New Roman"/>
          <w:color w:val="0A0A0A"/>
          <w:sz w:val="24"/>
        </w:rPr>
        <w:t>8.4 Implications for This Report's Central Finding</w:t>
      </w:r>
      <w:bookmarkEnd w:id="111"/>
    </w:p>
    <w:p w14:paraId="734D7EBE" w14:textId="77777777" w:rsidR="00A461E3" w:rsidRDefault="00486D89">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7F044717" w14:textId="77777777" w:rsidR="00A461E3" w:rsidRDefault="00486D89">
      <w:pPr>
        <w:jc w:val="center"/>
      </w:pPr>
      <w:r>
        <w:rPr>
          <w:noProof/>
        </w:rPr>
        <w:drawing>
          <wp:inline distT="0" distB="0" distL="0" distR="0" wp14:anchorId="2DB0B5F0" wp14:editId="6F4077CD">
            <wp:extent cx="4663440" cy="14952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8"/>
                    <a:stretch>
                      <a:fillRect/>
                    </a:stretch>
                  </pic:blipFill>
                  <pic:spPr>
                    <a:xfrm>
                      <a:off x="0" y="0"/>
                      <a:ext cx="4663440" cy="1495224"/>
                    </a:xfrm>
                    <a:prstGeom prst="rect">
                      <a:avLst/>
                    </a:prstGeom>
                  </pic:spPr>
                </pic:pic>
              </a:graphicData>
            </a:graphic>
          </wp:inline>
        </w:drawing>
      </w:r>
    </w:p>
    <w:p w14:paraId="62283829" w14:textId="77777777" w:rsidR="00A461E3" w:rsidRDefault="00486D89">
      <w:pPr>
        <w:pStyle w:val="Caption"/>
        <w:jc w:val="center"/>
      </w:pPr>
      <w:r>
        <w:rPr>
          <w:i/>
          <w:color w:val="404040"/>
          <w:sz w:val="20"/>
        </w:rPr>
        <w:t>Fig. 8.3. Mondrian CP vs. standard CP coverage under the demand-surge severity sweep, GBR surrogate, all four targets.</w:t>
      </w:r>
    </w:p>
    <w:p w14:paraId="3BFF7202" w14:textId="77777777" w:rsidR="00A461E3" w:rsidRDefault="00486D89">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 narrow, wrong interval with no signal that anything is amiss.</w:t>
      </w:r>
    </w:p>
    <w:p w14:paraId="51C58CE5" w14:textId="77777777" w:rsidR="00A461E3" w:rsidRDefault="00486D89">
      <w:pPr>
        <w:pStyle w:val="Heading2"/>
      </w:pPr>
      <w:bookmarkStart w:id="112" w:name="_Toc238426727"/>
      <w:r>
        <w:rPr>
          <w:rFonts w:ascii="Times New Roman" w:hAnsi="Times New Roman"/>
          <w:color w:val="0A0A0A"/>
          <w:sz w:val="24"/>
        </w:rPr>
        <w:lastRenderedPageBreak/>
        <w:t>8.5 How Much Does a Principled Correction Actually Help?</w:t>
      </w:r>
      <w:bookmarkEnd w:id="112"/>
    </w:p>
    <w:p w14:paraId="22BB02B0" w14:textId="77777777" w:rsidR="00A461E3" w:rsidRDefault="00486D89">
      <w:pPr>
        <w:ind w:firstLine="432"/>
        <w:jc w:val="both"/>
      </w:pPr>
      <w:r>
        <w:t>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weighted CP's real benefit is real but bounded, and bounded in a specific, theoretically predictable way.</w:t>
      </w:r>
    </w:p>
    <w:p w14:paraId="7B62D713" w14:textId="77777777" w:rsidR="00A461E3" w:rsidRDefault="00486D89">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827"/>
        <w:gridCol w:w="1729"/>
        <w:gridCol w:w="1729"/>
        <w:gridCol w:w="1729"/>
      </w:tblGrid>
      <w:tr w:rsidR="00A461E3" w14:paraId="2D8DFF46" w14:textId="77777777">
        <w:trPr>
          <w:jc w:val="center"/>
        </w:trPr>
        <w:tc>
          <w:tcPr>
            <w:tcW w:w="1729" w:type="dxa"/>
            <w:shd w:val="clear" w:color="auto" w:fill="1E3A5F"/>
          </w:tcPr>
          <w:p w14:paraId="19E1FC80" w14:textId="77777777" w:rsidR="00A461E3" w:rsidRDefault="00486D89">
            <w:pPr>
              <w:jc w:val="center"/>
            </w:pPr>
            <w:r>
              <w:rPr>
                <w:b/>
                <w:color w:val="FFFFFF"/>
                <w:sz w:val="20"/>
              </w:rPr>
              <w:t>Target</w:t>
            </w:r>
          </w:p>
        </w:tc>
        <w:tc>
          <w:tcPr>
            <w:tcW w:w="1729" w:type="dxa"/>
            <w:shd w:val="clear" w:color="auto" w:fill="1E3A5F"/>
          </w:tcPr>
          <w:p w14:paraId="0DA07313" w14:textId="77777777" w:rsidR="00A461E3" w:rsidRDefault="00486D89">
            <w:pPr>
              <w:jc w:val="center"/>
            </w:pPr>
            <w:r>
              <w:rPr>
                <w:b/>
                <w:color w:val="FFFFFF"/>
                <w:sz w:val="20"/>
              </w:rPr>
              <w:t>Region</w:t>
            </w:r>
          </w:p>
        </w:tc>
        <w:tc>
          <w:tcPr>
            <w:tcW w:w="1729" w:type="dxa"/>
            <w:shd w:val="clear" w:color="auto" w:fill="1E3A5F"/>
          </w:tcPr>
          <w:p w14:paraId="5F6B58B2" w14:textId="77777777" w:rsidR="00A461E3" w:rsidRDefault="00486D89">
            <w:pPr>
              <w:jc w:val="center"/>
            </w:pPr>
            <w:r>
              <w:rPr>
                <w:b/>
                <w:color w:val="FFFFFF"/>
                <w:sz w:val="20"/>
              </w:rPr>
              <w:t>Unweighted coverage</w:t>
            </w:r>
          </w:p>
        </w:tc>
        <w:tc>
          <w:tcPr>
            <w:tcW w:w="1729" w:type="dxa"/>
            <w:shd w:val="clear" w:color="auto" w:fill="1E3A5F"/>
          </w:tcPr>
          <w:p w14:paraId="343698BB" w14:textId="77777777" w:rsidR="00A461E3" w:rsidRDefault="00486D89">
            <w:pPr>
              <w:jc w:val="center"/>
            </w:pPr>
            <w:r>
              <w:rPr>
                <w:b/>
                <w:color w:val="FFFFFF"/>
                <w:sz w:val="20"/>
              </w:rPr>
              <w:t>Weighted coverage</w:t>
            </w:r>
          </w:p>
        </w:tc>
      </w:tr>
      <w:tr w:rsidR="00A461E3" w14:paraId="5751E8E7" w14:textId="77777777">
        <w:trPr>
          <w:jc w:val="center"/>
        </w:trPr>
        <w:tc>
          <w:tcPr>
            <w:tcW w:w="1729" w:type="dxa"/>
          </w:tcPr>
          <w:p w14:paraId="3B86E2E4" w14:textId="77777777" w:rsidR="00A461E3" w:rsidRDefault="00486D89">
            <w:r>
              <w:rPr>
                <w:sz w:val="20"/>
              </w:rPr>
              <w:t>mean_wait_minutes</w:t>
            </w:r>
          </w:p>
        </w:tc>
        <w:tc>
          <w:tcPr>
            <w:tcW w:w="1729" w:type="dxa"/>
          </w:tcPr>
          <w:p w14:paraId="40BB2317" w14:textId="77777777" w:rsidR="00A461E3" w:rsidRDefault="00486D89">
            <w:pPr>
              <w:jc w:val="center"/>
            </w:pPr>
            <w:r>
              <w:rPr>
                <w:sz w:val="20"/>
              </w:rPr>
              <w:t>Overlap [0.9, 1.3]</w:t>
            </w:r>
          </w:p>
        </w:tc>
        <w:tc>
          <w:tcPr>
            <w:tcW w:w="1729" w:type="dxa"/>
          </w:tcPr>
          <w:p w14:paraId="663DF029" w14:textId="77777777" w:rsidR="00A461E3" w:rsidRDefault="00486D89">
            <w:pPr>
              <w:jc w:val="center"/>
            </w:pPr>
            <w:r>
              <w:rPr>
                <w:sz w:val="20"/>
              </w:rPr>
              <w:t>87.7%</w:t>
            </w:r>
          </w:p>
        </w:tc>
        <w:tc>
          <w:tcPr>
            <w:tcW w:w="1729" w:type="dxa"/>
          </w:tcPr>
          <w:p w14:paraId="713347AF" w14:textId="77777777" w:rsidR="00A461E3" w:rsidRDefault="00486D89">
            <w:pPr>
              <w:jc w:val="center"/>
            </w:pPr>
            <w:r>
              <w:rPr>
                <w:sz w:val="20"/>
              </w:rPr>
              <w:t>88.5%</w:t>
            </w:r>
          </w:p>
        </w:tc>
      </w:tr>
      <w:tr w:rsidR="00A461E3" w14:paraId="64A2F730" w14:textId="77777777">
        <w:trPr>
          <w:jc w:val="center"/>
        </w:trPr>
        <w:tc>
          <w:tcPr>
            <w:tcW w:w="1729" w:type="dxa"/>
          </w:tcPr>
          <w:p w14:paraId="7C60C825" w14:textId="77777777" w:rsidR="00A461E3" w:rsidRDefault="00486D89">
            <w:r>
              <w:rPr>
                <w:sz w:val="20"/>
              </w:rPr>
              <w:t>mean_wait_minutes</w:t>
            </w:r>
          </w:p>
        </w:tc>
        <w:tc>
          <w:tcPr>
            <w:tcW w:w="1729" w:type="dxa"/>
          </w:tcPr>
          <w:p w14:paraId="27EB38AA" w14:textId="77777777" w:rsidR="00A461E3" w:rsidRDefault="00486D89">
            <w:pPr>
              <w:jc w:val="center"/>
            </w:pPr>
            <w:r>
              <w:rPr>
                <w:sz w:val="20"/>
              </w:rPr>
              <w:t>Out-of-support (1.3, 1.6]</w:t>
            </w:r>
          </w:p>
        </w:tc>
        <w:tc>
          <w:tcPr>
            <w:tcW w:w="1729" w:type="dxa"/>
          </w:tcPr>
          <w:p w14:paraId="05E9AA1A" w14:textId="77777777" w:rsidR="00A461E3" w:rsidRDefault="00486D89">
            <w:pPr>
              <w:jc w:val="center"/>
            </w:pPr>
            <w:r>
              <w:rPr>
                <w:sz w:val="20"/>
              </w:rPr>
              <w:t>68.6%</w:t>
            </w:r>
          </w:p>
        </w:tc>
        <w:tc>
          <w:tcPr>
            <w:tcW w:w="1729" w:type="dxa"/>
          </w:tcPr>
          <w:p w14:paraId="702F60D6" w14:textId="77777777" w:rsidR="00A461E3" w:rsidRDefault="00486D89">
            <w:pPr>
              <w:jc w:val="center"/>
            </w:pPr>
            <w:r>
              <w:rPr>
                <w:sz w:val="20"/>
              </w:rPr>
              <w:t>100.0%*</w:t>
            </w:r>
          </w:p>
        </w:tc>
      </w:tr>
      <w:tr w:rsidR="00A461E3" w14:paraId="68F6CCDD" w14:textId="77777777">
        <w:trPr>
          <w:jc w:val="center"/>
        </w:trPr>
        <w:tc>
          <w:tcPr>
            <w:tcW w:w="1729" w:type="dxa"/>
          </w:tcPr>
          <w:p w14:paraId="5AF1D99B" w14:textId="77777777" w:rsidR="00A461E3" w:rsidRDefault="00486D89">
            <w:r>
              <w:rPr>
                <w:sz w:val="20"/>
              </w:rPr>
              <w:t>p95_wait_minutes</w:t>
            </w:r>
          </w:p>
        </w:tc>
        <w:tc>
          <w:tcPr>
            <w:tcW w:w="1729" w:type="dxa"/>
          </w:tcPr>
          <w:p w14:paraId="0B36021A" w14:textId="77777777" w:rsidR="00A461E3" w:rsidRDefault="00486D89">
            <w:pPr>
              <w:jc w:val="center"/>
            </w:pPr>
            <w:r>
              <w:rPr>
                <w:sz w:val="20"/>
              </w:rPr>
              <w:t>Overlap [0.9, 1.3]</w:t>
            </w:r>
          </w:p>
        </w:tc>
        <w:tc>
          <w:tcPr>
            <w:tcW w:w="1729" w:type="dxa"/>
          </w:tcPr>
          <w:p w14:paraId="31FB5D6A" w14:textId="77777777" w:rsidR="00A461E3" w:rsidRDefault="00486D89">
            <w:pPr>
              <w:jc w:val="center"/>
            </w:pPr>
            <w:r>
              <w:rPr>
                <w:sz w:val="20"/>
              </w:rPr>
              <w:t>85.5%</w:t>
            </w:r>
          </w:p>
        </w:tc>
        <w:tc>
          <w:tcPr>
            <w:tcW w:w="1729" w:type="dxa"/>
          </w:tcPr>
          <w:p w14:paraId="133B674E" w14:textId="77777777" w:rsidR="00A461E3" w:rsidRDefault="00486D89">
            <w:pPr>
              <w:jc w:val="center"/>
            </w:pPr>
            <w:r>
              <w:rPr>
                <w:sz w:val="20"/>
              </w:rPr>
              <w:t>86.3%</w:t>
            </w:r>
          </w:p>
        </w:tc>
      </w:tr>
      <w:tr w:rsidR="00A461E3" w14:paraId="50B76000" w14:textId="77777777">
        <w:trPr>
          <w:jc w:val="center"/>
        </w:trPr>
        <w:tc>
          <w:tcPr>
            <w:tcW w:w="1729" w:type="dxa"/>
          </w:tcPr>
          <w:p w14:paraId="5F1E1698" w14:textId="77777777" w:rsidR="00A461E3" w:rsidRDefault="00486D89">
            <w:r>
              <w:rPr>
                <w:sz w:val="20"/>
              </w:rPr>
              <w:t>p95_wait_minutes</w:t>
            </w:r>
          </w:p>
        </w:tc>
        <w:tc>
          <w:tcPr>
            <w:tcW w:w="1729" w:type="dxa"/>
          </w:tcPr>
          <w:p w14:paraId="2055BD08" w14:textId="77777777" w:rsidR="00A461E3" w:rsidRDefault="00486D89">
            <w:pPr>
              <w:jc w:val="center"/>
            </w:pPr>
            <w:r>
              <w:rPr>
                <w:sz w:val="20"/>
              </w:rPr>
              <w:t>Out-of-support (1.3, 1.6]</w:t>
            </w:r>
          </w:p>
        </w:tc>
        <w:tc>
          <w:tcPr>
            <w:tcW w:w="1729" w:type="dxa"/>
          </w:tcPr>
          <w:p w14:paraId="1441A065" w14:textId="77777777" w:rsidR="00A461E3" w:rsidRDefault="00486D89">
            <w:pPr>
              <w:jc w:val="center"/>
            </w:pPr>
            <w:r>
              <w:rPr>
                <w:sz w:val="20"/>
              </w:rPr>
              <w:t>71.1%</w:t>
            </w:r>
          </w:p>
        </w:tc>
        <w:tc>
          <w:tcPr>
            <w:tcW w:w="1729" w:type="dxa"/>
          </w:tcPr>
          <w:p w14:paraId="34B2F6EB" w14:textId="77777777" w:rsidR="00A461E3" w:rsidRDefault="00486D89">
            <w:pPr>
              <w:jc w:val="center"/>
            </w:pPr>
            <w:r>
              <w:rPr>
                <w:sz w:val="20"/>
              </w:rPr>
              <w:t>100.0%*</w:t>
            </w:r>
          </w:p>
        </w:tc>
      </w:tr>
    </w:tbl>
    <w:p w14:paraId="25EAB68B" w14:textId="77777777" w:rsidR="00A461E3" w:rsidRDefault="00A461E3"/>
    <w:p w14:paraId="3869C478" w14:textId="77777777" w:rsidR="00A461E3" w:rsidRDefault="00486D89">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4CA2FE7E" w14:textId="77777777" w:rsidR="00A461E3" w:rsidRDefault="00486D89">
      <w:pPr>
        <w:ind w:firstLine="432"/>
        <w:jc w:val="both"/>
      </w:pPr>
      <w:r>
        <w:t xml:space="preserve">This is not a limitation specific to this project's implementation; it is the same theoretical boundary stated precisely in Section 4.4.5 and demonstrated concretely in Section 6.4: weighted CP requires the test distribution's support </w:t>
      </w:r>
      <w:r>
        <w:lastRenderedPageBreak/>
        <w:t>to remain inside calibration's support, and no amount of correct reweighting can manufacture information a calibration set never collected. Where this chapter's shift is moderate, weighted CP genuinely helps (Section 6.4). Where it is severe - the regime this chapter's own headline result (Sections 8.1-8.2) documents - no method compared anywhere in this report, adaptive or weighted, restores the exact guarantee; Section 6.3's adaptive conformal inference comes closest, not because it 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finite-sample guarantee was ever claimed to hold.</w:t>
      </w:r>
    </w:p>
    <w:p w14:paraId="240A0BE1" w14:textId="77777777" w:rsidR="00A461E3" w:rsidRDefault="00486D89">
      <w:pPr>
        <w:pStyle w:val="Heading2"/>
      </w:pPr>
      <w:bookmarkStart w:id="113" w:name="_Toc238426728"/>
      <w:r>
        <w:rPr>
          <w:rFonts w:ascii="Times New Roman" w:hAnsi="Times New Roman"/>
          <w:color w:val="0A0A0A"/>
          <w:sz w:val="24"/>
        </w:rPr>
        <w:t>8.6 Summary: What Survives Exchangeability Violation</w:t>
      </w:r>
      <w:bookmarkEnd w:id="113"/>
    </w:p>
    <w:p w14:paraId="307683FE" w14:textId="77777777" w:rsidR="00A461E3" w:rsidRDefault="00486D89">
      <w:pPr>
        <w:ind w:firstLine="432"/>
        <w:jc w:val="both"/>
      </w:pPr>
      <w:r>
        <w:t>Table 8.5 draws together every method this report evaluates under this chapter's shift, in one place, as an honest scorecard rather than leaving the reader to reconstruct it from Sections 8.1-8.5 individually.</w:t>
      </w:r>
    </w:p>
    <w:p w14:paraId="4DB2652A" w14:textId="77777777" w:rsidR="00A461E3" w:rsidRDefault="00486D89">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58"/>
        <w:gridCol w:w="3458"/>
      </w:tblGrid>
      <w:tr w:rsidR="00A461E3" w14:paraId="483E8D89" w14:textId="77777777">
        <w:trPr>
          <w:jc w:val="center"/>
        </w:trPr>
        <w:tc>
          <w:tcPr>
            <w:tcW w:w="3458" w:type="dxa"/>
            <w:shd w:val="clear" w:color="auto" w:fill="1E3A5F"/>
          </w:tcPr>
          <w:p w14:paraId="4FDFD772" w14:textId="77777777" w:rsidR="00A461E3" w:rsidRDefault="00486D89">
            <w:pPr>
              <w:jc w:val="center"/>
            </w:pPr>
            <w:r>
              <w:rPr>
                <w:b/>
                <w:color w:val="FFFFFF"/>
                <w:sz w:val="20"/>
              </w:rPr>
              <w:t>Method</w:t>
            </w:r>
          </w:p>
        </w:tc>
        <w:tc>
          <w:tcPr>
            <w:tcW w:w="3458" w:type="dxa"/>
            <w:shd w:val="clear" w:color="auto" w:fill="1E3A5F"/>
          </w:tcPr>
          <w:p w14:paraId="59590C6D" w14:textId="77777777" w:rsidR="00A461E3" w:rsidRDefault="00486D89">
            <w:pPr>
              <w:jc w:val="center"/>
            </w:pPr>
            <w:r>
              <w:rPr>
                <w:b/>
                <w:color w:val="FFFFFF"/>
                <w:sz w:val="20"/>
              </w:rPr>
              <w:t>Behavior once test severity leaves calibration support</w:t>
            </w:r>
          </w:p>
        </w:tc>
      </w:tr>
      <w:tr w:rsidR="00A461E3" w14:paraId="25FE3A78" w14:textId="77777777">
        <w:trPr>
          <w:jc w:val="center"/>
        </w:trPr>
        <w:tc>
          <w:tcPr>
            <w:tcW w:w="3458" w:type="dxa"/>
          </w:tcPr>
          <w:p w14:paraId="22C895BE" w14:textId="77777777" w:rsidR="00A461E3" w:rsidRDefault="00486D89">
            <w:r>
              <w:rPr>
                <w:sz w:val="20"/>
              </w:rPr>
              <w:t>Standard CP (Section 4.4.2)</w:t>
            </w:r>
          </w:p>
        </w:tc>
        <w:tc>
          <w:tcPr>
            <w:tcW w:w="3458" w:type="dxa"/>
          </w:tcPr>
          <w:p w14:paraId="04254CC1" w14:textId="77777777" w:rsidR="00A461E3" w:rsidRDefault="00486D89">
            <w:pPr>
              <w:jc w:val="center"/>
            </w:pPr>
            <w:r>
              <w:rPr>
                <w:sz w:val="20"/>
              </w:rPr>
              <w:t>Coverage collapses; no mechanism to detect or respond to the shift.</w:t>
            </w:r>
          </w:p>
        </w:tc>
      </w:tr>
      <w:tr w:rsidR="00A461E3" w14:paraId="32AEAA82" w14:textId="77777777">
        <w:trPr>
          <w:jc w:val="center"/>
        </w:trPr>
        <w:tc>
          <w:tcPr>
            <w:tcW w:w="3458" w:type="dxa"/>
          </w:tcPr>
          <w:p w14:paraId="2515C378" w14:textId="77777777" w:rsidR="00A461E3" w:rsidRDefault="00486D89">
            <w:r>
              <w:rPr>
                <w:sz w:val="20"/>
              </w:rPr>
              <w:t>Mondrian CP (Section 4.4.3)</w:t>
            </w:r>
          </w:p>
        </w:tc>
        <w:tc>
          <w:tcPr>
            <w:tcW w:w="3458" w:type="dxa"/>
          </w:tcPr>
          <w:p w14:paraId="4EF89D12" w14:textId="77777777" w:rsidR="00A461E3" w:rsidRDefault="00486D89">
            <w:pPr>
              <w:jc w:val="center"/>
            </w:pPr>
            <w:r>
              <w:rPr>
                <w:sz w:val="20"/>
              </w:rPr>
              <w:t>Collapses in lockstep with standard CP (Section 8.4, Figure 8.3); category structure is blind to a shift outside its own calibrated categories.</w:t>
            </w:r>
          </w:p>
        </w:tc>
      </w:tr>
      <w:tr w:rsidR="00A461E3" w14:paraId="054D47C1" w14:textId="77777777">
        <w:trPr>
          <w:jc w:val="center"/>
        </w:trPr>
        <w:tc>
          <w:tcPr>
            <w:tcW w:w="3458" w:type="dxa"/>
          </w:tcPr>
          <w:p w14:paraId="71D01770" w14:textId="77777777" w:rsidR="00A461E3" w:rsidRDefault="00486D89">
            <w:r>
              <w:rPr>
                <w:sz w:val="20"/>
              </w:rPr>
              <w:t>Conformalized quantile regression (Section 6.1)</w:t>
            </w:r>
          </w:p>
        </w:tc>
        <w:tc>
          <w:tcPr>
            <w:tcW w:w="3458" w:type="dxa"/>
          </w:tcPr>
          <w:p w14:paraId="57201833" w14:textId="77777777" w:rsidR="00A461E3" w:rsidRDefault="00486D89">
            <w:pPr>
              <w:jc w:val="center"/>
            </w:pPr>
            <w:r>
              <w:rPr>
                <w:sz w:val="20"/>
              </w:rPr>
              <w:t>Not evaluated under this chapter's shift directly; its width-adaptivity is a within-distribution mechanism (Chapter 6) with no stated shift-robustness guarantee.</w:t>
            </w:r>
          </w:p>
        </w:tc>
      </w:tr>
      <w:tr w:rsidR="00A461E3" w14:paraId="77CB6A7A" w14:textId="77777777">
        <w:trPr>
          <w:jc w:val="center"/>
        </w:trPr>
        <w:tc>
          <w:tcPr>
            <w:tcW w:w="3458" w:type="dxa"/>
          </w:tcPr>
          <w:p w14:paraId="00C667D2" w14:textId="77777777" w:rsidR="00A461E3" w:rsidRDefault="00486D89">
            <w:r>
              <w:rPr>
                <w:sz w:val="20"/>
              </w:rPr>
              <w:t>Conformal risk control (Section 6.2)</w:t>
            </w:r>
          </w:p>
        </w:tc>
        <w:tc>
          <w:tcPr>
            <w:tcW w:w="3458" w:type="dxa"/>
          </w:tcPr>
          <w:p w14:paraId="56899950" w14:textId="77777777" w:rsidR="00A461E3" w:rsidRDefault="00486D89">
            <w:pPr>
              <w:jc w:val="center"/>
            </w:pPr>
            <w:r>
              <w:rPr>
                <w:sz w:val="20"/>
              </w:rPr>
              <w:t>Inherits the same calibration-quantile machinery as standard CP; not expected to survive this chapter's shift for the same reason.</w:t>
            </w:r>
          </w:p>
        </w:tc>
      </w:tr>
      <w:tr w:rsidR="00A461E3" w14:paraId="06432489" w14:textId="77777777">
        <w:trPr>
          <w:jc w:val="center"/>
        </w:trPr>
        <w:tc>
          <w:tcPr>
            <w:tcW w:w="3458" w:type="dxa"/>
          </w:tcPr>
          <w:p w14:paraId="51C0BC83" w14:textId="77777777" w:rsidR="00A461E3" w:rsidRDefault="00486D89">
            <w:r>
              <w:rPr>
                <w:sz w:val="20"/>
              </w:rPr>
              <w:t>Adaptive conformal inference (Section 6.3)</w:t>
            </w:r>
          </w:p>
        </w:tc>
        <w:tc>
          <w:tcPr>
            <w:tcW w:w="3458" w:type="dxa"/>
          </w:tcPr>
          <w:p w14:paraId="6A0CC089" w14:textId="77777777" w:rsidR="00A461E3" w:rsidRDefault="00486D89">
            <w:pPr>
              <w:jc w:val="center"/>
            </w:pPr>
            <w:r>
              <w:rPr>
                <w:sz w:val="20"/>
              </w:rPr>
              <w:t xml:space="preserve">Best-performing method under shift (Chapter 6): recovers most lost coverage via online adaptation, at the cost of a weaker long-run-average </w:t>
            </w:r>
            <w:r>
              <w:rPr>
                <w:sz w:val="20"/>
              </w:rPr>
              <w:lastRenderedPageBreak/>
              <w:t>guarantee rather than a finite-sample one.</w:t>
            </w:r>
          </w:p>
        </w:tc>
      </w:tr>
      <w:tr w:rsidR="00A461E3" w14:paraId="6BF2FB8D" w14:textId="77777777">
        <w:trPr>
          <w:jc w:val="center"/>
        </w:trPr>
        <w:tc>
          <w:tcPr>
            <w:tcW w:w="3458" w:type="dxa"/>
          </w:tcPr>
          <w:p w14:paraId="58DD4A4C" w14:textId="77777777" w:rsidR="00A461E3" w:rsidRDefault="00486D89">
            <w:r>
              <w:rPr>
                <w:sz w:val="20"/>
              </w:rPr>
              <w:lastRenderedPageBreak/>
              <w:t>Weighted CP (Section 6.4, Section 8.5)</w:t>
            </w:r>
          </w:p>
        </w:tc>
        <w:tc>
          <w:tcPr>
            <w:tcW w:w="3458" w:type="dxa"/>
          </w:tcPr>
          <w:p w14:paraId="3C783E18" w14:textId="77777777" w:rsidR="00A461E3" w:rsidRDefault="00486D89">
            <w:pPr>
              <w:jc w:val="center"/>
            </w:pPr>
            <w:r>
              <w:rPr>
                <w:sz w:val="20"/>
              </w:rPr>
              <w:t>Genuinely helps within calibration support; correctly returns uninformative (infinite-width) rather than falsely narrow intervals once support is exceeded - detectable, not silently wrong.</w:t>
            </w:r>
          </w:p>
        </w:tc>
      </w:tr>
    </w:tbl>
    <w:p w14:paraId="63A95272" w14:textId="77777777" w:rsidR="00A461E3" w:rsidRDefault="00A461E3"/>
    <w:p w14:paraId="71CCD3ED" w14:textId="77777777" w:rsidR="00A461E3" w:rsidRDefault="00486D89">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59EB163E" w14:textId="77777777" w:rsidR="00A461E3" w:rsidRDefault="00A461E3">
      <w:pPr>
        <w:sectPr w:rsidR="00A461E3">
          <w:pgSz w:w="9978" w:h="14173"/>
          <w:pgMar w:top="1531" w:right="1531" w:bottom="1531" w:left="1531" w:header="0" w:footer="0" w:gutter="85"/>
          <w:cols w:space="720"/>
          <w:docGrid w:linePitch="360"/>
        </w:sectPr>
      </w:pPr>
    </w:p>
    <w:p w14:paraId="2AC13F23" w14:textId="77777777" w:rsidR="00A461E3" w:rsidRDefault="00A461E3"/>
    <w:p w14:paraId="529FE9CC" w14:textId="77777777" w:rsidR="00A461E3" w:rsidRDefault="00A461E3"/>
    <w:p w14:paraId="5BD906E8" w14:textId="77777777" w:rsidR="00A461E3" w:rsidRDefault="00486D89">
      <w:pPr>
        <w:pStyle w:val="Heading1"/>
        <w:jc w:val="center"/>
      </w:pPr>
      <w:bookmarkStart w:id="114" w:name="_Toc238426729"/>
      <w:r>
        <w:rPr>
          <w:rFonts w:ascii="Times New Roman" w:hAnsi="Times New Roman"/>
          <w:color w:val="0A0A0A"/>
          <w:sz w:val="40"/>
        </w:rPr>
        <w:t>Chapter 9: Cross-Site Generalization</w:t>
      </w:r>
      <w:bookmarkEnd w:id="114"/>
    </w:p>
    <w:p w14:paraId="2FEADD48" w14:textId="77777777" w:rsidR="00A461E3" w:rsidRDefault="00486D89">
      <w:pPr>
        <w:jc w:val="center"/>
      </w:pPr>
      <w:r>
        <w:rPr>
          <w:i/>
          <w:color w:val="404040"/>
          <w:sz w:val="26"/>
        </w:rPr>
        <w:t>Transferability, Recalibration, and the Sim-to-Real Multi-Facility Gap</w:t>
      </w:r>
    </w:p>
    <w:p w14:paraId="6037D551" w14:textId="77777777" w:rsidR="00A461E3" w:rsidRDefault="00A461E3"/>
    <w:p w14:paraId="58FF6D2D" w14:textId="77777777" w:rsidR="00A461E3" w:rsidRDefault="00486D89">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5A0C2EA3" w14:textId="77777777" w:rsidR="00A461E3" w:rsidRDefault="00486D89">
      <w:pPr>
        <w:pStyle w:val="Heading2"/>
      </w:pPr>
      <w:bookmarkStart w:id="115" w:name="_Toc238426730"/>
      <w:r>
        <w:rPr>
          <w:rFonts w:ascii="Times New Roman" w:hAnsi="Times New Roman"/>
          <w:color w:val="0A0A0A"/>
          <w:sz w:val="24"/>
        </w:rPr>
        <w:t>9.1 Department B: An Independent Site</w:t>
      </w:r>
      <w:bookmarkEnd w:id="115"/>
    </w:p>
    <w:p w14:paraId="20661482" w14:textId="77777777" w:rsidR="00A461E3" w:rsidRDefault="00486D89">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Department A at its capacity of 30) before any uncertainty quantification comparison was run on it.</w:t>
      </w:r>
    </w:p>
    <w:p w14:paraId="072D8B48" w14:textId="77777777" w:rsidR="00A461E3" w:rsidRDefault="00486D89">
      <w:pPr>
        <w:pStyle w:val="Heading2"/>
      </w:pPr>
      <w:bookmarkStart w:id="116" w:name="_Toc238426731"/>
      <w:r>
        <w:rPr>
          <w:rFonts w:ascii="Times New Roman" w:hAnsi="Times New Roman"/>
          <w:color w:val="0A0A0A"/>
          <w:sz w:val="24"/>
        </w:rPr>
        <w:lastRenderedPageBreak/>
        <w:t>9.2 Structural and Surrogate Differences Between the Two Sites</w:t>
      </w:r>
      <w:bookmarkEnd w:id="116"/>
    </w:p>
    <w:p w14:paraId="79450AA4" w14:textId="77777777" w:rsidR="00A461E3" w:rsidRDefault="00486D89">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68B62C56" w14:textId="77777777" w:rsidR="00A461E3" w:rsidRDefault="00486D89">
      <w:pPr>
        <w:jc w:val="center"/>
      </w:pPr>
      <w:r>
        <w:rPr>
          <w:noProof/>
        </w:rPr>
        <w:drawing>
          <wp:inline distT="0" distB="0" distL="0" distR="0" wp14:anchorId="1740D57B" wp14:editId="2D4A99A4">
            <wp:extent cx="4663440" cy="187092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9"/>
                    <a:stretch>
                      <a:fillRect/>
                    </a:stretch>
                  </pic:blipFill>
                  <pic:spPr>
                    <a:xfrm>
                      <a:off x="0" y="0"/>
                      <a:ext cx="4663440" cy="1870928"/>
                    </a:xfrm>
                    <a:prstGeom prst="rect">
                      <a:avLst/>
                    </a:prstGeom>
                  </pic:spPr>
                </pic:pic>
              </a:graphicData>
            </a:graphic>
          </wp:inline>
        </w:drawing>
      </w:r>
    </w:p>
    <w:p w14:paraId="2FCFDBB3" w14:textId="77777777" w:rsidR="00A461E3" w:rsidRDefault="00486D89">
      <w:pPr>
        <w:pStyle w:val="Caption"/>
        <w:jc w:val="center"/>
      </w:pPr>
      <w:r>
        <w:rPr>
          <w:i/>
          <w:color w:val="404040"/>
          <w:sz w:val="20"/>
        </w:rPr>
        <w:t>Fig. 9.1. Department A vs. Department B: real triage-acuity mix, real daily volume, and independently Erlang-derived staffing capacity (Section 4.2.1).</w:t>
      </w:r>
    </w:p>
    <w:p w14:paraId="542C308D" w14:textId="77777777" w:rsidR="00A461E3" w:rsidRDefault="00486D89">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3E4F78D9" w14:textId="77777777" w:rsidR="00A461E3" w:rsidRDefault="00486D89">
      <w:pPr>
        <w:ind w:firstLine="432"/>
        <w:jc w:val="both"/>
      </w:pPr>
      <w:r>
        <w:t>This structural difference propagates to a measurable difference in surrogate accuracy, reported here for the first time rather than assumed identical to Department A's.</w:t>
      </w:r>
    </w:p>
    <w:p w14:paraId="09DBFEB1" w14:textId="77777777" w:rsidR="00A461E3" w:rsidRDefault="00486D89">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838"/>
        <w:gridCol w:w="1729"/>
        <w:gridCol w:w="1729"/>
        <w:gridCol w:w="1729"/>
      </w:tblGrid>
      <w:tr w:rsidR="00A461E3" w14:paraId="1ECE791A" w14:textId="77777777">
        <w:trPr>
          <w:jc w:val="center"/>
        </w:trPr>
        <w:tc>
          <w:tcPr>
            <w:tcW w:w="1729" w:type="dxa"/>
            <w:shd w:val="clear" w:color="auto" w:fill="1E3A5F"/>
          </w:tcPr>
          <w:p w14:paraId="57C68851" w14:textId="77777777" w:rsidR="00A461E3" w:rsidRDefault="00486D89">
            <w:pPr>
              <w:jc w:val="center"/>
            </w:pPr>
            <w:r>
              <w:rPr>
                <w:b/>
                <w:color w:val="FFFFFF"/>
                <w:sz w:val="20"/>
              </w:rPr>
              <w:lastRenderedPageBreak/>
              <w:t>Target</w:t>
            </w:r>
          </w:p>
        </w:tc>
        <w:tc>
          <w:tcPr>
            <w:tcW w:w="1729" w:type="dxa"/>
            <w:shd w:val="clear" w:color="auto" w:fill="1E3A5F"/>
          </w:tcPr>
          <w:p w14:paraId="76687838" w14:textId="77777777" w:rsidR="00A461E3" w:rsidRDefault="00486D89">
            <w:pPr>
              <w:jc w:val="center"/>
            </w:pPr>
            <w:r>
              <w:rPr>
                <w:b/>
                <w:color w:val="FFFFFF"/>
                <w:sz w:val="20"/>
              </w:rPr>
              <w:t>Dept. A R-squared</w:t>
            </w:r>
          </w:p>
        </w:tc>
        <w:tc>
          <w:tcPr>
            <w:tcW w:w="1729" w:type="dxa"/>
            <w:shd w:val="clear" w:color="auto" w:fill="1E3A5F"/>
          </w:tcPr>
          <w:p w14:paraId="20D8F2A8" w14:textId="77777777" w:rsidR="00A461E3" w:rsidRDefault="00486D89">
            <w:pPr>
              <w:jc w:val="center"/>
            </w:pPr>
            <w:r>
              <w:rPr>
                <w:b/>
                <w:color w:val="FFFFFF"/>
                <w:sz w:val="20"/>
              </w:rPr>
              <w:t>Dept. B R-squared</w:t>
            </w:r>
          </w:p>
        </w:tc>
        <w:tc>
          <w:tcPr>
            <w:tcW w:w="1729" w:type="dxa"/>
            <w:shd w:val="clear" w:color="auto" w:fill="1E3A5F"/>
          </w:tcPr>
          <w:p w14:paraId="3DE1E9AD" w14:textId="77777777" w:rsidR="00A461E3" w:rsidRDefault="00486D89">
            <w:pPr>
              <w:jc w:val="center"/>
            </w:pPr>
            <w:r>
              <w:rPr>
                <w:b/>
                <w:color w:val="FFFFFF"/>
                <w:sz w:val="20"/>
              </w:rPr>
              <w:t>Difference</w:t>
            </w:r>
          </w:p>
        </w:tc>
      </w:tr>
      <w:tr w:rsidR="00A461E3" w14:paraId="7AABAF31" w14:textId="77777777">
        <w:trPr>
          <w:jc w:val="center"/>
        </w:trPr>
        <w:tc>
          <w:tcPr>
            <w:tcW w:w="1729" w:type="dxa"/>
          </w:tcPr>
          <w:p w14:paraId="72089975" w14:textId="77777777" w:rsidR="00A461E3" w:rsidRDefault="00486D89">
            <w:r>
              <w:rPr>
                <w:sz w:val="20"/>
              </w:rPr>
              <w:t>n_patients</w:t>
            </w:r>
          </w:p>
        </w:tc>
        <w:tc>
          <w:tcPr>
            <w:tcW w:w="1729" w:type="dxa"/>
          </w:tcPr>
          <w:p w14:paraId="4EF4147D" w14:textId="77777777" w:rsidR="00A461E3" w:rsidRDefault="00486D89">
            <w:pPr>
              <w:jc w:val="center"/>
            </w:pPr>
            <w:r>
              <w:rPr>
                <w:sz w:val="20"/>
              </w:rPr>
              <w:t>0.929</w:t>
            </w:r>
          </w:p>
        </w:tc>
        <w:tc>
          <w:tcPr>
            <w:tcW w:w="1729" w:type="dxa"/>
          </w:tcPr>
          <w:p w14:paraId="04C2EA56" w14:textId="77777777" w:rsidR="00A461E3" w:rsidRDefault="00486D89">
            <w:pPr>
              <w:jc w:val="center"/>
            </w:pPr>
            <w:r>
              <w:rPr>
                <w:sz w:val="20"/>
              </w:rPr>
              <w:t>0.883</w:t>
            </w:r>
          </w:p>
        </w:tc>
        <w:tc>
          <w:tcPr>
            <w:tcW w:w="1729" w:type="dxa"/>
          </w:tcPr>
          <w:p w14:paraId="44A4A070" w14:textId="77777777" w:rsidR="00A461E3" w:rsidRDefault="00486D89">
            <w:pPr>
              <w:jc w:val="center"/>
            </w:pPr>
            <w:r>
              <w:rPr>
                <w:sz w:val="20"/>
              </w:rPr>
              <w:t>-0.046</w:t>
            </w:r>
          </w:p>
        </w:tc>
      </w:tr>
      <w:tr w:rsidR="00A461E3" w14:paraId="18ECC220" w14:textId="77777777">
        <w:trPr>
          <w:jc w:val="center"/>
        </w:trPr>
        <w:tc>
          <w:tcPr>
            <w:tcW w:w="1729" w:type="dxa"/>
          </w:tcPr>
          <w:p w14:paraId="276CE815" w14:textId="77777777" w:rsidR="00A461E3" w:rsidRDefault="00486D89">
            <w:r>
              <w:rPr>
                <w:sz w:val="20"/>
              </w:rPr>
              <w:t>mean_wait_minutes</w:t>
            </w:r>
          </w:p>
        </w:tc>
        <w:tc>
          <w:tcPr>
            <w:tcW w:w="1729" w:type="dxa"/>
          </w:tcPr>
          <w:p w14:paraId="18103C15" w14:textId="77777777" w:rsidR="00A461E3" w:rsidRDefault="00486D89">
            <w:pPr>
              <w:jc w:val="center"/>
            </w:pPr>
            <w:r>
              <w:rPr>
                <w:sz w:val="20"/>
              </w:rPr>
              <w:t>0.787</w:t>
            </w:r>
          </w:p>
        </w:tc>
        <w:tc>
          <w:tcPr>
            <w:tcW w:w="1729" w:type="dxa"/>
          </w:tcPr>
          <w:p w14:paraId="41DDABEC" w14:textId="77777777" w:rsidR="00A461E3" w:rsidRDefault="00486D89">
            <w:pPr>
              <w:jc w:val="center"/>
            </w:pPr>
            <w:r>
              <w:rPr>
                <w:sz w:val="20"/>
              </w:rPr>
              <w:t>0.755</w:t>
            </w:r>
          </w:p>
        </w:tc>
        <w:tc>
          <w:tcPr>
            <w:tcW w:w="1729" w:type="dxa"/>
          </w:tcPr>
          <w:p w14:paraId="701962B6" w14:textId="77777777" w:rsidR="00A461E3" w:rsidRDefault="00486D89">
            <w:pPr>
              <w:jc w:val="center"/>
            </w:pPr>
            <w:r>
              <w:rPr>
                <w:sz w:val="20"/>
              </w:rPr>
              <w:t>-0.032</w:t>
            </w:r>
          </w:p>
        </w:tc>
      </w:tr>
      <w:tr w:rsidR="00A461E3" w14:paraId="362485A0" w14:textId="77777777">
        <w:trPr>
          <w:jc w:val="center"/>
        </w:trPr>
        <w:tc>
          <w:tcPr>
            <w:tcW w:w="1729" w:type="dxa"/>
          </w:tcPr>
          <w:p w14:paraId="4DE00F94" w14:textId="77777777" w:rsidR="00A461E3" w:rsidRDefault="00486D89">
            <w:r>
              <w:rPr>
                <w:sz w:val="20"/>
              </w:rPr>
              <w:t>mean_total_minutes</w:t>
            </w:r>
          </w:p>
        </w:tc>
        <w:tc>
          <w:tcPr>
            <w:tcW w:w="1729" w:type="dxa"/>
          </w:tcPr>
          <w:p w14:paraId="27C28552" w14:textId="77777777" w:rsidR="00A461E3" w:rsidRDefault="00486D89">
            <w:pPr>
              <w:jc w:val="center"/>
            </w:pPr>
            <w:r>
              <w:rPr>
                <w:sz w:val="20"/>
              </w:rPr>
              <w:t>0.762</w:t>
            </w:r>
          </w:p>
        </w:tc>
        <w:tc>
          <w:tcPr>
            <w:tcW w:w="1729" w:type="dxa"/>
          </w:tcPr>
          <w:p w14:paraId="6C816B7C" w14:textId="77777777" w:rsidR="00A461E3" w:rsidRDefault="00486D89">
            <w:pPr>
              <w:jc w:val="center"/>
            </w:pPr>
            <w:r>
              <w:rPr>
                <w:sz w:val="20"/>
              </w:rPr>
              <w:t>0.724</w:t>
            </w:r>
          </w:p>
        </w:tc>
        <w:tc>
          <w:tcPr>
            <w:tcW w:w="1729" w:type="dxa"/>
          </w:tcPr>
          <w:p w14:paraId="3C0565F0" w14:textId="77777777" w:rsidR="00A461E3" w:rsidRDefault="00486D89">
            <w:pPr>
              <w:jc w:val="center"/>
            </w:pPr>
            <w:r>
              <w:rPr>
                <w:sz w:val="20"/>
              </w:rPr>
              <w:t>-0.038</w:t>
            </w:r>
          </w:p>
        </w:tc>
      </w:tr>
      <w:tr w:rsidR="00A461E3" w14:paraId="079404FF" w14:textId="77777777">
        <w:trPr>
          <w:jc w:val="center"/>
        </w:trPr>
        <w:tc>
          <w:tcPr>
            <w:tcW w:w="1729" w:type="dxa"/>
          </w:tcPr>
          <w:p w14:paraId="32271202" w14:textId="77777777" w:rsidR="00A461E3" w:rsidRDefault="00486D89">
            <w:r>
              <w:rPr>
                <w:sz w:val="20"/>
              </w:rPr>
              <w:t>p95_wait_minutes</w:t>
            </w:r>
          </w:p>
        </w:tc>
        <w:tc>
          <w:tcPr>
            <w:tcW w:w="1729" w:type="dxa"/>
          </w:tcPr>
          <w:p w14:paraId="1FEAAA20" w14:textId="77777777" w:rsidR="00A461E3" w:rsidRDefault="00486D89">
            <w:pPr>
              <w:jc w:val="center"/>
            </w:pPr>
            <w:r>
              <w:rPr>
                <w:sz w:val="20"/>
              </w:rPr>
              <w:t>0.647</w:t>
            </w:r>
          </w:p>
        </w:tc>
        <w:tc>
          <w:tcPr>
            <w:tcW w:w="1729" w:type="dxa"/>
          </w:tcPr>
          <w:p w14:paraId="088D4779" w14:textId="77777777" w:rsidR="00A461E3" w:rsidRDefault="00486D89">
            <w:pPr>
              <w:jc w:val="center"/>
            </w:pPr>
            <w:r>
              <w:rPr>
                <w:sz w:val="20"/>
              </w:rPr>
              <w:t>0.629</w:t>
            </w:r>
          </w:p>
        </w:tc>
        <w:tc>
          <w:tcPr>
            <w:tcW w:w="1729" w:type="dxa"/>
          </w:tcPr>
          <w:p w14:paraId="2EFBA920" w14:textId="77777777" w:rsidR="00A461E3" w:rsidRDefault="00486D89">
            <w:pPr>
              <w:jc w:val="center"/>
            </w:pPr>
            <w:r>
              <w:rPr>
                <w:sz w:val="20"/>
              </w:rPr>
              <w:t>-0.018</w:t>
            </w:r>
          </w:p>
        </w:tc>
      </w:tr>
    </w:tbl>
    <w:p w14:paraId="54907258" w14:textId="77777777" w:rsidR="00A461E3" w:rsidRDefault="00A461E3"/>
    <w:p w14:paraId="447F6D4A" w14:textId="77777777" w:rsidR="00A461E3" w:rsidRDefault="00486D89">
      <w:pPr>
        <w:ind w:firstLine="432"/>
        <w:jc w:val="both"/>
      </w:pPr>
      <w:r>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6790891F" w14:textId="77777777" w:rsidR="00A461E3" w:rsidRDefault="00486D89">
      <w:pPr>
        <w:pStyle w:val="Heading2"/>
      </w:pPr>
      <w:bookmarkStart w:id="117" w:name="_Toc238426732"/>
      <w:r>
        <w:rPr>
          <w:rFonts w:ascii="Times New Roman" w:hAnsi="Times New Roman"/>
          <w:color w:val="0A0A0A"/>
          <w:sz w:val="24"/>
        </w:rPr>
        <w:t>9.3 Core Replication Result</w:t>
      </w:r>
      <w:bookmarkEnd w:id="117"/>
    </w:p>
    <w:p w14:paraId="2EE950EA" w14:textId="77777777" w:rsidR="00A461E3" w:rsidRDefault="00486D89">
      <w:pPr>
        <w:ind w:firstLine="432"/>
        <w:jc w:val="both"/>
      </w:pPr>
      <w:r>
        <w:t>With both sites' structural differences established, this section presents the actual replication: does the same worst-category coverage failure, and the same Mondrian correction, appear at Department B?</w:t>
      </w:r>
    </w:p>
    <w:p w14:paraId="47D1F501" w14:textId="77777777" w:rsidR="00A461E3" w:rsidRDefault="00486D89">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838"/>
        <w:gridCol w:w="1729"/>
        <w:gridCol w:w="1729"/>
        <w:gridCol w:w="1729"/>
      </w:tblGrid>
      <w:tr w:rsidR="00A461E3" w14:paraId="184E2933" w14:textId="77777777">
        <w:trPr>
          <w:jc w:val="center"/>
        </w:trPr>
        <w:tc>
          <w:tcPr>
            <w:tcW w:w="1729" w:type="dxa"/>
            <w:shd w:val="clear" w:color="auto" w:fill="1E3A5F"/>
          </w:tcPr>
          <w:p w14:paraId="5CB0F297" w14:textId="77777777" w:rsidR="00A461E3" w:rsidRDefault="00486D89">
            <w:pPr>
              <w:jc w:val="center"/>
            </w:pPr>
            <w:r>
              <w:rPr>
                <w:b/>
                <w:color w:val="FFFFFF"/>
                <w:sz w:val="20"/>
              </w:rPr>
              <w:t>Target</w:t>
            </w:r>
          </w:p>
        </w:tc>
        <w:tc>
          <w:tcPr>
            <w:tcW w:w="1729" w:type="dxa"/>
            <w:shd w:val="clear" w:color="auto" w:fill="1E3A5F"/>
          </w:tcPr>
          <w:p w14:paraId="0B5772C9" w14:textId="77777777" w:rsidR="00A461E3" w:rsidRDefault="00486D89">
            <w:pPr>
              <w:jc w:val="center"/>
            </w:pPr>
            <w:r>
              <w:rPr>
                <w:b/>
                <w:color w:val="FFFFFF"/>
                <w:sz w:val="20"/>
              </w:rPr>
              <w:t>Dept. B pooled coverage (worst category)</w:t>
            </w:r>
          </w:p>
        </w:tc>
        <w:tc>
          <w:tcPr>
            <w:tcW w:w="1729" w:type="dxa"/>
            <w:shd w:val="clear" w:color="auto" w:fill="1E3A5F"/>
          </w:tcPr>
          <w:p w14:paraId="34DB3A06" w14:textId="77777777" w:rsidR="00A461E3" w:rsidRDefault="00486D89">
            <w:pPr>
              <w:jc w:val="center"/>
            </w:pPr>
            <w:r>
              <w:rPr>
                <w:b/>
                <w:color w:val="FFFFFF"/>
                <w:sz w:val="20"/>
              </w:rPr>
              <w:t>Dept. B Mondrian coverage (same category)</w:t>
            </w:r>
          </w:p>
        </w:tc>
        <w:tc>
          <w:tcPr>
            <w:tcW w:w="1729" w:type="dxa"/>
            <w:shd w:val="clear" w:color="auto" w:fill="1E3A5F"/>
          </w:tcPr>
          <w:p w14:paraId="594DCA13" w14:textId="77777777" w:rsidR="00A461E3" w:rsidRDefault="00486D89">
            <w:pPr>
              <w:jc w:val="center"/>
            </w:pPr>
            <w:r>
              <w:rPr>
                <w:b/>
                <w:color w:val="FFFFFF"/>
                <w:sz w:val="20"/>
              </w:rPr>
              <w:t>Dept. A (for comparison)</w:t>
            </w:r>
          </w:p>
        </w:tc>
      </w:tr>
      <w:tr w:rsidR="00A461E3" w14:paraId="41120A5D" w14:textId="77777777">
        <w:trPr>
          <w:jc w:val="center"/>
        </w:trPr>
        <w:tc>
          <w:tcPr>
            <w:tcW w:w="1729" w:type="dxa"/>
          </w:tcPr>
          <w:p w14:paraId="098F4B65" w14:textId="77777777" w:rsidR="00A461E3" w:rsidRDefault="00486D89">
            <w:r>
              <w:rPr>
                <w:sz w:val="20"/>
              </w:rPr>
              <w:t>mean_wait_minutes</w:t>
            </w:r>
          </w:p>
        </w:tc>
        <w:tc>
          <w:tcPr>
            <w:tcW w:w="1729" w:type="dxa"/>
          </w:tcPr>
          <w:p w14:paraId="594C0834" w14:textId="77777777" w:rsidR="00A461E3" w:rsidRDefault="00486D89">
            <w:pPr>
              <w:jc w:val="center"/>
            </w:pPr>
            <w:r>
              <w:rPr>
                <w:sz w:val="20"/>
              </w:rPr>
              <w:t>76.2%</w:t>
            </w:r>
          </w:p>
        </w:tc>
        <w:tc>
          <w:tcPr>
            <w:tcW w:w="1729" w:type="dxa"/>
          </w:tcPr>
          <w:p w14:paraId="54E39AAA" w14:textId="77777777" w:rsidR="00A461E3" w:rsidRDefault="00486D89">
            <w:pPr>
              <w:jc w:val="center"/>
            </w:pPr>
            <w:r>
              <w:rPr>
                <w:sz w:val="20"/>
              </w:rPr>
              <w:t>89.3%</w:t>
            </w:r>
          </w:p>
        </w:tc>
        <w:tc>
          <w:tcPr>
            <w:tcW w:w="1729" w:type="dxa"/>
          </w:tcPr>
          <w:p w14:paraId="3AB15B8D" w14:textId="77777777" w:rsidR="00A461E3" w:rsidRDefault="00486D89">
            <w:pPr>
              <w:jc w:val="center"/>
            </w:pPr>
            <w:r>
              <w:rPr>
                <w:sz w:val="20"/>
              </w:rPr>
              <w:t>68.2% -&gt; 90.9%</w:t>
            </w:r>
          </w:p>
        </w:tc>
      </w:tr>
      <w:tr w:rsidR="00A461E3" w14:paraId="51327B55" w14:textId="77777777">
        <w:trPr>
          <w:jc w:val="center"/>
        </w:trPr>
        <w:tc>
          <w:tcPr>
            <w:tcW w:w="1729" w:type="dxa"/>
          </w:tcPr>
          <w:p w14:paraId="6C2458F7" w14:textId="77777777" w:rsidR="00A461E3" w:rsidRDefault="00486D89">
            <w:r>
              <w:rPr>
                <w:sz w:val="20"/>
              </w:rPr>
              <w:t>mean_total_minutes</w:t>
            </w:r>
          </w:p>
        </w:tc>
        <w:tc>
          <w:tcPr>
            <w:tcW w:w="1729" w:type="dxa"/>
          </w:tcPr>
          <w:p w14:paraId="4975EB00" w14:textId="77777777" w:rsidR="00A461E3" w:rsidRDefault="00486D89">
            <w:pPr>
              <w:jc w:val="center"/>
            </w:pPr>
            <w:r>
              <w:rPr>
                <w:sz w:val="20"/>
              </w:rPr>
              <w:t>81.0%</w:t>
            </w:r>
          </w:p>
        </w:tc>
        <w:tc>
          <w:tcPr>
            <w:tcW w:w="1729" w:type="dxa"/>
          </w:tcPr>
          <w:p w14:paraId="4BC52ECC" w14:textId="77777777" w:rsidR="00A461E3" w:rsidRDefault="00486D89">
            <w:pPr>
              <w:jc w:val="center"/>
            </w:pPr>
            <w:r>
              <w:rPr>
                <w:sz w:val="20"/>
              </w:rPr>
              <w:t>90.5%</w:t>
            </w:r>
          </w:p>
        </w:tc>
        <w:tc>
          <w:tcPr>
            <w:tcW w:w="1729" w:type="dxa"/>
          </w:tcPr>
          <w:p w14:paraId="66A1331B" w14:textId="77777777" w:rsidR="00A461E3" w:rsidRDefault="00486D89">
            <w:pPr>
              <w:jc w:val="center"/>
            </w:pPr>
            <w:r>
              <w:rPr>
                <w:sz w:val="20"/>
              </w:rPr>
              <w:t>80.7% -&gt; 92.0%</w:t>
            </w:r>
          </w:p>
        </w:tc>
      </w:tr>
      <w:tr w:rsidR="00A461E3" w14:paraId="7DF3AC58" w14:textId="77777777">
        <w:trPr>
          <w:jc w:val="center"/>
        </w:trPr>
        <w:tc>
          <w:tcPr>
            <w:tcW w:w="1729" w:type="dxa"/>
          </w:tcPr>
          <w:p w14:paraId="18B254A2" w14:textId="77777777" w:rsidR="00A461E3" w:rsidRDefault="00486D89">
            <w:r>
              <w:rPr>
                <w:sz w:val="20"/>
              </w:rPr>
              <w:lastRenderedPageBreak/>
              <w:t>p95_wait_minutes</w:t>
            </w:r>
          </w:p>
        </w:tc>
        <w:tc>
          <w:tcPr>
            <w:tcW w:w="1729" w:type="dxa"/>
          </w:tcPr>
          <w:p w14:paraId="0C657BC9" w14:textId="77777777" w:rsidR="00A461E3" w:rsidRDefault="00486D89">
            <w:pPr>
              <w:jc w:val="center"/>
            </w:pPr>
            <w:r>
              <w:rPr>
                <w:sz w:val="20"/>
              </w:rPr>
              <w:t>81.0%</w:t>
            </w:r>
          </w:p>
        </w:tc>
        <w:tc>
          <w:tcPr>
            <w:tcW w:w="1729" w:type="dxa"/>
          </w:tcPr>
          <w:p w14:paraId="2C4A7296" w14:textId="77777777" w:rsidR="00A461E3" w:rsidRDefault="00486D89">
            <w:pPr>
              <w:jc w:val="center"/>
            </w:pPr>
            <w:r>
              <w:rPr>
                <w:sz w:val="20"/>
              </w:rPr>
              <w:t>86.9%</w:t>
            </w:r>
          </w:p>
        </w:tc>
        <w:tc>
          <w:tcPr>
            <w:tcW w:w="1729" w:type="dxa"/>
          </w:tcPr>
          <w:p w14:paraId="3F1AB08B" w14:textId="77777777" w:rsidR="00A461E3" w:rsidRDefault="00486D89">
            <w:pPr>
              <w:jc w:val="center"/>
            </w:pPr>
            <w:r>
              <w:rPr>
                <w:sz w:val="20"/>
              </w:rPr>
              <w:t>72.7% -&gt; 92.0%</w:t>
            </w:r>
          </w:p>
        </w:tc>
      </w:tr>
    </w:tbl>
    <w:p w14:paraId="0827A2BC" w14:textId="77777777" w:rsidR="00A461E3" w:rsidRDefault="00A461E3"/>
    <w:p w14:paraId="739AB606" w14:textId="77777777" w:rsidR="00A461E3" w:rsidRDefault="00486D89">
      <w:pPr>
        <w:ind w:firstLine="432"/>
        <w:jc w:val="both"/>
      </w:pPr>
      <w:r>
        <w:t>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pooled coverage at Department B - the identical wasted-width pattern seen at Department A.</w:t>
      </w:r>
    </w:p>
    <w:p w14:paraId="1145F912" w14:textId="77777777" w:rsidR="00A461E3" w:rsidRDefault="00486D89">
      <w:pPr>
        <w:ind w:firstLine="432"/>
        <w:jc w:val="both"/>
      </w:pPr>
      <w:r>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4470E8CD" w14:textId="77777777" w:rsidR="00A461E3" w:rsidRDefault="00486D89">
      <w:pPr>
        <w:pStyle w:val="Heading2"/>
      </w:pPr>
      <w:bookmarkStart w:id="118" w:name="_Toc238426733"/>
      <w:r>
        <w:rPr>
          <w:rFonts w:ascii="Times New Roman" w:hAnsi="Times New Roman"/>
          <w:color w:val="0A0A0A"/>
          <w:sz w:val="24"/>
        </w:rPr>
        <w:t>9.4 Full Per-Category Detail at Department B</w:t>
      </w:r>
      <w:bookmarkEnd w:id="118"/>
    </w:p>
    <w:p w14:paraId="3A9FE254" w14:textId="77777777" w:rsidR="00A461E3" w:rsidRDefault="00486D89">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22BA92E6" w14:textId="77777777" w:rsidR="00A461E3" w:rsidRDefault="00486D89">
      <w:pPr>
        <w:jc w:val="center"/>
      </w:pPr>
      <w:r>
        <w:rPr>
          <w:noProof/>
        </w:rPr>
        <w:lastRenderedPageBreak/>
        <w:drawing>
          <wp:inline distT="0" distB="0" distL="0" distR="0" wp14:anchorId="21F4E6C5" wp14:editId="4B45E444">
            <wp:extent cx="4663440" cy="21604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20"/>
                    <a:stretch>
                      <a:fillRect/>
                    </a:stretch>
                  </pic:blipFill>
                  <pic:spPr>
                    <a:xfrm>
                      <a:off x="0" y="0"/>
                      <a:ext cx="4663440" cy="2160429"/>
                    </a:xfrm>
                    <a:prstGeom prst="rect">
                      <a:avLst/>
                    </a:prstGeom>
                  </pic:spPr>
                </pic:pic>
              </a:graphicData>
            </a:graphic>
          </wp:inline>
        </w:drawing>
      </w:r>
    </w:p>
    <w:p w14:paraId="6AA247FC" w14:textId="77777777" w:rsidR="00A461E3" w:rsidRDefault="00486D89">
      <w:pPr>
        <w:pStyle w:val="Caption"/>
        <w:jc w:val="center"/>
      </w:pPr>
      <w:r>
        <w:rPr>
          <w:i/>
          <w:color w:val="404040"/>
          <w:sz w:val="20"/>
        </w:rPr>
        <w:t>Fig. 9.2. Department B per-category coverage for mean_wait_minutes: pooled (left) vs. Mondrian (right) calibration, across the 3x3 staffing x arrival-rate grid.</w:t>
      </w:r>
    </w:p>
    <w:p w14:paraId="6EB084DB" w14:textId="77777777" w:rsidR="00A461E3" w:rsidRDefault="00486D89">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A461E3" w14:paraId="57CE1CC7" w14:textId="77777777">
        <w:trPr>
          <w:jc w:val="center"/>
        </w:trPr>
        <w:tc>
          <w:tcPr>
            <w:tcW w:w="988" w:type="dxa"/>
            <w:shd w:val="clear" w:color="auto" w:fill="1E3A5F"/>
          </w:tcPr>
          <w:p w14:paraId="04E5BE7F" w14:textId="77777777" w:rsidR="00A461E3" w:rsidRDefault="00486D89">
            <w:pPr>
              <w:jc w:val="center"/>
            </w:pPr>
            <w:r>
              <w:rPr>
                <w:b/>
                <w:color w:val="FFFFFF"/>
                <w:sz w:val="20"/>
              </w:rPr>
              <w:t>Category</w:t>
            </w:r>
          </w:p>
        </w:tc>
        <w:tc>
          <w:tcPr>
            <w:tcW w:w="988" w:type="dxa"/>
            <w:shd w:val="clear" w:color="auto" w:fill="1E3A5F"/>
          </w:tcPr>
          <w:p w14:paraId="7CC9C834" w14:textId="77777777" w:rsidR="00A461E3" w:rsidRDefault="00486D89">
            <w:pPr>
              <w:jc w:val="center"/>
            </w:pPr>
            <w:r>
              <w:rPr>
                <w:b/>
                <w:color w:val="FFFFFF"/>
                <w:sz w:val="20"/>
              </w:rPr>
              <w:t>n_cal</w:t>
            </w:r>
          </w:p>
        </w:tc>
        <w:tc>
          <w:tcPr>
            <w:tcW w:w="988" w:type="dxa"/>
            <w:shd w:val="clear" w:color="auto" w:fill="1E3A5F"/>
          </w:tcPr>
          <w:p w14:paraId="64126A53" w14:textId="77777777" w:rsidR="00A461E3" w:rsidRDefault="00486D89">
            <w:pPr>
              <w:jc w:val="center"/>
            </w:pPr>
            <w:r>
              <w:rPr>
                <w:b/>
                <w:color w:val="FFFFFF"/>
                <w:sz w:val="20"/>
              </w:rPr>
              <w:t>n_test</w:t>
            </w:r>
          </w:p>
        </w:tc>
        <w:tc>
          <w:tcPr>
            <w:tcW w:w="988" w:type="dxa"/>
            <w:shd w:val="clear" w:color="auto" w:fill="1E3A5F"/>
          </w:tcPr>
          <w:p w14:paraId="3185E0AC" w14:textId="77777777" w:rsidR="00A461E3" w:rsidRDefault="00486D89">
            <w:pPr>
              <w:jc w:val="center"/>
            </w:pPr>
            <w:r>
              <w:rPr>
                <w:b/>
                <w:color w:val="FFFFFF"/>
                <w:sz w:val="20"/>
              </w:rPr>
              <w:t>Pooled cov.</w:t>
            </w:r>
          </w:p>
        </w:tc>
        <w:tc>
          <w:tcPr>
            <w:tcW w:w="988" w:type="dxa"/>
            <w:shd w:val="clear" w:color="auto" w:fill="1E3A5F"/>
          </w:tcPr>
          <w:p w14:paraId="7808FD40" w14:textId="77777777" w:rsidR="00A461E3" w:rsidRDefault="00486D89">
            <w:pPr>
              <w:jc w:val="center"/>
            </w:pPr>
            <w:r>
              <w:rPr>
                <w:b/>
                <w:color w:val="FFFFFF"/>
                <w:sz w:val="20"/>
              </w:rPr>
              <w:t>Pooled width</w:t>
            </w:r>
          </w:p>
        </w:tc>
        <w:tc>
          <w:tcPr>
            <w:tcW w:w="988" w:type="dxa"/>
            <w:shd w:val="clear" w:color="auto" w:fill="1E3A5F"/>
          </w:tcPr>
          <w:p w14:paraId="0BE86721" w14:textId="77777777" w:rsidR="00A461E3" w:rsidRDefault="00486D89">
            <w:pPr>
              <w:jc w:val="center"/>
            </w:pPr>
            <w:r>
              <w:rPr>
                <w:b/>
                <w:color w:val="FFFFFF"/>
                <w:sz w:val="20"/>
              </w:rPr>
              <w:t>Mondrian cov.</w:t>
            </w:r>
          </w:p>
        </w:tc>
        <w:tc>
          <w:tcPr>
            <w:tcW w:w="988" w:type="dxa"/>
            <w:shd w:val="clear" w:color="auto" w:fill="1E3A5F"/>
          </w:tcPr>
          <w:p w14:paraId="6DC91F99" w14:textId="77777777" w:rsidR="00A461E3" w:rsidRDefault="00486D89">
            <w:pPr>
              <w:jc w:val="center"/>
            </w:pPr>
            <w:r>
              <w:rPr>
                <w:b/>
                <w:color w:val="FFFFFF"/>
                <w:sz w:val="20"/>
              </w:rPr>
              <w:t>Mondrian width</w:t>
            </w:r>
          </w:p>
        </w:tc>
      </w:tr>
      <w:tr w:rsidR="00A461E3" w14:paraId="03DE5EE5" w14:textId="77777777">
        <w:trPr>
          <w:jc w:val="center"/>
        </w:trPr>
        <w:tc>
          <w:tcPr>
            <w:tcW w:w="988" w:type="dxa"/>
          </w:tcPr>
          <w:p w14:paraId="1932E339" w14:textId="77777777" w:rsidR="00A461E3" w:rsidRDefault="00486D89">
            <w:r>
              <w:rPr>
                <w:sz w:val="20"/>
              </w:rPr>
              <w:t>staff=High/arrival=High</w:t>
            </w:r>
          </w:p>
        </w:tc>
        <w:tc>
          <w:tcPr>
            <w:tcW w:w="988" w:type="dxa"/>
          </w:tcPr>
          <w:p w14:paraId="5043CEE2" w14:textId="77777777" w:rsidR="00A461E3" w:rsidRDefault="00486D89">
            <w:pPr>
              <w:jc w:val="center"/>
            </w:pPr>
            <w:r>
              <w:rPr>
                <w:sz w:val="20"/>
              </w:rPr>
              <w:t>138</w:t>
            </w:r>
          </w:p>
        </w:tc>
        <w:tc>
          <w:tcPr>
            <w:tcW w:w="988" w:type="dxa"/>
          </w:tcPr>
          <w:p w14:paraId="54649163" w14:textId="77777777" w:rsidR="00A461E3" w:rsidRDefault="00486D89">
            <w:pPr>
              <w:jc w:val="center"/>
            </w:pPr>
            <w:r>
              <w:rPr>
                <w:sz w:val="20"/>
              </w:rPr>
              <w:t>148</w:t>
            </w:r>
          </w:p>
        </w:tc>
        <w:tc>
          <w:tcPr>
            <w:tcW w:w="988" w:type="dxa"/>
          </w:tcPr>
          <w:p w14:paraId="312A6246" w14:textId="77777777" w:rsidR="00A461E3" w:rsidRDefault="00486D89">
            <w:pPr>
              <w:jc w:val="center"/>
            </w:pPr>
            <w:r>
              <w:rPr>
                <w:sz w:val="20"/>
              </w:rPr>
              <w:t>95.9%</w:t>
            </w:r>
          </w:p>
        </w:tc>
        <w:tc>
          <w:tcPr>
            <w:tcW w:w="988" w:type="dxa"/>
          </w:tcPr>
          <w:p w14:paraId="4208F311" w14:textId="77777777" w:rsidR="00A461E3" w:rsidRDefault="00486D89">
            <w:pPr>
              <w:jc w:val="center"/>
            </w:pPr>
            <w:r>
              <w:rPr>
                <w:sz w:val="20"/>
              </w:rPr>
              <w:t>69.9</w:t>
            </w:r>
          </w:p>
        </w:tc>
        <w:tc>
          <w:tcPr>
            <w:tcW w:w="988" w:type="dxa"/>
          </w:tcPr>
          <w:p w14:paraId="6C61B2A2" w14:textId="77777777" w:rsidR="00A461E3" w:rsidRDefault="00486D89">
            <w:pPr>
              <w:jc w:val="center"/>
            </w:pPr>
            <w:r>
              <w:rPr>
                <w:sz w:val="20"/>
              </w:rPr>
              <w:t>92.6%</w:t>
            </w:r>
          </w:p>
        </w:tc>
        <w:tc>
          <w:tcPr>
            <w:tcW w:w="988" w:type="dxa"/>
          </w:tcPr>
          <w:p w14:paraId="7B0EDA6C" w14:textId="77777777" w:rsidR="00A461E3" w:rsidRDefault="00486D89">
            <w:pPr>
              <w:jc w:val="center"/>
            </w:pPr>
            <w:r>
              <w:rPr>
                <w:sz w:val="20"/>
              </w:rPr>
              <w:t>60.7</w:t>
            </w:r>
          </w:p>
        </w:tc>
      </w:tr>
      <w:tr w:rsidR="00A461E3" w14:paraId="7DC5B3A8" w14:textId="77777777">
        <w:trPr>
          <w:jc w:val="center"/>
        </w:trPr>
        <w:tc>
          <w:tcPr>
            <w:tcW w:w="988" w:type="dxa"/>
          </w:tcPr>
          <w:p w14:paraId="04EB1BD6" w14:textId="77777777" w:rsidR="00A461E3" w:rsidRDefault="00486D89">
            <w:r>
              <w:rPr>
                <w:sz w:val="20"/>
              </w:rPr>
              <w:t>staff=High/arrival=Low</w:t>
            </w:r>
          </w:p>
        </w:tc>
        <w:tc>
          <w:tcPr>
            <w:tcW w:w="988" w:type="dxa"/>
          </w:tcPr>
          <w:p w14:paraId="4A978D66" w14:textId="77777777" w:rsidR="00A461E3" w:rsidRDefault="00486D89">
            <w:pPr>
              <w:jc w:val="center"/>
            </w:pPr>
            <w:r>
              <w:rPr>
                <w:sz w:val="20"/>
              </w:rPr>
              <w:t>147</w:t>
            </w:r>
          </w:p>
        </w:tc>
        <w:tc>
          <w:tcPr>
            <w:tcW w:w="988" w:type="dxa"/>
          </w:tcPr>
          <w:p w14:paraId="331865C9" w14:textId="77777777" w:rsidR="00A461E3" w:rsidRDefault="00486D89">
            <w:pPr>
              <w:jc w:val="center"/>
            </w:pPr>
            <w:r>
              <w:rPr>
                <w:sz w:val="20"/>
              </w:rPr>
              <w:t>123</w:t>
            </w:r>
          </w:p>
        </w:tc>
        <w:tc>
          <w:tcPr>
            <w:tcW w:w="988" w:type="dxa"/>
          </w:tcPr>
          <w:p w14:paraId="4A05A0CB" w14:textId="77777777" w:rsidR="00A461E3" w:rsidRDefault="00486D89">
            <w:pPr>
              <w:jc w:val="center"/>
            </w:pPr>
            <w:r>
              <w:rPr>
                <w:sz w:val="20"/>
              </w:rPr>
              <w:t>100.0%</w:t>
            </w:r>
          </w:p>
        </w:tc>
        <w:tc>
          <w:tcPr>
            <w:tcW w:w="988" w:type="dxa"/>
          </w:tcPr>
          <w:p w14:paraId="54F65E3E" w14:textId="77777777" w:rsidR="00A461E3" w:rsidRDefault="00486D89">
            <w:pPr>
              <w:jc w:val="center"/>
            </w:pPr>
            <w:r>
              <w:rPr>
                <w:sz w:val="20"/>
              </w:rPr>
              <w:t>69.9</w:t>
            </w:r>
          </w:p>
        </w:tc>
        <w:tc>
          <w:tcPr>
            <w:tcW w:w="988" w:type="dxa"/>
          </w:tcPr>
          <w:p w14:paraId="0A8A49D7" w14:textId="77777777" w:rsidR="00A461E3" w:rsidRDefault="00486D89">
            <w:pPr>
              <w:jc w:val="center"/>
            </w:pPr>
            <w:r>
              <w:rPr>
                <w:sz w:val="20"/>
              </w:rPr>
              <w:t>93.5%</w:t>
            </w:r>
          </w:p>
        </w:tc>
        <w:tc>
          <w:tcPr>
            <w:tcW w:w="988" w:type="dxa"/>
          </w:tcPr>
          <w:p w14:paraId="763F845C" w14:textId="77777777" w:rsidR="00A461E3" w:rsidRDefault="00486D89">
            <w:pPr>
              <w:jc w:val="center"/>
            </w:pPr>
            <w:r>
              <w:rPr>
                <w:sz w:val="20"/>
              </w:rPr>
              <w:t>6.2</w:t>
            </w:r>
          </w:p>
        </w:tc>
      </w:tr>
      <w:tr w:rsidR="00A461E3" w14:paraId="14F99CD0" w14:textId="77777777">
        <w:trPr>
          <w:jc w:val="center"/>
        </w:trPr>
        <w:tc>
          <w:tcPr>
            <w:tcW w:w="988" w:type="dxa"/>
          </w:tcPr>
          <w:p w14:paraId="248A2626" w14:textId="77777777" w:rsidR="00A461E3" w:rsidRDefault="00486D89">
            <w:r>
              <w:rPr>
                <w:sz w:val="20"/>
              </w:rPr>
              <w:t>staff=High/arrival=Med</w:t>
            </w:r>
          </w:p>
        </w:tc>
        <w:tc>
          <w:tcPr>
            <w:tcW w:w="988" w:type="dxa"/>
          </w:tcPr>
          <w:p w14:paraId="62E64BDB" w14:textId="77777777" w:rsidR="00A461E3" w:rsidRDefault="00486D89">
            <w:pPr>
              <w:jc w:val="center"/>
            </w:pPr>
            <w:r>
              <w:rPr>
                <w:sz w:val="20"/>
              </w:rPr>
              <w:t>163</w:t>
            </w:r>
          </w:p>
        </w:tc>
        <w:tc>
          <w:tcPr>
            <w:tcW w:w="988" w:type="dxa"/>
          </w:tcPr>
          <w:p w14:paraId="37F8F869" w14:textId="77777777" w:rsidR="00A461E3" w:rsidRDefault="00486D89">
            <w:pPr>
              <w:jc w:val="center"/>
            </w:pPr>
            <w:r>
              <w:rPr>
                <w:sz w:val="20"/>
              </w:rPr>
              <w:t>115</w:t>
            </w:r>
          </w:p>
        </w:tc>
        <w:tc>
          <w:tcPr>
            <w:tcW w:w="988" w:type="dxa"/>
          </w:tcPr>
          <w:p w14:paraId="655EA48A" w14:textId="77777777" w:rsidR="00A461E3" w:rsidRDefault="00486D89">
            <w:pPr>
              <w:jc w:val="center"/>
            </w:pPr>
            <w:r>
              <w:rPr>
                <w:sz w:val="20"/>
              </w:rPr>
              <w:t>98.3%</w:t>
            </w:r>
          </w:p>
        </w:tc>
        <w:tc>
          <w:tcPr>
            <w:tcW w:w="988" w:type="dxa"/>
          </w:tcPr>
          <w:p w14:paraId="7ADB3E83" w14:textId="77777777" w:rsidR="00A461E3" w:rsidRDefault="00486D89">
            <w:pPr>
              <w:jc w:val="center"/>
            </w:pPr>
            <w:r>
              <w:rPr>
                <w:sz w:val="20"/>
              </w:rPr>
              <w:t>69.9</w:t>
            </w:r>
          </w:p>
        </w:tc>
        <w:tc>
          <w:tcPr>
            <w:tcW w:w="988" w:type="dxa"/>
          </w:tcPr>
          <w:p w14:paraId="47FA1582" w14:textId="77777777" w:rsidR="00A461E3" w:rsidRDefault="00486D89">
            <w:pPr>
              <w:jc w:val="center"/>
            </w:pPr>
            <w:r>
              <w:rPr>
                <w:sz w:val="20"/>
              </w:rPr>
              <w:t>92.2%</w:t>
            </w:r>
          </w:p>
        </w:tc>
        <w:tc>
          <w:tcPr>
            <w:tcW w:w="988" w:type="dxa"/>
          </w:tcPr>
          <w:p w14:paraId="6018080C" w14:textId="77777777" w:rsidR="00A461E3" w:rsidRDefault="00486D89">
            <w:pPr>
              <w:jc w:val="center"/>
            </w:pPr>
            <w:r>
              <w:rPr>
                <w:sz w:val="20"/>
              </w:rPr>
              <w:t>23.6</w:t>
            </w:r>
          </w:p>
        </w:tc>
      </w:tr>
      <w:tr w:rsidR="00A461E3" w14:paraId="5A764513" w14:textId="77777777">
        <w:trPr>
          <w:jc w:val="center"/>
        </w:trPr>
        <w:tc>
          <w:tcPr>
            <w:tcW w:w="988" w:type="dxa"/>
          </w:tcPr>
          <w:p w14:paraId="470192FB" w14:textId="77777777" w:rsidR="00A461E3" w:rsidRDefault="00486D89">
            <w:r>
              <w:rPr>
                <w:sz w:val="20"/>
              </w:rPr>
              <w:t>staff=Low/arrival=High</w:t>
            </w:r>
          </w:p>
        </w:tc>
        <w:tc>
          <w:tcPr>
            <w:tcW w:w="988" w:type="dxa"/>
          </w:tcPr>
          <w:p w14:paraId="22708299" w14:textId="77777777" w:rsidR="00A461E3" w:rsidRDefault="00486D89">
            <w:pPr>
              <w:jc w:val="center"/>
            </w:pPr>
            <w:r>
              <w:rPr>
                <w:sz w:val="20"/>
              </w:rPr>
              <w:t>129</w:t>
            </w:r>
          </w:p>
        </w:tc>
        <w:tc>
          <w:tcPr>
            <w:tcW w:w="988" w:type="dxa"/>
          </w:tcPr>
          <w:p w14:paraId="514EF223" w14:textId="77777777" w:rsidR="00A461E3" w:rsidRDefault="00486D89">
            <w:pPr>
              <w:jc w:val="center"/>
            </w:pPr>
            <w:r>
              <w:rPr>
                <w:sz w:val="20"/>
              </w:rPr>
              <w:t>84</w:t>
            </w:r>
          </w:p>
        </w:tc>
        <w:tc>
          <w:tcPr>
            <w:tcW w:w="988" w:type="dxa"/>
          </w:tcPr>
          <w:p w14:paraId="5CABF84A" w14:textId="77777777" w:rsidR="00A461E3" w:rsidRDefault="00486D89">
            <w:pPr>
              <w:jc w:val="center"/>
            </w:pPr>
            <w:r>
              <w:rPr>
                <w:sz w:val="20"/>
              </w:rPr>
              <w:t>76.2%</w:t>
            </w:r>
          </w:p>
        </w:tc>
        <w:tc>
          <w:tcPr>
            <w:tcW w:w="988" w:type="dxa"/>
          </w:tcPr>
          <w:p w14:paraId="4C6104FA" w14:textId="77777777" w:rsidR="00A461E3" w:rsidRDefault="00486D89">
            <w:pPr>
              <w:jc w:val="center"/>
            </w:pPr>
            <w:r>
              <w:rPr>
                <w:sz w:val="20"/>
              </w:rPr>
              <w:t>69.9</w:t>
            </w:r>
          </w:p>
        </w:tc>
        <w:tc>
          <w:tcPr>
            <w:tcW w:w="988" w:type="dxa"/>
          </w:tcPr>
          <w:p w14:paraId="4108B958" w14:textId="77777777" w:rsidR="00A461E3" w:rsidRDefault="00486D89">
            <w:pPr>
              <w:jc w:val="center"/>
            </w:pPr>
            <w:r>
              <w:rPr>
                <w:sz w:val="20"/>
              </w:rPr>
              <w:t>89.3%</w:t>
            </w:r>
          </w:p>
        </w:tc>
        <w:tc>
          <w:tcPr>
            <w:tcW w:w="988" w:type="dxa"/>
          </w:tcPr>
          <w:p w14:paraId="06BB4C99" w14:textId="77777777" w:rsidR="00A461E3" w:rsidRDefault="00486D89">
            <w:pPr>
              <w:jc w:val="center"/>
            </w:pPr>
            <w:r>
              <w:rPr>
                <w:sz w:val="20"/>
              </w:rPr>
              <w:t>93.8</w:t>
            </w:r>
          </w:p>
        </w:tc>
      </w:tr>
      <w:tr w:rsidR="00A461E3" w14:paraId="4FF6DF3A" w14:textId="77777777">
        <w:trPr>
          <w:jc w:val="center"/>
        </w:trPr>
        <w:tc>
          <w:tcPr>
            <w:tcW w:w="988" w:type="dxa"/>
          </w:tcPr>
          <w:p w14:paraId="0644CC49" w14:textId="77777777" w:rsidR="00A461E3" w:rsidRDefault="00486D89">
            <w:r>
              <w:rPr>
                <w:sz w:val="20"/>
              </w:rPr>
              <w:t>staff=Low/arrival=Low</w:t>
            </w:r>
          </w:p>
        </w:tc>
        <w:tc>
          <w:tcPr>
            <w:tcW w:w="988" w:type="dxa"/>
          </w:tcPr>
          <w:p w14:paraId="185DD2F4" w14:textId="77777777" w:rsidR="00A461E3" w:rsidRDefault="00486D89">
            <w:pPr>
              <w:jc w:val="center"/>
            </w:pPr>
            <w:r>
              <w:rPr>
                <w:sz w:val="20"/>
              </w:rPr>
              <w:t>121</w:t>
            </w:r>
          </w:p>
        </w:tc>
        <w:tc>
          <w:tcPr>
            <w:tcW w:w="988" w:type="dxa"/>
          </w:tcPr>
          <w:p w14:paraId="6272AA96" w14:textId="77777777" w:rsidR="00A461E3" w:rsidRDefault="00486D89">
            <w:pPr>
              <w:jc w:val="center"/>
            </w:pPr>
            <w:r>
              <w:rPr>
                <w:sz w:val="20"/>
              </w:rPr>
              <w:t>112</w:t>
            </w:r>
          </w:p>
        </w:tc>
        <w:tc>
          <w:tcPr>
            <w:tcW w:w="988" w:type="dxa"/>
          </w:tcPr>
          <w:p w14:paraId="6407356D" w14:textId="77777777" w:rsidR="00A461E3" w:rsidRDefault="00486D89">
            <w:pPr>
              <w:jc w:val="center"/>
            </w:pPr>
            <w:r>
              <w:rPr>
                <w:sz w:val="20"/>
              </w:rPr>
              <w:t>87.5%</w:t>
            </w:r>
          </w:p>
        </w:tc>
        <w:tc>
          <w:tcPr>
            <w:tcW w:w="988" w:type="dxa"/>
          </w:tcPr>
          <w:p w14:paraId="039976E2" w14:textId="77777777" w:rsidR="00A461E3" w:rsidRDefault="00486D89">
            <w:pPr>
              <w:jc w:val="center"/>
            </w:pPr>
            <w:r>
              <w:rPr>
                <w:sz w:val="20"/>
              </w:rPr>
              <w:t>69.9</w:t>
            </w:r>
          </w:p>
        </w:tc>
        <w:tc>
          <w:tcPr>
            <w:tcW w:w="988" w:type="dxa"/>
          </w:tcPr>
          <w:p w14:paraId="31727F3D" w14:textId="77777777" w:rsidR="00A461E3" w:rsidRDefault="00486D89">
            <w:pPr>
              <w:jc w:val="center"/>
            </w:pPr>
            <w:r>
              <w:rPr>
                <w:sz w:val="20"/>
              </w:rPr>
              <w:t>90.2%</w:t>
            </w:r>
          </w:p>
        </w:tc>
        <w:tc>
          <w:tcPr>
            <w:tcW w:w="988" w:type="dxa"/>
          </w:tcPr>
          <w:p w14:paraId="10881769" w14:textId="77777777" w:rsidR="00A461E3" w:rsidRDefault="00486D89">
            <w:pPr>
              <w:jc w:val="center"/>
            </w:pPr>
            <w:r>
              <w:rPr>
                <w:sz w:val="20"/>
              </w:rPr>
              <w:t>75.1</w:t>
            </w:r>
          </w:p>
        </w:tc>
      </w:tr>
      <w:tr w:rsidR="00A461E3" w14:paraId="514834D3" w14:textId="77777777">
        <w:trPr>
          <w:jc w:val="center"/>
        </w:trPr>
        <w:tc>
          <w:tcPr>
            <w:tcW w:w="988" w:type="dxa"/>
          </w:tcPr>
          <w:p w14:paraId="4CDE83DE" w14:textId="77777777" w:rsidR="00A461E3" w:rsidRDefault="00486D89">
            <w:r>
              <w:rPr>
                <w:sz w:val="20"/>
              </w:rPr>
              <w:t>staff=Low/arrival=Med</w:t>
            </w:r>
          </w:p>
        </w:tc>
        <w:tc>
          <w:tcPr>
            <w:tcW w:w="988" w:type="dxa"/>
          </w:tcPr>
          <w:p w14:paraId="0F75C6A6" w14:textId="77777777" w:rsidR="00A461E3" w:rsidRDefault="00486D89">
            <w:pPr>
              <w:jc w:val="center"/>
            </w:pPr>
            <w:r>
              <w:rPr>
                <w:sz w:val="20"/>
              </w:rPr>
              <w:t>118</w:t>
            </w:r>
          </w:p>
        </w:tc>
        <w:tc>
          <w:tcPr>
            <w:tcW w:w="988" w:type="dxa"/>
          </w:tcPr>
          <w:p w14:paraId="34529078" w14:textId="77777777" w:rsidR="00A461E3" w:rsidRDefault="00486D89">
            <w:pPr>
              <w:jc w:val="center"/>
            </w:pPr>
            <w:r>
              <w:rPr>
                <w:sz w:val="20"/>
              </w:rPr>
              <w:t>96</w:t>
            </w:r>
          </w:p>
        </w:tc>
        <w:tc>
          <w:tcPr>
            <w:tcW w:w="988" w:type="dxa"/>
          </w:tcPr>
          <w:p w14:paraId="5E7D0DFB" w14:textId="77777777" w:rsidR="00A461E3" w:rsidRDefault="00486D89">
            <w:pPr>
              <w:jc w:val="center"/>
            </w:pPr>
            <w:r>
              <w:rPr>
                <w:sz w:val="20"/>
              </w:rPr>
              <w:t>82.3%</w:t>
            </w:r>
          </w:p>
        </w:tc>
        <w:tc>
          <w:tcPr>
            <w:tcW w:w="988" w:type="dxa"/>
          </w:tcPr>
          <w:p w14:paraId="7E8E2D79" w14:textId="77777777" w:rsidR="00A461E3" w:rsidRDefault="00486D89">
            <w:pPr>
              <w:jc w:val="center"/>
            </w:pPr>
            <w:r>
              <w:rPr>
                <w:sz w:val="20"/>
              </w:rPr>
              <w:t>69.9</w:t>
            </w:r>
          </w:p>
        </w:tc>
        <w:tc>
          <w:tcPr>
            <w:tcW w:w="988" w:type="dxa"/>
          </w:tcPr>
          <w:p w14:paraId="2F736C40" w14:textId="77777777" w:rsidR="00A461E3" w:rsidRDefault="00486D89">
            <w:pPr>
              <w:jc w:val="center"/>
            </w:pPr>
            <w:r>
              <w:rPr>
                <w:sz w:val="20"/>
              </w:rPr>
              <w:t>96.9%</w:t>
            </w:r>
          </w:p>
        </w:tc>
        <w:tc>
          <w:tcPr>
            <w:tcW w:w="988" w:type="dxa"/>
          </w:tcPr>
          <w:p w14:paraId="7A0C9F4D" w14:textId="77777777" w:rsidR="00A461E3" w:rsidRDefault="00486D89">
            <w:pPr>
              <w:jc w:val="center"/>
            </w:pPr>
            <w:r>
              <w:rPr>
                <w:sz w:val="20"/>
              </w:rPr>
              <w:t>116.4</w:t>
            </w:r>
          </w:p>
        </w:tc>
      </w:tr>
      <w:tr w:rsidR="00A461E3" w14:paraId="0416BAA6" w14:textId="77777777">
        <w:trPr>
          <w:jc w:val="center"/>
        </w:trPr>
        <w:tc>
          <w:tcPr>
            <w:tcW w:w="988" w:type="dxa"/>
          </w:tcPr>
          <w:p w14:paraId="5A1F5333" w14:textId="77777777" w:rsidR="00A461E3" w:rsidRDefault="00486D89">
            <w:r>
              <w:rPr>
                <w:sz w:val="20"/>
              </w:rPr>
              <w:t>staff=Med/arrival=High</w:t>
            </w:r>
          </w:p>
        </w:tc>
        <w:tc>
          <w:tcPr>
            <w:tcW w:w="988" w:type="dxa"/>
          </w:tcPr>
          <w:p w14:paraId="7EC7AF7A" w14:textId="77777777" w:rsidR="00A461E3" w:rsidRDefault="00486D89">
            <w:pPr>
              <w:jc w:val="center"/>
            </w:pPr>
            <w:r>
              <w:rPr>
                <w:sz w:val="20"/>
              </w:rPr>
              <w:t>133</w:t>
            </w:r>
          </w:p>
        </w:tc>
        <w:tc>
          <w:tcPr>
            <w:tcW w:w="988" w:type="dxa"/>
          </w:tcPr>
          <w:p w14:paraId="4DA3E75C" w14:textId="77777777" w:rsidR="00A461E3" w:rsidRDefault="00486D89">
            <w:pPr>
              <w:jc w:val="center"/>
            </w:pPr>
            <w:r>
              <w:rPr>
                <w:sz w:val="20"/>
              </w:rPr>
              <w:t>112</w:t>
            </w:r>
          </w:p>
        </w:tc>
        <w:tc>
          <w:tcPr>
            <w:tcW w:w="988" w:type="dxa"/>
          </w:tcPr>
          <w:p w14:paraId="23EFA0FF" w14:textId="77777777" w:rsidR="00A461E3" w:rsidRDefault="00486D89">
            <w:pPr>
              <w:jc w:val="center"/>
            </w:pPr>
            <w:r>
              <w:rPr>
                <w:sz w:val="20"/>
              </w:rPr>
              <w:t>92.9%</w:t>
            </w:r>
          </w:p>
        </w:tc>
        <w:tc>
          <w:tcPr>
            <w:tcW w:w="988" w:type="dxa"/>
          </w:tcPr>
          <w:p w14:paraId="3B0011AE" w14:textId="77777777" w:rsidR="00A461E3" w:rsidRDefault="00486D89">
            <w:pPr>
              <w:jc w:val="center"/>
            </w:pPr>
            <w:r>
              <w:rPr>
                <w:sz w:val="20"/>
              </w:rPr>
              <w:t>69.9</w:t>
            </w:r>
          </w:p>
        </w:tc>
        <w:tc>
          <w:tcPr>
            <w:tcW w:w="988" w:type="dxa"/>
          </w:tcPr>
          <w:p w14:paraId="0CB31F26" w14:textId="77777777" w:rsidR="00A461E3" w:rsidRDefault="00486D89">
            <w:pPr>
              <w:jc w:val="center"/>
            </w:pPr>
            <w:r>
              <w:rPr>
                <w:sz w:val="20"/>
              </w:rPr>
              <w:t>94.6%</w:t>
            </w:r>
          </w:p>
        </w:tc>
        <w:tc>
          <w:tcPr>
            <w:tcW w:w="988" w:type="dxa"/>
          </w:tcPr>
          <w:p w14:paraId="4EBEAD9A" w14:textId="77777777" w:rsidR="00A461E3" w:rsidRDefault="00486D89">
            <w:pPr>
              <w:jc w:val="center"/>
            </w:pPr>
            <w:r>
              <w:rPr>
                <w:sz w:val="20"/>
              </w:rPr>
              <w:t>74.1</w:t>
            </w:r>
          </w:p>
        </w:tc>
      </w:tr>
      <w:tr w:rsidR="00A461E3" w14:paraId="0895387F" w14:textId="77777777">
        <w:trPr>
          <w:jc w:val="center"/>
        </w:trPr>
        <w:tc>
          <w:tcPr>
            <w:tcW w:w="988" w:type="dxa"/>
          </w:tcPr>
          <w:p w14:paraId="770333A4" w14:textId="77777777" w:rsidR="00A461E3" w:rsidRDefault="00486D89">
            <w:r>
              <w:rPr>
                <w:sz w:val="20"/>
              </w:rPr>
              <w:t>staff=Med/arrival=Low</w:t>
            </w:r>
          </w:p>
        </w:tc>
        <w:tc>
          <w:tcPr>
            <w:tcW w:w="988" w:type="dxa"/>
          </w:tcPr>
          <w:p w14:paraId="50E10367" w14:textId="77777777" w:rsidR="00A461E3" w:rsidRDefault="00486D89">
            <w:pPr>
              <w:jc w:val="center"/>
            </w:pPr>
            <w:r>
              <w:rPr>
                <w:sz w:val="20"/>
              </w:rPr>
              <w:t>132</w:t>
            </w:r>
          </w:p>
        </w:tc>
        <w:tc>
          <w:tcPr>
            <w:tcW w:w="988" w:type="dxa"/>
          </w:tcPr>
          <w:p w14:paraId="634C64C0" w14:textId="77777777" w:rsidR="00A461E3" w:rsidRDefault="00486D89">
            <w:pPr>
              <w:jc w:val="center"/>
            </w:pPr>
            <w:r>
              <w:rPr>
                <w:sz w:val="20"/>
              </w:rPr>
              <w:t>109</w:t>
            </w:r>
          </w:p>
        </w:tc>
        <w:tc>
          <w:tcPr>
            <w:tcW w:w="988" w:type="dxa"/>
          </w:tcPr>
          <w:p w14:paraId="04C20DE5" w14:textId="77777777" w:rsidR="00A461E3" w:rsidRDefault="00486D89">
            <w:pPr>
              <w:jc w:val="center"/>
            </w:pPr>
            <w:r>
              <w:rPr>
                <w:sz w:val="20"/>
              </w:rPr>
              <w:t>94.5%</w:t>
            </w:r>
          </w:p>
        </w:tc>
        <w:tc>
          <w:tcPr>
            <w:tcW w:w="988" w:type="dxa"/>
          </w:tcPr>
          <w:p w14:paraId="239BAC23" w14:textId="77777777" w:rsidR="00A461E3" w:rsidRDefault="00486D89">
            <w:pPr>
              <w:jc w:val="center"/>
            </w:pPr>
            <w:r>
              <w:rPr>
                <w:sz w:val="20"/>
              </w:rPr>
              <w:t>69.9</w:t>
            </w:r>
          </w:p>
        </w:tc>
        <w:tc>
          <w:tcPr>
            <w:tcW w:w="988" w:type="dxa"/>
          </w:tcPr>
          <w:p w14:paraId="2627790F" w14:textId="77777777" w:rsidR="00A461E3" w:rsidRDefault="00486D89">
            <w:pPr>
              <w:jc w:val="center"/>
            </w:pPr>
            <w:r>
              <w:rPr>
                <w:sz w:val="20"/>
              </w:rPr>
              <w:t>94.5%</w:t>
            </w:r>
          </w:p>
        </w:tc>
        <w:tc>
          <w:tcPr>
            <w:tcW w:w="988" w:type="dxa"/>
          </w:tcPr>
          <w:p w14:paraId="535BECB8" w14:textId="77777777" w:rsidR="00A461E3" w:rsidRDefault="00486D89">
            <w:pPr>
              <w:jc w:val="center"/>
            </w:pPr>
            <w:r>
              <w:rPr>
                <w:sz w:val="20"/>
              </w:rPr>
              <w:t>69.3</w:t>
            </w:r>
          </w:p>
        </w:tc>
      </w:tr>
      <w:tr w:rsidR="00A461E3" w14:paraId="0D747420" w14:textId="77777777">
        <w:trPr>
          <w:jc w:val="center"/>
        </w:trPr>
        <w:tc>
          <w:tcPr>
            <w:tcW w:w="988" w:type="dxa"/>
          </w:tcPr>
          <w:p w14:paraId="5FA517F5" w14:textId="77777777" w:rsidR="00A461E3" w:rsidRDefault="00486D89">
            <w:r>
              <w:rPr>
                <w:sz w:val="20"/>
              </w:rPr>
              <w:lastRenderedPageBreak/>
              <w:t>staff=Med/arrival=Med</w:t>
            </w:r>
          </w:p>
        </w:tc>
        <w:tc>
          <w:tcPr>
            <w:tcW w:w="988" w:type="dxa"/>
          </w:tcPr>
          <w:p w14:paraId="5B94F834" w14:textId="77777777" w:rsidR="00A461E3" w:rsidRDefault="00486D89">
            <w:pPr>
              <w:jc w:val="center"/>
            </w:pPr>
            <w:r>
              <w:rPr>
                <w:sz w:val="20"/>
              </w:rPr>
              <w:t>119</w:t>
            </w:r>
          </w:p>
        </w:tc>
        <w:tc>
          <w:tcPr>
            <w:tcW w:w="988" w:type="dxa"/>
          </w:tcPr>
          <w:p w14:paraId="7D02D9CC" w14:textId="77777777" w:rsidR="00A461E3" w:rsidRDefault="00486D89">
            <w:pPr>
              <w:jc w:val="center"/>
            </w:pPr>
            <w:r>
              <w:rPr>
                <w:sz w:val="20"/>
              </w:rPr>
              <w:t>101</w:t>
            </w:r>
          </w:p>
        </w:tc>
        <w:tc>
          <w:tcPr>
            <w:tcW w:w="988" w:type="dxa"/>
          </w:tcPr>
          <w:p w14:paraId="716A716D" w14:textId="77777777" w:rsidR="00A461E3" w:rsidRDefault="00486D89">
            <w:pPr>
              <w:jc w:val="center"/>
            </w:pPr>
            <w:r>
              <w:rPr>
                <w:sz w:val="20"/>
              </w:rPr>
              <w:t>96.0%</w:t>
            </w:r>
          </w:p>
        </w:tc>
        <w:tc>
          <w:tcPr>
            <w:tcW w:w="988" w:type="dxa"/>
          </w:tcPr>
          <w:p w14:paraId="1B8E486E" w14:textId="77777777" w:rsidR="00A461E3" w:rsidRDefault="00486D89">
            <w:pPr>
              <w:jc w:val="center"/>
            </w:pPr>
            <w:r>
              <w:rPr>
                <w:sz w:val="20"/>
              </w:rPr>
              <w:t>69.9</w:t>
            </w:r>
          </w:p>
        </w:tc>
        <w:tc>
          <w:tcPr>
            <w:tcW w:w="988" w:type="dxa"/>
          </w:tcPr>
          <w:p w14:paraId="3C7D51BE" w14:textId="77777777" w:rsidR="00A461E3" w:rsidRDefault="00486D89">
            <w:pPr>
              <w:jc w:val="center"/>
            </w:pPr>
            <w:r>
              <w:rPr>
                <w:sz w:val="20"/>
              </w:rPr>
              <w:t>96.0%</w:t>
            </w:r>
          </w:p>
        </w:tc>
        <w:tc>
          <w:tcPr>
            <w:tcW w:w="988" w:type="dxa"/>
          </w:tcPr>
          <w:p w14:paraId="2EB5BF31" w14:textId="77777777" w:rsidR="00A461E3" w:rsidRDefault="00486D89">
            <w:pPr>
              <w:jc w:val="center"/>
            </w:pPr>
            <w:r>
              <w:rPr>
                <w:sz w:val="20"/>
              </w:rPr>
              <w:t>79.2</w:t>
            </w:r>
          </w:p>
        </w:tc>
      </w:tr>
    </w:tbl>
    <w:p w14:paraId="4797A161" w14:textId="77777777" w:rsidR="00A461E3" w:rsidRDefault="00A461E3"/>
    <w:p w14:paraId="1F16D118" w14:textId="77777777" w:rsidR="00A461E3" w:rsidRDefault="00486D89">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49604ACD" w14:textId="77777777" w:rsidR="00A461E3" w:rsidRDefault="00486D89">
      <w:pPr>
        <w:pStyle w:val="Heading2"/>
      </w:pPr>
      <w:bookmarkStart w:id="119" w:name="_Toc238426734"/>
      <w:r>
        <w:rPr>
          <w:rFonts w:ascii="Times New Roman" w:hAnsi="Times New Roman"/>
          <w:color w:val="0A0A0A"/>
          <w:sz w:val="24"/>
        </w:rPr>
        <w:t>9.5 Coverage Spread: Does Mondrian Help More or Less at a Different Site?</w:t>
      </w:r>
      <w:bookmarkEnd w:id="119"/>
    </w:p>
    <w:p w14:paraId="0E228673" w14:textId="77777777" w:rsidR="00A461E3" w:rsidRDefault="00486D89">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5D8C9370" w14:textId="77777777" w:rsidR="00A461E3" w:rsidRDefault="00486D89">
      <w:pPr>
        <w:jc w:val="center"/>
      </w:pPr>
      <w:r>
        <w:rPr>
          <w:noProof/>
        </w:rPr>
        <w:lastRenderedPageBreak/>
        <w:drawing>
          <wp:inline distT="0" distB="0" distL="0" distR="0" wp14:anchorId="5352D03B" wp14:editId="2B0B44DF">
            <wp:extent cx="4663440" cy="26424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21"/>
                    <a:stretch>
                      <a:fillRect/>
                    </a:stretch>
                  </pic:blipFill>
                  <pic:spPr>
                    <a:xfrm>
                      <a:off x="0" y="0"/>
                      <a:ext cx="4663440" cy="2642492"/>
                    </a:xfrm>
                    <a:prstGeom prst="rect">
                      <a:avLst/>
                    </a:prstGeom>
                  </pic:spPr>
                </pic:pic>
              </a:graphicData>
            </a:graphic>
          </wp:inline>
        </w:drawing>
      </w:r>
    </w:p>
    <w:p w14:paraId="75010939" w14:textId="77777777" w:rsidR="00A461E3" w:rsidRDefault="00486D89">
      <w:pPr>
        <w:pStyle w:val="Caption"/>
        <w:jc w:val="center"/>
      </w:pPr>
      <w:r>
        <w:rPr>
          <w:i/>
          <w:color w:val="404040"/>
          <w:sz w:val="20"/>
        </w:rPr>
        <w:t>Fig. 9.3. Department B: per-category coverage range (max minus min across the 9 categories), pooled vs. Mondrian, all four targets.</w:t>
      </w:r>
    </w:p>
    <w:p w14:paraId="43CBD23B" w14:textId="77777777" w:rsidR="00A461E3" w:rsidRDefault="00486D89">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correction than the other three targets show, precisely because there was less to correct in the first place.</w:t>
      </w:r>
    </w:p>
    <w:p w14:paraId="7D4D0B74" w14:textId="77777777" w:rsidR="00A461E3" w:rsidRDefault="00486D89">
      <w:pPr>
        <w:pStyle w:val="Heading2"/>
      </w:pPr>
      <w:bookmarkStart w:id="120" w:name="_Toc238426735"/>
      <w:r>
        <w:rPr>
          <w:rFonts w:ascii="Times New Roman" w:hAnsi="Times New Roman"/>
          <w:color w:val="0A0A0A"/>
          <w:sz w:val="24"/>
        </w:rPr>
        <w:t>9.6 Implications for Generalizability</w:t>
      </w:r>
      <w:bookmarkEnd w:id="120"/>
    </w:p>
    <w:p w14:paraId="0FBD622C" w14:textId="77777777" w:rsidR="00A461E3" w:rsidRDefault="00486D89">
      <w:pPr>
        <w:ind w:firstLine="432"/>
        <w:jc w:val="both"/>
      </w:pPr>
      <w:r>
        <w:t xml:space="preserve">Taken together, Department B confirms the answer to this project's generalizability question on the dimension that matters most for its central claim: the marginal-versus-conditional coverage gap that Mondrian CP closes is not an artifact of one specific department's calibration. It </w:t>
      </w:r>
      <w:r>
        <w:lastRenderedPageBreak/>
        <w:t>reproduces, at a similar magnitude, at an independent site with materially different patient volume, acuity mix, surrogate accuracy, and absolute interval width, even though the exact target-level details of which categories are affected are not perfectly identical between the two sites. The two disclosed differences - n_patients showing a real conditional gap at Department B but not Department A (Section 9.3), and the two sites' different absolute pooled widths (Section 9.4) - are reported as genuine findings in their own right rather than smoothed over, because a generalization claim that survives disclosing real site-to-site differences is more credible than one that reports suspiciously uniform replication across every single target at every single site.</w:t>
      </w:r>
    </w:p>
    <w:p w14:paraId="6F6BDD5E" w14:textId="77777777" w:rsidR="00A461E3" w:rsidRDefault="00A461E3">
      <w:pPr>
        <w:sectPr w:rsidR="00A461E3">
          <w:pgSz w:w="9978" w:h="14173"/>
          <w:pgMar w:top="1531" w:right="1531" w:bottom="1531" w:left="1531" w:header="0" w:footer="0" w:gutter="85"/>
          <w:cols w:space="720"/>
          <w:docGrid w:linePitch="360"/>
        </w:sectPr>
      </w:pPr>
    </w:p>
    <w:p w14:paraId="18183F82" w14:textId="77777777" w:rsidR="00A461E3" w:rsidRDefault="00A461E3"/>
    <w:p w14:paraId="7549287A" w14:textId="77777777" w:rsidR="00A461E3" w:rsidRDefault="00A461E3"/>
    <w:p w14:paraId="12A2D0C0" w14:textId="77777777" w:rsidR="00A461E3" w:rsidRDefault="00486D89">
      <w:pPr>
        <w:pStyle w:val="Heading1"/>
        <w:jc w:val="center"/>
      </w:pPr>
      <w:bookmarkStart w:id="121" w:name="_Toc238426736"/>
      <w:r>
        <w:rPr>
          <w:rFonts w:ascii="Times New Roman" w:hAnsi="Times New Roman"/>
          <w:color w:val="0A0A0A"/>
          <w:sz w:val="40"/>
        </w:rPr>
        <w:t>Chapter 10: Translational Health Operations</w:t>
      </w:r>
      <w:bookmarkEnd w:id="121"/>
    </w:p>
    <w:p w14:paraId="0B2F161E" w14:textId="77777777" w:rsidR="00A461E3" w:rsidRDefault="00486D89">
      <w:pPr>
        <w:jc w:val="center"/>
      </w:pPr>
      <w:r>
        <w:rPr>
          <w:i/>
          <w:color w:val="404040"/>
          <w:sz w:val="26"/>
        </w:rPr>
        <w:t>Deploying Uncertainty-Quantified Surrogates into Clinical Decision Support Systems</w:t>
      </w:r>
    </w:p>
    <w:p w14:paraId="28703180" w14:textId="77777777" w:rsidR="00A461E3" w:rsidRDefault="00A461E3"/>
    <w:p w14:paraId="7327C29B" w14:textId="77777777" w:rsidR="00A461E3" w:rsidRDefault="00486D89">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57619C9C" w14:textId="77777777" w:rsidR="00A461E3" w:rsidRDefault="00486D89">
      <w:pPr>
        <w:jc w:val="center"/>
      </w:pPr>
      <w:r>
        <w:rPr>
          <w:noProof/>
        </w:rPr>
        <w:drawing>
          <wp:inline distT="0" distB="0" distL="0" distR="0" wp14:anchorId="6A5DE5E4" wp14:editId="2F495597">
            <wp:extent cx="4663440" cy="19324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22"/>
                    <a:stretch>
                      <a:fillRect/>
                    </a:stretch>
                  </pic:blipFill>
                  <pic:spPr>
                    <a:xfrm>
                      <a:off x="0" y="0"/>
                      <a:ext cx="4663440" cy="1932471"/>
                    </a:xfrm>
                    <a:prstGeom prst="rect">
                      <a:avLst/>
                    </a:prstGeom>
                  </pic:spPr>
                </pic:pic>
              </a:graphicData>
            </a:graphic>
          </wp:inline>
        </w:drawing>
      </w:r>
    </w:p>
    <w:p w14:paraId="56C1E084" w14:textId="77777777" w:rsidR="00A461E3" w:rsidRDefault="00486D89">
      <w:pPr>
        <w:pStyle w:val="Caption"/>
        <w:jc w:val="center"/>
      </w:pPr>
      <w:r>
        <w:rPr>
          <w:i/>
          <w:color w:val="404040"/>
          <w:sz w:val="20"/>
        </w:rPr>
        <w:t>Fig. 10.1. This chapter's deployment dataflow: real data through the calibrated DES and Mondrian CP (Chapters 4-7) into the two prototypes evaluated below.</w:t>
      </w:r>
    </w:p>
    <w:p w14:paraId="66CF0B9B" w14:textId="77777777" w:rsidR="00A461E3" w:rsidRDefault="00486D89">
      <w:pPr>
        <w:ind w:firstLine="432"/>
        <w:jc w:val="both"/>
      </w:pPr>
      <w:r>
        <w:t xml:space="preserve">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w:t>
      </w:r>
      <w:r>
        <w:lastRenderedPageBreak/>
        <w:t>either prototype is, by construction, looking at this report's own actual results.</w:t>
      </w:r>
    </w:p>
    <w:p w14:paraId="2FFD297A" w14:textId="77777777" w:rsidR="00A461E3" w:rsidRDefault="00486D89">
      <w:pPr>
        <w:pStyle w:val="Heading2"/>
      </w:pPr>
      <w:bookmarkStart w:id="122" w:name="_Toc238426737"/>
      <w:r>
        <w:rPr>
          <w:rFonts w:ascii="Times New Roman" w:hAnsi="Times New Roman"/>
          <w:color w:val="0A0A0A"/>
          <w:sz w:val="24"/>
        </w:rPr>
        <w:t>10.1 Integrating UQ Metamodels into Clinical Dashboards</w:t>
      </w:r>
      <w:bookmarkEnd w:id="122"/>
    </w:p>
    <w:p w14:paraId="1E2D03F1" w14:textId="77777777" w:rsidR="00A461E3" w:rsidRDefault="00486D89">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3FFCE721" w14:textId="77777777" w:rsidR="00A461E3" w:rsidRDefault="00486D89">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number in a table several chapters away.</w:t>
      </w:r>
    </w:p>
    <w:p w14:paraId="643BA7C4" w14:textId="77777777" w:rsidR="00A461E3" w:rsidRDefault="00486D89">
      <w:pPr>
        <w:jc w:val="center"/>
      </w:pPr>
      <w:r>
        <w:rPr>
          <w:noProof/>
        </w:rPr>
        <w:drawing>
          <wp:inline distT="0" distB="0" distL="0" distR="0" wp14:anchorId="2B653BB4" wp14:editId="65B0248E">
            <wp:extent cx="4663440" cy="21086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3"/>
                    <a:stretch>
                      <a:fillRect/>
                    </a:stretch>
                  </pic:blipFill>
                  <pic:spPr>
                    <a:xfrm>
                      <a:off x="0" y="0"/>
                      <a:ext cx="4663440" cy="2108686"/>
                    </a:xfrm>
                    <a:prstGeom prst="rect">
                      <a:avLst/>
                    </a:prstGeom>
                  </pic:spPr>
                </pic:pic>
              </a:graphicData>
            </a:graphic>
          </wp:inline>
        </w:drawing>
      </w:r>
    </w:p>
    <w:p w14:paraId="5F9FEEAE" w14:textId="77777777" w:rsidR="00A461E3" w:rsidRDefault="00486D89">
      <w:pPr>
        <w:pStyle w:val="Caption"/>
        <w:jc w:val="center"/>
      </w:pPr>
      <w:r>
        <w:rPr>
          <w:i/>
          <w:color w:val="404040"/>
          <w:sz w:val="20"/>
        </w:rPr>
        <w:lastRenderedPageBreak/>
        <w:t>Fig. 10.2. Static snapshot of the interactive dashboard prototype (mean_wait_minutes view) - the full interactive version is included with this project's own source code as reports/assignments/figures/ops_dashboard.html.</w:t>
      </w:r>
    </w:p>
    <w:p w14:paraId="1594794E" w14:textId="77777777" w:rsidR="00A461E3" w:rsidRDefault="00486D89">
      <w:pPr>
        <w:ind w:firstLine="432"/>
        <w:jc w:val="both"/>
      </w:pPr>
      <w:r>
        <w:t>Every number the dashboard displays traces to the same trained models and calibration data used throughout this report - the dashboard is a 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evaluates in Section 7.5, not an opaque black-box output with no traceable connection to a stated guarantee.</w:t>
      </w:r>
    </w:p>
    <w:p w14:paraId="7BFE74FB" w14:textId="77777777" w:rsidR="00A461E3" w:rsidRDefault="00486D89">
      <w:pPr>
        <w:pStyle w:val="Heading2"/>
      </w:pPr>
      <w:bookmarkStart w:id="123" w:name="_Toc238426738"/>
      <w:r>
        <w:rPr>
          <w:rFonts w:ascii="Times New Roman" w:hAnsi="Times New Roman"/>
          <w:color w:val="0A0A0A"/>
          <w:sz w:val="24"/>
        </w:rPr>
        <w:t>10.2 Prescriptive Capacity Allocation under Uncertainty</w:t>
      </w:r>
      <w:bookmarkEnd w:id="123"/>
    </w:p>
    <w:p w14:paraId="6BDAC49B" w14:textId="77777777" w:rsidR="00A461E3" w:rsidRDefault="00486D89">
      <w:pPr>
        <w:ind w:firstLine="432"/>
        <w:jc w:val="both"/>
      </w:pPr>
      <w:r>
        <w:t>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as an explicit constraint.</w:t>
      </w:r>
    </w:p>
    <w:p w14:paraId="42B55F3A" w14:textId="77777777" w:rsidR="00A461E3" w:rsidRDefault="00486D89">
      <w:pPr>
        <w:ind w:firstLine="432"/>
        <w:jc w:val="both"/>
      </w:pPr>
      <w:r>
        <w:t>The problem, for a given arrival-rate scenario and a policy wait-time ceiling W_max, is to choose the cheapest staffing level whose Mondrian conformal upper bound - not its point prediction - stays under the ceiling:</w:t>
      </w:r>
    </w:p>
    <w:p w14:paraId="431303B8" w14:textId="77777777" w:rsidR="00A461E3" w:rsidRDefault="00486D89">
      <w:pPr>
        <w:tabs>
          <w:tab w:val="center" w:pos="4181"/>
          <w:tab w:val="right" w:pos="8362"/>
        </w:tabs>
        <w:spacing w:before="120" w:after="40"/>
      </w:pPr>
      <w:r>
        <w:rPr>
          <w:i/>
          <w:sz w:val="24"/>
        </w:rPr>
        <w:tab/>
        <w:t>minimize n_capacity   subject to   yhat(n_capacity, a) + q_cat(n_capacity, a) &lt;= W_max</w:t>
      </w:r>
      <w:r>
        <w:tab/>
        <w:t>(10.1)</w:t>
      </w:r>
    </w:p>
    <w:p w14:paraId="4B8286E8" w14:textId="77777777" w:rsidR="00A461E3" w:rsidRDefault="00486D89">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697E3CAF" w14:textId="77777777" w:rsidR="00A461E3" w:rsidRDefault="00486D89">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2AEAED94" w14:textId="77777777" w:rsidR="00A461E3" w:rsidRDefault="00486D89">
      <w:pPr>
        <w:pStyle w:val="Caption"/>
        <w:jc w:val="center"/>
      </w:pPr>
      <w:r>
        <w:rPr>
          <w:i/>
          <w:color w:val="404040"/>
          <w:sz w:val="20"/>
        </w:rPr>
        <w:lastRenderedPageBreak/>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A461E3" w14:paraId="1AACD6CB" w14:textId="77777777">
        <w:trPr>
          <w:jc w:val="center"/>
        </w:trPr>
        <w:tc>
          <w:tcPr>
            <w:tcW w:w="1383" w:type="dxa"/>
            <w:shd w:val="clear" w:color="auto" w:fill="1E3A5F"/>
          </w:tcPr>
          <w:p w14:paraId="11A8FEBD" w14:textId="77777777" w:rsidR="00A461E3" w:rsidRDefault="00486D89">
            <w:pPr>
              <w:jc w:val="center"/>
            </w:pPr>
            <w:r>
              <w:rPr>
                <w:b/>
                <w:color w:val="FFFFFF"/>
                <w:sz w:val="20"/>
              </w:rPr>
              <w:t>W_max (min)</w:t>
            </w:r>
          </w:p>
        </w:tc>
        <w:tc>
          <w:tcPr>
            <w:tcW w:w="1383" w:type="dxa"/>
            <w:shd w:val="clear" w:color="auto" w:fill="1E3A5F"/>
          </w:tcPr>
          <w:p w14:paraId="1B416670" w14:textId="77777777" w:rsidR="00A461E3" w:rsidRDefault="00486D89">
            <w:pPr>
              <w:jc w:val="center"/>
            </w:pPr>
            <w:r>
              <w:rPr>
                <w:b/>
                <w:color w:val="FFFFFF"/>
                <w:sz w:val="20"/>
              </w:rPr>
              <w:t>Arrival mult.</w:t>
            </w:r>
          </w:p>
        </w:tc>
        <w:tc>
          <w:tcPr>
            <w:tcW w:w="1383" w:type="dxa"/>
            <w:shd w:val="clear" w:color="auto" w:fill="1E3A5F"/>
          </w:tcPr>
          <w:p w14:paraId="37039EFF" w14:textId="77777777" w:rsidR="00A461E3" w:rsidRDefault="00486D89">
            <w:pPr>
              <w:jc w:val="center"/>
            </w:pPr>
            <w:r>
              <w:rPr>
                <w:b/>
                <w:color w:val="FFFFFF"/>
                <w:sz w:val="20"/>
              </w:rPr>
              <w:t>n_capacity*, CP-constrained</w:t>
            </w:r>
          </w:p>
        </w:tc>
        <w:tc>
          <w:tcPr>
            <w:tcW w:w="1383" w:type="dxa"/>
            <w:shd w:val="clear" w:color="auto" w:fill="1E3A5F"/>
          </w:tcPr>
          <w:p w14:paraId="20F75AFB" w14:textId="77777777" w:rsidR="00A461E3" w:rsidRDefault="00486D89">
            <w:pPr>
              <w:jc w:val="center"/>
            </w:pPr>
            <w:r>
              <w:rPr>
                <w:b/>
                <w:color w:val="FFFFFF"/>
                <w:sz w:val="20"/>
              </w:rPr>
              <w:t>n_capacity*, point-prediction only</w:t>
            </w:r>
          </w:p>
        </w:tc>
        <w:tc>
          <w:tcPr>
            <w:tcW w:w="1383" w:type="dxa"/>
            <w:shd w:val="clear" w:color="auto" w:fill="1E3A5F"/>
          </w:tcPr>
          <w:p w14:paraId="4C6A0774" w14:textId="77777777" w:rsidR="00A461E3" w:rsidRDefault="00486D89">
            <w:pPr>
              <w:jc w:val="center"/>
            </w:pPr>
            <w:r>
              <w:rPr>
                <w:b/>
                <w:color w:val="FFFFFF"/>
                <w:sz w:val="20"/>
              </w:rPr>
              <w:t>Extra capacity from using the CP bound</w:t>
            </w:r>
          </w:p>
        </w:tc>
      </w:tr>
      <w:tr w:rsidR="00A461E3" w14:paraId="7EDFC758" w14:textId="77777777">
        <w:trPr>
          <w:jc w:val="center"/>
        </w:trPr>
        <w:tc>
          <w:tcPr>
            <w:tcW w:w="1383" w:type="dxa"/>
          </w:tcPr>
          <w:p w14:paraId="73B8E191" w14:textId="77777777" w:rsidR="00A461E3" w:rsidRDefault="00486D89">
            <w:r>
              <w:rPr>
                <w:sz w:val="20"/>
              </w:rPr>
              <w:t>90</w:t>
            </w:r>
          </w:p>
        </w:tc>
        <w:tc>
          <w:tcPr>
            <w:tcW w:w="1383" w:type="dxa"/>
          </w:tcPr>
          <w:p w14:paraId="16B25DE1" w14:textId="77777777" w:rsidR="00A461E3" w:rsidRDefault="00486D89">
            <w:pPr>
              <w:jc w:val="center"/>
            </w:pPr>
            <w:r>
              <w:rPr>
                <w:sz w:val="20"/>
              </w:rPr>
              <w:t>0.8</w:t>
            </w:r>
          </w:p>
        </w:tc>
        <w:tc>
          <w:tcPr>
            <w:tcW w:w="1383" w:type="dxa"/>
          </w:tcPr>
          <w:p w14:paraId="53C85149" w14:textId="77777777" w:rsidR="00A461E3" w:rsidRDefault="00486D89">
            <w:pPr>
              <w:jc w:val="center"/>
            </w:pPr>
            <w:r>
              <w:rPr>
                <w:sz w:val="20"/>
              </w:rPr>
              <w:t>35</w:t>
            </w:r>
          </w:p>
        </w:tc>
        <w:tc>
          <w:tcPr>
            <w:tcW w:w="1383" w:type="dxa"/>
          </w:tcPr>
          <w:p w14:paraId="46E34179" w14:textId="77777777" w:rsidR="00A461E3" w:rsidRDefault="00486D89">
            <w:pPr>
              <w:jc w:val="center"/>
            </w:pPr>
            <w:r>
              <w:rPr>
                <w:sz w:val="20"/>
              </w:rPr>
              <w:t>25</w:t>
            </w:r>
          </w:p>
        </w:tc>
        <w:tc>
          <w:tcPr>
            <w:tcW w:w="1383" w:type="dxa"/>
          </w:tcPr>
          <w:p w14:paraId="1753A4A3" w14:textId="77777777" w:rsidR="00A461E3" w:rsidRDefault="00486D89">
            <w:pPr>
              <w:jc w:val="center"/>
            </w:pPr>
            <w:r>
              <w:rPr>
                <w:sz w:val="20"/>
              </w:rPr>
              <w:t>+10</w:t>
            </w:r>
          </w:p>
        </w:tc>
      </w:tr>
      <w:tr w:rsidR="00A461E3" w14:paraId="7C403B5B" w14:textId="77777777">
        <w:trPr>
          <w:jc w:val="center"/>
        </w:trPr>
        <w:tc>
          <w:tcPr>
            <w:tcW w:w="1383" w:type="dxa"/>
          </w:tcPr>
          <w:p w14:paraId="69EF7BC5" w14:textId="77777777" w:rsidR="00A461E3" w:rsidRDefault="00486D89">
            <w:r>
              <w:rPr>
                <w:sz w:val="20"/>
              </w:rPr>
              <w:t>90</w:t>
            </w:r>
          </w:p>
        </w:tc>
        <w:tc>
          <w:tcPr>
            <w:tcW w:w="1383" w:type="dxa"/>
          </w:tcPr>
          <w:p w14:paraId="236C17B3" w14:textId="77777777" w:rsidR="00A461E3" w:rsidRDefault="00486D89">
            <w:pPr>
              <w:jc w:val="center"/>
            </w:pPr>
            <w:r>
              <w:rPr>
                <w:sz w:val="20"/>
              </w:rPr>
              <w:t>0.9</w:t>
            </w:r>
          </w:p>
        </w:tc>
        <w:tc>
          <w:tcPr>
            <w:tcW w:w="1383" w:type="dxa"/>
          </w:tcPr>
          <w:p w14:paraId="04D5ED6C" w14:textId="77777777" w:rsidR="00A461E3" w:rsidRDefault="00486D89">
            <w:pPr>
              <w:jc w:val="center"/>
            </w:pPr>
            <w:r>
              <w:rPr>
                <w:sz w:val="20"/>
              </w:rPr>
              <w:t>35</w:t>
            </w:r>
          </w:p>
        </w:tc>
        <w:tc>
          <w:tcPr>
            <w:tcW w:w="1383" w:type="dxa"/>
          </w:tcPr>
          <w:p w14:paraId="1E01EEFA" w14:textId="77777777" w:rsidR="00A461E3" w:rsidRDefault="00486D89">
            <w:pPr>
              <w:jc w:val="center"/>
            </w:pPr>
            <w:r>
              <w:rPr>
                <w:sz w:val="20"/>
              </w:rPr>
              <w:t>29</w:t>
            </w:r>
          </w:p>
        </w:tc>
        <w:tc>
          <w:tcPr>
            <w:tcW w:w="1383" w:type="dxa"/>
          </w:tcPr>
          <w:p w14:paraId="4B399CC6" w14:textId="77777777" w:rsidR="00A461E3" w:rsidRDefault="00486D89">
            <w:pPr>
              <w:jc w:val="center"/>
            </w:pPr>
            <w:r>
              <w:rPr>
                <w:sz w:val="20"/>
              </w:rPr>
              <w:t>+6</w:t>
            </w:r>
          </w:p>
        </w:tc>
      </w:tr>
      <w:tr w:rsidR="00A461E3" w14:paraId="6582B6FE" w14:textId="77777777">
        <w:trPr>
          <w:jc w:val="center"/>
        </w:trPr>
        <w:tc>
          <w:tcPr>
            <w:tcW w:w="1383" w:type="dxa"/>
          </w:tcPr>
          <w:p w14:paraId="473213AF" w14:textId="77777777" w:rsidR="00A461E3" w:rsidRDefault="00486D89">
            <w:r>
              <w:rPr>
                <w:sz w:val="20"/>
              </w:rPr>
              <w:t>90</w:t>
            </w:r>
          </w:p>
        </w:tc>
        <w:tc>
          <w:tcPr>
            <w:tcW w:w="1383" w:type="dxa"/>
          </w:tcPr>
          <w:p w14:paraId="672A03B4" w14:textId="77777777" w:rsidR="00A461E3" w:rsidRDefault="00486D89">
            <w:pPr>
              <w:jc w:val="center"/>
            </w:pPr>
            <w:r>
              <w:rPr>
                <w:sz w:val="20"/>
              </w:rPr>
              <w:t>1.0</w:t>
            </w:r>
          </w:p>
        </w:tc>
        <w:tc>
          <w:tcPr>
            <w:tcW w:w="1383" w:type="dxa"/>
          </w:tcPr>
          <w:p w14:paraId="51DCF624" w14:textId="77777777" w:rsidR="00A461E3" w:rsidRDefault="00486D89">
            <w:pPr>
              <w:jc w:val="center"/>
            </w:pPr>
            <w:r>
              <w:rPr>
                <w:sz w:val="20"/>
              </w:rPr>
              <w:t>35</w:t>
            </w:r>
          </w:p>
        </w:tc>
        <w:tc>
          <w:tcPr>
            <w:tcW w:w="1383" w:type="dxa"/>
          </w:tcPr>
          <w:p w14:paraId="24DBB68B" w14:textId="77777777" w:rsidR="00A461E3" w:rsidRDefault="00486D89">
            <w:pPr>
              <w:jc w:val="center"/>
            </w:pPr>
            <w:r>
              <w:rPr>
                <w:sz w:val="20"/>
              </w:rPr>
              <w:t>31</w:t>
            </w:r>
          </w:p>
        </w:tc>
        <w:tc>
          <w:tcPr>
            <w:tcW w:w="1383" w:type="dxa"/>
          </w:tcPr>
          <w:p w14:paraId="1BF6C8D1" w14:textId="77777777" w:rsidR="00A461E3" w:rsidRDefault="00486D89">
            <w:pPr>
              <w:jc w:val="center"/>
            </w:pPr>
            <w:r>
              <w:rPr>
                <w:sz w:val="20"/>
              </w:rPr>
              <w:t>+4</w:t>
            </w:r>
          </w:p>
        </w:tc>
      </w:tr>
      <w:tr w:rsidR="00A461E3" w14:paraId="775CBB39" w14:textId="77777777">
        <w:trPr>
          <w:jc w:val="center"/>
        </w:trPr>
        <w:tc>
          <w:tcPr>
            <w:tcW w:w="1383" w:type="dxa"/>
          </w:tcPr>
          <w:p w14:paraId="62B30989" w14:textId="77777777" w:rsidR="00A461E3" w:rsidRDefault="00486D89">
            <w:r>
              <w:rPr>
                <w:sz w:val="20"/>
              </w:rPr>
              <w:t>90</w:t>
            </w:r>
          </w:p>
        </w:tc>
        <w:tc>
          <w:tcPr>
            <w:tcW w:w="1383" w:type="dxa"/>
          </w:tcPr>
          <w:p w14:paraId="0981AFC1" w14:textId="77777777" w:rsidR="00A461E3" w:rsidRDefault="00486D89">
            <w:pPr>
              <w:jc w:val="center"/>
            </w:pPr>
            <w:r>
              <w:rPr>
                <w:sz w:val="20"/>
              </w:rPr>
              <w:t>1.1</w:t>
            </w:r>
          </w:p>
        </w:tc>
        <w:tc>
          <w:tcPr>
            <w:tcW w:w="1383" w:type="dxa"/>
          </w:tcPr>
          <w:p w14:paraId="4F403091" w14:textId="77777777" w:rsidR="00A461E3" w:rsidRDefault="00486D89">
            <w:pPr>
              <w:jc w:val="center"/>
            </w:pPr>
            <w:r>
              <w:rPr>
                <w:sz w:val="20"/>
              </w:rPr>
              <w:t>35</w:t>
            </w:r>
          </w:p>
        </w:tc>
        <w:tc>
          <w:tcPr>
            <w:tcW w:w="1383" w:type="dxa"/>
          </w:tcPr>
          <w:p w14:paraId="6C940004" w14:textId="77777777" w:rsidR="00A461E3" w:rsidRDefault="00486D89">
            <w:pPr>
              <w:jc w:val="center"/>
            </w:pPr>
            <w:r>
              <w:rPr>
                <w:sz w:val="20"/>
              </w:rPr>
              <w:t>34</w:t>
            </w:r>
          </w:p>
        </w:tc>
        <w:tc>
          <w:tcPr>
            <w:tcW w:w="1383" w:type="dxa"/>
          </w:tcPr>
          <w:p w14:paraId="04D19563" w14:textId="77777777" w:rsidR="00A461E3" w:rsidRDefault="00486D89">
            <w:pPr>
              <w:jc w:val="center"/>
            </w:pPr>
            <w:r>
              <w:rPr>
                <w:sz w:val="20"/>
              </w:rPr>
              <w:t>+1</w:t>
            </w:r>
          </w:p>
        </w:tc>
      </w:tr>
      <w:tr w:rsidR="00A461E3" w14:paraId="767A4E9D" w14:textId="77777777">
        <w:trPr>
          <w:jc w:val="center"/>
        </w:trPr>
        <w:tc>
          <w:tcPr>
            <w:tcW w:w="1383" w:type="dxa"/>
          </w:tcPr>
          <w:p w14:paraId="3B8765C1" w14:textId="77777777" w:rsidR="00A461E3" w:rsidRDefault="00486D89">
            <w:r>
              <w:rPr>
                <w:sz w:val="20"/>
              </w:rPr>
              <w:t>180</w:t>
            </w:r>
          </w:p>
        </w:tc>
        <w:tc>
          <w:tcPr>
            <w:tcW w:w="1383" w:type="dxa"/>
          </w:tcPr>
          <w:p w14:paraId="54577441" w14:textId="77777777" w:rsidR="00A461E3" w:rsidRDefault="00486D89">
            <w:pPr>
              <w:jc w:val="center"/>
            </w:pPr>
            <w:r>
              <w:rPr>
                <w:sz w:val="20"/>
              </w:rPr>
              <w:t>0.8</w:t>
            </w:r>
          </w:p>
        </w:tc>
        <w:tc>
          <w:tcPr>
            <w:tcW w:w="1383" w:type="dxa"/>
          </w:tcPr>
          <w:p w14:paraId="3A13C4F8" w14:textId="77777777" w:rsidR="00A461E3" w:rsidRDefault="00486D89">
            <w:pPr>
              <w:jc w:val="center"/>
            </w:pPr>
            <w:r>
              <w:rPr>
                <w:sz w:val="20"/>
              </w:rPr>
              <w:t>28</w:t>
            </w:r>
          </w:p>
        </w:tc>
        <w:tc>
          <w:tcPr>
            <w:tcW w:w="1383" w:type="dxa"/>
          </w:tcPr>
          <w:p w14:paraId="23783264" w14:textId="77777777" w:rsidR="00A461E3" w:rsidRDefault="00486D89">
            <w:pPr>
              <w:jc w:val="center"/>
            </w:pPr>
            <w:r>
              <w:rPr>
                <w:sz w:val="20"/>
              </w:rPr>
              <w:t>24</w:t>
            </w:r>
          </w:p>
        </w:tc>
        <w:tc>
          <w:tcPr>
            <w:tcW w:w="1383" w:type="dxa"/>
          </w:tcPr>
          <w:p w14:paraId="5531E711" w14:textId="77777777" w:rsidR="00A461E3" w:rsidRDefault="00486D89">
            <w:pPr>
              <w:jc w:val="center"/>
            </w:pPr>
            <w:r>
              <w:rPr>
                <w:sz w:val="20"/>
              </w:rPr>
              <w:t>+4</w:t>
            </w:r>
          </w:p>
        </w:tc>
      </w:tr>
      <w:tr w:rsidR="00A461E3" w14:paraId="1155DB6F" w14:textId="77777777">
        <w:trPr>
          <w:jc w:val="center"/>
        </w:trPr>
        <w:tc>
          <w:tcPr>
            <w:tcW w:w="1383" w:type="dxa"/>
          </w:tcPr>
          <w:p w14:paraId="4D26DC43" w14:textId="77777777" w:rsidR="00A461E3" w:rsidRDefault="00486D89">
            <w:r>
              <w:rPr>
                <w:sz w:val="20"/>
              </w:rPr>
              <w:t>180</w:t>
            </w:r>
          </w:p>
        </w:tc>
        <w:tc>
          <w:tcPr>
            <w:tcW w:w="1383" w:type="dxa"/>
          </w:tcPr>
          <w:p w14:paraId="66DCE0A9" w14:textId="77777777" w:rsidR="00A461E3" w:rsidRDefault="00486D89">
            <w:pPr>
              <w:jc w:val="center"/>
            </w:pPr>
            <w:r>
              <w:rPr>
                <w:sz w:val="20"/>
              </w:rPr>
              <w:t>1.0</w:t>
            </w:r>
          </w:p>
        </w:tc>
        <w:tc>
          <w:tcPr>
            <w:tcW w:w="1383" w:type="dxa"/>
          </w:tcPr>
          <w:p w14:paraId="42A3A9EE" w14:textId="77777777" w:rsidR="00A461E3" w:rsidRDefault="00486D89">
            <w:pPr>
              <w:jc w:val="center"/>
            </w:pPr>
            <w:r>
              <w:rPr>
                <w:sz w:val="20"/>
              </w:rPr>
              <w:t>35</w:t>
            </w:r>
          </w:p>
        </w:tc>
        <w:tc>
          <w:tcPr>
            <w:tcW w:w="1383" w:type="dxa"/>
          </w:tcPr>
          <w:p w14:paraId="1BBAF6F0" w14:textId="77777777" w:rsidR="00A461E3" w:rsidRDefault="00486D89">
            <w:pPr>
              <w:jc w:val="center"/>
            </w:pPr>
            <w:r>
              <w:rPr>
                <w:sz w:val="20"/>
              </w:rPr>
              <w:t>30</w:t>
            </w:r>
          </w:p>
        </w:tc>
        <w:tc>
          <w:tcPr>
            <w:tcW w:w="1383" w:type="dxa"/>
          </w:tcPr>
          <w:p w14:paraId="6EA0291B" w14:textId="77777777" w:rsidR="00A461E3" w:rsidRDefault="00486D89">
            <w:pPr>
              <w:jc w:val="center"/>
            </w:pPr>
            <w:r>
              <w:rPr>
                <w:sz w:val="20"/>
              </w:rPr>
              <w:t>+5</w:t>
            </w:r>
          </w:p>
        </w:tc>
      </w:tr>
      <w:tr w:rsidR="00A461E3" w14:paraId="1CA717F7" w14:textId="77777777">
        <w:trPr>
          <w:jc w:val="center"/>
        </w:trPr>
        <w:tc>
          <w:tcPr>
            <w:tcW w:w="1383" w:type="dxa"/>
          </w:tcPr>
          <w:p w14:paraId="25CFF716" w14:textId="77777777" w:rsidR="00A461E3" w:rsidRDefault="00486D89">
            <w:r>
              <w:rPr>
                <w:sz w:val="20"/>
              </w:rPr>
              <w:t>180</w:t>
            </w:r>
          </w:p>
        </w:tc>
        <w:tc>
          <w:tcPr>
            <w:tcW w:w="1383" w:type="dxa"/>
          </w:tcPr>
          <w:p w14:paraId="3646BE97" w14:textId="77777777" w:rsidR="00A461E3" w:rsidRDefault="00486D89">
            <w:pPr>
              <w:jc w:val="center"/>
            </w:pPr>
            <w:r>
              <w:rPr>
                <w:sz w:val="20"/>
              </w:rPr>
              <w:t>1.3</w:t>
            </w:r>
          </w:p>
        </w:tc>
        <w:tc>
          <w:tcPr>
            <w:tcW w:w="1383" w:type="dxa"/>
          </w:tcPr>
          <w:p w14:paraId="530A7827" w14:textId="77777777" w:rsidR="00A461E3" w:rsidRDefault="00486D89">
            <w:pPr>
              <w:jc w:val="center"/>
            </w:pPr>
            <w:r>
              <w:rPr>
                <w:sz w:val="20"/>
              </w:rPr>
              <w:t>42</w:t>
            </w:r>
          </w:p>
        </w:tc>
        <w:tc>
          <w:tcPr>
            <w:tcW w:w="1383" w:type="dxa"/>
          </w:tcPr>
          <w:p w14:paraId="53B04D14" w14:textId="77777777" w:rsidR="00A461E3" w:rsidRDefault="00486D89">
            <w:pPr>
              <w:jc w:val="center"/>
            </w:pPr>
            <w:r>
              <w:rPr>
                <w:sz w:val="20"/>
              </w:rPr>
              <w:t>16</w:t>
            </w:r>
          </w:p>
        </w:tc>
        <w:tc>
          <w:tcPr>
            <w:tcW w:w="1383" w:type="dxa"/>
          </w:tcPr>
          <w:p w14:paraId="2D89DB19" w14:textId="77777777" w:rsidR="00A461E3" w:rsidRDefault="00486D89">
            <w:pPr>
              <w:jc w:val="center"/>
            </w:pPr>
            <w:r>
              <w:rPr>
                <w:sz w:val="20"/>
              </w:rPr>
              <w:t>+26</w:t>
            </w:r>
          </w:p>
        </w:tc>
      </w:tr>
    </w:tbl>
    <w:p w14:paraId="514F15F4" w14:textId="77777777" w:rsidR="00A461E3" w:rsidRDefault="00A461E3"/>
    <w:p w14:paraId="620A0675" w14:textId="77777777" w:rsidR="00A461E3" w:rsidRDefault="00486D89">
      <w:pPr>
        <w:jc w:val="center"/>
      </w:pPr>
      <w:r>
        <w:rPr>
          <w:noProof/>
        </w:rPr>
        <w:drawing>
          <wp:inline distT="0" distB="0" distL="0" distR="0" wp14:anchorId="31775652" wp14:editId="4A374F7F">
            <wp:extent cx="4663440" cy="19071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4"/>
                    <a:stretch>
                      <a:fillRect/>
                    </a:stretch>
                  </pic:blipFill>
                  <pic:spPr>
                    <a:xfrm>
                      <a:off x="0" y="0"/>
                      <a:ext cx="4663440" cy="1907198"/>
                    </a:xfrm>
                    <a:prstGeom prst="rect">
                      <a:avLst/>
                    </a:prstGeom>
                  </pic:spPr>
                </pic:pic>
              </a:graphicData>
            </a:graphic>
          </wp:inline>
        </w:drawing>
      </w:r>
    </w:p>
    <w:p w14:paraId="35A6A805" w14:textId="77777777" w:rsidR="00A461E3" w:rsidRDefault="00486D89">
      <w:pPr>
        <w:pStyle w:val="Caption"/>
        <w:jc w:val="center"/>
      </w:pPr>
      <w:r>
        <w:rPr>
          <w:i/>
          <w:color w:val="404040"/>
          <w:sz w:val="20"/>
        </w:rPr>
        <w:t>Fig. 10.3. Minimum feasible staffing capacity vs. arrival-rate multiplier, CP-constrained vs. point-prediction-only planning, two policy ceilings.</w:t>
      </w:r>
    </w:p>
    <w:p w14:paraId="5588A8C6" w14:textId="77777777" w:rsidR="00A461E3" w:rsidRDefault="00486D89">
      <w:pPr>
        <w:ind w:firstLine="432"/>
        <w:jc w:val="both"/>
      </w:pPr>
      <w:r>
        <w:t xml:space="preserve">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ceiling, arrival multiplier 1.3, one of the most congested scenarios this </w:t>
      </w:r>
      <w:r>
        <w:lastRenderedPageBreak/>
        <w:t>project's scenario grid samples). Second, and more striking, the point-prediction-only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 surrogate's raw prediction is noisy enough at that sparsely-sampled corner of the input space (p95_wait_minutes, Section 7.2, is this project's hardest-to-predict target) to spuriously suggest a low-capacity point satisfies the ceiling. The CP-constrained plan does not make this mistake, because it is constrained by the category's own honestly-calibrated interval rather than a single, noise- prone point value - a direct, concrete illustration of exactly the Jensen's-inequality argument made abstractly in Section 1.7.2 and the asymmetric-loss argument made abstractly in Section 1.7.3, now demonstrated on this project's own real optimization rather than only argued for in principle.</w:t>
      </w:r>
    </w:p>
    <w:p w14:paraId="76BF8F6A" w14:textId="77777777" w:rsidR="00A461E3" w:rsidRDefault="00486D89">
      <w:pPr>
        <w:pStyle w:val="Heading3"/>
      </w:pPr>
      <w:bookmarkStart w:id="124" w:name="_Toc238426739"/>
      <w:r>
        <w:rPr>
          <w:rFonts w:ascii="Times New Roman" w:hAnsi="Times New Roman"/>
          <w:i/>
          <w:color w:val="0A0A0A"/>
        </w:rPr>
        <w:t>10.2.1 Full Sensitivity Sweep and an Honest Infeasibility Result</w:t>
      </w:r>
      <w:bookmarkEnd w:id="124"/>
    </w:p>
    <w:p w14:paraId="2DEDCD65" w14:textId="77777777" w:rsidR="00A461E3" w:rsidRDefault="00486D89">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16ED6726" w14:textId="77777777" w:rsidR="00A461E3" w:rsidRDefault="00486D89">
      <w:pPr>
        <w:jc w:val="center"/>
      </w:pPr>
      <w:r>
        <w:rPr>
          <w:noProof/>
        </w:rPr>
        <w:lastRenderedPageBreak/>
        <w:drawing>
          <wp:inline distT="0" distB="0" distL="0" distR="0" wp14:anchorId="46F18E75" wp14:editId="3BF2F7BE">
            <wp:extent cx="4663440" cy="31047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5"/>
                    <a:stretch>
                      <a:fillRect/>
                    </a:stretch>
                  </pic:blipFill>
                  <pic:spPr>
                    <a:xfrm>
                      <a:off x="0" y="0"/>
                      <a:ext cx="4663440" cy="3104792"/>
                    </a:xfrm>
                    <a:prstGeom prst="rect">
                      <a:avLst/>
                    </a:prstGeom>
                  </pic:spPr>
                </pic:pic>
              </a:graphicData>
            </a:graphic>
          </wp:inline>
        </w:drawing>
      </w:r>
    </w:p>
    <w:p w14:paraId="2C9ACCE9" w14:textId="77777777" w:rsidR="00A461E3" w:rsidRDefault="00486D89">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49B3D1A6" w14:textId="77777777" w:rsidR="00A461E3" w:rsidRDefault="00486D89">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confidently reports a specific capacity (40 or 41 servers) as sufficient, because a raw point prediction has no mechanism for expressing "I cannot 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is the only one of the two plans capable of reporting that the requested ceiling is not achievably safe under the demand being planned for, information a decision-maker relying on the point-prediction plan alone would have no way to obtain.</w:t>
      </w:r>
    </w:p>
    <w:p w14:paraId="127EA054" w14:textId="77777777" w:rsidR="00A461E3" w:rsidRDefault="00486D89">
      <w:pPr>
        <w:pStyle w:val="Heading2"/>
      </w:pPr>
      <w:bookmarkStart w:id="125" w:name="_Toc238426740"/>
      <w:r>
        <w:rPr>
          <w:rFonts w:ascii="Times New Roman" w:hAnsi="Times New Roman"/>
          <w:color w:val="0A0A0A"/>
          <w:sz w:val="24"/>
        </w:rPr>
        <w:lastRenderedPageBreak/>
        <w:t>10.3 Regulatory, Ethical, and Governance Frameworks</w:t>
      </w:r>
      <w:bookmarkEnd w:id="125"/>
    </w:p>
    <w:p w14:paraId="1ED973E2" w14:textId="77777777" w:rsidR="00A461E3" w:rsidRDefault="00486D89">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173F75E1" w14:textId="77777777" w:rsidR="00A461E3" w:rsidRDefault="00486D89">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305"/>
        <w:gridCol w:w="2305"/>
        <w:gridCol w:w="2305"/>
      </w:tblGrid>
      <w:tr w:rsidR="00A461E3" w14:paraId="73D81CCD" w14:textId="77777777">
        <w:trPr>
          <w:jc w:val="center"/>
        </w:trPr>
        <w:tc>
          <w:tcPr>
            <w:tcW w:w="2305" w:type="dxa"/>
            <w:shd w:val="clear" w:color="auto" w:fill="1E3A5F"/>
          </w:tcPr>
          <w:p w14:paraId="7899E4DE" w14:textId="77777777" w:rsidR="00A461E3" w:rsidRDefault="00486D89">
            <w:pPr>
              <w:jc w:val="center"/>
            </w:pPr>
            <w:r>
              <w:rPr>
                <w:b/>
                <w:color w:val="FFFFFF"/>
                <w:sz w:val="20"/>
              </w:rPr>
              <w:t>Date</w:t>
            </w:r>
          </w:p>
        </w:tc>
        <w:tc>
          <w:tcPr>
            <w:tcW w:w="2305" w:type="dxa"/>
            <w:shd w:val="clear" w:color="auto" w:fill="1E3A5F"/>
          </w:tcPr>
          <w:p w14:paraId="42EE1854" w14:textId="77777777" w:rsidR="00A461E3" w:rsidRDefault="00486D89">
            <w:pPr>
              <w:jc w:val="center"/>
            </w:pPr>
            <w:r>
              <w:rPr>
                <w:b/>
                <w:color w:val="FFFFFF"/>
                <w:sz w:val="20"/>
              </w:rPr>
              <w:t>Document</w:t>
            </w:r>
          </w:p>
        </w:tc>
        <w:tc>
          <w:tcPr>
            <w:tcW w:w="2305" w:type="dxa"/>
            <w:shd w:val="clear" w:color="auto" w:fill="1E3A5F"/>
          </w:tcPr>
          <w:p w14:paraId="432815C6" w14:textId="77777777" w:rsidR="00A461E3" w:rsidRDefault="00486D89">
            <w:pPr>
              <w:jc w:val="center"/>
            </w:pPr>
            <w:r>
              <w:rPr>
                <w:b/>
                <w:color w:val="FFFFFF"/>
                <w:sz w:val="20"/>
              </w:rPr>
              <w:t>Relevance to this project's methodology</w:t>
            </w:r>
          </w:p>
        </w:tc>
      </w:tr>
      <w:tr w:rsidR="00A461E3" w14:paraId="5B3BBE58" w14:textId="77777777">
        <w:trPr>
          <w:jc w:val="center"/>
        </w:trPr>
        <w:tc>
          <w:tcPr>
            <w:tcW w:w="2305" w:type="dxa"/>
          </w:tcPr>
          <w:p w14:paraId="44D5D670" w14:textId="77777777" w:rsidR="00A461E3" w:rsidRDefault="00486D89">
            <w:r>
              <w:rPr>
                <w:sz w:val="20"/>
              </w:rPr>
              <w:t>Jan 2021</w:t>
            </w:r>
          </w:p>
        </w:tc>
        <w:tc>
          <w:tcPr>
            <w:tcW w:w="2305" w:type="dxa"/>
          </w:tcPr>
          <w:p w14:paraId="5A906B2A" w14:textId="77777777" w:rsidR="00A461E3" w:rsidRDefault="00486D89">
            <w:pPr>
              <w:jc w:val="center"/>
            </w:pPr>
            <w:r>
              <w:rPr>
                <w:sz w:val="20"/>
              </w:rPr>
              <w:t>AI/ML SaMD Action Plan</w:t>
            </w:r>
          </w:p>
        </w:tc>
        <w:tc>
          <w:tcPr>
            <w:tcW w:w="2305" w:type="dxa"/>
          </w:tcPr>
          <w:p w14:paraId="716C1A59" w14:textId="77777777" w:rsidR="00A461E3" w:rsidRDefault="00486D89">
            <w:pPr>
              <w:jc w:val="center"/>
            </w:pPr>
            <w:r>
              <w:rPr>
                <w:sz w:val="20"/>
              </w:rPr>
              <w:t>Establishes the overall framework this section situates this project's methods within.</w:t>
            </w:r>
          </w:p>
        </w:tc>
      </w:tr>
      <w:tr w:rsidR="00A461E3" w14:paraId="554C0B90" w14:textId="77777777">
        <w:trPr>
          <w:jc w:val="center"/>
        </w:trPr>
        <w:tc>
          <w:tcPr>
            <w:tcW w:w="2305" w:type="dxa"/>
          </w:tcPr>
          <w:p w14:paraId="1E02131B" w14:textId="77777777" w:rsidR="00A461E3" w:rsidRDefault="00486D89">
            <w:r>
              <w:rPr>
                <w:sz w:val="20"/>
              </w:rPr>
              <w:t>Oct 2021</w:t>
            </w:r>
          </w:p>
        </w:tc>
        <w:tc>
          <w:tcPr>
            <w:tcW w:w="2305" w:type="dxa"/>
          </w:tcPr>
          <w:p w14:paraId="50A3C42E" w14:textId="77777777" w:rsidR="00A461E3" w:rsidRDefault="00486D89">
            <w:pPr>
              <w:jc w:val="center"/>
            </w:pPr>
            <w:r>
              <w:rPr>
                <w:sz w:val="20"/>
              </w:rPr>
              <w:t>Good Machine Learning Practice (GMLP) guiding principles</w:t>
            </w:r>
          </w:p>
        </w:tc>
        <w:tc>
          <w:tcPr>
            <w:tcW w:w="2305" w:type="dxa"/>
          </w:tcPr>
          <w:p w14:paraId="35A9FC97" w14:textId="77777777" w:rsidR="00A461E3" w:rsidRDefault="00486D89">
            <w:pPr>
              <w:jc w:val="center"/>
            </w:pPr>
            <w:r>
              <w:rPr>
                <w:sz w:val="20"/>
              </w:rPr>
              <w:t>Motivates this project's standing practice of disclosing failure modes (Chapter 8) rather than reporting only favorable results.</w:t>
            </w:r>
          </w:p>
        </w:tc>
      </w:tr>
      <w:tr w:rsidR="00A461E3" w14:paraId="682E1300" w14:textId="77777777">
        <w:trPr>
          <w:jc w:val="center"/>
        </w:trPr>
        <w:tc>
          <w:tcPr>
            <w:tcW w:w="2305" w:type="dxa"/>
          </w:tcPr>
          <w:p w14:paraId="616483EE" w14:textId="77777777" w:rsidR="00A461E3" w:rsidRDefault="00486D89">
            <w:r>
              <w:rPr>
                <w:sz w:val="20"/>
              </w:rPr>
              <w:t>Oct 2023 / Dec 2024</w:t>
            </w:r>
          </w:p>
        </w:tc>
        <w:tc>
          <w:tcPr>
            <w:tcW w:w="2305" w:type="dxa"/>
          </w:tcPr>
          <w:p w14:paraId="68261B86" w14:textId="77777777" w:rsidR="00A461E3" w:rsidRDefault="00486D89">
            <w:pPr>
              <w:jc w:val="center"/>
            </w:pPr>
            <w:r>
              <w:rPr>
                <w:sz w:val="20"/>
              </w:rPr>
              <w:t>Predetermined Change Control Plan (PCCP) guiding principles / final guidance</w:t>
            </w:r>
          </w:p>
        </w:tc>
        <w:tc>
          <w:tcPr>
            <w:tcW w:w="2305" w:type="dxa"/>
          </w:tcPr>
          <w:p w14:paraId="18FACA42" w14:textId="77777777" w:rsidR="00A461E3" w:rsidRDefault="00486D89">
            <w:pPr>
              <w:jc w:val="center"/>
            </w:pPr>
            <w:r>
              <w:rPr>
                <w:sz w:val="20"/>
              </w:rPr>
              <w:t>Directly relevant to Section 5.5.3's streaming-recalibration design - a real mechanism for pre-authorized periodic updates.</w:t>
            </w:r>
          </w:p>
        </w:tc>
      </w:tr>
      <w:tr w:rsidR="00A461E3" w14:paraId="49F9833A" w14:textId="77777777">
        <w:trPr>
          <w:jc w:val="center"/>
        </w:trPr>
        <w:tc>
          <w:tcPr>
            <w:tcW w:w="2305" w:type="dxa"/>
          </w:tcPr>
          <w:p w14:paraId="4A9BDCB6" w14:textId="77777777" w:rsidR="00A461E3" w:rsidRDefault="00486D89">
            <w:r>
              <w:rPr>
                <w:sz w:val="20"/>
              </w:rPr>
              <w:t>Ongoing</w:t>
            </w:r>
          </w:p>
        </w:tc>
        <w:tc>
          <w:tcPr>
            <w:tcW w:w="2305" w:type="dxa"/>
          </w:tcPr>
          <w:p w14:paraId="586F19AB" w14:textId="77777777" w:rsidR="00A461E3" w:rsidRDefault="00486D89">
            <w:pPr>
              <w:jc w:val="center"/>
            </w:pPr>
            <w:r>
              <w:rPr>
                <w:sz w:val="20"/>
              </w:rPr>
              <w:t>Section 520(o)(1)(E) Clinical Decision Support exemption</w:t>
            </w:r>
          </w:p>
        </w:tc>
        <w:tc>
          <w:tcPr>
            <w:tcW w:w="2305" w:type="dxa"/>
          </w:tcPr>
          <w:p w14:paraId="39389003" w14:textId="77777777" w:rsidR="00A461E3" w:rsidRDefault="00486D89">
            <w:pPr>
              <w:jc w:val="center"/>
            </w:pPr>
            <w:r>
              <w:rPr>
                <w:sz w:val="20"/>
              </w:rPr>
              <w:t>Its transparency criterion is structurally favorable to this project's interval-based (vs. black-box point) output, discussed below.</w:t>
            </w:r>
          </w:p>
        </w:tc>
      </w:tr>
    </w:tbl>
    <w:p w14:paraId="042C347F" w14:textId="77777777" w:rsidR="00A461E3" w:rsidRDefault="00A461E3"/>
    <w:p w14:paraId="2EE6993F" w14:textId="77777777" w:rsidR="00A461E3" w:rsidRDefault="00486D89">
      <w:pPr>
        <w:ind w:firstLine="432"/>
        <w:jc w:val="both"/>
      </w:pPr>
      <w:r>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w:t>
      </w:r>
      <w:r>
        <w:lastRenderedPageBreak/>
        <w:t>system whose behavior is expected to evolve as more real data accumulates, the Predetermined Change Control Plan (PCCP) guidance [48] - a mechanism specifically for pre-authorizing a bounded set of future model updates (for instance, periodic recalibration against newly accumulated ED data, precisely the kind of update Section 5.5.3's streaming-recalibration design describes) without requiring a new submission for every retraining cycle.</w:t>
      </w:r>
    </w:p>
    <w:p w14:paraId="5F91C6B3" w14:textId="77777777" w:rsidR="00A461E3" w:rsidRDefault="00486D89">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precisely the kind of transparent, reviewable "basis" the exemption's language contemplates, rather than a single opaque number a clinician has no principled way to evaluate.</w:t>
      </w:r>
    </w:p>
    <w:p w14:paraId="76809F6F" w14:textId="77777777" w:rsidR="00A461E3" w:rsidRDefault="00486D89">
      <w:pPr>
        <w:ind w:firstLine="432"/>
        <w:jc w:val="both"/>
      </w:pPr>
      <w:r>
        <w:t xml:space="preserve">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honestly, rather than reporting only favorable results. A real regulatory submission would require far more than this project provides (a validated clinical claim, a quality management system, real patient-outcome data rather than DES-simulated scenarios, and a Predetermined Change Control Plan describing exactly which future updates are pre-authorized and which would require new review) - stated here as a genuine limitation of what this project's academic scope can offer, not elided in service of a more </w:t>
      </w:r>
      <w:r>
        <w:lastRenderedPageBreak/>
        <w:t>impressive-sounding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prototype is itself deployment-ready.</w:t>
      </w:r>
    </w:p>
    <w:p w14:paraId="3F71606F" w14:textId="77777777" w:rsidR="00A461E3" w:rsidRDefault="00A461E3">
      <w:pPr>
        <w:sectPr w:rsidR="00A461E3">
          <w:pgSz w:w="9978" w:h="14173"/>
          <w:pgMar w:top="1531" w:right="1531" w:bottom="1531" w:left="1531" w:header="0" w:footer="0" w:gutter="85"/>
          <w:cols w:space="720"/>
          <w:docGrid w:linePitch="360"/>
        </w:sectPr>
      </w:pPr>
    </w:p>
    <w:p w14:paraId="7B8D4695" w14:textId="77777777" w:rsidR="00A461E3" w:rsidRDefault="00A461E3"/>
    <w:p w14:paraId="75D9AE2C" w14:textId="77777777" w:rsidR="00A461E3" w:rsidRDefault="00A461E3"/>
    <w:p w14:paraId="3AFBCB7D" w14:textId="77777777" w:rsidR="00A461E3" w:rsidRDefault="00486D89">
      <w:pPr>
        <w:pStyle w:val="Heading1"/>
        <w:jc w:val="center"/>
      </w:pPr>
      <w:bookmarkStart w:id="126" w:name="_Toc238426741"/>
      <w:r>
        <w:rPr>
          <w:rFonts w:ascii="Times New Roman" w:hAnsi="Times New Roman"/>
          <w:color w:val="0A0A0A"/>
          <w:sz w:val="40"/>
        </w:rPr>
        <w:t>Chapter 11: Synthesis and Uncharted Horizons</w:t>
      </w:r>
      <w:bookmarkEnd w:id="126"/>
    </w:p>
    <w:p w14:paraId="68BA5DD6" w14:textId="77777777" w:rsidR="00A461E3" w:rsidRDefault="00486D89">
      <w:pPr>
        <w:jc w:val="center"/>
      </w:pPr>
      <w:r>
        <w:rPr>
          <w:i/>
          <w:color w:val="404040"/>
          <w:sz w:val="26"/>
        </w:rPr>
        <w:t>Conformal Metamodeling and the Future of Stochastic System Emulation</w:t>
      </w:r>
    </w:p>
    <w:p w14:paraId="50AEDC5E" w14:textId="77777777" w:rsidR="00A461E3" w:rsidRDefault="00A461E3"/>
    <w:p w14:paraId="5F48E521" w14:textId="77777777" w:rsidR="00A461E3" w:rsidRDefault="00486D89">
      <w:pPr>
        <w:pStyle w:val="Heading2"/>
      </w:pPr>
      <w:bookmarkStart w:id="127" w:name="_Toc238426742"/>
      <w:r>
        <w:rPr>
          <w:rFonts w:ascii="Times New Roman" w:hAnsi="Times New Roman"/>
          <w:color w:val="0A0A0A"/>
          <w:sz w:val="24"/>
        </w:rPr>
        <w:t>11.1 Summary of Methodological Contributions</w:t>
      </w:r>
      <w:bookmarkEnd w:id="127"/>
    </w:p>
    <w:p w14:paraId="0A8AFACF" w14:textId="77777777" w:rsidR="00A461E3" w:rsidRDefault="00486D89">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10C4862F" w14:textId="77777777" w:rsidR="00A461E3" w:rsidRDefault="00486D89">
      <w:pPr>
        <w:ind w:firstLine="432"/>
        <w:jc w:val="both"/>
      </w:pPr>
      <w:r>
        <w:t xml:space="preserve">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w:t>
      </w:r>
      <w:r>
        <w:lastRenderedPageBreak/>
        <w:t>(recovering most of a static method's lost coverage under a live demand-surge stream, from 58.0 to 89.0 percent for the hardest target without any retraining), and likelihood-ratio weighted conformal prediction (a real, 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 this report's accuracy findings reflect a property of gradient-boosted tree ensembles generally rather than one specific library's implementation. Chapter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prediction-interval dashboard and a capacity-planning optimization built directly on this project's own conformal intervals - demonstrating concretely, not only abstractly, what this report's statistical findings would mean for an actual staffing decision.</w:t>
      </w:r>
    </w:p>
    <w:p w14:paraId="5E5C6847" w14:textId="77777777" w:rsidR="00A461E3" w:rsidRDefault="00486D89">
      <w:pPr>
        <w:pStyle w:val="Heading2"/>
      </w:pPr>
      <w:bookmarkStart w:id="128" w:name="_Toc238426743"/>
      <w:r>
        <w:rPr>
          <w:rFonts w:ascii="Times New Roman" w:hAnsi="Times New Roman"/>
          <w:color w:val="0A0A0A"/>
          <w:sz w:val="24"/>
        </w:rPr>
        <w:t>11.2 Open Theoretical Questions</w:t>
      </w:r>
      <w:bookmarkEnd w:id="128"/>
    </w:p>
    <w:p w14:paraId="1A195645" w14:textId="77777777" w:rsidR="00A461E3" w:rsidRDefault="00486D89">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590F4CD0" w14:textId="77777777" w:rsidR="00A461E3" w:rsidRDefault="00486D89">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3B02A6CC" w14:textId="77777777" w:rsidR="00A461E3" w:rsidRDefault="00486D89">
      <w:pPr>
        <w:ind w:firstLine="432"/>
        <w:jc w:val="both"/>
      </w:pPr>
      <w:r>
        <w:t xml:space="preserve">Second, Chapter 6.3's ACI result - recovering coverage under exactly the shift that defeats every other method compared in this report, at the cost </w:t>
      </w:r>
      <w:r>
        <w:lastRenderedPageBreak/>
        <w:t>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review's knowledge, characterize the tradeoff between recovery speed and interval width under the specific structured (monotonically escalating, not adversarial) shift this report's own demand-surge stream represents - a gap between general adversarial theory and the specific, structured shift pattern real operational settings like this one actually exhibit.</w:t>
      </w:r>
    </w:p>
    <w:p w14:paraId="6FC5B4C7" w14:textId="77777777" w:rsidR="00A461E3" w:rsidRDefault="00486D89">
      <w:pPr>
        <w:ind w:firstLine="432"/>
        <w:jc w:val="both"/>
      </w:pPr>
      <w:r>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width-adaptivity (CQR) with a richer, higher-dimensional partition (beyond Mondrian's simple tercile grid) can scale to a conditioning space too large for direct category partitioning without losing the finite-sample guarantee Section 4.4.5 proves for the low-dimensional case.</w:t>
      </w:r>
    </w:p>
    <w:p w14:paraId="0EB519E0" w14:textId="77777777" w:rsidR="00A461E3" w:rsidRDefault="00486D89">
      <w:pPr>
        <w:pStyle w:val="Heading2"/>
      </w:pPr>
      <w:bookmarkStart w:id="129" w:name="_Toc238426744"/>
      <w:r>
        <w:rPr>
          <w:rFonts w:ascii="Times New Roman" w:hAnsi="Times New Roman"/>
          <w:color w:val="0A0A0A"/>
          <w:sz w:val="24"/>
        </w:rPr>
        <w:t>11.3 Roadmap for Future Research</w:t>
      </w:r>
      <w:bookmarkEnd w:id="129"/>
    </w:p>
    <w:p w14:paraId="54AE6949" w14:textId="77777777" w:rsidR="00A461E3" w:rsidRDefault="00486D89">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4209F73A" w14:textId="77777777" w:rsidR="00A461E3" w:rsidRDefault="00486D89">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grid (Section 4.7.3), would let the taxonomy itself be learned from calibration data rather than fixed by construction - a direct response to Section 4.7.3's own stated tradeoff between empirical-quantile and domain-threshold binning, </w:t>
      </w:r>
      <w:r>
        <w:lastRenderedPageBreak/>
        <w:t>potentially capturing both binning strategies' advantages simultaneously. A related, more targeted combination follows directly from Section 6.5's own result: applying QT-CP's continuous rho_hat reweighting inside each of Mondrian's 9 categories, rather than treating the two as competing alternatives, would test whether the two corrections are complementary - Mondrian absorbing category-level heterogeneity QT-CP's single scalar cannot, QT-CP adding within-category adaptivity Mondrian's flat per-category quantile does not provide - or whether, as Section 6.5.3's mixed result suggests, most of the useful signal is already captured by one or the other alone. Multi-hospital network simulation emulators - jointly modeling several EDs with shared regional demand and ambulance-diversion coupling between them, rather than this report's independent single-department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135E4084" w14:textId="77777777" w:rsidR="00A461E3" w:rsidRDefault="00486D89">
      <w:pPr>
        <w:ind w:firstLine="432"/>
        <w:jc w:val="both"/>
      </w:pPr>
      <w:r>
        <w:t>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21DDD6A1" w14:textId="77777777" w:rsidR="00A461E3" w:rsidRDefault="00486D89">
      <w:pPr>
        <w:pStyle w:val="Heading2"/>
      </w:pPr>
      <w:bookmarkStart w:id="130" w:name="_Toc238426745"/>
      <w:r>
        <w:rPr>
          <w:rFonts w:ascii="Times New Roman" w:hAnsi="Times New Roman"/>
          <w:color w:val="0A0A0A"/>
          <w:sz w:val="24"/>
        </w:rPr>
        <w:t>11.4 Limitations</w:t>
      </w:r>
      <w:bookmarkEnd w:id="130"/>
    </w:p>
    <w:p w14:paraId="567FADB0" w14:textId="77777777" w:rsidR="00A461E3" w:rsidRDefault="00486D89">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end of what those </w:t>
      </w:r>
      <w:r>
        <w:lastRenderedPageBreak/>
        <w:t>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representative experimental design rather than the 30-repeat statistical treatment Chapter 7's core comparison receives; their results should be read as a first, real demonstration of each method's mechanism on this project's own data, not as statistically exhaustive as the central Mondrian CP finding they extend.</w:t>
      </w:r>
    </w:p>
    <w:p w14:paraId="7B37128C" w14:textId="77777777" w:rsidR="00A461E3" w:rsidRDefault="00A461E3">
      <w:pPr>
        <w:sectPr w:rsidR="00A461E3">
          <w:pgSz w:w="9978" w:h="14173"/>
          <w:pgMar w:top="1531" w:right="1531" w:bottom="1531" w:left="1531" w:header="0" w:footer="0" w:gutter="85"/>
          <w:cols w:space="720"/>
          <w:docGrid w:linePitch="360"/>
        </w:sectPr>
      </w:pPr>
    </w:p>
    <w:p w14:paraId="0ACF8E5B" w14:textId="77777777" w:rsidR="00A461E3" w:rsidRDefault="00A461E3"/>
    <w:p w14:paraId="5794F886" w14:textId="77777777" w:rsidR="00A461E3" w:rsidRDefault="00A461E3"/>
    <w:p w14:paraId="090F00C1" w14:textId="77777777" w:rsidR="00A461E3" w:rsidRDefault="00486D89">
      <w:pPr>
        <w:pStyle w:val="Heading1"/>
        <w:jc w:val="center"/>
      </w:pPr>
      <w:bookmarkStart w:id="131" w:name="_Toc238426746"/>
      <w:r>
        <w:rPr>
          <w:rFonts w:ascii="Times New Roman" w:hAnsi="Times New Roman"/>
          <w:color w:val="0A0A0A"/>
          <w:sz w:val="40"/>
        </w:rPr>
        <w:t>Chapter 12: References</w:t>
      </w:r>
      <w:bookmarkEnd w:id="131"/>
    </w:p>
    <w:p w14:paraId="1F9C97F3" w14:textId="77777777" w:rsidR="00A461E3" w:rsidRDefault="00A461E3"/>
    <w:p w14:paraId="557E02B8" w14:textId="77777777" w:rsidR="00A461E3" w:rsidRDefault="00486D89">
      <w:pPr>
        <w:ind w:left="432" w:hanging="432"/>
        <w:jc w:val="both"/>
      </w:pPr>
      <w:r>
        <w:t xml:space="preserve">[1]  V. Gopakumar et al., "Uncertainty Quantification of Surrogate Models Using Conformal Prediction," </w:t>
      </w:r>
      <w:r>
        <w:rPr>
          <w:i/>
        </w:rPr>
        <w:t>Machine Learning: Science and Technology, 2026.</w:t>
      </w:r>
    </w:p>
    <w:p w14:paraId="5E3B2495" w14:textId="77777777" w:rsidR="00A461E3" w:rsidRDefault="00486D89">
      <w:pPr>
        <w:ind w:left="432" w:hanging="432"/>
        <w:jc w:val="both"/>
      </w:pPr>
      <w:r>
        <w:t xml:space="preserve">[2]  V. Vovk, A. Gammerman, and G. Shafer, Algorithmic Learning in a Random World, </w:t>
      </w:r>
      <w:r>
        <w:rPr>
          <w:i/>
        </w:rPr>
        <w:t>Springer, New York, NY, USA, 2005.</w:t>
      </w:r>
    </w:p>
    <w:p w14:paraId="1DF75CDF" w14:textId="77777777" w:rsidR="00A461E3" w:rsidRDefault="00486D89">
      <w:pPr>
        <w:ind w:left="432" w:hanging="432"/>
        <w:jc w:val="both"/>
      </w:pPr>
      <w:r>
        <w:t xml:space="preserve">[3]  G. Shafer and V. Vovk, "A Tutorial on Conformal Prediction," </w:t>
      </w:r>
      <w:r>
        <w:rPr>
          <w:i/>
        </w:rPr>
        <w:t>Journal of Machine Learning Research, vol. 9, pp. 371-421, 2008.</w:t>
      </w:r>
    </w:p>
    <w:p w14:paraId="35B28A57" w14:textId="77777777" w:rsidR="00A461E3" w:rsidRDefault="00486D89">
      <w:pPr>
        <w:ind w:left="432" w:hanging="432"/>
        <w:jc w:val="both"/>
      </w:pPr>
      <w:r>
        <w:t xml:space="preserve">[4]  P. Toccaceli and A. Gammerman, "Combination of Inductive Mondrian Conformal Predictors," </w:t>
      </w:r>
      <w:r>
        <w:rPr>
          <w:i/>
        </w:rPr>
        <w:t>Machine Learning, vol. 108, pp. 489-510, 2019.</w:t>
      </w:r>
    </w:p>
    <w:p w14:paraId="1D71EF58" w14:textId="77777777" w:rsidR="00A461E3" w:rsidRDefault="00486D89">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36F7BE3D" w14:textId="77777777" w:rsidR="00A461E3" w:rsidRDefault="00486D89">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5949F7A3" w14:textId="77777777" w:rsidR="00A461E3" w:rsidRDefault="00486D89">
      <w:pPr>
        <w:ind w:left="432" w:hanging="432"/>
        <w:jc w:val="both"/>
      </w:pPr>
      <w:r>
        <w:t xml:space="preserve">[7]  Y. Romano, E. Patterson, and E. Candès, "Conformalized Quantile Regression," </w:t>
      </w:r>
      <w:r>
        <w:rPr>
          <w:i/>
        </w:rPr>
        <w:t>in Advances in Neural Information Processing Systems 32 (NeurIPS), 2019.</w:t>
      </w:r>
    </w:p>
    <w:p w14:paraId="05ADFB04" w14:textId="77777777" w:rsidR="00A461E3" w:rsidRDefault="00486D89">
      <w:pPr>
        <w:ind w:left="432" w:hanging="432"/>
        <w:jc w:val="both"/>
      </w:pPr>
      <w:r>
        <w:t xml:space="preserve">[8]  A. N. Angelopoulos and S. Bates, "A Gentle Introduction to Conformal Prediction and Distribution-Free Uncertainty Quantification," </w:t>
      </w:r>
      <w:r>
        <w:rPr>
          <w:i/>
        </w:rPr>
        <w:t>arXiv:2107.07511, 2021.</w:t>
      </w:r>
    </w:p>
    <w:p w14:paraId="7E8370E9" w14:textId="77777777" w:rsidR="00A461E3" w:rsidRDefault="00486D89">
      <w:pPr>
        <w:ind w:left="432" w:hanging="432"/>
        <w:jc w:val="both"/>
      </w:pPr>
      <w:r>
        <w:t xml:space="preserve">[9]  R. J. Tibshirani, R. F. Barber, E. Candès, and A. Ramdas, "Conformal Prediction Under Covariate Shift," </w:t>
      </w:r>
      <w:r>
        <w:rPr>
          <w:i/>
        </w:rPr>
        <w:t>in Advances in Neural Information Processing Systems 32 (NeurIPS), 2019.</w:t>
      </w:r>
    </w:p>
    <w:p w14:paraId="138F9E26" w14:textId="77777777" w:rsidR="00A461E3" w:rsidRDefault="00486D89">
      <w:pPr>
        <w:ind w:left="432" w:hanging="432"/>
        <w:jc w:val="both"/>
      </w:pPr>
      <w:r>
        <w:lastRenderedPageBreak/>
        <w:t xml:space="preserve">[10]  R. F. Barber, E. Candès, A. Ramdas, and R. J. Tibshirani, "Conformal Prediction Beyond Exchangeability," </w:t>
      </w:r>
      <w:r>
        <w:rPr>
          <w:i/>
        </w:rPr>
        <w:t>Annals of Statistics, vol. 51, no. 2, pp. 816-845, 2023.</w:t>
      </w:r>
    </w:p>
    <w:p w14:paraId="07B2C2E4" w14:textId="77777777" w:rsidR="00A461E3" w:rsidRDefault="00486D89">
      <w:pPr>
        <w:ind w:left="432" w:hanging="432"/>
        <w:jc w:val="both"/>
      </w:pPr>
      <w:r>
        <w:t xml:space="preserve">[11]  V. Vovk, D. Lindsay, I. Nouretdinov, and A. Gammerman, "Mondrian Confidence Machine," </w:t>
      </w:r>
      <w:r>
        <w:rPr>
          <w:i/>
        </w:rPr>
        <w:t>Technical Report, Royal Holloway, University of London, 2003.</w:t>
      </w:r>
    </w:p>
    <w:p w14:paraId="6FEB694F" w14:textId="77777777" w:rsidR="00A461E3" w:rsidRDefault="00486D89">
      <w:pPr>
        <w:ind w:left="432" w:hanging="432"/>
        <w:jc w:val="both"/>
      </w:pPr>
      <w:r>
        <w:t xml:space="preserve">[12]  H. Boström and U. Johansson, "Mondrian Conformal Regressors," </w:t>
      </w:r>
      <w:r>
        <w:rPr>
          <w:i/>
        </w:rPr>
        <w:t>Proceedings of Machine Learning Research (PMLR), vol. 128 (COPA 2020), pp. 114-133, 2020.</w:t>
      </w:r>
    </w:p>
    <w:p w14:paraId="3533FCA7" w14:textId="77777777" w:rsidR="00A461E3" w:rsidRDefault="00486D89">
      <w:pPr>
        <w:ind w:left="432" w:hanging="432"/>
        <w:jc w:val="both"/>
      </w:pPr>
      <w:r>
        <w:t xml:space="preserve">[13]  H. Boström, U. Johansson, and T. Löfström, "Mondrian Conformal Predictive Distributions," </w:t>
      </w:r>
      <w:r>
        <w:rPr>
          <w:i/>
        </w:rPr>
        <w:t>Proceedings of Machine Learning Research (PMLR), vol. 152 (COPA 2021), 2021.</w:t>
      </w:r>
    </w:p>
    <w:p w14:paraId="26705D60" w14:textId="77777777" w:rsidR="00A461E3" w:rsidRDefault="00486D89">
      <w:pPr>
        <w:ind w:left="432" w:hanging="432"/>
        <w:jc w:val="both"/>
      </w:pPr>
      <w:r>
        <w:t xml:space="preserve">[14]  M. C. Kennedy and A. O'Hagan, "Bayesian Calibration of Computer Models," </w:t>
      </w:r>
      <w:r>
        <w:rPr>
          <w:i/>
        </w:rPr>
        <w:t>Journal of the Royal Statistical Society: Series B, vol. 63, no. 3, pp. 425-464, 2001.</w:t>
      </w:r>
    </w:p>
    <w:p w14:paraId="3FBAE306" w14:textId="77777777" w:rsidR="00A461E3" w:rsidRDefault="00486D89">
      <w:pPr>
        <w:ind w:left="432" w:hanging="432"/>
        <w:jc w:val="both"/>
      </w:pPr>
      <w:r>
        <w:t xml:space="preserve">[15]  C. E. Rasmussen and C. K. I. Williams, Gaussian Processes for Machine Learning, </w:t>
      </w:r>
      <w:r>
        <w:rPr>
          <w:i/>
        </w:rPr>
        <w:t>MIT Press, Cambridge, MA, USA, 2006.</w:t>
      </w:r>
    </w:p>
    <w:p w14:paraId="7FA42B07" w14:textId="77777777" w:rsidR="00A461E3" w:rsidRDefault="00486D89">
      <w:pPr>
        <w:ind w:left="432" w:hanging="432"/>
        <w:jc w:val="both"/>
      </w:pPr>
      <w:r>
        <w:t xml:space="preserve">[16]  J. H. Friedman, "Greedy Function Approximation: A Gradient Boosting Machine," </w:t>
      </w:r>
      <w:r>
        <w:rPr>
          <w:i/>
        </w:rPr>
        <w:t>Annals of Statistics, vol. 29, no. 5, pp. 1189-1232, 2001.</w:t>
      </w:r>
    </w:p>
    <w:p w14:paraId="5813A12E" w14:textId="77777777" w:rsidR="00A461E3" w:rsidRDefault="00486D89">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041B4273" w14:textId="77777777" w:rsidR="00A461E3" w:rsidRDefault="00486D89">
      <w:pPr>
        <w:ind w:left="432" w:hanging="432"/>
        <w:jc w:val="both"/>
      </w:pPr>
      <w:r>
        <w:t xml:space="preserve">[18]  M. Abdar et al., "A Review of Uncertainty Quantification in Deep Learning: Techniques, Applications and Challenges," </w:t>
      </w:r>
      <w:r>
        <w:rPr>
          <w:i/>
        </w:rPr>
        <w:t>Information Fusion, vol. 76, pp. 243-297, 2021.</w:t>
      </w:r>
    </w:p>
    <w:p w14:paraId="24D0D600" w14:textId="77777777" w:rsidR="00A461E3" w:rsidRDefault="00486D89">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7AAE7585" w14:textId="77777777" w:rsidR="00A461E3" w:rsidRDefault="00486D89">
      <w:pPr>
        <w:ind w:left="432" w:hanging="432"/>
        <w:jc w:val="both"/>
      </w:pPr>
      <w:r>
        <w:t xml:space="preserve">[20]  L. V. Green, "Queueing Analysis in Healthcare," </w:t>
      </w:r>
      <w:r>
        <w:rPr>
          <w:i/>
        </w:rPr>
        <w:t>book chapter, Columbia Business School, New York, NY, USA.</w:t>
      </w:r>
    </w:p>
    <w:p w14:paraId="11DF6003" w14:textId="77777777" w:rsidR="00A461E3" w:rsidRDefault="00486D89">
      <w:pPr>
        <w:ind w:left="432" w:hanging="432"/>
        <w:jc w:val="both"/>
      </w:pPr>
      <w:r>
        <w:lastRenderedPageBreak/>
        <w:t xml:space="preserve">[21]  X. Hu et al., "Applying Queueing Theory to the Study of Emergency Department Operations: A Survey and a Discussion of Comparable Simulation Studies," </w:t>
      </w:r>
      <w:r>
        <w:rPr>
          <w:i/>
        </w:rPr>
        <w:t>International Transactions in Operational Research, 2018.</w:t>
      </w:r>
    </w:p>
    <w:p w14:paraId="41730DC2" w14:textId="77777777" w:rsidR="00A461E3" w:rsidRDefault="00486D89">
      <w:pPr>
        <w:ind w:left="432" w:hanging="432"/>
        <w:jc w:val="both"/>
      </w:pPr>
      <w:r>
        <w:t xml:space="preserve">[22]  V. Kuppusamy and L. Gowrishankar, "Performance Evaluation of a M/G/1 Queue Model for Patient Flow in a Health Care System," </w:t>
      </w:r>
      <w:r>
        <w:rPr>
          <w:i/>
        </w:rPr>
        <w:t>Mathematical Modelling of Engineering Problems, vol. 11, no. 4, pp. 863-871, 2024.</w:t>
      </w:r>
    </w:p>
    <w:p w14:paraId="75E3ADEE" w14:textId="77777777" w:rsidR="00A461E3" w:rsidRDefault="00486D89">
      <w:pPr>
        <w:ind w:left="432" w:hanging="432"/>
        <w:jc w:val="both"/>
      </w:pPr>
      <w:r>
        <w:t xml:space="preserve">[23]  F.-C. Jiang, C.-M. Shih, Y.-M. Wang, C.-T. Yang, Y.-J. Chiang, and C.-H. Lee, "Decision Support for the Optimization of Provider Staffing for Hospital Emergency Departments with a Queue-Based Approach," </w:t>
      </w:r>
      <w:r>
        <w:rPr>
          <w:i/>
        </w:rPr>
        <w:t>Journal of Clinical Medicine, vol. 8, no. 12, art. 2154, 2019.</w:t>
      </w:r>
    </w:p>
    <w:p w14:paraId="3A94773A" w14:textId="77777777" w:rsidR="00A461E3" w:rsidRDefault="00486D89">
      <w:pPr>
        <w:ind w:left="432" w:hanging="432"/>
        <w:jc w:val="both"/>
      </w:pPr>
      <w:r>
        <w:t xml:space="preserve">[24]  A. De Santis, T. Giovannelli, S. Lucidi, M. Messedaglia, and M. Roma, "A Simulation-Based Optimization Approach for the Calibration of a Discrete Event Simulation Model of an Emergency Department," </w:t>
      </w:r>
      <w:r>
        <w:rPr>
          <w:i/>
        </w:rPr>
        <w:t>arXiv:2102.00945, 2021.</w:t>
      </w:r>
    </w:p>
    <w:p w14:paraId="6CAEB7F8" w14:textId="77777777" w:rsidR="00A461E3" w:rsidRDefault="00486D89">
      <w:pPr>
        <w:ind w:left="432" w:hanging="432"/>
        <w:jc w:val="both"/>
      </w:pPr>
      <w:r>
        <w:t xml:space="preserve">[25]  E. Doudareva and M. Carter, "Discrete Event Simulation for Emergency Department Modelling: A Systematic Review of Validation Methods," </w:t>
      </w:r>
      <w:r>
        <w:rPr>
          <w:i/>
        </w:rPr>
        <w:t>Operations Research for Health Care, vol. 33, 100340, 2022.</w:t>
      </w:r>
    </w:p>
    <w:p w14:paraId="05D4A560" w14:textId="77777777" w:rsidR="00A461E3" w:rsidRDefault="00486D89">
      <w:pPr>
        <w:ind w:left="432" w:hanging="432"/>
        <w:jc w:val="both"/>
      </w:pPr>
      <w:r>
        <w:t xml:space="preserve">[26]  D. Kozlowski, C. B. Mogensen, and N. C. Petersen, "Discrete Event Simulation Modelling for an Improved Patient Flow at the Emergency Department, Sygehus Lillebælt, Kolding," </w:t>
      </w:r>
      <w:r>
        <w:rPr>
          <w:i/>
        </w:rPr>
        <w:t>Scandinavian J. Trauma, Resuscitation and Emergency Medicine, vol. 20, suppl. 2, P14, 2012.</w:t>
      </w:r>
    </w:p>
    <w:p w14:paraId="49D90627" w14:textId="77777777" w:rsidR="00A461E3" w:rsidRDefault="00486D89">
      <w:pPr>
        <w:ind w:left="432" w:hanging="432"/>
        <w:jc w:val="both"/>
      </w:pPr>
      <w:r>
        <w:t xml:space="preserve">[27]  C. Piermarini and M. Roma, "A Simulation-Based Optimization Approach for Analyzing the Ambulance Diversion Phenomenon in an Emergency Department Network," </w:t>
      </w:r>
      <w:r>
        <w:rPr>
          <w:i/>
        </w:rPr>
        <w:t>arXiv:2108.04162, 2021.</w:t>
      </w:r>
    </w:p>
    <w:p w14:paraId="25CDDB70" w14:textId="77777777" w:rsidR="00A461E3" w:rsidRDefault="00486D89">
      <w:pPr>
        <w:ind w:left="432" w:hanging="432"/>
        <w:jc w:val="both"/>
      </w:pPr>
      <w:r>
        <w:t xml:space="preserve">[28]  A. J. Zeleke, P. Palumbo, P. Tubertini, R. Miglio, and L. Chiari, "Machine Learning-Based Prediction of Hospital Prolonged Length of Stay Admission at Emergency Department: A Gradient Boosting Algorithm Analysis," </w:t>
      </w:r>
      <w:r>
        <w:rPr>
          <w:i/>
        </w:rPr>
        <w:t>Frontiers in Artificial Intelligence, vol. 6, art. 1179226, 2023.</w:t>
      </w:r>
    </w:p>
    <w:p w14:paraId="65682649" w14:textId="77777777" w:rsidR="00A461E3" w:rsidRDefault="00486D89">
      <w:pPr>
        <w:ind w:left="432" w:hanging="432"/>
        <w:jc w:val="both"/>
      </w:pPr>
      <w:r>
        <w:t xml:space="preserve">[29]  O. Vural, B. Ozaydin, K. Y. Aram, J. Booth, B. F. Lindsey, and A. Ahmed, "An Artificial Intelligence-Based Framework for Predicting </w:t>
      </w:r>
      <w:r>
        <w:lastRenderedPageBreak/>
        <w:t xml:space="preserve">Emergency Department Overcrowding: Development and Evaluation Study," </w:t>
      </w:r>
      <w:r>
        <w:rPr>
          <w:i/>
        </w:rPr>
        <w:t>arXiv:2504.18578, 2025.</w:t>
      </w:r>
    </w:p>
    <w:p w14:paraId="6791AD1D" w14:textId="77777777" w:rsidR="00A461E3" w:rsidRDefault="00486D89">
      <w:pPr>
        <w:ind w:left="432" w:hanging="432"/>
        <w:jc w:val="both"/>
      </w:pPr>
      <w:r>
        <w:t xml:space="preserve">[30]  Y.-H. Chang, H.-M. Shih, J.-E. Wu, F.-W. Huang, W.-K. Chen, D.-M. Chen, Y.-T. Chung, and C. C. N. Wang, "Machine Learning-Based Triage to Identify Low-Severity Patients with a Short Discharge Length of Stay in Emergency Department," </w:t>
      </w:r>
      <w:r>
        <w:rPr>
          <w:i/>
        </w:rPr>
        <w:t>BMC Emergency Medicine, vol. 22, art. 88, 2022.</w:t>
      </w:r>
    </w:p>
    <w:p w14:paraId="5AAB0F45" w14:textId="77777777" w:rsidR="00A461E3" w:rsidRDefault="00486D89">
      <w:pPr>
        <w:ind w:left="432" w:hanging="432"/>
        <w:jc w:val="both"/>
      </w:pPr>
      <w:r>
        <w:t xml:space="preserve">[31]  N. R. Hoot, L. J. LeBlanc, I. Jones, S. R. Levin, C. Zhou, C. S. Gadd, and D. Aronsky, "Forecasting Emergency Department Crowding: A Discrete Event Simulation," </w:t>
      </w:r>
      <w:r>
        <w:rPr>
          <w:i/>
        </w:rPr>
        <w:t>Annals of Emergency Medicine, vol. 52, no. 2, pp. 116-125, 2008.</w:t>
      </w:r>
    </w:p>
    <w:p w14:paraId="6F75ACD2" w14:textId="77777777" w:rsidR="00A461E3" w:rsidRDefault="00486D89">
      <w:pPr>
        <w:ind w:left="432" w:hanging="432"/>
        <w:jc w:val="both"/>
      </w:pPr>
      <w:r>
        <w:t xml:space="preserve">[32]  R. Otto, S. Blaschke, W. Schirrmeister, et al., "Length of Stay as Quality Indicator in Emergency Departments: Analysis of Determinants in the German Emergency Department Data Registry (AKTIN Registry)," </w:t>
      </w:r>
      <w:r>
        <w:rPr>
          <w:i/>
        </w:rPr>
        <w:t>Internal and Emergency Medicine, vol. 17, no. 4, pp. 1199-1209, 2022.</w:t>
      </w:r>
    </w:p>
    <w:p w14:paraId="1073DD91" w14:textId="77777777" w:rsidR="00A461E3" w:rsidRDefault="00486D89">
      <w:pPr>
        <w:ind w:left="432" w:hanging="432"/>
        <w:jc w:val="both"/>
      </w:pPr>
      <w:r>
        <w:t xml:space="preserve">[33]  B. J. Theiling, K. V. Kennedy, A. T. Limkakeng Jr., P. Manandhar, A. Erkanli, and S. R. Pitts, "A Method for Grouping Emergency Department Visits by Severity and Complexity," </w:t>
      </w:r>
      <w:r>
        <w:rPr>
          <w:i/>
        </w:rPr>
        <w:t>Western Journal of Emergency Medicine, vol. 21, no. 5, pp. 1147-1155, 2020.</w:t>
      </w:r>
    </w:p>
    <w:p w14:paraId="4807BF18" w14:textId="77777777" w:rsidR="00A461E3" w:rsidRDefault="00486D89">
      <w:pPr>
        <w:ind w:left="432" w:hanging="432"/>
        <w:jc w:val="both"/>
      </w:pPr>
      <w:r>
        <w:t xml:space="preserve">[34]  Z. Karaca, H. S. Wong, and R. L. Mutter, "Duration of Patients' Visits to the Hospital Emergency Department," </w:t>
      </w:r>
      <w:r>
        <w:rPr>
          <w:i/>
        </w:rPr>
        <w:t>BMC Emergency Medicine, vol. 12, no. 15, 2012.</w:t>
      </w:r>
    </w:p>
    <w:p w14:paraId="6C3AD721" w14:textId="77777777" w:rsidR="00A461E3" w:rsidRDefault="00486D89">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285BFDE8" w14:textId="77777777" w:rsidR="00A461E3" w:rsidRDefault="00486D89">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6C287CED" w14:textId="77777777" w:rsidR="00A461E3" w:rsidRDefault="00486D89">
      <w:pPr>
        <w:ind w:left="432" w:hanging="432"/>
        <w:jc w:val="both"/>
      </w:pPr>
      <w:r>
        <w:t xml:space="preserve">[37]  M. Laskowski, R. D. McLeod, M. R. Friesen, B. W. Podaima, and A. S. Alfa, "Models of Emergency Departments for Reducing Patient Waiting Times," </w:t>
      </w:r>
      <w:r>
        <w:rPr>
          <w:i/>
        </w:rPr>
        <w:t>PLoS ONE, vol. 4, no. 7, e6127, 2009.</w:t>
      </w:r>
    </w:p>
    <w:p w14:paraId="684D9385" w14:textId="77777777" w:rsidR="00A461E3" w:rsidRDefault="00486D89">
      <w:pPr>
        <w:ind w:left="432" w:hanging="432"/>
        <w:jc w:val="both"/>
      </w:pPr>
      <w:r>
        <w:lastRenderedPageBreak/>
        <w:t xml:space="preserve">[38]  T. E. Locker and S. M. Mason, "Analysis of the Distribution of Time That Patients Spend in Emergency Departments," </w:t>
      </w:r>
      <w:r>
        <w:rPr>
          <w:i/>
        </w:rPr>
        <w:t>BMJ, vol. 330, no. 7501, pp. 1188-1189, 2005.</w:t>
      </w:r>
    </w:p>
    <w:p w14:paraId="0321463D" w14:textId="77777777" w:rsidR="00A461E3" w:rsidRDefault="00486D89">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2E903B5F" w14:textId="77777777" w:rsidR="00A461E3" w:rsidRDefault="00486D89">
      <w:pPr>
        <w:ind w:left="432" w:hanging="432"/>
        <w:jc w:val="both"/>
      </w:pPr>
      <w:r>
        <w:t xml:space="preserve">[40]  A. Kramer, C. Dosi, M. Iori, and M. Vignoli, "Successful Implementation of Discrete Event Simulation: The Case of an Italian Emergency Department," </w:t>
      </w:r>
      <w:r>
        <w:rPr>
          <w:i/>
        </w:rPr>
        <w:t>arXiv:2006.13062, 2020.</w:t>
      </w:r>
    </w:p>
    <w:p w14:paraId="6E42819B" w14:textId="77777777" w:rsidR="00A461E3" w:rsidRDefault="00486D89">
      <w:pPr>
        <w:ind w:left="432" w:hanging="432"/>
        <w:jc w:val="both"/>
      </w:pPr>
      <w:r>
        <w:t xml:space="preserve">[41]  J. F. C. Kingman, "On Queues in Heavy Traffic," </w:t>
      </w:r>
      <w:r>
        <w:rPr>
          <w:i/>
        </w:rPr>
        <w:t>Journal of the Royal Statistical Society, Series B, vol. 24, no. 2, pp. 383-392, 1962.</w:t>
      </w:r>
    </w:p>
    <w:p w14:paraId="0872FCD7" w14:textId="77777777" w:rsidR="00A461E3" w:rsidRDefault="00486D89">
      <w:pPr>
        <w:ind w:left="432" w:hanging="432"/>
        <w:jc w:val="both"/>
      </w:pPr>
      <w:r>
        <w:t xml:space="preserve">[42]  H. Sakasegawa, "An Approximation Formula Lq = alpha . rho^beta / (1 - rho)," </w:t>
      </w:r>
      <w:r>
        <w:rPr>
          <w:i/>
        </w:rPr>
        <w:t>Annals of the Institute of Statistical Mathematics, vol. 29, no. 1, pp. 67-75, 1977.</w:t>
      </w:r>
    </w:p>
    <w:p w14:paraId="3E5A7C61" w14:textId="77777777" w:rsidR="00A461E3" w:rsidRDefault="00486D89">
      <w:pPr>
        <w:ind w:left="432" w:hanging="432"/>
        <w:jc w:val="both"/>
      </w:pPr>
      <w:r>
        <w:t xml:space="preserve">[43]  maalona (Kaggle username), "Hospital Triage and Patient History Data," </w:t>
      </w:r>
      <w:r>
        <w:rPr>
          <w:i/>
        </w:rPr>
        <w:t>Kaggle dataset - Yale New Haven Health System, retrospective study, March 2014 - July 2017.</w:t>
      </w:r>
    </w:p>
    <w:p w14:paraId="30625886" w14:textId="77777777" w:rsidR="00A461E3" w:rsidRDefault="00486D89">
      <w:pPr>
        <w:ind w:left="432" w:hanging="432"/>
        <w:jc w:val="both"/>
      </w:pPr>
      <w:r>
        <w:t xml:space="preserve">[44]  S. Bates, A. Angelopoulos, L. Lei, J. Malik, and M. Jordan, "Distribution-Free, Risk-Controlling Prediction Sets," </w:t>
      </w:r>
      <w:r>
        <w:rPr>
          <w:i/>
        </w:rPr>
        <w:t>Journal of the ACM, vol. 68, no. 6, pp. 1-34, 2021.</w:t>
      </w:r>
    </w:p>
    <w:p w14:paraId="47EAEADD" w14:textId="77777777" w:rsidR="00A461E3" w:rsidRDefault="00486D89">
      <w:pPr>
        <w:ind w:left="432" w:hanging="432"/>
        <w:jc w:val="both"/>
      </w:pPr>
      <w:r>
        <w:t xml:space="preserve">[45]  I. Gibbs and E. Candes, "Adaptive Conformal Inference Under Distribution Shift," </w:t>
      </w:r>
      <w:r>
        <w:rPr>
          <w:i/>
        </w:rPr>
        <w:t>Advances in Neural Information Processing Systems 34 (NeurIPS), 2021.</w:t>
      </w:r>
    </w:p>
    <w:p w14:paraId="1A41067D" w14:textId="77777777" w:rsidR="00A461E3" w:rsidRDefault="00486D89">
      <w:pPr>
        <w:ind w:left="432" w:hanging="432"/>
        <w:jc w:val="both"/>
      </w:pPr>
      <w:r>
        <w:t xml:space="preserve">[46]  U.S. Food and Drug Administration, "Artificial Intelligence/Machine Learning (AI/ML)-Based Software as a Medical Device (SaMD) Action Plan," </w:t>
      </w:r>
      <w:r>
        <w:rPr>
          <w:i/>
        </w:rPr>
        <w:t>FDA, January 2021.</w:t>
      </w:r>
    </w:p>
    <w:p w14:paraId="4BA2B9F5" w14:textId="77777777" w:rsidR="00A461E3" w:rsidRDefault="00486D89">
      <w:pPr>
        <w:ind w:left="432" w:hanging="432"/>
        <w:jc w:val="both"/>
      </w:pPr>
      <w:r>
        <w:t xml:space="preserve">[47]  U.S. FDA, Health Canada, and UK MHRA, "Good Machine Learning Practice for Medical Device Development: Guiding Principles," </w:t>
      </w:r>
      <w:r>
        <w:rPr>
          <w:i/>
        </w:rPr>
        <w:t>October 2021.</w:t>
      </w:r>
    </w:p>
    <w:p w14:paraId="3CC4CFF5" w14:textId="77777777" w:rsidR="00A461E3" w:rsidRDefault="00486D89">
      <w:pPr>
        <w:ind w:left="432" w:hanging="432"/>
        <w:jc w:val="both"/>
      </w:pPr>
      <w:r>
        <w:t xml:space="preserve">[48]  U.S. Food and Drug Administration, "Marketing Submission Recommendations for a Predetermined Change Control Plan for </w:t>
      </w:r>
      <w:r>
        <w:lastRenderedPageBreak/>
        <w:t xml:space="preserve">Artificial Intelligence-Enabled Device Software Functions," </w:t>
      </w:r>
      <w:r>
        <w:rPr>
          <w:i/>
        </w:rPr>
        <w:t>FDA Guidance, December 2024.</w:t>
      </w:r>
    </w:p>
    <w:p w14:paraId="656ACFAE" w14:textId="77777777" w:rsidR="00A461E3" w:rsidRDefault="00A461E3">
      <w:pPr>
        <w:sectPr w:rsidR="00A461E3">
          <w:pgSz w:w="9978" w:h="14173"/>
          <w:pgMar w:top="1531" w:right="1531" w:bottom="1531" w:left="1531" w:header="0" w:footer="0" w:gutter="85"/>
          <w:cols w:space="720"/>
          <w:docGrid w:linePitch="360"/>
        </w:sectPr>
      </w:pPr>
    </w:p>
    <w:p w14:paraId="4DAE32B5" w14:textId="77777777" w:rsidR="00A461E3" w:rsidRDefault="00486D89">
      <w:r>
        <w:rPr>
          <w:b/>
          <w:sz w:val="26"/>
        </w:rPr>
        <w:lastRenderedPageBreak/>
        <w:t>APPENDIX A</w:t>
      </w:r>
    </w:p>
    <w:p w14:paraId="2EDC2432" w14:textId="77777777" w:rsidR="00A461E3" w:rsidRDefault="00486D89">
      <w:r>
        <w:rPr>
          <w:b/>
          <w:color w:val="0A0A0A"/>
          <w:sz w:val="44"/>
        </w:rPr>
        <w:t>Source Code Listings</w:t>
      </w:r>
    </w:p>
    <w:p w14:paraId="4E654EDB" w14:textId="77777777" w:rsidR="00A461E3" w:rsidRDefault="00486D89">
      <w:r>
        <w:t>The following pages list the real source code underlying this report's results, directly from this project's repository under src/. Each file is reproduced in full, unmodified, with original line numbers.</w:t>
      </w:r>
    </w:p>
    <w:p w14:paraId="1F8F0658" w14:textId="77777777" w:rsidR="00A461E3" w:rsidRDefault="00486D89">
      <w:r>
        <w:rPr>
          <w:b/>
          <w:color w:val="1E3A5F"/>
        </w:rPr>
        <w:t>src/utils/extract_distributions.py - Real-data distribution extraction (arrivals, ESI mix)</w:t>
      </w:r>
    </w:p>
    <w:p w14:paraId="4CF32F31" w14:textId="77777777" w:rsidR="00A461E3" w:rsidRDefault="00A461E3"/>
    <w:p w14:paraId="286640BF"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r>
      <w:r>
        <w:rPr>
          <w:rFonts w:ascii="Consolas" w:hAnsi="Consolas"/>
          <w:color w:val="202020"/>
          <w:sz w:val="16"/>
        </w:rPr>
        <w:lastRenderedPageBreak/>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description</w:t>
      </w:r>
      <w:r>
        <w:rPr>
          <w:rFonts w:ascii="Consolas" w:hAnsi="Consolas"/>
          <w:color w:val="202020"/>
          <w:sz w:val="16"/>
        </w:rPr>
        <w:br/>
        <w:t xml:space="preserve">  37  </w:t>
      </w:r>
      <w:r>
        <w:rPr>
          <w:rFonts w:ascii="Consolas" w:hAnsi="Consolas"/>
          <w:color w:val="202020"/>
          <w:sz w:val="16"/>
        </w:rPr>
        <w:b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r>
      <w:r>
        <w:rPr>
          <w:rFonts w:ascii="Consolas" w:hAnsi="Consolas"/>
          <w:color w:val="202020"/>
          <w:sz w:val="16"/>
        </w:rPr>
        <w:lastRenderedPageBreak/>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75CE9FF9" w14:textId="77777777" w:rsidR="00A461E3" w:rsidRDefault="00A461E3"/>
    <w:p w14:paraId="12DC0354" w14:textId="77777777" w:rsidR="00A461E3" w:rsidRDefault="00486D89">
      <w:r>
        <w:rPr>
          <w:b/>
          <w:color w:val="1E3A5F"/>
        </w:rPr>
        <w:t>src/des/er_simulation.py - SimPy discrete-event ER simulation</w:t>
      </w:r>
    </w:p>
    <w:p w14:paraId="1D786856" w14:textId="77777777" w:rsidR="00A461E3" w:rsidRDefault="00A461E3"/>
    <w:p w14:paraId="2F477546"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r>
      <w:r>
        <w:rPr>
          <w:rFonts w:ascii="Consolas" w:hAnsi="Consolas"/>
          <w:color w:val="202020"/>
          <w:sz w:val="16"/>
        </w:rPr>
        <w:lastRenderedPageBreak/>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r>
      <w:r>
        <w:rPr>
          <w:rFonts w:ascii="Consolas" w:hAnsi="Consolas"/>
          <w:color w:val="202020"/>
          <w:sz w:val="16"/>
        </w:rPr>
        <w:lastRenderedPageBreak/>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t xml:space="preserve">  87          self.np_rng = np.random.default_rng(seed)</w:t>
      </w:r>
      <w:r>
        <w:rPr>
          <w:rFonts w:ascii="Consolas" w:hAnsi="Consolas"/>
          <w:color w:val="202020"/>
          <w:sz w:val="16"/>
        </w:rPr>
        <w:br/>
        <w:t xml:space="preserve">  88  </w:t>
      </w:r>
      <w:r>
        <w:rPr>
          <w:rFonts w:ascii="Consolas" w:hAnsi="Consolas"/>
          <w:color w:val="202020"/>
          <w:sz w:val="16"/>
        </w:rPr>
        <w:b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t xml:space="preserve"> 119                      env.process(self.patient(env, capacity))</w:t>
      </w:r>
      <w:r>
        <w:rPr>
          <w:rFonts w:ascii="Consolas" w:hAnsi="Consolas"/>
          <w:color w:val="202020"/>
          <w:sz w:val="16"/>
        </w:rPr>
        <w:br/>
      </w:r>
      <w:r>
        <w:rPr>
          <w:rFonts w:ascii="Consolas" w:hAnsi="Consolas"/>
          <w:color w:val="202020"/>
          <w:sz w:val="16"/>
        </w:rPr>
        <w:lastRenderedPageBreak/>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t xml:space="preserve"> 142      result = run_scenario(seed=42)</w:t>
      </w:r>
      <w:r>
        <w:rPr>
          <w:rFonts w:ascii="Consolas" w:hAnsi="Consolas"/>
          <w:color w:val="202020"/>
          <w:sz w:val="16"/>
        </w:rPr>
        <w:br/>
        <w:t xml:space="preserve"> 143      print(result)</w:t>
      </w:r>
    </w:p>
    <w:p w14:paraId="636AC396" w14:textId="77777777" w:rsidR="00A461E3" w:rsidRDefault="00A461E3"/>
    <w:p w14:paraId="11DE446F" w14:textId="77777777" w:rsidR="00A461E3" w:rsidRDefault="00486D89">
      <w:r>
        <w:rPr>
          <w:b/>
          <w:color w:val="1E3A5F"/>
        </w:rPr>
        <w:t>src/des/validate.py - DES validation against real daily volume</w:t>
      </w:r>
    </w:p>
    <w:p w14:paraId="16F4223B" w14:textId="77777777" w:rsidR="00A461E3" w:rsidRDefault="00A461E3"/>
    <w:p w14:paraId="2ED1E4FC"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r>
      <w:r>
        <w:rPr>
          <w:rFonts w:ascii="Consolas" w:hAnsi="Consolas"/>
          <w:color w:val="202020"/>
          <w:sz w:val="16"/>
        </w:rPr>
        <w:lastRenderedPageBreak/>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454A7030" w14:textId="77777777" w:rsidR="00A461E3" w:rsidRDefault="00A461E3"/>
    <w:p w14:paraId="53BEB6B4" w14:textId="77777777" w:rsidR="00A461E3" w:rsidRDefault="00486D89">
      <w:r>
        <w:rPr>
          <w:b/>
          <w:color w:val="1E3A5F"/>
        </w:rPr>
        <w:t>src/surrogate/generate_training_data.py - DES scenario sweep for surrogate training data</w:t>
      </w:r>
    </w:p>
    <w:p w14:paraId="56740C5A" w14:textId="77777777" w:rsidR="00A461E3" w:rsidRDefault="00A461E3"/>
    <w:p w14:paraId="3D0AC74A"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t xml:space="preserve">  12  n_capacity range (15-45) and arrival_rate_multiplier range (0.8-1.3) span</w:t>
      </w:r>
      <w:r>
        <w:rPr>
          <w:rFonts w:ascii="Consolas" w:hAnsi="Consolas"/>
          <w:color w:val="202020"/>
          <w:sz w:val="16"/>
        </w:rPr>
        <w:br/>
        <w:t xml:space="preserve">  13  under- to over-provisioned staffing and below/above-average demand </w:t>
      </w:r>
      <w:r>
        <w:rPr>
          <w:rFonts w:ascii="Consolas" w:hAnsi="Consolas"/>
          <w:color w:val="202020"/>
          <w:sz w:val="16"/>
        </w:rPr>
        <w:lastRenderedPageBreak/>
        <w:t>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t xml:space="preserve">  41      n_capacity = rng.integers(n_capacity_range[0], n_capacity_range[1] + 1, size=n_scenarios)</w:t>
      </w:r>
      <w:r>
        <w:rPr>
          <w:rFonts w:ascii="Consolas" w:hAnsi="Consolas"/>
          <w:color w:val="202020"/>
          <w:sz w:val="16"/>
        </w:rPr>
        <w:br/>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r>
      <w:r>
        <w:rPr>
          <w:rFonts w:ascii="Consolas" w:hAnsi="Consolas"/>
          <w:color w:val="202020"/>
          <w:sz w:val="16"/>
        </w:rPr>
        <w:lastRenderedPageBreak/>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618C3F9E" w14:textId="77777777" w:rsidR="00A461E3" w:rsidRDefault="00A461E3"/>
    <w:p w14:paraId="5C717327" w14:textId="77777777" w:rsidR="00A461E3" w:rsidRDefault="00486D89">
      <w:r>
        <w:rPr>
          <w:b/>
          <w:color w:val="1E3A5F"/>
        </w:rPr>
        <w:t>src/surrogate/train_surrogate.py - Gradient-boosting surrogate training</w:t>
      </w:r>
    </w:p>
    <w:p w14:paraId="075B8872" w14:textId="77777777" w:rsidR="00A461E3" w:rsidRDefault="00A461E3"/>
    <w:p w14:paraId="5D8E38C1"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r>
      <w:r>
        <w:rPr>
          <w:rFonts w:ascii="Consolas" w:hAnsi="Consolas"/>
          <w:color w:val="202020"/>
          <w:sz w:val="16"/>
        </w:rPr>
        <w:lastRenderedPageBreak/>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34243EEC" w14:textId="77777777" w:rsidR="00A461E3" w:rsidRDefault="00A461E3"/>
    <w:p w14:paraId="6D8EB268" w14:textId="77777777" w:rsidR="00A461E3" w:rsidRDefault="00486D89">
      <w:r>
        <w:rPr>
          <w:b/>
          <w:color w:val="1E3A5F"/>
        </w:rPr>
        <w:t>src/uq/generate_calibration_data.py - Disjoint DES scenario pool for CP calibration</w:t>
      </w:r>
    </w:p>
    <w:p w14:paraId="165F3559" w14:textId="77777777" w:rsidR="00A461E3" w:rsidRDefault="00A461E3"/>
    <w:p w14:paraId="5D8E4AA8"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r>
      <w:r>
        <w:rPr>
          <w:rFonts w:ascii="Consolas" w:hAnsi="Consolas"/>
          <w:color w:val="202020"/>
          <w:sz w:val="16"/>
        </w:rPr>
        <w:lastRenderedPageBreak/>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36D2F921" w14:textId="77777777" w:rsidR="00A461E3" w:rsidRDefault="00A461E3"/>
    <w:p w14:paraId="56AC489E" w14:textId="77777777" w:rsidR="00A461E3" w:rsidRDefault="00486D89">
      <w:r>
        <w:rPr>
          <w:b/>
          <w:color w:val="1E3A5F"/>
        </w:rPr>
        <w:t>src/uq/gp_baseline.py - Gaussian process UQ baseline</w:t>
      </w:r>
    </w:p>
    <w:p w14:paraId="2A6AC93D" w14:textId="77777777" w:rsidR="00A461E3" w:rsidRDefault="00A461E3"/>
    <w:p w14:paraId="5DB6FBF4"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r>
      <w:r>
        <w:rPr>
          <w:rFonts w:ascii="Consolas" w:hAnsi="Consolas"/>
          <w:color w:val="202020"/>
          <w:sz w:val="16"/>
        </w:rPr>
        <w:lastRenderedPageBreak/>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4FECB4D4" w14:textId="77777777" w:rsidR="00A461E3" w:rsidRDefault="00A461E3"/>
    <w:p w14:paraId="46E20627" w14:textId="77777777" w:rsidR="00A461E3" w:rsidRDefault="00486D89">
      <w:r>
        <w:rPr>
          <w:b/>
          <w:color w:val="1E3A5F"/>
        </w:rPr>
        <w:t>src/uq/standard_cp.py - Standard (pooled) split conformal prediction</w:t>
      </w:r>
    </w:p>
    <w:p w14:paraId="6812D78A" w14:textId="77777777" w:rsidR="00A461E3" w:rsidRDefault="00A461E3"/>
    <w:p w14:paraId="35E3AD03"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w:t>
      </w:r>
      <w:r>
        <w:rPr>
          <w:rFonts w:ascii="Consolas" w:hAnsi="Consolas"/>
          <w:color w:val="202020"/>
          <w:sz w:val="16"/>
        </w:rPr>
        <w:lastRenderedPageBreak/>
        <w:t>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t xml:space="preserve">  73          q_lo = conformal_quantile(-residual_cal, ALPHA / 2)</w:t>
      </w:r>
      <w:r>
        <w:rPr>
          <w:rFonts w:ascii="Consolas" w:hAnsi="Consolas"/>
          <w:color w:val="202020"/>
          <w:sz w:val="16"/>
        </w:rPr>
        <w:br/>
      </w:r>
      <w:r>
        <w:rPr>
          <w:rFonts w:ascii="Consolas" w:hAnsi="Consolas"/>
          <w:color w:val="202020"/>
          <w:sz w:val="16"/>
        </w:rPr>
        <w:lastRenderedPageBreak/>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t xml:space="preserve">  84                  "symmetric_mean_width": (upper_sym - lower_sym).mean(),</w:t>
      </w:r>
      <w:r>
        <w:rPr>
          <w:rFonts w:ascii="Consolas" w:hAnsi="Consolas"/>
          <w:color w:val="202020"/>
          <w:sz w:val="16"/>
        </w:rPr>
        <w:br/>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7A712ACC" w14:textId="77777777" w:rsidR="00A461E3" w:rsidRDefault="00A461E3"/>
    <w:p w14:paraId="6283C4BA" w14:textId="77777777" w:rsidR="00A461E3" w:rsidRDefault="00486D89">
      <w:r>
        <w:rPr>
          <w:b/>
          <w:color w:val="1E3A5F"/>
        </w:rPr>
        <w:t>src/uq/mondrian_cp.py - Mondrian conformal prediction (9-category taxonomy)</w:t>
      </w:r>
    </w:p>
    <w:p w14:paraId="741EEDB5" w14:textId="77777777" w:rsidR="00A461E3" w:rsidRDefault="00A461E3"/>
    <w:p w14:paraId="6192264C"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t xml:space="preserve">  15  tercile (Low/Med/High x Low/Med/High = 9 cells), using bin edges derived from</w:t>
      </w:r>
      <w:r>
        <w:rPr>
          <w:rFonts w:ascii="Consolas" w:hAnsi="Consolas"/>
          <w:color w:val="202020"/>
          <w:sz w:val="16"/>
        </w:rPr>
        <w:br/>
        <w:t xml:space="preserve">  16  the calibration set's own quantiles (never the test set - that would </w:t>
      </w:r>
      <w:r>
        <w:rPr>
          <w:rFonts w:ascii="Consolas" w:hAnsi="Consolas"/>
          <w:color w:val="202020"/>
          <w:sz w:val="16"/>
        </w:rPr>
        <w:lastRenderedPageBreak/>
        <w:t>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lastRenderedPageBreak/>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t xml:space="preserve">  89          pooled_coverages, mondrian_coverages = [], []</w:t>
      </w:r>
      <w:r>
        <w:rPr>
          <w:rFonts w:ascii="Consolas" w:hAnsi="Consolas"/>
          <w:color w:val="202020"/>
          <w:sz w:val="16"/>
        </w:rPr>
        <w:b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t xml:space="preserve"> 125              {</w:t>
      </w:r>
      <w:r>
        <w:rPr>
          <w:rFonts w:ascii="Consolas" w:hAnsi="Consolas"/>
          <w:color w:val="202020"/>
          <w:sz w:val="16"/>
        </w:rPr>
        <w:br/>
        <w:t xml:space="preserve"> 126                  "target": target,</w:t>
      </w:r>
      <w:r>
        <w:rPr>
          <w:rFonts w:ascii="Consolas" w:hAnsi="Consolas"/>
          <w:color w:val="202020"/>
          <w:sz w:val="16"/>
        </w:rPr>
        <w:br/>
      </w:r>
      <w:r>
        <w:rPr>
          <w:rFonts w:ascii="Consolas" w:hAnsi="Consolas"/>
          <w:color w:val="202020"/>
          <w:sz w:val="16"/>
        </w:rPr>
        <w:lastRenderedPageBreak/>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3ED42107" w14:textId="77777777" w:rsidR="00A461E3" w:rsidRDefault="00A461E3"/>
    <w:p w14:paraId="6B03E733" w14:textId="77777777" w:rsidR="00A461E3" w:rsidRDefault="00486D89">
      <w:r>
        <w:rPr>
          <w:b/>
          <w:color w:val="1E3A5F"/>
        </w:rPr>
        <w:t>src/uq/repeated_evaluation.py - 30-repeat statistical significance evaluation</w:t>
      </w:r>
    </w:p>
    <w:p w14:paraId="0FC991AE" w14:textId="77777777" w:rsidR="00A461E3" w:rsidRDefault="00A461E3"/>
    <w:p w14:paraId="42E68751"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t xml:space="preserve">  19  so nothing here silently overlaps with training/calibration/test/stress-test</w:t>
      </w:r>
      <w:r>
        <w:rPr>
          <w:rFonts w:ascii="Consolas" w:hAnsi="Consolas"/>
          <w:color w:val="202020"/>
          <w:sz w:val="16"/>
        </w:rPr>
        <w:br/>
      </w:r>
      <w:r>
        <w:rPr>
          <w:rFonts w:ascii="Consolas" w:hAnsi="Consolas"/>
          <w:color w:val="202020"/>
          <w:sz w:val="16"/>
        </w:rPr>
        <w:lastRenderedPageBreak/>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t xml:space="preserve">  67      gp = GaussianProcessRegressor(kernel=kernel, normalize_y=True, </w:t>
      </w:r>
      <w:r>
        <w:rPr>
          <w:rFonts w:ascii="Consolas" w:hAnsi="Consolas"/>
          <w:color w:val="202020"/>
          <w:sz w:val="16"/>
        </w:rPr>
        <w:lastRenderedPageBreak/>
        <w:t>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r>
      <w:r>
        <w:rPr>
          <w:rFonts w:ascii="Consolas" w:hAnsi="Consolas"/>
          <w:color w:val="202020"/>
          <w:sz w:val="16"/>
        </w:rPr>
        <w:lastRenderedPageBreak/>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20E216BA" w14:textId="77777777" w:rsidR="00A461E3" w:rsidRDefault="00A461E3"/>
    <w:p w14:paraId="1C8EB16B" w14:textId="77777777" w:rsidR="00A461E3" w:rsidRDefault="00486D89">
      <w:r>
        <w:rPr>
          <w:b/>
          <w:color w:val="1E3A5F"/>
        </w:rPr>
        <w:t>src/surrogate/train_quantile_surrogates.py - Quantile regressors for CQR</w:t>
      </w:r>
    </w:p>
    <w:p w14:paraId="2939132A" w14:textId="77777777" w:rsidR="00A461E3" w:rsidRDefault="00A461E3"/>
    <w:p w14:paraId="0DA0FC11"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r>
      <w:r>
        <w:rPr>
          <w:rFonts w:ascii="Consolas" w:hAnsi="Consolas"/>
          <w:color w:val="202020"/>
          <w:sz w:val="16"/>
        </w:rPr>
        <w:lastRenderedPageBreak/>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r>
      <w:r>
        <w:rPr>
          <w:rFonts w:ascii="Consolas" w:hAnsi="Consolas"/>
          <w:color w:val="202020"/>
          <w:sz w:val="16"/>
        </w:rPr>
        <w:lastRenderedPageBreak/>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73F2C86D" w14:textId="77777777" w:rsidR="00A461E3" w:rsidRDefault="00A461E3"/>
    <w:p w14:paraId="43FFFCE7" w14:textId="77777777" w:rsidR="00A461E3" w:rsidRDefault="00486D89">
      <w:r>
        <w:rPr>
          <w:b/>
          <w:color w:val="1E3A5F"/>
        </w:rPr>
        <w:t>src/uq/repeated_evaluation_cqr.py - CQR and Mondrian-CQR, paired to the same 30 draws</w:t>
      </w:r>
    </w:p>
    <w:p w14:paraId="4E95F4C5" w14:textId="77777777" w:rsidR="00A461E3" w:rsidRDefault="00A461E3"/>
    <w:p w14:paraId="69DC1503"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r>
      <w:r>
        <w:rPr>
          <w:rFonts w:ascii="Consolas" w:hAnsi="Consolas"/>
          <w:color w:val="202020"/>
          <w:sz w:val="16"/>
        </w:rPr>
        <w:lastRenderedPageBreak/>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t xml:space="preserve">  68              y_test = test_df[target].values</w:t>
      </w:r>
      <w:r>
        <w:rPr>
          <w:rFonts w:ascii="Consolas" w:hAnsi="Consolas"/>
          <w:color w:val="202020"/>
          <w:sz w:val="16"/>
        </w:rPr>
        <w:br/>
        <w:t xml:space="preserve">  69  </w:t>
      </w:r>
      <w:r>
        <w:rPr>
          <w:rFonts w:ascii="Consolas" w:hAnsi="Consolas"/>
          <w:color w:val="202020"/>
          <w:sz w:val="16"/>
        </w:rPr>
        <w:br/>
      </w:r>
      <w:r>
        <w:rPr>
          <w:rFonts w:ascii="Consolas" w:hAnsi="Consolas"/>
          <w:color w:val="202020"/>
          <w:sz w:val="16"/>
        </w:rPr>
        <w:lastRenderedPageBreak/>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t xml:space="preserve"> 118          width_std=("mean_width", "std"),</w:t>
      </w:r>
      <w:r>
        <w:rPr>
          <w:rFonts w:ascii="Consolas" w:hAnsi="Consolas"/>
          <w:color w:val="202020"/>
          <w:sz w:val="16"/>
        </w:rPr>
        <w:br/>
        <w:t xml:space="preserve"> 119          width_ci95=("mean_width", ci95),</w:t>
      </w:r>
      <w:r>
        <w:rPr>
          <w:rFonts w:ascii="Consolas" w:hAnsi="Consolas"/>
          <w:color w:val="202020"/>
          <w:sz w:val="16"/>
        </w:rPr>
        <w:br/>
      </w:r>
      <w:r>
        <w:rPr>
          <w:rFonts w:ascii="Consolas" w:hAnsi="Consolas"/>
          <w:color w:val="202020"/>
          <w:sz w:val="16"/>
        </w:rPr>
        <w:lastRenderedPageBreak/>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3B1F0010" w14:textId="77777777" w:rsidR="00A461E3" w:rsidRDefault="00A461E3"/>
    <w:p w14:paraId="2F5235D6" w14:textId="77777777" w:rsidR="00A461E3" w:rsidRDefault="00486D89">
      <w:r>
        <w:rPr>
          <w:b/>
          <w:color w:val="1E3A5F"/>
        </w:rPr>
        <w:t>src/uq/full_comparison.py - Single-split GP/Standard-CP/Mondrian-CP comparison</w:t>
      </w:r>
    </w:p>
    <w:p w14:paraId="7FE82C47" w14:textId="77777777" w:rsidR="00A461E3" w:rsidRDefault="00A461E3"/>
    <w:p w14:paraId="08F7A252"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t xml:space="preserve">  78  </w:t>
      </w:r>
      <w:r>
        <w:rPr>
          <w:rFonts w:ascii="Consolas" w:hAnsi="Consolas"/>
          <w:color w:val="202020"/>
          <w:sz w:val="16"/>
        </w:rPr>
        <w:br/>
      </w:r>
      <w:r>
        <w:rPr>
          <w:rFonts w:ascii="Consolas" w:hAnsi="Consolas"/>
          <w:color w:val="202020"/>
          <w:sz w:val="16"/>
        </w:rPr>
        <w:lastRenderedPageBreak/>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r>
      <w:r>
        <w:rPr>
          <w:rFonts w:ascii="Consolas" w:hAnsi="Consolas"/>
          <w:color w:val="202020"/>
          <w:sz w:val="16"/>
        </w:rPr>
        <w:lastRenderedPageBreak/>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1F1AE774" w14:textId="77777777" w:rsidR="00A461E3" w:rsidRDefault="00A461E3"/>
    <w:p w14:paraId="662E0170" w14:textId="77777777" w:rsidR="00A461E3" w:rsidRDefault="00486D89">
      <w:r>
        <w:rPr>
          <w:b/>
          <w:color w:val="1E3A5F"/>
        </w:rPr>
        <w:t>src/uq/publication_comparison_chart.py - 5-method, 30-repeat comparison chart</w:t>
      </w:r>
    </w:p>
    <w:p w14:paraId="0DFA1DA7" w14:textId="77777777" w:rsidR="00A461E3" w:rsidRDefault="00A461E3"/>
    <w:p w14:paraId="4F503BBA"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t xml:space="preserve">   6  repeated_evaluation_cqr_summary.csv (CQR, Mondrian CQR) - same 30 seeds</w:t>
      </w:r>
      <w:r>
        <w:rPr>
          <w:rFonts w:ascii="Consolas" w:hAnsi="Consolas"/>
          <w:color w:val="202020"/>
          <w:sz w:val="16"/>
        </w:rPr>
        <w:br/>
      </w:r>
      <w:r>
        <w:rPr>
          <w:rFonts w:ascii="Consolas" w:hAnsi="Consolas"/>
          <w:color w:val="202020"/>
          <w:sz w:val="16"/>
        </w:rPr>
        <w:lastRenderedPageBreak/>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r>
      <w:r>
        <w:rPr>
          <w:rFonts w:ascii="Consolas" w:hAnsi="Consolas"/>
          <w:color w:val="202020"/>
          <w:sz w:val="16"/>
        </w:rPr>
        <w:lastRenderedPageBreak/>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541020EA" w14:textId="77777777" w:rsidR="00A461E3" w:rsidRDefault="00A461E3"/>
    <w:p w14:paraId="09CBA2C1" w14:textId="77777777" w:rsidR="00A461E3" w:rsidRDefault="00486D89">
      <w:r>
        <w:rPr>
          <w:b/>
          <w:color w:val="1E3A5F"/>
        </w:rPr>
        <w:t>src/generalization/extract_dept_b.py - Department B distribution extraction</w:t>
      </w:r>
    </w:p>
    <w:p w14:paraId="642F6F3F" w14:textId="77777777" w:rsidR="00A461E3" w:rsidRDefault="00A461E3"/>
    <w:p w14:paraId="0ACBB961"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44936A85" w14:textId="77777777" w:rsidR="00A461E3" w:rsidRDefault="00A461E3"/>
    <w:p w14:paraId="666A5791" w14:textId="77777777" w:rsidR="00A461E3" w:rsidRDefault="00486D89">
      <w:r>
        <w:rPr>
          <w:b/>
          <w:color w:val="1E3A5F"/>
        </w:rPr>
        <w:t>src/generalization/generate_dept_b_data.py - Department B DES scenario generation</w:t>
      </w:r>
    </w:p>
    <w:p w14:paraId="18AE3B0E" w14:textId="77777777" w:rsidR="00A461E3" w:rsidRDefault="00A461E3"/>
    <w:p w14:paraId="6F1C58B5"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r>
      <w:r>
        <w:rPr>
          <w:rFonts w:ascii="Consolas" w:hAnsi="Consolas"/>
          <w:color w:val="202020"/>
          <w:sz w:val="16"/>
        </w:rPr>
        <w:lastRenderedPageBreak/>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r>
      <w:r>
        <w:rPr>
          <w:rFonts w:ascii="Consolas" w:hAnsi="Consolas"/>
          <w:color w:val="202020"/>
          <w:sz w:val="16"/>
        </w:rPr>
        <w:lastRenderedPageBreak/>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2D8402AE" w14:textId="77777777" w:rsidR="00A461E3" w:rsidRDefault="00A461E3"/>
    <w:p w14:paraId="3C67887B" w14:textId="77777777" w:rsidR="00A461E3" w:rsidRDefault="00486D89">
      <w:r>
        <w:rPr>
          <w:b/>
          <w:color w:val="1E3A5F"/>
        </w:rPr>
        <w:t>src/generalization/train_dept_b_surrogate.py - Department B surrogate training</w:t>
      </w:r>
    </w:p>
    <w:p w14:paraId="6AEBA428" w14:textId="77777777" w:rsidR="00A461E3" w:rsidRDefault="00A461E3"/>
    <w:p w14:paraId="6D058BB0"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r>
      <w:r>
        <w:rPr>
          <w:rFonts w:ascii="Consolas" w:hAnsi="Consolas"/>
          <w:color w:val="202020"/>
          <w:sz w:val="16"/>
        </w:rPr>
        <w:lastRenderedPageBreak/>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08CCD434" w14:textId="77777777" w:rsidR="00A461E3" w:rsidRDefault="00A461E3"/>
    <w:p w14:paraId="34F58CB5" w14:textId="77777777" w:rsidR="00A461E3" w:rsidRDefault="00486D89">
      <w:r>
        <w:rPr>
          <w:b/>
          <w:color w:val="1E3A5F"/>
        </w:rPr>
        <w:t>src/generalization/validate_dept_b_des.py - Department B DES validation</w:t>
      </w:r>
    </w:p>
    <w:p w14:paraId="4B23CFF9" w14:textId="77777777" w:rsidR="00A461E3" w:rsidRDefault="00A461E3"/>
    <w:p w14:paraId="37EE6397"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r>
      <w:r>
        <w:rPr>
          <w:rFonts w:ascii="Consolas" w:hAnsi="Consolas"/>
          <w:color w:val="202020"/>
          <w:sz w:val="16"/>
        </w:rPr>
        <w:lastRenderedPageBreak/>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4F6F736B" w14:textId="77777777" w:rsidR="00A461E3" w:rsidRDefault="00A461E3"/>
    <w:p w14:paraId="01ABA85E" w14:textId="77777777" w:rsidR="00A461E3" w:rsidRDefault="00486D89">
      <w:r>
        <w:rPr>
          <w:b/>
          <w:color w:val="1E3A5F"/>
        </w:rPr>
        <w:t>src/generalization/evaluate_dept_b_cp.py - Department B standard-vs-Mondrian CP comparison</w:t>
      </w:r>
    </w:p>
    <w:p w14:paraId="3166BF1E" w14:textId="77777777" w:rsidR="00A461E3" w:rsidRDefault="00A461E3"/>
    <w:p w14:paraId="4DBEB8BE"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"data/processed/dept_b/cp_calibration_data.parquet"</w:t>
      </w:r>
      <w:r>
        <w:rPr>
          <w:rFonts w:ascii="Consolas" w:hAnsi="Consolas"/>
          <w:color w:val="202020"/>
          <w:sz w:val="16"/>
        </w:rPr>
        <w:br/>
        <w:t xml:space="preserve">  30  MODELS_DIR = "models/dept_b"</w:t>
      </w:r>
      <w:r>
        <w:rPr>
          <w:rFonts w:ascii="Consolas" w:hAnsi="Consolas"/>
          <w:color w:val="202020"/>
          <w:sz w:val="16"/>
        </w:rPr>
        <w:br/>
      </w:r>
      <w:r>
        <w:rPr>
          <w:rFonts w:ascii="Consolas" w:hAnsi="Consolas"/>
          <w:color w:val="202020"/>
          <w:sz w:val="16"/>
        </w:rPr>
        <w:lastRenderedPageBreak/>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r>
      <w:r>
        <w:rPr>
          <w:rFonts w:ascii="Consolas" w:hAnsi="Consolas"/>
          <w:color w:val="202020"/>
          <w:sz w:val="16"/>
        </w:rPr>
        <w:lastRenderedPageBreak/>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t xml:space="preserve"> 129      main()</w:t>
      </w:r>
    </w:p>
    <w:p w14:paraId="28C22F82" w14:textId="77777777" w:rsidR="00A461E3" w:rsidRDefault="00A461E3"/>
    <w:p w14:paraId="3CA569F0" w14:textId="77777777" w:rsidR="00A461E3" w:rsidRDefault="00486D89">
      <w:r>
        <w:rPr>
          <w:b/>
          <w:color w:val="1E3A5F"/>
        </w:rPr>
        <w:t>src/surrogate/train_mlp_surrogate.py - MLP surrogate training (Chapter 8 robustness check)</w:t>
      </w:r>
    </w:p>
    <w:p w14:paraId="30DE029E" w14:textId="77777777" w:rsidR="00A461E3" w:rsidRDefault="00A461E3"/>
    <w:p w14:paraId="5017267D"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t xml:space="preserve">   6  past its training range, so its prediction literally freezes for any input</w:t>
      </w:r>
      <w:r>
        <w:rPr>
          <w:rFonts w:ascii="Consolas" w:hAnsi="Consolas"/>
          <w:color w:val="202020"/>
          <w:sz w:val="16"/>
        </w:rPr>
        <w:b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lastRenderedPageBreak/>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232C6101" w14:textId="77777777" w:rsidR="00A461E3" w:rsidRDefault="00A461E3"/>
    <w:p w14:paraId="789223CC" w14:textId="77777777" w:rsidR="00A461E3" w:rsidRDefault="00486D89">
      <w:r>
        <w:rPr>
          <w:b/>
          <w:color w:val="1E3A5F"/>
        </w:rPr>
        <w:t>src/uq/exchangeability_stress_test.py - Exchangeability stress test, gradient-boosting surrogate</w:t>
      </w:r>
    </w:p>
    <w:p w14:paraId="19745168" w14:textId="77777777" w:rsidR="00A461E3" w:rsidRDefault="00A461E3"/>
    <w:p w14:paraId="1E63C5D8"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w:t>
      </w:r>
      <w:r>
        <w:rPr>
          <w:rFonts w:ascii="Consolas" w:hAnsi="Consolas"/>
          <w:color w:val="202020"/>
          <w:sz w:val="16"/>
        </w:rPr>
        <w:lastRenderedPageBreak/>
        <w:t>- so</w:t>
      </w:r>
      <w:r>
        <w:rPr>
          <w:rFonts w:ascii="Consolas" w:hAnsi="Consolas"/>
          <w:color w:val="202020"/>
          <w:sz w:val="16"/>
        </w:rPr>
        <w:b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r>
      <w:r>
        <w:rPr>
          <w:rFonts w:ascii="Consolas" w:hAnsi="Consolas"/>
          <w:color w:val="202020"/>
          <w:sz w:val="16"/>
        </w:rPr>
        <w:lastRenderedPageBreak/>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t xml:space="preserve">  76              model = joblib.load(f"{MODELS_DIR}/surrogate_{target}.joblib")</w:t>
      </w:r>
      <w:r>
        <w:rPr>
          <w:rFonts w:ascii="Consolas" w:hAnsi="Consolas"/>
          <w:color w:val="202020"/>
          <w:sz w:val="16"/>
        </w:rPr>
        <w:br/>
        <w:t xml:space="preserve">  77  </w:t>
      </w:r>
      <w:r>
        <w:rPr>
          <w:rFonts w:ascii="Consolas" w:hAnsi="Consolas"/>
          <w:color w:val="202020"/>
          <w:sz w:val="16"/>
        </w:rPr>
        <w:b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t xml:space="preserve"> 107                  }</w:t>
      </w:r>
      <w:r>
        <w:rPr>
          <w:rFonts w:ascii="Consolas" w:hAnsi="Consolas"/>
          <w:color w:val="202020"/>
          <w:sz w:val="16"/>
        </w:rPr>
        <w:br/>
      </w:r>
      <w:r>
        <w:rPr>
          <w:rFonts w:ascii="Consolas" w:hAnsi="Consolas"/>
          <w:color w:val="202020"/>
          <w:sz w:val="16"/>
        </w:rPr>
        <w:lastRenderedPageBreak/>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74A9B8BF" w14:textId="77777777" w:rsidR="00A461E3" w:rsidRDefault="00A461E3"/>
    <w:p w14:paraId="2E2169F4" w14:textId="77777777" w:rsidR="00A461E3" w:rsidRDefault="00486D89">
      <w:r>
        <w:rPr>
          <w:b/>
          <w:color w:val="1E3A5F"/>
        </w:rPr>
        <w:t>src/uq/exchangeability_stress_test_mlp.py - Exchangeability stress test, MLP surrogate</w:t>
      </w:r>
    </w:p>
    <w:p w14:paraId="52EA8524" w14:textId="77777777" w:rsidR="00A461E3" w:rsidRDefault="00A461E3"/>
    <w:p w14:paraId="0A028535"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files</w:t>
      </w:r>
      <w:r>
        <w:rPr>
          <w:rFonts w:ascii="Consolas" w:hAnsi="Consolas"/>
          <w:color w:val="202020"/>
          <w:sz w:val="16"/>
        </w:rPr>
        <w:b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lastRenderedPageBreak/>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t xml:space="preserve">  87                      "target": target,</w:t>
      </w:r>
      <w:r>
        <w:rPr>
          <w:rFonts w:ascii="Consolas" w:hAnsi="Consolas"/>
          <w:color w:val="202020"/>
          <w:sz w:val="16"/>
        </w:rPr>
        <w:br/>
        <w:t xml:space="preserve">  88                      "arrival_rate_multiplier": mult,</w:t>
      </w:r>
      <w:r>
        <w:rPr>
          <w:rFonts w:ascii="Consolas" w:hAnsi="Consolas"/>
          <w:color w:val="202020"/>
          <w:sz w:val="16"/>
        </w:rPr>
        <w:br/>
      </w:r>
      <w:r>
        <w:rPr>
          <w:rFonts w:ascii="Consolas" w:hAnsi="Consolas"/>
          <w:color w:val="202020"/>
          <w:sz w:val="16"/>
        </w:rPr>
        <w:lastRenderedPageBreak/>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1DBCEE8A" w14:textId="77777777" w:rsidR="00A461E3" w:rsidRDefault="00A461E3"/>
    <w:p w14:paraId="7417E505" w14:textId="77777777" w:rsidR="00A461E3" w:rsidRDefault="00486D89">
      <w:r>
        <w:rPr>
          <w:b/>
          <w:color w:val="1E3A5F"/>
        </w:rPr>
        <w:t>src/surrogate/train_rf_xgb_lgb_surrogates.py - Random Forest / XGBoost / LightGBM surrogate benchmark (Chapter 7)</w:t>
      </w:r>
    </w:p>
    <w:p w14:paraId="53B9D632" w14:textId="77777777" w:rsidR="00A461E3" w:rsidRDefault="00A461E3"/>
    <w:p w14:paraId="1B5B0CDD"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r>
      <w:r>
        <w:rPr>
          <w:rFonts w:ascii="Consolas" w:hAnsi="Consolas"/>
          <w:color w:val="202020"/>
          <w:sz w:val="16"/>
        </w:rPr>
        <w:lastRenderedPageBreak/>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0F0945D1" w14:textId="77777777" w:rsidR="00A461E3" w:rsidRDefault="00A461E3"/>
    <w:p w14:paraId="71C819FF" w14:textId="77777777" w:rsidR="00A461E3" w:rsidRDefault="00486D89">
      <w:r>
        <w:rPr>
          <w:b/>
          <w:color w:val="1E3A5F"/>
        </w:rPr>
        <w:t>src/uq/conformal_risk_control.py - Conformal risk control (Chapter 6)</w:t>
      </w:r>
    </w:p>
    <w:p w14:paraId="249A38E2" w14:textId="77777777" w:rsidR="00A461E3" w:rsidRDefault="00A461E3"/>
    <w:p w14:paraId="4B8509A5"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r>
      <w:r>
        <w:rPr>
          <w:rFonts w:ascii="Consolas" w:hAnsi="Consolas"/>
          <w:color w:val="202020"/>
          <w:sz w:val="16"/>
        </w:rPr>
        <w:lastRenderedPageBreak/>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r>
      <w:r>
        <w:rPr>
          <w:rFonts w:ascii="Consolas" w:hAnsi="Consolas"/>
          <w:color w:val="202020"/>
          <w:sz w:val="16"/>
        </w:rPr>
        <w:lastRenderedPageBreak/>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t xml:space="preserve"> 133          print(f"{target}: loss01 lambda={lam01:.2f} (vs standard-CP half-width {standard_cp_halfwidth:.2f}), "</w:t>
      </w:r>
      <w:r>
        <w:rPr>
          <w:rFonts w:ascii="Consolas" w:hAnsi="Consolas"/>
          <w:color w:val="202020"/>
          <w:sz w:val="16"/>
        </w:rPr>
        <w:br/>
      </w:r>
      <w:r>
        <w:rPr>
          <w:rFonts w:ascii="Consolas" w:hAnsi="Consolas"/>
          <w:color w:val="202020"/>
          <w:sz w:val="16"/>
        </w:rPr>
        <w:lastRenderedPageBreak/>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49CFED16" w14:textId="77777777" w:rsidR="00A461E3" w:rsidRDefault="00A461E3"/>
    <w:p w14:paraId="48C73F48" w14:textId="77777777" w:rsidR="00A461E3" w:rsidRDefault="00486D89">
      <w:r>
        <w:rPr>
          <w:b/>
          <w:color w:val="1E3A5F"/>
        </w:rPr>
        <w:t>src/uq/adaptive_conformal_inference.py - Adaptive conformal inference (Chapter 6)</w:t>
      </w:r>
    </w:p>
    <w:p w14:paraId="1ED38247" w14:textId="77777777" w:rsidR="00A461E3" w:rsidRDefault="00A461E3"/>
    <w:p w14:paraId="33399E75"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r>
      <w:r>
        <w:rPr>
          <w:rFonts w:ascii="Consolas" w:hAnsi="Consolas"/>
          <w:color w:val="202020"/>
          <w:sz w:val="16"/>
        </w:rPr>
        <w:lastRenderedPageBreak/>
        <w:t xml:space="preserve">  30  import pandas as pd</w:t>
      </w:r>
      <w:r>
        <w:rPr>
          <w:rFonts w:ascii="Consolas" w:hAnsi="Consolas"/>
          <w:color w:val="202020"/>
          <w:sz w:val="16"/>
        </w:rPr>
        <w:br/>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r>
      <w:r>
        <w:rPr>
          <w:rFonts w:ascii="Consolas" w:hAnsi="Consolas"/>
          <w:color w:val="202020"/>
          <w:sz w:val="16"/>
        </w:rPr>
        <w:lastRenderedPageBreak/>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t xml:space="preserve">  86      alpha_t_trace = np.zeros(n)</w:t>
      </w:r>
      <w:r>
        <w:rPr>
          <w:rFonts w:ascii="Consolas" w:hAnsi="Consolas"/>
          <w:color w:val="202020"/>
          <w:sz w:val="16"/>
        </w:rPr>
        <w:br/>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t xml:space="preserve"> 138                  "arrival_rate_multiplier": </w:t>
      </w:r>
      <w:r>
        <w:rPr>
          <w:rFonts w:ascii="Consolas" w:hAnsi="Consolas"/>
          <w:color w:val="202020"/>
          <w:sz w:val="16"/>
        </w:rPr>
        <w:lastRenderedPageBreak/>
        <w:t>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4480BEFA" w14:textId="77777777" w:rsidR="00A461E3" w:rsidRDefault="00A461E3"/>
    <w:p w14:paraId="1A2B59CF" w14:textId="77777777" w:rsidR="00A461E3" w:rsidRDefault="00486D89">
      <w:r>
        <w:rPr>
          <w:b/>
          <w:color w:val="1E3A5F"/>
        </w:rPr>
        <w:t>src/uq/weighted_conformal_prediction.py - Likelihood-ratio weighted conformal prediction (Chapter 6, Chapter 8)</w:t>
      </w:r>
    </w:p>
    <w:p w14:paraId="0C211DA3" w14:textId="77777777" w:rsidR="00A461E3" w:rsidRDefault="00A461E3"/>
    <w:p w14:paraId="6D7ABBF8"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r>
      <w:r>
        <w:rPr>
          <w:rFonts w:ascii="Consolas" w:hAnsi="Consolas"/>
          <w:color w:val="202020"/>
          <w:sz w:val="16"/>
        </w:rPr>
        <w:lastRenderedPageBreak/>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t xml:space="preserve">  24  lets this script show both what weighted CP *can* fix (the overlapping</w:t>
      </w:r>
      <w:r>
        <w:rPr>
          <w:rFonts w:ascii="Consolas" w:hAnsi="Consolas"/>
          <w:color w:val="202020"/>
          <w:sz w:val="16"/>
        </w:rPr>
        <w:b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w:t>
      </w:r>
      <w:r>
        <w:rPr>
          <w:rFonts w:ascii="Consolas" w:hAnsi="Consolas"/>
          <w:color w:val="202020"/>
          <w:sz w:val="16"/>
        </w:rPr>
        <w:lastRenderedPageBreak/>
        <w:t>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r>
      <w:r>
        <w:rPr>
          <w:rFonts w:ascii="Consolas" w:hAnsi="Consolas"/>
          <w:color w:val="202020"/>
          <w:sz w:val="16"/>
        </w:rPr>
        <w:lastRenderedPageBreak/>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188A1D6B" w14:textId="77777777" w:rsidR="00A461E3" w:rsidRDefault="00A461E3"/>
    <w:p w14:paraId="05976352" w14:textId="77777777" w:rsidR="00A461E3" w:rsidRDefault="00486D89">
      <w:r>
        <w:rPr>
          <w:b/>
          <w:color w:val="1E3A5F"/>
        </w:rPr>
        <w:t>src/deployment/build_ops_dashboard.py - Interactive prediction-interval dashboard (Chapter 10)</w:t>
      </w:r>
    </w:p>
    <w:p w14:paraId="1BCA0547" w14:textId="77777777" w:rsidR="00A461E3" w:rsidRDefault="00A461E3"/>
    <w:p w14:paraId="30392905"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r>
      <w:r>
        <w:rPr>
          <w:rFonts w:ascii="Consolas" w:hAnsi="Consolas"/>
          <w:color w:val="202020"/>
          <w:sz w:val="16"/>
        </w:rPr>
        <w:lastRenderedPageBreak/>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t xml:space="preserve">  21  interactivity is achieved the standard way for a no-server Plotly</w:t>
      </w:r>
      <w:r>
        <w:rPr>
          <w:rFonts w:ascii="Consolas" w:hAnsi="Consolas"/>
          <w:color w:val="202020"/>
          <w:sz w:val="16"/>
        </w:rPr>
        <w:br/>
        <w:t xml:space="preserve">  22  dashboard: every (target, grid-point) prediction is precomputed here 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r>
      <w:r>
        <w:rPr>
          <w:rFonts w:ascii="Consolas" w:hAnsi="Consolas"/>
          <w:color w:val="202020"/>
          <w:sz w:val="16"/>
        </w:rPr>
        <w:lastRenderedPageBreak/>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t xml:space="preserve"> 101              args=[{"visible": [j == i for j in range(len(TARGETS))] * 2}],</w:t>
      </w:r>
      <w:r>
        <w:rPr>
          <w:rFonts w:ascii="Consolas" w:hAnsi="Consolas"/>
          <w:color w:val="202020"/>
          <w:sz w:val="16"/>
        </w:rPr>
        <w:br/>
      </w:r>
      <w:r>
        <w:rPr>
          <w:rFonts w:ascii="Consolas" w:hAnsi="Consolas"/>
          <w:color w:val="202020"/>
          <w:sz w:val="16"/>
        </w:rPr>
        <w:lastRenderedPageBreak/>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1BE76F73" w14:textId="77777777" w:rsidR="00A461E3" w:rsidRDefault="00A461E3"/>
    <w:p w14:paraId="18AB3EF5" w14:textId="77777777" w:rsidR="00A461E3" w:rsidRDefault="00486D89">
      <w:r>
        <w:rPr>
          <w:b/>
          <w:color w:val="1E3A5F"/>
        </w:rPr>
        <w:lastRenderedPageBreak/>
        <w:t>src/deployment/capacity_optimization.py - Conformal-interval-constrained capacity optimization (Chapter 10)</w:t>
      </w:r>
    </w:p>
    <w:p w14:paraId="7C9B0EF9" w14:textId="77777777" w:rsidR="00A461E3" w:rsidRDefault="00A461E3"/>
    <w:p w14:paraId="639A5BB8" w14:textId="77777777" w:rsidR="00A461E3" w:rsidRDefault="00486D89">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lastRenderedPageBreak/>
        <w:t xml:space="preserve">  46  CAPACITY_DOMAIN = np.arange(15, 46)</w:t>
      </w:r>
      <w:r>
        <w:rPr>
          <w:rFonts w:ascii="Consolas" w:hAnsi="Consolas"/>
          <w:color w:val="202020"/>
          <w:sz w:val="16"/>
        </w:rPr>
        <w:b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t xml:space="preserve">  82              rows.append({</w:t>
      </w:r>
      <w:r>
        <w:rPr>
          <w:rFonts w:ascii="Consolas" w:hAnsi="Consolas"/>
          <w:color w:val="202020"/>
          <w:sz w:val="16"/>
        </w:rPr>
        <w:b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33BD8606" w14:textId="77777777" w:rsidR="00A461E3" w:rsidRDefault="00A461E3"/>
    <w:p w14:paraId="08CB6867" w14:textId="77777777" w:rsidR="00A461E3" w:rsidRDefault="00A461E3">
      <w:pPr>
        <w:sectPr w:rsidR="00A461E3">
          <w:pgSz w:w="9978" w:h="14173"/>
          <w:pgMar w:top="1531" w:right="1531" w:bottom="1531" w:left="1531" w:header="0" w:footer="0" w:gutter="85"/>
          <w:cols w:space="720"/>
          <w:docGrid w:linePitch="360"/>
        </w:sectPr>
      </w:pPr>
    </w:p>
    <w:p w14:paraId="7E70F12F" w14:textId="77777777" w:rsidR="00A461E3" w:rsidRDefault="00486D89">
      <w:r>
        <w:rPr>
          <w:b/>
          <w:sz w:val="26"/>
        </w:rPr>
        <w:lastRenderedPageBreak/>
        <w:t>APPENDIX B</w:t>
      </w:r>
    </w:p>
    <w:p w14:paraId="4DE19A00" w14:textId="77777777" w:rsidR="00A461E3" w:rsidRDefault="00486D89">
      <w:r>
        <w:rPr>
          <w:b/>
          <w:color w:val="0A0A0A"/>
          <w:sz w:val="44"/>
        </w:rPr>
        <w:t>Supplementary Result Tables</w:t>
      </w:r>
    </w:p>
    <w:p w14:paraId="62DDCAA3" w14:textId="77777777" w:rsidR="00A461E3" w:rsidRDefault="00486D89">
      <w:r>
        <w:t>Full per-category detail tables (all nine categories, not only the worst case shown in Chapter 7) for the core Mondrian CP comparison, for completeness.</w:t>
      </w:r>
    </w:p>
    <w:p w14:paraId="71B3CAD8" w14:textId="77777777" w:rsidR="00A461E3" w:rsidRDefault="00486D89">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A461E3" w14:paraId="65477D34" w14:textId="77777777">
        <w:trPr>
          <w:jc w:val="center"/>
        </w:trPr>
        <w:tc>
          <w:tcPr>
            <w:tcW w:w="988" w:type="dxa"/>
            <w:shd w:val="clear" w:color="auto" w:fill="1E3A5F"/>
          </w:tcPr>
          <w:p w14:paraId="1979B56F" w14:textId="77777777" w:rsidR="00A461E3" w:rsidRDefault="00486D89">
            <w:pPr>
              <w:jc w:val="center"/>
            </w:pPr>
            <w:r>
              <w:rPr>
                <w:b/>
                <w:color w:val="FFFFFF"/>
                <w:sz w:val="20"/>
              </w:rPr>
              <w:t>Category</w:t>
            </w:r>
          </w:p>
        </w:tc>
        <w:tc>
          <w:tcPr>
            <w:tcW w:w="988" w:type="dxa"/>
            <w:shd w:val="clear" w:color="auto" w:fill="1E3A5F"/>
          </w:tcPr>
          <w:p w14:paraId="6D322BA1" w14:textId="77777777" w:rsidR="00A461E3" w:rsidRDefault="00486D89">
            <w:pPr>
              <w:jc w:val="center"/>
            </w:pPr>
            <w:r>
              <w:rPr>
                <w:b/>
                <w:color w:val="FFFFFF"/>
                <w:sz w:val="20"/>
              </w:rPr>
              <w:t>n_cal</w:t>
            </w:r>
          </w:p>
        </w:tc>
        <w:tc>
          <w:tcPr>
            <w:tcW w:w="988" w:type="dxa"/>
            <w:shd w:val="clear" w:color="auto" w:fill="1E3A5F"/>
          </w:tcPr>
          <w:p w14:paraId="38C0A431" w14:textId="77777777" w:rsidR="00A461E3" w:rsidRDefault="00486D89">
            <w:pPr>
              <w:jc w:val="center"/>
            </w:pPr>
            <w:r>
              <w:rPr>
                <w:b/>
                <w:color w:val="FFFFFF"/>
                <w:sz w:val="20"/>
              </w:rPr>
              <w:t>n_test</w:t>
            </w:r>
          </w:p>
        </w:tc>
        <w:tc>
          <w:tcPr>
            <w:tcW w:w="988" w:type="dxa"/>
            <w:shd w:val="clear" w:color="auto" w:fill="1E3A5F"/>
          </w:tcPr>
          <w:p w14:paraId="5167CA6F" w14:textId="77777777" w:rsidR="00A461E3" w:rsidRDefault="00486D89">
            <w:pPr>
              <w:jc w:val="center"/>
            </w:pPr>
            <w:r>
              <w:rPr>
                <w:b/>
                <w:color w:val="FFFFFF"/>
                <w:sz w:val="20"/>
              </w:rPr>
              <w:t>Pooled cov.</w:t>
            </w:r>
          </w:p>
        </w:tc>
        <w:tc>
          <w:tcPr>
            <w:tcW w:w="988" w:type="dxa"/>
            <w:shd w:val="clear" w:color="auto" w:fill="1E3A5F"/>
          </w:tcPr>
          <w:p w14:paraId="15CDEDFA" w14:textId="77777777" w:rsidR="00A461E3" w:rsidRDefault="00486D89">
            <w:pPr>
              <w:jc w:val="center"/>
            </w:pPr>
            <w:r>
              <w:rPr>
                <w:b/>
                <w:color w:val="FFFFFF"/>
                <w:sz w:val="20"/>
              </w:rPr>
              <w:t>Pooled width</w:t>
            </w:r>
          </w:p>
        </w:tc>
        <w:tc>
          <w:tcPr>
            <w:tcW w:w="988" w:type="dxa"/>
            <w:shd w:val="clear" w:color="auto" w:fill="1E3A5F"/>
          </w:tcPr>
          <w:p w14:paraId="182F47A5" w14:textId="77777777" w:rsidR="00A461E3" w:rsidRDefault="00486D89">
            <w:pPr>
              <w:jc w:val="center"/>
            </w:pPr>
            <w:r>
              <w:rPr>
                <w:b/>
                <w:color w:val="FFFFFF"/>
                <w:sz w:val="20"/>
              </w:rPr>
              <w:t>Mondrian cov.</w:t>
            </w:r>
          </w:p>
        </w:tc>
        <w:tc>
          <w:tcPr>
            <w:tcW w:w="988" w:type="dxa"/>
            <w:shd w:val="clear" w:color="auto" w:fill="1E3A5F"/>
          </w:tcPr>
          <w:p w14:paraId="68DC44C7" w14:textId="77777777" w:rsidR="00A461E3" w:rsidRDefault="00486D89">
            <w:pPr>
              <w:jc w:val="center"/>
            </w:pPr>
            <w:r>
              <w:rPr>
                <w:b/>
                <w:color w:val="FFFFFF"/>
                <w:sz w:val="20"/>
              </w:rPr>
              <w:t>Mondrian width</w:t>
            </w:r>
          </w:p>
        </w:tc>
      </w:tr>
      <w:tr w:rsidR="00A461E3" w14:paraId="428B79A5" w14:textId="77777777">
        <w:trPr>
          <w:jc w:val="center"/>
        </w:trPr>
        <w:tc>
          <w:tcPr>
            <w:tcW w:w="988" w:type="dxa"/>
          </w:tcPr>
          <w:p w14:paraId="029B17D9" w14:textId="77777777" w:rsidR="00A461E3" w:rsidRDefault="00486D89">
            <w:r>
              <w:rPr>
                <w:sz w:val="20"/>
              </w:rPr>
              <w:t>staff=High/arrival=High</w:t>
            </w:r>
          </w:p>
        </w:tc>
        <w:tc>
          <w:tcPr>
            <w:tcW w:w="988" w:type="dxa"/>
          </w:tcPr>
          <w:p w14:paraId="12EE9F26" w14:textId="77777777" w:rsidR="00A461E3" w:rsidRDefault="00486D89">
            <w:pPr>
              <w:jc w:val="center"/>
            </w:pPr>
            <w:r>
              <w:rPr>
                <w:sz w:val="20"/>
              </w:rPr>
              <w:t>126</w:t>
            </w:r>
          </w:p>
        </w:tc>
        <w:tc>
          <w:tcPr>
            <w:tcW w:w="988" w:type="dxa"/>
          </w:tcPr>
          <w:p w14:paraId="675C3AF0" w14:textId="77777777" w:rsidR="00A461E3" w:rsidRDefault="00486D89">
            <w:pPr>
              <w:jc w:val="center"/>
            </w:pPr>
            <w:r>
              <w:rPr>
                <w:sz w:val="20"/>
              </w:rPr>
              <w:t>142</w:t>
            </w:r>
          </w:p>
        </w:tc>
        <w:tc>
          <w:tcPr>
            <w:tcW w:w="988" w:type="dxa"/>
          </w:tcPr>
          <w:p w14:paraId="584DFAA1" w14:textId="77777777" w:rsidR="00A461E3" w:rsidRDefault="00486D89">
            <w:pPr>
              <w:jc w:val="center"/>
            </w:pPr>
            <w:r>
              <w:rPr>
                <w:sz w:val="20"/>
              </w:rPr>
              <w:t>93.7%</w:t>
            </w:r>
          </w:p>
        </w:tc>
        <w:tc>
          <w:tcPr>
            <w:tcW w:w="988" w:type="dxa"/>
          </w:tcPr>
          <w:p w14:paraId="4294CC7A" w14:textId="77777777" w:rsidR="00A461E3" w:rsidRDefault="00486D89">
            <w:pPr>
              <w:jc w:val="center"/>
            </w:pPr>
            <w:r>
              <w:rPr>
                <w:sz w:val="20"/>
              </w:rPr>
              <w:t>46.4</w:t>
            </w:r>
          </w:p>
        </w:tc>
        <w:tc>
          <w:tcPr>
            <w:tcW w:w="988" w:type="dxa"/>
          </w:tcPr>
          <w:p w14:paraId="617543ED" w14:textId="77777777" w:rsidR="00A461E3" w:rsidRDefault="00486D89">
            <w:pPr>
              <w:jc w:val="center"/>
            </w:pPr>
            <w:r>
              <w:rPr>
                <w:sz w:val="20"/>
              </w:rPr>
              <w:t>91.5%</w:t>
            </w:r>
          </w:p>
        </w:tc>
        <w:tc>
          <w:tcPr>
            <w:tcW w:w="988" w:type="dxa"/>
          </w:tcPr>
          <w:p w14:paraId="6ABBD29B" w14:textId="77777777" w:rsidR="00A461E3" w:rsidRDefault="00486D89">
            <w:pPr>
              <w:jc w:val="center"/>
            </w:pPr>
            <w:r>
              <w:rPr>
                <w:sz w:val="20"/>
              </w:rPr>
              <w:t>44.5</w:t>
            </w:r>
          </w:p>
        </w:tc>
      </w:tr>
      <w:tr w:rsidR="00A461E3" w14:paraId="0FCAE405" w14:textId="77777777">
        <w:trPr>
          <w:jc w:val="center"/>
        </w:trPr>
        <w:tc>
          <w:tcPr>
            <w:tcW w:w="988" w:type="dxa"/>
          </w:tcPr>
          <w:p w14:paraId="7BC69A03" w14:textId="77777777" w:rsidR="00A461E3" w:rsidRDefault="00486D89">
            <w:r>
              <w:rPr>
                <w:sz w:val="20"/>
              </w:rPr>
              <w:t>staff=High/arrival=Low</w:t>
            </w:r>
          </w:p>
        </w:tc>
        <w:tc>
          <w:tcPr>
            <w:tcW w:w="988" w:type="dxa"/>
          </w:tcPr>
          <w:p w14:paraId="0D0F5496" w14:textId="77777777" w:rsidR="00A461E3" w:rsidRDefault="00486D89">
            <w:pPr>
              <w:jc w:val="center"/>
            </w:pPr>
            <w:r>
              <w:rPr>
                <w:sz w:val="20"/>
              </w:rPr>
              <w:t>136</w:t>
            </w:r>
          </w:p>
        </w:tc>
        <w:tc>
          <w:tcPr>
            <w:tcW w:w="988" w:type="dxa"/>
          </w:tcPr>
          <w:p w14:paraId="202CBCC3" w14:textId="77777777" w:rsidR="00A461E3" w:rsidRDefault="00486D89">
            <w:pPr>
              <w:jc w:val="center"/>
            </w:pPr>
            <w:r>
              <w:rPr>
                <w:sz w:val="20"/>
              </w:rPr>
              <w:t>118</w:t>
            </w:r>
          </w:p>
        </w:tc>
        <w:tc>
          <w:tcPr>
            <w:tcW w:w="988" w:type="dxa"/>
          </w:tcPr>
          <w:p w14:paraId="6F523624" w14:textId="77777777" w:rsidR="00A461E3" w:rsidRDefault="00486D89">
            <w:pPr>
              <w:jc w:val="center"/>
            </w:pPr>
            <w:r>
              <w:rPr>
                <w:sz w:val="20"/>
              </w:rPr>
              <w:t>100.0%</w:t>
            </w:r>
          </w:p>
        </w:tc>
        <w:tc>
          <w:tcPr>
            <w:tcW w:w="988" w:type="dxa"/>
          </w:tcPr>
          <w:p w14:paraId="3FF3F0D9" w14:textId="77777777" w:rsidR="00A461E3" w:rsidRDefault="00486D89">
            <w:pPr>
              <w:jc w:val="center"/>
            </w:pPr>
            <w:r>
              <w:rPr>
                <w:sz w:val="20"/>
              </w:rPr>
              <w:t>46.4</w:t>
            </w:r>
          </w:p>
        </w:tc>
        <w:tc>
          <w:tcPr>
            <w:tcW w:w="988" w:type="dxa"/>
          </w:tcPr>
          <w:p w14:paraId="0C6B92B8" w14:textId="77777777" w:rsidR="00A461E3" w:rsidRDefault="00486D89">
            <w:pPr>
              <w:jc w:val="center"/>
            </w:pPr>
            <w:r>
              <w:rPr>
                <w:sz w:val="20"/>
              </w:rPr>
              <w:t>95.8%</w:t>
            </w:r>
          </w:p>
        </w:tc>
        <w:tc>
          <w:tcPr>
            <w:tcW w:w="988" w:type="dxa"/>
          </w:tcPr>
          <w:p w14:paraId="15E8672D" w14:textId="77777777" w:rsidR="00A461E3" w:rsidRDefault="00486D89">
            <w:pPr>
              <w:jc w:val="center"/>
            </w:pPr>
            <w:r>
              <w:rPr>
                <w:sz w:val="20"/>
              </w:rPr>
              <w:t>16.8</w:t>
            </w:r>
          </w:p>
        </w:tc>
      </w:tr>
      <w:tr w:rsidR="00A461E3" w14:paraId="32CF8683" w14:textId="77777777">
        <w:trPr>
          <w:jc w:val="center"/>
        </w:trPr>
        <w:tc>
          <w:tcPr>
            <w:tcW w:w="988" w:type="dxa"/>
          </w:tcPr>
          <w:p w14:paraId="759A4FE8" w14:textId="77777777" w:rsidR="00A461E3" w:rsidRDefault="00486D89">
            <w:r>
              <w:rPr>
                <w:sz w:val="20"/>
              </w:rPr>
              <w:t>staff=High/arrival=Med</w:t>
            </w:r>
          </w:p>
        </w:tc>
        <w:tc>
          <w:tcPr>
            <w:tcW w:w="988" w:type="dxa"/>
          </w:tcPr>
          <w:p w14:paraId="3BF86B0C" w14:textId="77777777" w:rsidR="00A461E3" w:rsidRDefault="00486D89">
            <w:pPr>
              <w:jc w:val="center"/>
            </w:pPr>
            <w:r>
              <w:rPr>
                <w:sz w:val="20"/>
              </w:rPr>
              <w:t>157</w:t>
            </w:r>
          </w:p>
        </w:tc>
        <w:tc>
          <w:tcPr>
            <w:tcW w:w="988" w:type="dxa"/>
          </w:tcPr>
          <w:p w14:paraId="442F7743" w14:textId="77777777" w:rsidR="00A461E3" w:rsidRDefault="00486D89">
            <w:pPr>
              <w:jc w:val="center"/>
            </w:pPr>
            <w:r>
              <w:rPr>
                <w:sz w:val="20"/>
              </w:rPr>
              <w:t>105</w:t>
            </w:r>
          </w:p>
        </w:tc>
        <w:tc>
          <w:tcPr>
            <w:tcW w:w="988" w:type="dxa"/>
          </w:tcPr>
          <w:p w14:paraId="6BFF1F40" w14:textId="77777777" w:rsidR="00A461E3" w:rsidRDefault="00486D89">
            <w:pPr>
              <w:jc w:val="center"/>
            </w:pPr>
            <w:r>
              <w:rPr>
                <w:sz w:val="20"/>
              </w:rPr>
              <w:t>99.0%</w:t>
            </w:r>
          </w:p>
        </w:tc>
        <w:tc>
          <w:tcPr>
            <w:tcW w:w="988" w:type="dxa"/>
          </w:tcPr>
          <w:p w14:paraId="355ED941" w14:textId="77777777" w:rsidR="00A461E3" w:rsidRDefault="00486D89">
            <w:pPr>
              <w:jc w:val="center"/>
            </w:pPr>
            <w:r>
              <w:rPr>
                <w:sz w:val="20"/>
              </w:rPr>
              <w:t>46.4</w:t>
            </w:r>
          </w:p>
        </w:tc>
        <w:tc>
          <w:tcPr>
            <w:tcW w:w="988" w:type="dxa"/>
          </w:tcPr>
          <w:p w14:paraId="12C167F6" w14:textId="77777777" w:rsidR="00A461E3" w:rsidRDefault="00486D89">
            <w:pPr>
              <w:jc w:val="center"/>
            </w:pPr>
            <w:r>
              <w:rPr>
                <w:sz w:val="20"/>
              </w:rPr>
              <w:t>87.6%</w:t>
            </w:r>
          </w:p>
        </w:tc>
        <w:tc>
          <w:tcPr>
            <w:tcW w:w="988" w:type="dxa"/>
          </w:tcPr>
          <w:p w14:paraId="20BDF793" w14:textId="77777777" w:rsidR="00A461E3" w:rsidRDefault="00486D89">
            <w:pPr>
              <w:jc w:val="center"/>
            </w:pPr>
            <w:r>
              <w:rPr>
                <w:sz w:val="20"/>
              </w:rPr>
              <w:t>19.8</w:t>
            </w:r>
          </w:p>
        </w:tc>
      </w:tr>
      <w:tr w:rsidR="00A461E3" w14:paraId="4C0E5653" w14:textId="77777777">
        <w:trPr>
          <w:jc w:val="center"/>
        </w:trPr>
        <w:tc>
          <w:tcPr>
            <w:tcW w:w="988" w:type="dxa"/>
          </w:tcPr>
          <w:p w14:paraId="5E682DB3" w14:textId="77777777" w:rsidR="00A461E3" w:rsidRDefault="00486D89">
            <w:r>
              <w:rPr>
                <w:sz w:val="20"/>
              </w:rPr>
              <w:t>staff=Low/arrival=High</w:t>
            </w:r>
          </w:p>
        </w:tc>
        <w:tc>
          <w:tcPr>
            <w:tcW w:w="988" w:type="dxa"/>
          </w:tcPr>
          <w:p w14:paraId="5DAE0B42" w14:textId="77777777" w:rsidR="00A461E3" w:rsidRDefault="00486D89">
            <w:pPr>
              <w:jc w:val="center"/>
            </w:pPr>
            <w:r>
              <w:rPr>
                <w:sz w:val="20"/>
              </w:rPr>
              <w:t>132</w:t>
            </w:r>
          </w:p>
        </w:tc>
        <w:tc>
          <w:tcPr>
            <w:tcW w:w="988" w:type="dxa"/>
          </w:tcPr>
          <w:p w14:paraId="78F2DE01" w14:textId="77777777" w:rsidR="00A461E3" w:rsidRDefault="00486D89">
            <w:pPr>
              <w:jc w:val="center"/>
            </w:pPr>
            <w:r>
              <w:rPr>
                <w:sz w:val="20"/>
              </w:rPr>
              <w:t>88</w:t>
            </w:r>
          </w:p>
        </w:tc>
        <w:tc>
          <w:tcPr>
            <w:tcW w:w="988" w:type="dxa"/>
          </w:tcPr>
          <w:p w14:paraId="183BD64F" w14:textId="77777777" w:rsidR="00A461E3" w:rsidRDefault="00486D89">
            <w:pPr>
              <w:jc w:val="center"/>
            </w:pPr>
            <w:r>
              <w:rPr>
                <w:sz w:val="20"/>
              </w:rPr>
              <w:t>80.7%</w:t>
            </w:r>
          </w:p>
        </w:tc>
        <w:tc>
          <w:tcPr>
            <w:tcW w:w="988" w:type="dxa"/>
          </w:tcPr>
          <w:p w14:paraId="4A99579C" w14:textId="77777777" w:rsidR="00A461E3" w:rsidRDefault="00486D89">
            <w:pPr>
              <w:jc w:val="center"/>
            </w:pPr>
            <w:r>
              <w:rPr>
                <w:sz w:val="20"/>
              </w:rPr>
              <w:t>46.4</w:t>
            </w:r>
          </w:p>
        </w:tc>
        <w:tc>
          <w:tcPr>
            <w:tcW w:w="988" w:type="dxa"/>
          </w:tcPr>
          <w:p w14:paraId="77C2DD60" w14:textId="77777777" w:rsidR="00A461E3" w:rsidRDefault="00486D89">
            <w:pPr>
              <w:jc w:val="center"/>
            </w:pPr>
            <w:r>
              <w:rPr>
                <w:sz w:val="20"/>
              </w:rPr>
              <w:t>92.0%</w:t>
            </w:r>
          </w:p>
        </w:tc>
        <w:tc>
          <w:tcPr>
            <w:tcW w:w="988" w:type="dxa"/>
          </w:tcPr>
          <w:p w14:paraId="09B3A6B0" w14:textId="77777777" w:rsidR="00A461E3" w:rsidRDefault="00486D89">
            <w:pPr>
              <w:jc w:val="center"/>
            </w:pPr>
            <w:r>
              <w:rPr>
                <w:sz w:val="20"/>
              </w:rPr>
              <w:t>58.5</w:t>
            </w:r>
          </w:p>
        </w:tc>
      </w:tr>
      <w:tr w:rsidR="00A461E3" w14:paraId="5FF971CA" w14:textId="77777777">
        <w:trPr>
          <w:jc w:val="center"/>
        </w:trPr>
        <w:tc>
          <w:tcPr>
            <w:tcW w:w="988" w:type="dxa"/>
          </w:tcPr>
          <w:p w14:paraId="5D128452" w14:textId="77777777" w:rsidR="00A461E3" w:rsidRDefault="00486D89">
            <w:r>
              <w:rPr>
                <w:sz w:val="20"/>
              </w:rPr>
              <w:t>staff=Low/arrival=Low</w:t>
            </w:r>
          </w:p>
        </w:tc>
        <w:tc>
          <w:tcPr>
            <w:tcW w:w="988" w:type="dxa"/>
          </w:tcPr>
          <w:p w14:paraId="2A6B1349" w14:textId="77777777" w:rsidR="00A461E3" w:rsidRDefault="00486D89">
            <w:pPr>
              <w:jc w:val="center"/>
            </w:pPr>
            <w:r>
              <w:rPr>
                <w:sz w:val="20"/>
              </w:rPr>
              <w:t>128</w:t>
            </w:r>
          </w:p>
        </w:tc>
        <w:tc>
          <w:tcPr>
            <w:tcW w:w="988" w:type="dxa"/>
          </w:tcPr>
          <w:p w14:paraId="68CF94A9" w14:textId="77777777" w:rsidR="00A461E3" w:rsidRDefault="00486D89">
            <w:pPr>
              <w:jc w:val="center"/>
            </w:pPr>
            <w:r>
              <w:rPr>
                <w:sz w:val="20"/>
              </w:rPr>
              <w:t>117</w:t>
            </w:r>
          </w:p>
        </w:tc>
        <w:tc>
          <w:tcPr>
            <w:tcW w:w="988" w:type="dxa"/>
          </w:tcPr>
          <w:p w14:paraId="7E86F99F" w14:textId="77777777" w:rsidR="00A461E3" w:rsidRDefault="00486D89">
            <w:pPr>
              <w:jc w:val="center"/>
            </w:pPr>
            <w:r>
              <w:rPr>
                <w:sz w:val="20"/>
              </w:rPr>
              <w:t>85.5%</w:t>
            </w:r>
          </w:p>
        </w:tc>
        <w:tc>
          <w:tcPr>
            <w:tcW w:w="988" w:type="dxa"/>
          </w:tcPr>
          <w:p w14:paraId="1B234DFD" w14:textId="77777777" w:rsidR="00A461E3" w:rsidRDefault="00486D89">
            <w:pPr>
              <w:jc w:val="center"/>
            </w:pPr>
            <w:r>
              <w:rPr>
                <w:sz w:val="20"/>
              </w:rPr>
              <w:t>46.4</w:t>
            </w:r>
          </w:p>
        </w:tc>
        <w:tc>
          <w:tcPr>
            <w:tcW w:w="988" w:type="dxa"/>
          </w:tcPr>
          <w:p w14:paraId="347394E3" w14:textId="77777777" w:rsidR="00A461E3" w:rsidRDefault="00486D89">
            <w:pPr>
              <w:jc w:val="center"/>
            </w:pPr>
            <w:r>
              <w:rPr>
                <w:sz w:val="20"/>
              </w:rPr>
              <w:t>88.0%</w:t>
            </w:r>
          </w:p>
        </w:tc>
        <w:tc>
          <w:tcPr>
            <w:tcW w:w="988" w:type="dxa"/>
          </w:tcPr>
          <w:p w14:paraId="5123A839" w14:textId="77777777" w:rsidR="00A461E3" w:rsidRDefault="00486D89">
            <w:pPr>
              <w:jc w:val="center"/>
            </w:pPr>
            <w:r>
              <w:rPr>
                <w:sz w:val="20"/>
              </w:rPr>
              <w:t>50.9</w:t>
            </w:r>
          </w:p>
        </w:tc>
      </w:tr>
      <w:tr w:rsidR="00A461E3" w14:paraId="7F312F60" w14:textId="77777777">
        <w:trPr>
          <w:jc w:val="center"/>
        </w:trPr>
        <w:tc>
          <w:tcPr>
            <w:tcW w:w="988" w:type="dxa"/>
          </w:tcPr>
          <w:p w14:paraId="7F8F3F7A" w14:textId="77777777" w:rsidR="00A461E3" w:rsidRDefault="00486D89">
            <w:r>
              <w:rPr>
                <w:sz w:val="20"/>
              </w:rPr>
              <w:t>staff=Low/arrival=Med</w:t>
            </w:r>
          </w:p>
        </w:tc>
        <w:tc>
          <w:tcPr>
            <w:tcW w:w="988" w:type="dxa"/>
          </w:tcPr>
          <w:p w14:paraId="35831725" w14:textId="77777777" w:rsidR="00A461E3" w:rsidRDefault="00486D89">
            <w:pPr>
              <w:jc w:val="center"/>
            </w:pPr>
            <w:r>
              <w:rPr>
                <w:sz w:val="20"/>
              </w:rPr>
              <w:t>121</w:t>
            </w:r>
          </w:p>
        </w:tc>
        <w:tc>
          <w:tcPr>
            <w:tcW w:w="988" w:type="dxa"/>
          </w:tcPr>
          <w:p w14:paraId="011BA89B" w14:textId="77777777" w:rsidR="00A461E3" w:rsidRDefault="00486D89">
            <w:pPr>
              <w:jc w:val="center"/>
            </w:pPr>
            <w:r>
              <w:rPr>
                <w:sz w:val="20"/>
              </w:rPr>
              <w:t>100</w:t>
            </w:r>
          </w:p>
        </w:tc>
        <w:tc>
          <w:tcPr>
            <w:tcW w:w="988" w:type="dxa"/>
          </w:tcPr>
          <w:p w14:paraId="1D2004B3" w14:textId="77777777" w:rsidR="00A461E3" w:rsidRDefault="00486D89">
            <w:pPr>
              <w:jc w:val="center"/>
            </w:pPr>
            <w:r>
              <w:rPr>
                <w:sz w:val="20"/>
              </w:rPr>
              <w:t>82.0%</w:t>
            </w:r>
          </w:p>
        </w:tc>
        <w:tc>
          <w:tcPr>
            <w:tcW w:w="988" w:type="dxa"/>
          </w:tcPr>
          <w:p w14:paraId="7060F7F4" w14:textId="77777777" w:rsidR="00A461E3" w:rsidRDefault="00486D89">
            <w:pPr>
              <w:jc w:val="center"/>
            </w:pPr>
            <w:r>
              <w:rPr>
                <w:sz w:val="20"/>
              </w:rPr>
              <w:t>46.4</w:t>
            </w:r>
          </w:p>
        </w:tc>
        <w:tc>
          <w:tcPr>
            <w:tcW w:w="988" w:type="dxa"/>
          </w:tcPr>
          <w:p w14:paraId="5315486F" w14:textId="77777777" w:rsidR="00A461E3" w:rsidRDefault="00486D89">
            <w:pPr>
              <w:jc w:val="center"/>
            </w:pPr>
            <w:r>
              <w:rPr>
                <w:sz w:val="20"/>
              </w:rPr>
              <w:t>97.0%</w:t>
            </w:r>
          </w:p>
        </w:tc>
        <w:tc>
          <w:tcPr>
            <w:tcW w:w="988" w:type="dxa"/>
          </w:tcPr>
          <w:p w14:paraId="7288A50F" w14:textId="77777777" w:rsidR="00A461E3" w:rsidRDefault="00486D89">
            <w:pPr>
              <w:jc w:val="center"/>
            </w:pPr>
            <w:r>
              <w:rPr>
                <w:sz w:val="20"/>
              </w:rPr>
              <w:t>70.0</w:t>
            </w:r>
          </w:p>
        </w:tc>
      </w:tr>
      <w:tr w:rsidR="00A461E3" w14:paraId="0321FCC4" w14:textId="77777777">
        <w:trPr>
          <w:jc w:val="center"/>
        </w:trPr>
        <w:tc>
          <w:tcPr>
            <w:tcW w:w="988" w:type="dxa"/>
          </w:tcPr>
          <w:p w14:paraId="1CF36AB1" w14:textId="77777777" w:rsidR="00A461E3" w:rsidRDefault="00486D89">
            <w:r>
              <w:rPr>
                <w:sz w:val="20"/>
              </w:rPr>
              <w:t>staff=Med/arrival=High</w:t>
            </w:r>
          </w:p>
        </w:tc>
        <w:tc>
          <w:tcPr>
            <w:tcW w:w="988" w:type="dxa"/>
          </w:tcPr>
          <w:p w14:paraId="4150C2AC" w14:textId="77777777" w:rsidR="00A461E3" w:rsidRDefault="00486D89">
            <w:pPr>
              <w:jc w:val="center"/>
            </w:pPr>
            <w:r>
              <w:rPr>
                <w:sz w:val="20"/>
              </w:rPr>
              <w:t>142</w:t>
            </w:r>
          </w:p>
        </w:tc>
        <w:tc>
          <w:tcPr>
            <w:tcW w:w="988" w:type="dxa"/>
          </w:tcPr>
          <w:p w14:paraId="52490711" w14:textId="77777777" w:rsidR="00A461E3" w:rsidRDefault="00486D89">
            <w:pPr>
              <w:jc w:val="center"/>
            </w:pPr>
            <w:r>
              <w:rPr>
                <w:sz w:val="20"/>
              </w:rPr>
              <w:t>114</w:t>
            </w:r>
          </w:p>
        </w:tc>
        <w:tc>
          <w:tcPr>
            <w:tcW w:w="988" w:type="dxa"/>
          </w:tcPr>
          <w:p w14:paraId="56A0F50F" w14:textId="77777777" w:rsidR="00A461E3" w:rsidRDefault="00486D89">
            <w:pPr>
              <w:jc w:val="center"/>
            </w:pPr>
            <w:r>
              <w:rPr>
                <w:sz w:val="20"/>
              </w:rPr>
              <w:t>86.0%</w:t>
            </w:r>
          </w:p>
        </w:tc>
        <w:tc>
          <w:tcPr>
            <w:tcW w:w="988" w:type="dxa"/>
          </w:tcPr>
          <w:p w14:paraId="77E63123" w14:textId="77777777" w:rsidR="00A461E3" w:rsidRDefault="00486D89">
            <w:pPr>
              <w:jc w:val="center"/>
            </w:pPr>
            <w:r>
              <w:rPr>
                <w:sz w:val="20"/>
              </w:rPr>
              <w:t>46.4</w:t>
            </w:r>
          </w:p>
        </w:tc>
        <w:tc>
          <w:tcPr>
            <w:tcW w:w="988" w:type="dxa"/>
          </w:tcPr>
          <w:p w14:paraId="54F8131C" w14:textId="77777777" w:rsidR="00A461E3" w:rsidRDefault="00486D89">
            <w:pPr>
              <w:jc w:val="center"/>
            </w:pPr>
            <w:r>
              <w:rPr>
                <w:sz w:val="20"/>
              </w:rPr>
              <w:t>86.8%</w:t>
            </w:r>
          </w:p>
        </w:tc>
        <w:tc>
          <w:tcPr>
            <w:tcW w:w="988" w:type="dxa"/>
          </w:tcPr>
          <w:p w14:paraId="4C01FBB4" w14:textId="77777777" w:rsidR="00A461E3" w:rsidRDefault="00486D89">
            <w:pPr>
              <w:jc w:val="center"/>
            </w:pPr>
            <w:r>
              <w:rPr>
                <w:sz w:val="20"/>
              </w:rPr>
              <w:t>47.8</w:t>
            </w:r>
          </w:p>
        </w:tc>
      </w:tr>
      <w:tr w:rsidR="00A461E3" w14:paraId="63F7A890" w14:textId="77777777">
        <w:trPr>
          <w:jc w:val="center"/>
        </w:trPr>
        <w:tc>
          <w:tcPr>
            <w:tcW w:w="988" w:type="dxa"/>
          </w:tcPr>
          <w:p w14:paraId="49EA8C8C" w14:textId="77777777" w:rsidR="00A461E3" w:rsidRDefault="00486D89">
            <w:r>
              <w:rPr>
                <w:sz w:val="20"/>
              </w:rPr>
              <w:t>staff=Med/arrival=Low</w:t>
            </w:r>
          </w:p>
        </w:tc>
        <w:tc>
          <w:tcPr>
            <w:tcW w:w="988" w:type="dxa"/>
          </w:tcPr>
          <w:p w14:paraId="461EAA2F" w14:textId="77777777" w:rsidR="00A461E3" w:rsidRDefault="00486D89">
            <w:pPr>
              <w:jc w:val="center"/>
            </w:pPr>
            <w:r>
              <w:rPr>
                <w:sz w:val="20"/>
              </w:rPr>
              <w:t>136</w:t>
            </w:r>
          </w:p>
        </w:tc>
        <w:tc>
          <w:tcPr>
            <w:tcW w:w="988" w:type="dxa"/>
          </w:tcPr>
          <w:p w14:paraId="217396F5" w14:textId="77777777" w:rsidR="00A461E3" w:rsidRDefault="00486D89">
            <w:pPr>
              <w:jc w:val="center"/>
            </w:pPr>
            <w:r>
              <w:rPr>
                <w:sz w:val="20"/>
              </w:rPr>
              <w:t>109</w:t>
            </w:r>
          </w:p>
        </w:tc>
        <w:tc>
          <w:tcPr>
            <w:tcW w:w="988" w:type="dxa"/>
          </w:tcPr>
          <w:p w14:paraId="6A72EC39" w14:textId="77777777" w:rsidR="00A461E3" w:rsidRDefault="00486D89">
            <w:pPr>
              <w:jc w:val="center"/>
            </w:pPr>
            <w:r>
              <w:rPr>
                <w:sz w:val="20"/>
              </w:rPr>
              <w:t>90.8%</w:t>
            </w:r>
          </w:p>
        </w:tc>
        <w:tc>
          <w:tcPr>
            <w:tcW w:w="988" w:type="dxa"/>
          </w:tcPr>
          <w:p w14:paraId="55DD41E3" w14:textId="77777777" w:rsidR="00A461E3" w:rsidRDefault="00486D89">
            <w:pPr>
              <w:jc w:val="center"/>
            </w:pPr>
            <w:r>
              <w:rPr>
                <w:sz w:val="20"/>
              </w:rPr>
              <w:t>46.4</w:t>
            </w:r>
          </w:p>
        </w:tc>
        <w:tc>
          <w:tcPr>
            <w:tcW w:w="988" w:type="dxa"/>
          </w:tcPr>
          <w:p w14:paraId="243592FC" w14:textId="77777777" w:rsidR="00A461E3" w:rsidRDefault="00486D89">
            <w:pPr>
              <w:jc w:val="center"/>
            </w:pPr>
            <w:r>
              <w:rPr>
                <w:sz w:val="20"/>
              </w:rPr>
              <w:t>91.7%</w:t>
            </w:r>
          </w:p>
        </w:tc>
        <w:tc>
          <w:tcPr>
            <w:tcW w:w="988" w:type="dxa"/>
          </w:tcPr>
          <w:p w14:paraId="36548824" w14:textId="77777777" w:rsidR="00A461E3" w:rsidRDefault="00486D89">
            <w:pPr>
              <w:jc w:val="center"/>
            </w:pPr>
            <w:r>
              <w:rPr>
                <w:sz w:val="20"/>
              </w:rPr>
              <w:t>50.0</w:t>
            </w:r>
          </w:p>
        </w:tc>
      </w:tr>
      <w:tr w:rsidR="00A461E3" w14:paraId="564FC5C5" w14:textId="77777777">
        <w:trPr>
          <w:jc w:val="center"/>
        </w:trPr>
        <w:tc>
          <w:tcPr>
            <w:tcW w:w="988" w:type="dxa"/>
          </w:tcPr>
          <w:p w14:paraId="2F0A9433" w14:textId="77777777" w:rsidR="00A461E3" w:rsidRDefault="00486D89">
            <w:r>
              <w:rPr>
                <w:sz w:val="20"/>
              </w:rPr>
              <w:t>staff=Med/arrival=Med</w:t>
            </w:r>
          </w:p>
        </w:tc>
        <w:tc>
          <w:tcPr>
            <w:tcW w:w="988" w:type="dxa"/>
          </w:tcPr>
          <w:p w14:paraId="43E433FB" w14:textId="77777777" w:rsidR="00A461E3" w:rsidRDefault="00486D89">
            <w:pPr>
              <w:jc w:val="center"/>
            </w:pPr>
            <w:r>
              <w:rPr>
                <w:sz w:val="20"/>
              </w:rPr>
              <w:t>122</w:t>
            </w:r>
          </w:p>
        </w:tc>
        <w:tc>
          <w:tcPr>
            <w:tcW w:w="988" w:type="dxa"/>
          </w:tcPr>
          <w:p w14:paraId="24AAFAA7" w14:textId="77777777" w:rsidR="00A461E3" w:rsidRDefault="00486D89">
            <w:pPr>
              <w:jc w:val="center"/>
            </w:pPr>
            <w:r>
              <w:rPr>
                <w:sz w:val="20"/>
              </w:rPr>
              <w:t>107</w:t>
            </w:r>
          </w:p>
        </w:tc>
        <w:tc>
          <w:tcPr>
            <w:tcW w:w="988" w:type="dxa"/>
          </w:tcPr>
          <w:p w14:paraId="4E5EA3AC" w14:textId="77777777" w:rsidR="00A461E3" w:rsidRDefault="00486D89">
            <w:pPr>
              <w:jc w:val="center"/>
            </w:pPr>
            <w:r>
              <w:rPr>
                <w:sz w:val="20"/>
              </w:rPr>
              <w:t>90.7%</w:t>
            </w:r>
          </w:p>
        </w:tc>
        <w:tc>
          <w:tcPr>
            <w:tcW w:w="988" w:type="dxa"/>
          </w:tcPr>
          <w:p w14:paraId="1FB9D082" w14:textId="77777777" w:rsidR="00A461E3" w:rsidRDefault="00486D89">
            <w:pPr>
              <w:jc w:val="center"/>
            </w:pPr>
            <w:r>
              <w:rPr>
                <w:sz w:val="20"/>
              </w:rPr>
              <w:t>46.4</w:t>
            </w:r>
          </w:p>
        </w:tc>
        <w:tc>
          <w:tcPr>
            <w:tcW w:w="988" w:type="dxa"/>
          </w:tcPr>
          <w:p w14:paraId="3680C898" w14:textId="77777777" w:rsidR="00A461E3" w:rsidRDefault="00486D89">
            <w:pPr>
              <w:jc w:val="center"/>
            </w:pPr>
            <w:r>
              <w:rPr>
                <w:sz w:val="20"/>
              </w:rPr>
              <w:t>96.3%</w:t>
            </w:r>
          </w:p>
        </w:tc>
        <w:tc>
          <w:tcPr>
            <w:tcW w:w="988" w:type="dxa"/>
          </w:tcPr>
          <w:p w14:paraId="059C3FFF" w14:textId="77777777" w:rsidR="00A461E3" w:rsidRDefault="00486D89">
            <w:pPr>
              <w:jc w:val="center"/>
            </w:pPr>
            <w:r>
              <w:rPr>
                <w:sz w:val="20"/>
              </w:rPr>
              <w:t>56.8</w:t>
            </w:r>
          </w:p>
        </w:tc>
      </w:tr>
    </w:tbl>
    <w:p w14:paraId="4D62EFE1" w14:textId="77777777" w:rsidR="00A461E3" w:rsidRDefault="00A461E3"/>
    <w:p w14:paraId="6799785B" w14:textId="77777777" w:rsidR="00A461E3" w:rsidRDefault="00486D89">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A461E3" w14:paraId="77339A38" w14:textId="77777777">
        <w:trPr>
          <w:jc w:val="center"/>
        </w:trPr>
        <w:tc>
          <w:tcPr>
            <w:tcW w:w="988" w:type="dxa"/>
            <w:shd w:val="clear" w:color="auto" w:fill="1E3A5F"/>
          </w:tcPr>
          <w:p w14:paraId="05AB314D" w14:textId="77777777" w:rsidR="00A461E3" w:rsidRDefault="00486D89">
            <w:pPr>
              <w:jc w:val="center"/>
            </w:pPr>
            <w:r>
              <w:rPr>
                <w:b/>
                <w:color w:val="FFFFFF"/>
                <w:sz w:val="20"/>
              </w:rPr>
              <w:t>Category</w:t>
            </w:r>
          </w:p>
        </w:tc>
        <w:tc>
          <w:tcPr>
            <w:tcW w:w="988" w:type="dxa"/>
            <w:shd w:val="clear" w:color="auto" w:fill="1E3A5F"/>
          </w:tcPr>
          <w:p w14:paraId="138EFC37" w14:textId="77777777" w:rsidR="00A461E3" w:rsidRDefault="00486D89">
            <w:pPr>
              <w:jc w:val="center"/>
            </w:pPr>
            <w:r>
              <w:rPr>
                <w:b/>
                <w:color w:val="FFFFFF"/>
                <w:sz w:val="20"/>
              </w:rPr>
              <w:t>n_cal</w:t>
            </w:r>
          </w:p>
        </w:tc>
        <w:tc>
          <w:tcPr>
            <w:tcW w:w="988" w:type="dxa"/>
            <w:shd w:val="clear" w:color="auto" w:fill="1E3A5F"/>
          </w:tcPr>
          <w:p w14:paraId="6F6E8805" w14:textId="77777777" w:rsidR="00A461E3" w:rsidRDefault="00486D89">
            <w:pPr>
              <w:jc w:val="center"/>
            </w:pPr>
            <w:r>
              <w:rPr>
                <w:b/>
                <w:color w:val="FFFFFF"/>
                <w:sz w:val="20"/>
              </w:rPr>
              <w:t>n_test</w:t>
            </w:r>
          </w:p>
        </w:tc>
        <w:tc>
          <w:tcPr>
            <w:tcW w:w="988" w:type="dxa"/>
            <w:shd w:val="clear" w:color="auto" w:fill="1E3A5F"/>
          </w:tcPr>
          <w:p w14:paraId="7E6510F0" w14:textId="77777777" w:rsidR="00A461E3" w:rsidRDefault="00486D89">
            <w:pPr>
              <w:jc w:val="center"/>
            </w:pPr>
            <w:r>
              <w:rPr>
                <w:b/>
                <w:color w:val="FFFFFF"/>
                <w:sz w:val="20"/>
              </w:rPr>
              <w:t>Pooled cov.</w:t>
            </w:r>
          </w:p>
        </w:tc>
        <w:tc>
          <w:tcPr>
            <w:tcW w:w="988" w:type="dxa"/>
            <w:shd w:val="clear" w:color="auto" w:fill="1E3A5F"/>
          </w:tcPr>
          <w:p w14:paraId="0647C166" w14:textId="77777777" w:rsidR="00A461E3" w:rsidRDefault="00486D89">
            <w:pPr>
              <w:jc w:val="center"/>
            </w:pPr>
            <w:r>
              <w:rPr>
                <w:b/>
                <w:color w:val="FFFFFF"/>
                <w:sz w:val="20"/>
              </w:rPr>
              <w:t>Pooled width</w:t>
            </w:r>
          </w:p>
        </w:tc>
        <w:tc>
          <w:tcPr>
            <w:tcW w:w="988" w:type="dxa"/>
            <w:shd w:val="clear" w:color="auto" w:fill="1E3A5F"/>
          </w:tcPr>
          <w:p w14:paraId="09D3236D" w14:textId="77777777" w:rsidR="00A461E3" w:rsidRDefault="00486D89">
            <w:pPr>
              <w:jc w:val="center"/>
            </w:pPr>
            <w:r>
              <w:rPr>
                <w:b/>
                <w:color w:val="FFFFFF"/>
                <w:sz w:val="20"/>
              </w:rPr>
              <w:t>Mondrian cov.</w:t>
            </w:r>
          </w:p>
        </w:tc>
        <w:tc>
          <w:tcPr>
            <w:tcW w:w="988" w:type="dxa"/>
            <w:shd w:val="clear" w:color="auto" w:fill="1E3A5F"/>
          </w:tcPr>
          <w:p w14:paraId="0402B703" w14:textId="77777777" w:rsidR="00A461E3" w:rsidRDefault="00486D89">
            <w:pPr>
              <w:jc w:val="center"/>
            </w:pPr>
            <w:r>
              <w:rPr>
                <w:b/>
                <w:color w:val="FFFFFF"/>
                <w:sz w:val="20"/>
              </w:rPr>
              <w:t>Mondrian width</w:t>
            </w:r>
          </w:p>
        </w:tc>
      </w:tr>
      <w:tr w:rsidR="00A461E3" w14:paraId="5CAEC06D" w14:textId="77777777">
        <w:trPr>
          <w:jc w:val="center"/>
        </w:trPr>
        <w:tc>
          <w:tcPr>
            <w:tcW w:w="988" w:type="dxa"/>
          </w:tcPr>
          <w:p w14:paraId="11B05606" w14:textId="77777777" w:rsidR="00A461E3" w:rsidRDefault="00486D89">
            <w:r>
              <w:rPr>
                <w:sz w:val="20"/>
              </w:rPr>
              <w:lastRenderedPageBreak/>
              <w:t>staff=High/arrival=High</w:t>
            </w:r>
          </w:p>
        </w:tc>
        <w:tc>
          <w:tcPr>
            <w:tcW w:w="988" w:type="dxa"/>
          </w:tcPr>
          <w:p w14:paraId="34E0EB70" w14:textId="77777777" w:rsidR="00A461E3" w:rsidRDefault="00486D89">
            <w:pPr>
              <w:jc w:val="center"/>
            </w:pPr>
            <w:r>
              <w:rPr>
                <w:sz w:val="20"/>
              </w:rPr>
              <w:t>126</w:t>
            </w:r>
          </w:p>
        </w:tc>
        <w:tc>
          <w:tcPr>
            <w:tcW w:w="988" w:type="dxa"/>
          </w:tcPr>
          <w:p w14:paraId="33B4F790" w14:textId="77777777" w:rsidR="00A461E3" w:rsidRDefault="00486D89">
            <w:pPr>
              <w:jc w:val="center"/>
            </w:pPr>
            <w:r>
              <w:rPr>
                <w:sz w:val="20"/>
              </w:rPr>
              <w:t>142</w:t>
            </w:r>
          </w:p>
        </w:tc>
        <w:tc>
          <w:tcPr>
            <w:tcW w:w="988" w:type="dxa"/>
          </w:tcPr>
          <w:p w14:paraId="408A1AEA" w14:textId="77777777" w:rsidR="00A461E3" w:rsidRDefault="00486D89">
            <w:pPr>
              <w:jc w:val="center"/>
            </w:pPr>
            <w:r>
              <w:rPr>
                <w:sz w:val="20"/>
              </w:rPr>
              <w:t>95.1%</w:t>
            </w:r>
          </w:p>
        </w:tc>
        <w:tc>
          <w:tcPr>
            <w:tcW w:w="988" w:type="dxa"/>
          </w:tcPr>
          <w:p w14:paraId="0D37676A" w14:textId="77777777" w:rsidR="00A461E3" w:rsidRDefault="00486D89">
            <w:pPr>
              <w:jc w:val="center"/>
            </w:pPr>
            <w:r>
              <w:rPr>
                <w:sz w:val="20"/>
              </w:rPr>
              <w:t>47.2</w:t>
            </w:r>
          </w:p>
        </w:tc>
        <w:tc>
          <w:tcPr>
            <w:tcW w:w="988" w:type="dxa"/>
          </w:tcPr>
          <w:p w14:paraId="21871045" w14:textId="77777777" w:rsidR="00A461E3" w:rsidRDefault="00486D89">
            <w:pPr>
              <w:jc w:val="center"/>
            </w:pPr>
            <w:r>
              <w:rPr>
                <w:sz w:val="20"/>
              </w:rPr>
              <w:t>92.3%</w:t>
            </w:r>
          </w:p>
        </w:tc>
        <w:tc>
          <w:tcPr>
            <w:tcW w:w="988" w:type="dxa"/>
          </w:tcPr>
          <w:p w14:paraId="5587FAD6" w14:textId="77777777" w:rsidR="00A461E3" w:rsidRDefault="00486D89">
            <w:pPr>
              <w:jc w:val="center"/>
            </w:pPr>
            <w:r>
              <w:rPr>
                <w:sz w:val="20"/>
              </w:rPr>
              <w:t>39.1</w:t>
            </w:r>
          </w:p>
        </w:tc>
      </w:tr>
      <w:tr w:rsidR="00A461E3" w14:paraId="397FB352" w14:textId="77777777">
        <w:trPr>
          <w:jc w:val="center"/>
        </w:trPr>
        <w:tc>
          <w:tcPr>
            <w:tcW w:w="988" w:type="dxa"/>
          </w:tcPr>
          <w:p w14:paraId="371909E3" w14:textId="77777777" w:rsidR="00A461E3" w:rsidRDefault="00486D89">
            <w:r>
              <w:rPr>
                <w:sz w:val="20"/>
              </w:rPr>
              <w:t>staff=High/arrival=Low</w:t>
            </w:r>
          </w:p>
        </w:tc>
        <w:tc>
          <w:tcPr>
            <w:tcW w:w="988" w:type="dxa"/>
          </w:tcPr>
          <w:p w14:paraId="569D1FB5" w14:textId="77777777" w:rsidR="00A461E3" w:rsidRDefault="00486D89">
            <w:pPr>
              <w:jc w:val="center"/>
            </w:pPr>
            <w:r>
              <w:rPr>
                <w:sz w:val="20"/>
              </w:rPr>
              <w:t>136</w:t>
            </w:r>
          </w:p>
        </w:tc>
        <w:tc>
          <w:tcPr>
            <w:tcW w:w="988" w:type="dxa"/>
          </w:tcPr>
          <w:p w14:paraId="64D63F37" w14:textId="77777777" w:rsidR="00A461E3" w:rsidRDefault="00486D89">
            <w:pPr>
              <w:jc w:val="center"/>
            </w:pPr>
            <w:r>
              <w:rPr>
                <w:sz w:val="20"/>
              </w:rPr>
              <w:t>118</w:t>
            </w:r>
          </w:p>
        </w:tc>
        <w:tc>
          <w:tcPr>
            <w:tcW w:w="988" w:type="dxa"/>
          </w:tcPr>
          <w:p w14:paraId="0A44005E" w14:textId="77777777" w:rsidR="00A461E3" w:rsidRDefault="00486D89">
            <w:pPr>
              <w:jc w:val="center"/>
            </w:pPr>
            <w:r>
              <w:rPr>
                <w:sz w:val="20"/>
              </w:rPr>
              <w:t>100.0%</w:t>
            </w:r>
          </w:p>
        </w:tc>
        <w:tc>
          <w:tcPr>
            <w:tcW w:w="988" w:type="dxa"/>
          </w:tcPr>
          <w:p w14:paraId="6DCED263" w14:textId="77777777" w:rsidR="00A461E3" w:rsidRDefault="00486D89">
            <w:pPr>
              <w:jc w:val="center"/>
            </w:pPr>
            <w:r>
              <w:rPr>
                <w:sz w:val="20"/>
              </w:rPr>
              <w:t>47.2</w:t>
            </w:r>
          </w:p>
        </w:tc>
        <w:tc>
          <w:tcPr>
            <w:tcW w:w="988" w:type="dxa"/>
          </w:tcPr>
          <w:p w14:paraId="326A21AB" w14:textId="77777777" w:rsidR="00A461E3" w:rsidRDefault="00486D89">
            <w:pPr>
              <w:jc w:val="center"/>
            </w:pPr>
            <w:r>
              <w:rPr>
                <w:sz w:val="20"/>
              </w:rPr>
              <w:t>94.9%</w:t>
            </w:r>
          </w:p>
        </w:tc>
        <w:tc>
          <w:tcPr>
            <w:tcW w:w="988" w:type="dxa"/>
          </w:tcPr>
          <w:p w14:paraId="2C9A60C8" w14:textId="77777777" w:rsidR="00A461E3" w:rsidRDefault="00486D89">
            <w:pPr>
              <w:jc w:val="center"/>
            </w:pPr>
            <w:r>
              <w:rPr>
                <w:sz w:val="20"/>
              </w:rPr>
              <w:t>2.0</w:t>
            </w:r>
          </w:p>
        </w:tc>
      </w:tr>
      <w:tr w:rsidR="00A461E3" w14:paraId="57B2AE7A" w14:textId="77777777">
        <w:trPr>
          <w:jc w:val="center"/>
        </w:trPr>
        <w:tc>
          <w:tcPr>
            <w:tcW w:w="988" w:type="dxa"/>
          </w:tcPr>
          <w:p w14:paraId="730F2262" w14:textId="77777777" w:rsidR="00A461E3" w:rsidRDefault="00486D89">
            <w:r>
              <w:rPr>
                <w:sz w:val="20"/>
              </w:rPr>
              <w:t>staff=High/arrival=Med</w:t>
            </w:r>
          </w:p>
        </w:tc>
        <w:tc>
          <w:tcPr>
            <w:tcW w:w="988" w:type="dxa"/>
          </w:tcPr>
          <w:p w14:paraId="26A70263" w14:textId="77777777" w:rsidR="00A461E3" w:rsidRDefault="00486D89">
            <w:pPr>
              <w:jc w:val="center"/>
            </w:pPr>
            <w:r>
              <w:rPr>
                <w:sz w:val="20"/>
              </w:rPr>
              <w:t>157</w:t>
            </w:r>
          </w:p>
        </w:tc>
        <w:tc>
          <w:tcPr>
            <w:tcW w:w="988" w:type="dxa"/>
          </w:tcPr>
          <w:p w14:paraId="7013624F" w14:textId="77777777" w:rsidR="00A461E3" w:rsidRDefault="00486D89">
            <w:pPr>
              <w:jc w:val="center"/>
            </w:pPr>
            <w:r>
              <w:rPr>
                <w:sz w:val="20"/>
              </w:rPr>
              <w:t>105</w:t>
            </w:r>
          </w:p>
        </w:tc>
        <w:tc>
          <w:tcPr>
            <w:tcW w:w="988" w:type="dxa"/>
          </w:tcPr>
          <w:p w14:paraId="32AF6271" w14:textId="77777777" w:rsidR="00A461E3" w:rsidRDefault="00486D89">
            <w:pPr>
              <w:jc w:val="center"/>
            </w:pPr>
            <w:r>
              <w:rPr>
                <w:sz w:val="20"/>
              </w:rPr>
              <w:t>99.0%</w:t>
            </w:r>
          </w:p>
        </w:tc>
        <w:tc>
          <w:tcPr>
            <w:tcW w:w="988" w:type="dxa"/>
          </w:tcPr>
          <w:p w14:paraId="0D6058B4" w14:textId="77777777" w:rsidR="00A461E3" w:rsidRDefault="00486D89">
            <w:pPr>
              <w:jc w:val="center"/>
            </w:pPr>
            <w:r>
              <w:rPr>
                <w:sz w:val="20"/>
              </w:rPr>
              <w:t>47.2</w:t>
            </w:r>
          </w:p>
        </w:tc>
        <w:tc>
          <w:tcPr>
            <w:tcW w:w="988" w:type="dxa"/>
          </w:tcPr>
          <w:p w14:paraId="4437A817" w14:textId="77777777" w:rsidR="00A461E3" w:rsidRDefault="00486D89">
            <w:pPr>
              <w:jc w:val="center"/>
            </w:pPr>
            <w:r>
              <w:rPr>
                <w:sz w:val="20"/>
              </w:rPr>
              <w:t>88.6%</w:t>
            </w:r>
          </w:p>
        </w:tc>
        <w:tc>
          <w:tcPr>
            <w:tcW w:w="988" w:type="dxa"/>
          </w:tcPr>
          <w:p w14:paraId="263844C3" w14:textId="77777777" w:rsidR="00A461E3" w:rsidRDefault="00486D89">
            <w:pPr>
              <w:jc w:val="center"/>
            </w:pPr>
            <w:r>
              <w:rPr>
                <w:sz w:val="20"/>
              </w:rPr>
              <w:t>6.5</w:t>
            </w:r>
          </w:p>
        </w:tc>
      </w:tr>
      <w:tr w:rsidR="00A461E3" w14:paraId="6BC9BD5F" w14:textId="77777777">
        <w:trPr>
          <w:jc w:val="center"/>
        </w:trPr>
        <w:tc>
          <w:tcPr>
            <w:tcW w:w="988" w:type="dxa"/>
          </w:tcPr>
          <w:p w14:paraId="7CDC5CA7" w14:textId="77777777" w:rsidR="00A461E3" w:rsidRDefault="00486D89">
            <w:r>
              <w:rPr>
                <w:sz w:val="20"/>
              </w:rPr>
              <w:t>staff=Low/arrival=High</w:t>
            </w:r>
          </w:p>
        </w:tc>
        <w:tc>
          <w:tcPr>
            <w:tcW w:w="988" w:type="dxa"/>
          </w:tcPr>
          <w:p w14:paraId="2CDB66CF" w14:textId="77777777" w:rsidR="00A461E3" w:rsidRDefault="00486D89">
            <w:pPr>
              <w:jc w:val="center"/>
            </w:pPr>
            <w:r>
              <w:rPr>
                <w:sz w:val="20"/>
              </w:rPr>
              <w:t>132</w:t>
            </w:r>
          </w:p>
        </w:tc>
        <w:tc>
          <w:tcPr>
            <w:tcW w:w="988" w:type="dxa"/>
          </w:tcPr>
          <w:p w14:paraId="7803DBA7" w14:textId="77777777" w:rsidR="00A461E3" w:rsidRDefault="00486D89">
            <w:pPr>
              <w:jc w:val="center"/>
            </w:pPr>
            <w:r>
              <w:rPr>
                <w:sz w:val="20"/>
              </w:rPr>
              <w:t>88</w:t>
            </w:r>
          </w:p>
        </w:tc>
        <w:tc>
          <w:tcPr>
            <w:tcW w:w="988" w:type="dxa"/>
          </w:tcPr>
          <w:p w14:paraId="470E884F" w14:textId="77777777" w:rsidR="00A461E3" w:rsidRDefault="00486D89">
            <w:pPr>
              <w:jc w:val="center"/>
            </w:pPr>
            <w:r>
              <w:rPr>
                <w:sz w:val="20"/>
              </w:rPr>
              <w:t>68.2%</w:t>
            </w:r>
          </w:p>
        </w:tc>
        <w:tc>
          <w:tcPr>
            <w:tcW w:w="988" w:type="dxa"/>
          </w:tcPr>
          <w:p w14:paraId="1390153F" w14:textId="77777777" w:rsidR="00A461E3" w:rsidRDefault="00486D89">
            <w:pPr>
              <w:jc w:val="center"/>
            </w:pPr>
            <w:r>
              <w:rPr>
                <w:sz w:val="20"/>
              </w:rPr>
              <w:t>47.2</w:t>
            </w:r>
          </w:p>
        </w:tc>
        <w:tc>
          <w:tcPr>
            <w:tcW w:w="988" w:type="dxa"/>
          </w:tcPr>
          <w:p w14:paraId="198BBD7F" w14:textId="77777777" w:rsidR="00A461E3" w:rsidRDefault="00486D89">
            <w:pPr>
              <w:jc w:val="center"/>
            </w:pPr>
            <w:r>
              <w:rPr>
                <w:sz w:val="20"/>
              </w:rPr>
              <w:t>90.9%</w:t>
            </w:r>
          </w:p>
        </w:tc>
        <w:tc>
          <w:tcPr>
            <w:tcW w:w="988" w:type="dxa"/>
          </w:tcPr>
          <w:p w14:paraId="20F1800A" w14:textId="77777777" w:rsidR="00A461E3" w:rsidRDefault="00486D89">
            <w:pPr>
              <w:jc w:val="center"/>
            </w:pPr>
            <w:r>
              <w:rPr>
                <w:sz w:val="20"/>
              </w:rPr>
              <w:t>65.4</w:t>
            </w:r>
          </w:p>
        </w:tc>
      </w:tr>
      <w:tr w:rsidR="00A461E3" w14:paraId="148BC37E" w14:textId="77777777">
        <w:trPr>
          <w:jc w:val="center"/>
        </w:trPr>
        <w:tc>
          <w:tcPr>
            <w:tcW w:w="988" w:type="dxa"/>
          </w:tcPr>
          <w:p w14:paraId="3572D921" w14:textId="77777777" w:rsidR="00A461E3" w:rsidRDefault="00486D89">
            <w:r>
              <w:rPr>
                <w:sz w:val="20"/>
              </w:rPr>
              <w:t>staff=Low/arrival=Low</w:t>
            </w:r>
          </w:p>
        </w:tc>
        <w:tc>
          <w:tcPr>
            <w:tcW w:w="988" w:type="dxa"/>
          </w:tcPr>
          <w:p w14:paraId="120084F5" w14:textId="77777777" w:rsidR="00A461E3" w:rsidRDefault="00486D89">
            <w:pPr>
              <w:jc w:val="center"/>
            </w:pPr>
            <w:r>
              <w:rPr>
                <w:sz w:val="20"/>
              </w:rPr>
              <w:t>128</w:t>
            </w:r>
          </w:p>
        </w:tc>
        <w:tc>
          <w:tcPr>
            <w:tcW w:w="988" w:type="dxa"/>
          </w:tcPr>
          <w:p w14:paraId="38F966CC" w14:textId="77777777" w:rsidR="00A461E3" w:rsidRDefault="00486D89">
            <w:pPr>
              <w:jc w:val="center"/>
            </w:pPr>
            <w:r>
              <w:rPr>
                <w:sz w:val="20"/>
              </w:rPr>
              <w:t>117</w:t>
            </w:r>
          </w:p>
        </w:tc>
        <w:tc>
          <w:tcPr>
            <w:tcW w:w="988" w:type="dxa"/>
          </w:tcPr>
          <w:p w14:paraId="52E97800" w14:textId="77777777" w:rsidR="00A461E3" w:rsidRDefault="00486D89">
            <w:pPr>
              <w:jc w:val="center"/>
            </w:pPr>
            <w:r>
              <w:rPr>
                <w:sz w:val="20"/>
              </w:rPr>
              <w:t>82.9%</w:t>
            </w:r>
          </w:p>
        </w:tc>
        <w:tc>
          <w:tcPr>
            <w:tcW w:w="988" w:type="dxa"/>
          </w:tcPr>
          <w:p w14:paraId="61AD744F" w14:textId="77777777" w:rsidR="00A461E3" w:rsidRDefault="00486D89">
            <w:pPr>
              <w:jc w:val="center"/>
            </w:pPr>
            <w:r>
              <w:rPr>
                <w:sz w:val="20"/>
              </w:rPr>
              <w:t>47.2</w:t>
            </w:r>
          </w:p>
        </w:tc>
        <w:tc>
          <w:tcPr>
            <w:tcW w:w="988" w:type="dxa"/>
          </w:tcPr>
          <w:p w14:paraId="5653F282" w14:textId="77777777" w:rsidR="00A461E3" w:rsidRDefault="00486D89">
            <w:pPr>
              <w:jc w:val="center"/>
            </w:pPr>
            <w:r>
              <w:rPr>
                <w:sz w:val="20"/>
              </w:rPr>
              <w:t>85.5%</w:t>
            </w:r>
          </w:p>
        </w:tc>
        <w:tc>
          <w:tcPr>
            <w:tcW w:w="988" w:type="dxa"/>
          </w:tcPr>
          <w:p w14:paraId="6D8B5012" w14:textId="77777777" w:rsidR="00A461E3" w:rsidRDefault="00486D89">
            <w:pPr>
              <w:jc w:val="center"/>
            </w:pPr>
            <w:r>
              <w:rPr>
                <w:sz w:val="20"/>
              </w:rPr>
              <w:t>51.0</w:t>
            </w:r>
          </w:p>
        </w:tc>
      </w:tr>
      <w:tr w:rsidR="00A461E3" w14:paraId="1E2FBFD7" w14:textId="77777777">
        <w:trPr>
          <w:jc w:val="center"/>
        </w:trPr>
        <w:tc>
          <w:tcPr>
            <w:tcW w:w="988" w:type="dxa"/>
          </w:tcPr>
          <w:p w14:paraId="50D7837A" w14:textId="77777777" w:rsidR="00A461E3" w:rsidRDefault="00486D89">
            <w:r>
              <w:rPr>
                <w:sz w:val="20"/>
              </w:rPr>
              <w:t>staff=Low/arrival=Med</w:t>
            </w:r>
          </w:p>
        </w:tc>
        <w:tc>
          <w:tcPr>
            <w:tcW w:w="988" w:type="dxa"/>
          </w:tcPr>
          <w:p w14:paraId="76DBBCD4" w14:textId="77777777" w:rsidR="00A461E3" w:rsidRDefault="00486D89">
            <w:pPr>
              <w:jc w:val="center"/>
            </w:pPr>
            <w:r>
              <w:rPr>
                <w:sz w:val="20"/>
              </w:rPr>
              <w:t>121</w:t>
            </w:r>
          </w:p>
        </w:tc>
        <w:tc>
          <w:tcPr>
            <w:tcW w:w="988" w:type="dxa"/>
          </w:tcPr>
          <w:p w14:paraId="66E8053A" w14:textId="77777777" w:rsidR="00A461E3" w:rsidRDefault="00486D89">
            <w:pPr>
              <w:jc w:val="center"/>
            </w:pPr>
            <w:r>
              <w:rPr>
                <w:sz w:val="20"/>
              </w:rPr>
              <w:t>100</w:t>
            </w:r>
          </w:p>
        </w:tc>
        <w:tc>
          <w:tcPr>
            <w:tcW w:w="988" w:type="dxa"/>
          </w:tcPr>
          <w:p w14:paraId="6E1D77C8" w14:textId="77777777" w:rsidR="00A461E3" w:rsidRDefault="00486D89">
            <w:pPr>
              <w:jc w:val="center"/>
            </w:pPr>
            <w:r>
              <w:rPr>
                <w:sz w:val="20"/>
              </w:rPr>
              <w:t>79.0%</w:t>
            </w:r>
          </w:p>
        </w:tc>
        <w:tc>
          <w:tcPr>
            <w:tcW w:w="988" w:type="dxa"/>
          </w:tcPr>
          <w:p w14:paraId="7B891B34" w14:textId="77777777" w:rsidR="00A461E3" w:rsidRDefault="00486D89">
            <w:pPr>
              <w:jc w:val="center"/>
            </w:pPr>
            <w:r>
              <w:rPr>
                <w:sz w:val="20"/>
              </w:rPr>
              <w:t>47.2</w:t>
            </w:r>
          </w:p>
        </w:tc>
        <w:tc>
          <w:tcPr>
            <w:tcW w:w="988" w:type="dxa"/>
          </w:tcPr>
          <w:p w14:paraId="55E59B4A" w14:textId="77777777" w:rsidR="00A461E3" w:rsidRDefault="00486D89">
            <w:pPr>
              <w:jc w:val="center"/>
            </w:pPr>
            <w:r>
              <w:rPr>
                <w:sz w:val="20"/>
              </w:rPr>
              <w:t>98.0%</w:t>
            </w:r>
          </w:p>
        </w:tc>
        <w:tc>
          <w:tcPr>
            <w:tcW w:w="988" w:type="dxa"/>
          </w:tcPr>
          <w:p w14:paraId="64835A65" w14:textId="77777777" w:rsidR="00A461E3" w:rsidRDefault="00486D89">
            <w:pPr>
              <w:jc w:val="center"/>
            </w:pPr>
            <w:r>
              <w:rPr>
                <w:sz w:val="20"/>
              </w:rPr>
              <w:t>65.2</w:t>
            </w:r>
          </w:p>
        </w:tc>
      </w:tr>
      <w:tr w:rsidR="00A461E3" w14:paraId="4665A354" w14:textId="77777777">
        <w:trPr>
          <w:jc w:val="center"/>
        </w:trPr>
        <w:tc>
          <w:tcPr>
            <w:tcW w:w="988" w:type="dxa"/>
          </w:tcPr>
          <w:p w14:paraId="28DF6B35" w14:textId="77777777" w:rsidR="00A461E3" w:rsidRDefault="00486D89">
            <w:r>
              <w:rPr>
                <w:sz w:val="20"/>
              </w:rPr>
              <w:t>staff=Med/arrival=High</w:t>
            </w:r>
          </w:p>
        </w:tc>
        <w:tc>
          <w:tcPr>
            <w:tcW w:w="988" w:type="dxa"/>
          </w:tcPr>
          <w:p w14:paraId="1E208A67" w14:textId="77777777" w:rsidR="00A461E3" w:rsidRDefault="00486D89">
            <w:pPr>
              <w:jc w:val="center"/>
            </w:pPr>
            <w:r>
              <w:rPr>
                <w:sz w:val="20"/>
              </w:rPr>
              <w:t>142</w:t>
            </w:r>
          </w:p>
        </w:tc>
        <w:tc>
          <w:tcPr>
            <w:tcW w:w="988" w:type="dxa"/>
          </w:tcPr>
          <w:p w14:paraId="616A4318" w14:textId="77777777" w:rsidR="00A461E3" w:rsidRDefault="00486D89">
            <w:pPr>
              <w:jc w:val="center"/>
            </w:pPr>
            <w:r>
              <w:rPr>
                <w:sz w:val="20"/>
              </w:rPr>
              <w:t>114</w:t>
            </w:r>
          </w:p>
        </w:tc>
        <w:tc>
          <w:tcPr>
            <w:tcW w:w="988" w:type="dxa"/>
          </w:tcPr>
          <w:p w14:paraId="449CD9F8" w14:textId="77777777" w:rsidR="00A461E3" w:rsidRDefault="00486D89">
            <w:pPr>
              <w:jc w:val="center"/>
            </w:pPr>
            <w:r>
              <w:rPr>
                <w:sz w:val="20"/>
              </w:rPr>
              <w:t>87.7%</w:t>
            </w:r>
          </w:p>
        </w:tc>
        <w:tc>
          <w:tcPr>
            <w:tcW w:w="988" w:type="dxa"/>
          </w:tcPr>
          <w:p w14:paraId="5062C84C" w14:textId="77777777" w:rsidR="00A461E3" w:rsidRDefault="00486D89">
            <w:pPr>
              <w:jc w:val="center"/>
            </w:pPr>
            <w:r>
              <w:rPr>
                <w:sz w:val="20"/>
              </w:rPr>
              <w:t>47.2</w:t>
            </w:r>
          </w:p>
        </w:tc>
        <w:tc>
          <w:tcPr>
            <w:tcW w:w="988" w:type="dxa"/>
          </w:tcPr>
          <w:p w14:paraId="78AAF734" w14:textId="77777777" w:rsidR="00A461E3" w:rsidRDefault="00486D89">
            <w:pPr>
              <w:jc w:val="center"/>
            </w:pPr>
            <w:r>
              <w:rPr>
                <w:sz w:val="20"/>
              </w:rPr>
              <w:t>88.6%</w:t>
            </w:r>
          </w:p>
        </w:tc>
        <w:tc>
          <w:tcPr>
            <w:tcW w:w="988" w:type="dxa"/>
          </w:tcPr>
          <w:p w14:paraId="51DA7FCC" w14:textId="77777777" w:rsidR="00A461E3" w:rsidRDefault="00486D89">
            <w:pPr>
              <w:jc w:val="center"/>
            </w:pPr>
            <w:r>
              <w:rPr>
                <w:sz w:val="20"/>
              </w:rPr>
              <w:t>48.6</w:t>
            </w:r>
          </w:p>
        </w:tc>
      </w:tr>
      <w:tr w:rsidR="00A461E3" w14:paraId="66B5DC42" w14:textId="77777777">
        <w:trPr>
          <w:jc w:val="center"/>
        </w:trPr>
        <w:tc>
          <w:tcPr>
            <w:tcW w:w="988" w:type="dxa"/>
          </w:tcPr>
          <w:p w14:paraId="4437AEC6" w14:textId="77777777" w:rsidR="00A461E3" w:rsidRDefault="00486D89">
            <w:r>
              <w:rPr>
                <w:sz w:val="20"/>
              </w:rPr>
              <w:t>staff=Med/arrival=Low</w:t>
            </w:r>
          </w:p>
        </w:tc>
        <w:tc>
          <w:tcPr>
            <w:tcW w:w="988" w:type="dxa"/>
          </w:tcPr>
          <w:p w14:paraId="2738B2EE" w14:textId="77777777" w:rsidR="00A461E3" w:rsidRDefault="00486D89">
            <w:pPr>
              <w:jc w:val="center"/>
            </w:pPr>
            <w:r>
              <w:rPr>
                <w:sz w:val="20"/>
              </w:rPr>
              <w:t>136</w:t>
            </w:r>
          </w:p>
        </w:tc>
        <w:tc>
          <w:tcPr>
            <w:tcW w:w="988" w:type="dxa"/>
          </w:tcPr>
          <w:p w14:paraId="45351580" w14:textId="77777777" w:rsidR="00A461E3" w:rsidRDefault="00486D89">
            <w:pPr>
              <w:jc w:val="center"/>
            </w:pPr>
            <w:r>
              <w:rPr>
                <w:sz w:val="20"/>
              </w:rPr>
              <w:t>109</w:t>
            </w:r>
          </w:p>
        </w:tc>
        <w:tc>
          <w:tcPr>
            <w:tcW w:w="988" w:type="dxa"/>
          </w:tcPr>
          <w:p w14:paraId="20869C74" w14:textId="77777777" w:rsidR="00A461E3" w:rsidRDefault="00486D89">
            <w:pPr>
              <w:jc w:val="center"/>
            </w:pPr>
            <w:r>
              <w:rPr>
                <w:sz w:val="20"/>
              </w:rPr>
              <w:t>91.7%</w:t>
            </w:r>
          </w:p>
        </w:tc>
        <w:tc>
          <w:tcPr>
            <w:tcW w:w="988" w:type="dxa"/>
          </w:tcPr>
          <w:p w14:paraId="672CD685" w14:textId="77777777" w:rsidR="00A461E3" w:rsidRDefault="00486D89">
            <w:pPr>
              <w:jc w:val="center"/>
            </w:pPr>
            <w:r>
              <w:rPr>
                <w:sz w:val="20"/>
              </w:rPr>
              <w:t>47.2</w:t>
            </w:r>
          </w:p>
        </w:tc>
        <w:tc>
          <w:tcPr>
            <w:tcW w:w="988" w:type="dxa"/>
          </w:tcPr>
          <w:p w14:paraId="3E2E97FD" w14:textId="77777777" w:rsidR="00A461E3" w:rsidRDefault="00486D89">
            <w:pPr>
              <w:jc w:val="center"/>
            </w:pPr>
            <w:r>
              <w:rPr>
                <w:sz w:val="20"/>
              </w:rPr>
              <w:t>89.9%</w:t>
            </w:r>
          </w:p>
        </w:tc>
        <w:tc>
          <w:tcPr>
            <w:tcW w:w="988" w:type="dxa"/>
          </w:tcPr>
          <w:p w14:paraId="1C899F6D" w14:textId="77777777" w:rsidR="00A461E3" w:rsidRDefault="00486D89">
            <w:pPr>
              <w:jc w:val="center"/>
            </w:pPr>
            <w:r>
              <w:rPr>
                <w:sz w:val="20"/>
              </w:rPr>
              <w:t>40.2</w:t>
            </w:r>
          </w:p>
        </w:tc>
      </w:tr>
      <w:tr w:rsidR="00A461E3" w14:paraId="388D08B5" w14:textId="77777777">
        <w:trPr>
          <w:jc w:val="center"/>
        </w:trPr>
        <w:tc>
          <w:tcPr>
            <w:tcW w:w="988" w:type="dxa"/>
          </w:tcPr>
          <w:p w14:paraId="69CFAAA3" w14:textId="77777777" w:rsidR="00A461E3" w:rsidRDefault="00486D89">
            <w:r>
              <w:rPr>
                <w:sz w:val="20"/>
              </w:rPr>
              <w:t>staff=Med/arrival=Med</w:t>
            </w:r>
          </w:p>
        </w:tc>
        <w:tc>
          <w:tcPr>
            <w:tcW w:w="988" w:type="dxa"/>
          </w:tcPr>
          <w:p w14:paraId="5ED2272C" w14:textId="77777777" w:rsidR="00A461E3" w:rsidRDefault="00486D89">
            <w:pPr>
              <w:jc w:val="center"/>
            </w:pPr>
            <w:r>
              <w:rPr>
                <w:sz w:val="20"/>
              </w:rPr>
              <w:t>122</w:t>
            </w:r>
          </w:p>
        </w:tc>
        <w:tc>
          <w:tcPr>
            <w:tcW w:w="988" w:type="dxa"/>
          </w:tcPr>
          <w:p w14:paraId="3F35BBC5" w14:textId="77777777" w:rsidR="00A461E3" w:rsidRDefault="00486D89">
            <w:pPr>
              <w:jc w:val="center"/>
            </w:pPr>
            <w:r>
              <w:rPr>
                <w:sz w:val="20"/>
              </w:rPr>
              <w:t>107</w:t>
            </w:r>
          </w:p>
        </w:tc>
        <w:tc>
          <w:tcPr>
            <w:tcW w:w="988" w:type="dxa"/>
          </w:tcPr>
          <w:p w14:paraId="0B7146EB" w14:textId="77777777" w:rsidR="00A461E3" w:rsidRDefault="00486D89">
            <w:pPr>
              <w:jc w:val="center"/>
            </w:pPr>
            <w:r>
              <w:rPr>
                <w:sz w:val="20"/>
              </w:rPr>
              <w:t>90.7%</w:t>
            </w:r>
          </w:p>
        </w:tc>
        <w:tc>
          <w:tcPr>
            <w:tcW w:w="988" w:type="dxa"/>
          </w:tcPr>
          <w:p w14:paraId="13BA4A64" w14:textId="77777777" w:rsidR="00A461E3" w:rsidRDefault="00486D89">
            <w:pPr>
              <w:jc w:val="center"/>
            </w:pPr>
            <w:r>
              <w:rPr>
                <w:sz w:val="20"/>
              </w:rPr>
              <w:t>47.2</w:t>
            </w:r>
          </w:p>
        </w:tc>
        <w:tc>
          <w:tcPr>
            <w:tcW w:w="988" w:type="dxa"/>
          </w:tcPr>
          <w:p w14:paraId="6CC48776" w14:textId="77777777" w:rsidR="00A461E3" w:rsidRDefault="00486D89">
            <w:pPr>
              <w:jc w:val="center"/>
            </w:pPr>
            <w:r>
              <w:rPr>
                <w:sz w:val="20"/>
              </w:rPr>
              <w:t>94.4%</w:t>
            </w:r>
          </w:p>
        </w:tc>
        <w:tc>
          <w:tcPr>
            <w:tcW w:w="988" w:type="dxa"/>
          </w:tcPr>
          <w:p w14:paraId="4A8DAF5B" w14:textId="77777777" w:rsidR="00A461E3" w:rsidRDefault="00486D89">
            <w:pPr>
              <w:jc w:val="center"/>
            </w:pPr>
            <w:r>
              <w:rPr>
                <w:sz w:val="20"/>
              </w:rPr>
              <w:t>51.5</w:t>
            </w:r>
          </w:p>
        </w:tc>
      </w:tr>
    </w:tbl>
    <w:p w14:paraId="1593C8A5" w14:textId="77777777" w:rsidR="00A461E3" w:rsidRDefault="00A461E3"/>
    <w:p w14:paraId="618520F4" w14:textId="77777777" w:rsidR="00A461E3" w:rsidRDefault="00486D89">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80"/>
        <w:gridCol w:w="650"/>
        <w:gridCol w:w="703"/>
        <w:gridCol w:w="766"/>
        <w:gridCol w:w="766"/>
        <w:gridCol w:w="1041"/>
        <w:gridCol w:w="1041"/>
      </w:tblGrid>
      <w:tr w:rsidR="00A461E3" w14:paraId="1BE4C196" w14:textId="77777777">
        <w:trPr>
          <w:jc w:val="center"/>
        </w:trPr>
        <w:tc>
          <w:tcPr>
            <w:tcW w:w="988" w:type="dxa"/>
            <w:shd w:val="clear" w:color="auto" w:fill="1E3A5F"/>
          </w:tcPr>
          <w:p w14:paraId="4B4E27A0" w14:textId="77777777" w:rsidR="00A461E3" w:rsidRDefault="00486D89">
            <w:pPr>
              <w:jc w:val="center"/>
            </w:pPr>
            <w:r>
              <w:rPr>
                <w:b/>
                <w:color w:val="FFFFFF"/>
                <w:sz w:val="20"/>
              </w:rPr>
              <w:t>Category</w:t>
            </w:r>
          </w:p>
        </w:tc>
        <w:tc>
          <w:tcPr>
            <w:tcW w:w="988" w:type="dxa"/>
            <w:shd w:val="clear" w:color="auto" w:fill="1E3A5F"/>
          </w:tcPr>
          <w:p w14:paraId="1053100D" w14:textId="77777777" w:rsidR="00A461E3" w:rsidRDefault="00486D89">
            <w:pPr>
              <w:jc w:val="center"/>
            </w:pPr>
            <w:r>
              <w:rPr>
                <w:b/>
                <w:color w:val="FFFFFF"/>
                <w:sz w:val="20"/>
              </w:rPr>
              <w:t>n_cal</w:t>
            </w:r>
          </w:p>
        </w:tc>
        <w:tc>
          <w:tcPr>
            <w:tcW w:w="988" w:type="dxa"/>
            <w:shd w:val="clear" w:color="auto" w:fill="1E3A5F"/>
          </w:tcPr>
          <w:p w14:paraId="5D9B7DEA" w14:textId="77777777" w:rsidR="00A461E3" w:rsidRDefault="00486D89">
            <w:pPr>
              <w:jc w:val="center"/>
            </w:pPr>
            <w:r>
              <w:rPr>
                <w:b/>
                <w:color w:val="FFFFFF"/>
                <w:sz w:val="20"/>
              </w:rPr>
              <w:t>n_test</w:t>
            </w:r>
          </w:p>
        </w:tc>
        <w:tc>
          <w:tcPr>
            <w:tcW w:w="988" w:type="dxa"/>
            <w:shd w:val="clear" w:color="auto" w:fill="1E3A5F"/>
          </w:tcPr>
          <w:p w14:paraId="313A66E1" w14:textId="77777777" w:rsidR="00A461E3" w:rsidRDefault="00486D89">
            <w:pPr>
              <w:jc w:val="center"/>
            </w:pPr>
            <w:r>
              <w:rPr>
                <w:b/>
                <w:color w:val="FFFFFF"/>
                <w:sz w:val="20"/>
              </w:rPr>
              <w:t>Pooled cov.</w:t>
            </w:r>
          </w:p>
        </w:tc>
        <w:tc>
          <w:tcPr>
            <w:tcW w:w="988" w:type="dxa"/>
            <w:shd w:val="clear" w:color="auto" w:fill="1E3A5F"/>
          </w:tcPr>
          <w:p w14:paraId="28899CA8" w14:textId="77777777" w:rsidR="00A461E3" w:rsidRDefault="00486D89">
            <w:pPr>
              <w:jc w:val="center"/>
            </w:pPr>
            <w:r>
              <w:rPr>
                <w:b/>
                <w:color w:val="FFFFFF"/>
                <w:sz w:val="20"/>
              </w:rPr>
              <w:t>Pooled width</w:t>
            </w:r>
          </w:p>
        </w:tc>
        <w:tc>
          <w:tcPr>
            <w:tcW w:w="988" w:type="dxa"/>
            <w:shd w:val="clear" w:color="auto" w:fill="1E3A5F"/>
          </w:tcPr>
          <w:p w14:paraId="424BA77B" w14:textId="77777777" w:rsidR="00A461E3" w:rsidRDefault="00486D89">
            <w:pPr>
              <w:jc w:val="center"/>
            </w:pPr>
            <w:r>
              <w:rPr>
                <w:b/>
                <w:color w:val="FFFFFF"/>
                <w:sz w:val="20"/>
              </w:rPr>
              <w:t>Mondrian cov.</w:t>
            </w:r>
          </w:p>
        </w:tc>
        <w:tc>
          <w:tcPr>
            <w:tcW w:w="988" w:type="dxa"/>
            <w:shd w:val="clear" w:color="auto" w:fill="1E3A5F"/>
          </w:tcPr>
          <w:p w14:paraId="6B64FA57" w14:textId="77777777" w:rsidR="00A461E3" w:rsidRDefault="00486D89">
            <w:pPr>
              <w:jc w:val="center"/>
            </w:pPr>
            <w:r>
              <w:rPr>
                <w:b/>
                <w:color w:val="FFFFFF"/>
                <w:sz w:val="20"/>
              </w:rPr>
              <w:t>Mondrian width</w:t>
            </w:r>
          </w:p>
        </w:tc>
      </w:tr>
      <w:tr w:rsidR="00A461E3" w14:paraId="146150F1" w14:textId="77777777">
        <w:trPr>
          <w:jc w:val="center"/>
        </w:trPr>
        <w:tc>
          <w:tcPr>
            <w:tcW w:w="988" w:type="dxa"/>
          </w:tcPr>
          <w:p w14:paraId="31E35336" w14:textId="77777777" w:rsidR="00A461E3" w:rsidRDefault="00486D89">
            <w:r>
              <w:rPr>
                <w:sz w:val="20"/>
              </w:rPr>
              <w:t>staff=High/arrival=High</w:t>
            </w:r>
          </w:p>
        </w:tc>
        <w:tc>
          <w:tcPr>
            <w:tcW w:w="988" w:type="dxa"/>
          </w:tcPr>
          <w:p w14:paraId="78FC0F89" w14:textId="77777777" w:rsidR="00A461E3" w:rsidRDefault="00486D89">
            <w:pPr>
              <w:jc w:val="center"/>
            </w:pPr>
            <w:r>
              <w:rPr>
                <w:sz w:val="20"/>
              </w:rPr>
              <w:t>126</w:t>
            </w:r>
          </w:p>
        </w:tc>
        <w:tc>
          <w:tcPr>
            <w:tcW w:w="988" w:type="dxa"/>
          </w:tcPr>
          <w:p w14:paraId="78ED0190" w14:textId="77777777" w:rsidR="00A461E3" w:rsidRDefault="00486D89">
            <w:pPr>
              <w:jc w:val="center"/>
            </w:pPr>
            <w:r>
              <w:rPr>
                <w:sz w:val="20"/>
              </w:rPr>
              <w:t>142</w:t>
            </w:r>
          </w:p>
        </w:tc>
        <w:tc>
          <w:tcPr>
            <w:tcW w:w="988" w:type="dxa"/>
          </w:tcPr>
          <w:p w14:paraId="3761E8D3" w14:textId="77777777" w:rsidR="00A461E3" w:rsidRDefault="00486D89">
            <w:pPr>
              <w:jc w:val="center"/>
            </w:pPr>
            <w:r>
              <w:rPr>
                <w:sz w:val="20"/>
              </w:rPr>
              <w:t>87.3%</w:t>
            </w:r>
          </w:p>
        </w:tc>
        <w:tc>
          <w:tcPr>
            <w:tcW w:w="988" w:type="dxa"/>
          </w:tcPr>
          <w:p w14:paraId="422DB5B4" w14:textId="77777777" w:rsidR="00A461E3" w:rsidRDefault="00486D89">
            <w:pPr>
              <w:jc w:val="center"/>
            </w:pPr>
            <w:r>
              <w:rPr>
                <w:sz w:val="20"/>
              </w:rPr>
              <w:t>43.6</w:t>
            </w:r>
          </w:p>
        </w:tc>
        <w:tc>
          <w:tcPr>
            <w:tcW w:w="988" w:type="dxa"/>
          </w:tcPr>
          <w:p w14:paraId="6EA08611" w14:textId="77777777" w:rsidR="00A461E3" w:rsidRDefault="00486D89">
            <w:pPr>
              <w:jc w:val="center"/>
            </w:pPr>
            <w:r>
              <w:rPr>
                <w:sz w:val="20"/>
              </w:rPr>
              <w:t>95.1%</w:t>
            </w:r>
          </w:p>
        </w:tc>
        <w:tc>
          <w:tcPr>
            <w:tcW w:w="988" w:type="dxa"/>
          </w:tcPr>
          <w:p w14:paraId="1F44258D" w14:textId="77777777" w:rsidR="00A461E3" w:rsidRDefault="00486D89">
            <w:pPr>
              <w:jc w:val="center"/>
            </w:pPr>
            <w:r>
              <w:rPr>
                <w:sz w:val="20"/>
              </w:rPr>
              <w:t>53.8</w:t>
            </w:r>
          </w:p>
        </w:tc>
      </w:tr>
      <w:tr w:rsidR="00A461E3" w14:paraId="4FAF2AFC" w14:textId="77777777">
        <w:trPr>
          <w:jc w:val="center"/>
        </w:trPr>
        <w:tc>
          <w:tcPr>
            <w:tcW w:w="988" w:type="dxa"/>
          </w:tcPr>
          <w:p w14:paraId="746AE24C" w14:textId="77777777" w:rsidR="00A461E3" w:rsidRDefault="00486D89">
            <w:r>
              <w:rPr>
                <w:sz w:val="20"/>
              </w:rPr>
              <w:t>staff=High/arrival=Low</w:t>
            </w:r>
          </w:p>
        </w:tc>
        <w:tc>
          <w:tcPr>
            <w:tcW w:w="988" w:type="dxa"/>
          </w:tcPr>
          <w:p w14:paraId="43787904" w14:textId="77777777" w:rsidR="00A461E3" w:rsidRDefault="00486D89">
            <w:pPr>
              <w:jc w:val="center"/>
            </w:pPr>
            <w:r>
              <w:rPr>
                <w:sz w:val="20"/>
              </w:rPr>
              <w:t>136</w:t>
            </w:r>
          </w:p>
        </w:tc>
        <w:tc>
          <w:tcPr>
            <w:tcW w:w="988" w:type="dxa"/>
          </w:tcPr>
          <w:p w14:paraId="7FC76E95" w14:textId="77777777" w:rsidR="00A461E3" w:rsidRDefault="00486D89">
            <w:pPr>
              <w:jc w:val="center"/>
            </w:pPr>
            <w:r>
              <w:rPr>
                <w:sz w:val="20"/>
              </w:rPr>
              <w:t>118</w:t>
            </w:r>
          </w:p>
        </w:tc>
        <w:tc>
          <w:tcPr>
            <w:tcW w:w="988" w:type="dxa"/>
          </w:tcPr>
          <w:p w14:paraId="20EA4C0F" w14:textId="77777777" w:rsidR="00A461E3" w:rsidRDefault="00486D89">
            <w:pPr>
              <w:jc w:val="center"/>
            </w:pPr>
            <w:r>
              <w:rPr>
                <w:sz w:val="20"/>
              </w:rPr>
              <w:t>88.1%</w:t>
            </w:r>
          </w:p>
        </w:tc>
        <w:tc>
          <w:tcPr>
            <w:tcW w:w="988" w:type="dxa"/>
          </w:tcPr>
          <w:p w14:paraId="57748DBA" w14:textId="77777777" w:rsidR="00A461E3" w:rsidRDefault="00486D89">
            <w:pPr>
              <w:jc w:val="center"/>
            </w:pPr>
            <w:r>
              <w:rPr>
                <w:sz w:val="20"/>
              </w:rPr>
              <w:t>43.6</w:t>
            </w:r>
          </w:p>
        </w:tc>
        <w:tc>
          <w:tcPr>
            <w:tcW w:w="988" w:type="dxa"/>
          </w:tcPr>
          <w:p w14:paraId="2D6DEDD7" w14:textId="77777777" w:rsidR="00A461E3" w:rsidRDefault="00486D89">
            <w:pPr>
              <w:jc w:val="center"/>
            </w:pPr>
            <w:r>
              <w:rPr>
                <w:sz w:val="20"/>
              </w:rPr>
              <w:t>89.0%</w:t>
            </w:r>
          </w:p>
        </w:tc>
        <w:tc>
          <w:tcPr>
            <w:tcW w:w="988" w:type="dxa"/>
          </w:tcPr>
          <w:p w14:paraId="6D4A1FB4" w14:textId="77777777" w:rsidR="00A461E3" w:rsidRDefault="00486D89">
            <w:pPr>
              <w:jc w:val="center"/>
            </w:pPr>
            <w:r>
              <w:rPr>
                <w:sz w:val="20"/>
              </w:rPr>
              <w:t>47.1</w:t>
            </w:r>
          </w:p>
        </w:tc>
      </w:tr>
      <w:tr w:rsidR="00A461E3" w14:paraId="01F12D9B" w14:textId="77777777">
        <w:trPr>
          <w:jc w:val="center"/>
        </w:trPr>
        <w:tc>
          <w:tcPr>
            <w:tcW w:w="988" w:type="dxa"/>
          </w:tcPr>
          <w:p w14:paraId="0E10E349" w14:textId="77777777" w:rsidR="00A461E3" w:rsidRDefault="00486D89">
            <w:r>
              <w:rPr>
                <w:sz w:val="20"/>
              </w:rPr>
              <w:t>staff=High/arrival=Med</w:t>
            </w:r>
          </w:p>
        </w:tc>
        <w:tc>
          <w:tcPr>
            <w:tcW w:w="988" w:type="dxa"/>
          </w:tcPr>
          <w:p w14:paraId="38EC23EA" w14:textId="77777777" w:rsidR="00A461E3" w:rsidRDefault="00486D89">
            <w:pPr>
              <w:jc w:val="center"/>
            </w:pPr>
            <w:r>
              <w:rPr>
                <w:sz w:val="20"/>
              </w:rPr>
              <w:t>157</w:t>
            </w:r>
          </w:p>
        </w:tc>
        <w:tc>
          <w:tcPr>
            <w:tcW w:w="988" w:type="dxa"/>
          </w:tcPr>
          <w:p w14:paraId="562A8AEB" w14:textId="77777777" w:rsidR="00A461E3" w:rsidRDefault="00486D89">
            <w:pPr>
              <w:jc w:val="center"/>
            </w:pPr>
            <w:r>
              <w:rPr>
                <w:sz w:val="20"/>
              </w:rPr>
              <w:t>105</w:t>
            </w:r>
          </w:p>
        </w:tc>
        <w:tc>
          <w:tcPr>
            <w:tcW w:w="988" w:type="dxa"/>
          </w:tcPr>
          <w:p w14:paraId="39203B14" w14:textId="77777777" w:rsidR="00A461E3" w:rsidRDefault="00486D89">
            <w:pPr>
              <w:jc w:val="center"/>
            </w:pPr>
            <w:r>
              <w:rPr>
                <w:sz w:val="20"/>
              </w:rPr>
              <w:t>89.5%</w:t>
            </w:r>
          </w:p>
        </w:tc>
        <w:tc>
          <w:tcPr>
            <w:tcW w:w="988" w:type="dxa"/>
          </w:tcPr>
          <w:p w14:paraId="248742B6" w14:textId="77777777" w:rsidR="00A461E3" w:rsidRDefault="00486D89">
            <w:pPr>
              <w:jc w:val="center"/>
            </w:pPr>
            <w:r>
              <w:rPr>
                <w:sz w:val="20"/>
              </w:rPr>
              <w:t>43.6</w:t>
            </w:r>
          </w:p>
        </w:tc>
        <w:tc>
          <w:tcPr>
            <w:tcW w:w="988" w:type="dxa"/>
          </w:tcPr>
          <w:p w14:paraId="74170ECA" w14:textId="77777777" w:rsidR="00A461E3" w:rsidRDefault="00486D89">
            <w:pPr>
              <w:jc w:val="center"/>
            </w:pPr>
            <w:r>
              <w:rPr>
                <w:sz w:val="20"/>
              </w:rPr>
              <w:t>92.4%</w:t>
            </w:r>
          </w:p>
        </w:tc>
        <w:tc>
          <w:tcPr>
            <w:tcW w:w="988" w:type="dxa"/>
          </w:tcPr>
          <w:p w14:paraId="339F50F2" w14:textId="77777777" w:rsidR="00A461E3" w:rsidRDefault="00486D89">
            <w:pPr>
              <w:jc w:val="center"/>
            </w:pPr>
            <w:r>
              <w:rPr>
                <w:sz w:val="20"/>
              </w:rPr>
              <w:t>50.0</w:t>
            </w:r>
          </w:p>
        </w:tc>
      </w:tr>
      <w:tr w:rsidR="00A461E3" w14:paraId="14F5AADB" w14:textId="77777777">
        <w:trPr>
          <w:jc w:val="center"/>
        </w:trPr>
        <w:tc>
          <w:tcPr>
            <w:tcW w:w="988" w:type="dxa"/>
          </w:tcPr>
          <w:p w14:paraId="1C6F570C" w14:textId="77777777" w:rsidR="00A461E3" w:rsidRDefault="00486D89">
            <w:r>
              <w:rPr>
                <w:sz w:val="20"/>
              </w:rPr>
              <w:t>staff=Low/arrival=High</w:t>
            </w:r>
          </w:p>
        </w:tc>
        <w:tc>
          <w:tcPr>
            <w:tcW w:w="988" w:type="dxa"/>
          </w:tcPr>
          <w:p w14:paraId="766B22A1" w14:textId="77777777" w:rsidR="00A461E3" w:rsidRDefault="00486D89">
            <w:pPr>
              <w:jc w:val="center"/>
            </w:pPr>
            <w:r>
              <w:rPr>
                <w:sz w:val="20"/>
              </w:rPr>
              <w:t>132</w:t>
            </w:r>
          </w:p>
        </w:tc>
        <w:tc>
          <w:tcPr>
            <w:tcW w:w="988" w:type="dxa"/>
          </w:tcPr>
          <w:p w14:paraId="071C5EF9" w14:textId="77777777" w:rsidR="00A461E3" w:rsidRDefault="00486D89">
            <w:pPr>
              <w:jc w:val="center"/>
            </w:pPr>
            <w:r>
              <w:rPr>
                <w:sz w:val="20"/>
              </w:rPr>
              <w:t>88</w:t>
            </w:r>
          </w:p>
        </w:tc>
        <w:tc>
          <w:tcPr>
            <w:tcW w:w="988" w:type="dxa"/>
          </w:tcPr>
          <w:p w14:paraId="667419E5" w14:textId="77777777" w:rsidR="00A461E3" w:rsidRDefault="00486D89">
            <w:pPr>
              <w:jc w:val="center"/>
            </w:pPr>
            <w:r>
              <w:rPr>
                <w:sz w:val="20"/>
              </w:rPr>
              <w:t>98.9%</w:t>
            </w:r>
          </w:p>
        </w:tc>
        <w:tc>
          <w:tcPr>
            <w:tcW w:w="988" w:type="dxa"/>
          </w:tcPr>
          <w:p w14:paraId="0F12632D" w14:textId="77777777" w:rsidR="00A461E3" w:rsidRDefault="00486D89">
            <w:pPr>
              <w:jc w:val="center"/>
            </w:pPr>
            <w:r>
              <w:rPr>
                <w:sz w:val="20"/>
              </w:rPr>
              <w:t>43.6</w:t>
            </w:r>
          </w:p>
        </w:tc>
        <w:tc>
          <w:tcPr>
            <w:tcW w:w="988" w:type="dxa"/>
          </w:tcPr>
          <w:p w14:paraId="4F7367EC" w14:textId="77777777" w:rsidR="00A461E3" w:rsidRDefault="00486D89">
            <w:pPr>
              <w:jc w:val="center"/>
            </w:pPr>
            <w:r>
              <w:rPr>
                <w:sz w:val="20"/>
              </w:rPr>
              <w:t>96.6%</w:t>
            </w:r>
          </w:p>
        </w:tc>
        <w:tc>
          <w:tcPr>
            <w:tcW w:w="988" w:type="dxa"/>
          </w:tcPr>
          <w:p w14:paraId="1966B9E1" w14:textId="77777777" w:rsidR="00A461E3" w:rsidRDefault="00486D89">
            <w:pPr>
              <w:jc w:val="center"/>
            </w:pPr>
            <w:r>
              <w:rPr>
                <w:sz w:val="20"/>
              </w:rPr>
              <w:t>35.0</w:t>
            </w:r>
          </w:p>
        </w:tc>
      </w:tr>
      <w:tr w:rsidR="00A461E3" w14:paraId="3B59664E" w14:textId="77777777">
        <w:trPr>
          <w:jc w:val="center"/>
        </w:trPr>
        <w:tc>
          <w:tcPr>
            <w:tcW w:w="988" w:type="dxa"/>
          </w:tcPr>
          <w:p w14:paraId="2FA85D4A" w14:textId="77777777" w:rsidR="00A461E3" w:rsidRDefault="00486D89">
            <w:r>
              <w:rPr>
                <w:sz w:val="20"/>
              </w:rPr>
              <w:t>staff=Low/arrival=Low</w:t>
            </w:r>
          </w:p>
        </w:tc>
        <w:tc>
          <w:tcPr>
            <w:tcW w:w="988" w:type="dxa"/>
          </w:tcPr>
          <w:p w14:paraId="690FAF88" w14:textId="77777777" w:rsidR="00A461E3" w:rsidRDefault="00486D89">
            <w:pPr>
              <w:jc w:val="center"/>
            </w:pPr>
            <w:r>
              <w:rPr>
                <w:sz w:val="20"/>
              </w:rPr>
              <w:t>128</w:t>
            </w:r>
          </w:p>
        </w:tc>
        <w:tc>
          <w:tcPr>
            <w:tcW w:w="988" w:type="dxa"/>
          </w:tcPr>
          <w:p w14:paraId="19CDD178" w14:textId="77777777" w:rsidR="00A461E3" w:rsidRDefault="00486D89">
            <w:pPr>
              <w:jc w:val="center"/>
            </w:pPr>
            <w:r>
              <w:rPr>
                <w:sz w:val="20"/>
              </w:rPr>
              <w:t>117</w:t>
            </w:r>
          </w:p>
        </w:tc>
        <w:tc>
          <w:tcPr>
            <w:tcW w:w="988" w:type="dxa"/>
          </w:tcPr>
          <w:p w14:paraId="07E9B300" w14:textId="77777777" w:rsidR="00A461E3" w:rsidRDefault="00486D89">
            <w:pPr>
              <w:jc w:val="center"/>
            </w:pPr>
            <w:r>
              <w:rPr>
                <w:sz w:val="20"/>
              </w:rPr>
              <w:t>94.9%</w:t>
            </w:r>
          </w:p>
        </w:tc>
        <w:tc>
          <w:tcPr>
            <w:tcW w:w="988" w:type="dxa"/>
          </w:tcPr>
          <w:p w14:paraId="2B84C8A4" w14:textId="77777777" w:rsidR="00A461E3" w:rsidRDefault="00486D89">
            <w:pPr>
              <w:jc w:val="center"/>
            </w:pPr>
            <w:r>
              <w:rPr>
                <w:sz w:val="20"/>
              </w:rPr>
              <w:t>43.6</w:t>
            </w:r>
          </w:p>
        </w:tc>
        <w:tc>
          <w:tcPr>
            <w:tcW w:w="988" w:type="dxa"/>
          </w:tcPr>
          <w:p w14:paraId="2011F38D" w14:textId="77777777" w:rsidR="00A461E3" w:rsidRDefault="00486D89">
            <w:pPr>
              <w:jc w:val="center"/>
            </w:pPr>
            <w:r>
              <w:rPr>
                <w:sz w:val="20"/>
              </w:rPr>
              <w:t>88.0%</w:t>
            </w:r>
          </w:p>
        </w:tc>
        <w:tc>
          <w:tcPr>
            <w:tcW w:w="988" w:type="dxa"/>
          </w:tcPr>
          <w:p w14:paraId="6BB935FF" w14:textId="77777777" w:rsidR="00A461E3" w:rsidRDefault="00486D89">
            <w:pPr>
              <w:jc w:val="center"/>
            </w:pPr>
            <w:r>
              <w:rPr>
                <w:sz w:val="20"/>
              </w:rPr>
              <w:t>34.2</w:t>
            </w:r>
          </w:p>
        </w:tc>
      </w:tr>
      <w:tr w:rsidR="00A461E3" w14:paraId="77512ADE" w14:textId="77777777">
        <w:trPr>
          <w:jc w:val="center"/>
        </w:trPr>
        <w:tc>
          <w:tcPr>
            <w:tcW w:w="988" w:type="dxa"/>
          </w:tcPr>
          <w:p w14:paraId="6FB6A31D" w14:textId="77777777" w:rsidR="00A461E3" w:rsidRDefault="00486D89">
            <w:r>
              <w:rPr>
                <w:sz w:val="20"/>
              </w:rPr>
              <w:t>staff=Low/arrival=Me</w:t>
            </w:r>
            <w:r>
              <w:rPr>
                <w:sz w:val="20"/>
              </w:rPr>
              <w:lastRenderedPageBreak/>
              <w:t>d</w:t>
            </w:r>
          </w:p>
        </w:tc>
        <w:tc>
          <w:tcPr>
            <w:tcW w:w="988" w:type="dxa"/>
          </w:tcPr>
          <w:p w14:paraId="4C9C7523" w14:textId="77777777" w:rsidR="00A461E3" w:rsidRDefault="00486D89">
            <w:pPr>
              <w:jc w:val="center"/>
            </w:pPr>
            <w:r>
              <w:rPr>
                <w:sz w:val="20"/>
              </w:rPr>
              <w:lastRenderedPageBreak/>
              <w:t>121</w:t>
            </w:r>
          </w:p>
        </w:tc>
        <w:tc>
          <w:tcPr>
            <w:tcW w:w="988" w:type="dxa"/>
          </w:tcPr>
          <w:p w14:paraId="2946A53F" w14:textId="77777777" w:rsidR="00A461E3" w:rsidRDefault="00486D89">
            <w:pPr>
              <w:jc w:val="center"/>
            </w:pPr>
            <w:r>
              <w:rPr>
                <w:sz w:val="20"/>
              </w:rPr>
              <w:t>100</w:t>
            </w:r>
          </w:p>
        </w:tc>
        <w:tc>
          <w:tcPr>
            <w:tcW w:w="988" w:type="dxa"/>
          </w:tcPr>
          <w:p w14:paraId="163E1A16" w14:textId="77777777" w:rsidR="00A461E3" w:rsidRDefault="00486D89">
            <w:pPr>
              <w:jc w:val="center"/>
            </w:pPr>
            <w:r>
              <w:rPr>
                <w:sz w:val="20"/>
              </w:rPr>
              <w:t>97.0%</w:t>
            </w:r>
          </w:p>
        </w:tc>
        <w:tc>
          <w:tcPr>
            <w:tcW w:w="988" w:type="dxa"/>
          </w:tcPr>
          <w:p w14:paraId="677B7A4F" w14:textId="77777777" w:rsidR="00A461E3" w:rsidRDefault="00486D89">
            <w:pPr>
              <w:jc w:val="center"/>
            </w:pPr>
            <w:r>
              <w:rPr>
                <w:sz w:val="20"/>
              </w:rPr>
              <w:t>43.6</w:t>
            </w:r>
          </w:p>
        </w:tc>
        <w:tc>
          <w:tcPr>
            <w:tcW w:w="988" w:type="dxa"/>
          </w:tcPr>
          <w:p w14:paraId="07100B02" w14:textId="77777777" w:rsidR="00A461E3" w:rsidRDefault="00486D89">
            <w:pPr>
              <w:jc w:val="center"/>
            </w:pPr>
            <w:r>
              <w:rPr>
                <w:sz w:val="20"/>
              </w:rPr>
              <w:t>87.0%</w:t>
            </w:r>
          </w:p>
        </w:tc>
        <w:tc>
          <w:tcPr>
            <w:tcW w:w="988" w:type="dxa"/>
          </w:tcPr>
          <w:p w14:paraId="0D830B32" w14:textId="77777777" w:rsidR="00A461E3" w:rsidRDefault="00486D89">
            <w:pPr>
              <w:jc w:val="center"/>
            </w:pPr>
            <w:r>
              <w:rPr>
                <w:sz w:val="20"/>
              </w:rPr>
              <w:t>29.1</w:t>
            </w:r>
          </w:p>
        </w:tc>
      </w:tr>
      <w:tr w:rsidR="00A461E3" w14:paraId="2DB2A032" w14:textId="77777777">
        <w:trPr>
          <w:jc w:val="center"/>
        </w:trPr>
        <w:tc>
          <w:tcPr>
            <w:tcW w:w="988" w:type="dxa"/>
          </w:tcPr>
          <w:p w14:paraId="7FE67F34" w14:textId="77777777" w:rsidR="00A461E3" w:rsidRDefault="00486D89">
            <w:r>
              <w:rPr>
                <w:sz w:val="20"/>
              </w:rPr>
              <w:t>staff=Med/arrival=High</w:t>
            </w:r>
          </w:p>
        </w:tc>
        <w:tc>
          <w:tcPr>
            <w:tcW w:w="988" w:type="dxa"/>
          </w:tcPr>
          <w:p w14:paraId="48AAF822" w14:textId="77777777" w:rsidR="00A461E3" w:rsidRDefault="00486D89">
            <w:pPr>
              <w:jc w:val="center"/>
            </w:pPr>
            <w:r>
              <w:rPr>
                <w:sz w:val="20"/>
              </w:rPr>
              <w:t>142</w:t>
            </w:r>
          </w:p>
        </w:tc>
        <w:tc>
          <w:tcPr>
            <w:tcW w:w="988" w:type="dxa"/>
          </w:tcPr>
          <w:p w14:paraId="61FE0F22" w14:textId="77777777" w:rsidR="00A461E3" w:rsidRDefault="00486D89">
            <w:pPr>
              <w:jc w:val="center"/>
            </w:pPr>
            <w:r>
              <w:rPr>
                <w:sz w:val="20"/>
              </w:rPr>
              <w:t>114</w:t>
            </w:r>
          </w:p>
        </w:tc>
        <w:tc>
          <w:tcPr>
            <w:tcW w:w="988" w:type="dxa"/>
          </w:tcPr>
          <w:p w14:paraId="6A9782EF" w14:textId="77777777" w:rsidR="00A461E3" w:rsidRDefault="00486D89">
            <w:pPr>
              <w:jc w:val="center"/>
            </w:pPr>
            <w:r>
              <w:rPr>
                <w:sz w:val="20"/>
              </w:rPr>
              <w:t>89.5%</w:t>
            </w:r>
          </w:p>
        </w:tc>
        <w:tc>
          <w:tcPr>
            <w:tcW w:w="988" w:type="dxa"/>
          </w:tcPr>
          <w:p w14:paraId="51870721" w14:textId="77777777" w:rsidR="00A461E3" w:rsidRDefault="00486D89">
            <w:pPr>
              <w:jc w:val="center"/>
            </w:pPr>
            <w:r>
              <w:rPr>
                <w:sz w:val="20"/>
              </w:rPr>
              <w:t>43.6</w:t>
            </w:r>
          </w:p>
        </w:tc>
        <w:tc>
          <w:tcPr>
            <w:tcW w:w="988" w:type="dxa"/>
          </w:tcPr>
          <w:p w14:paraId="442963F1" w14:textId="77777777" w:rsidR="00A461E3" w:rsidRDefault="00486D89">
            <w:pPr>
              <w:jc w:val="center"/>
            </w:pPr>
            <w:r>
              <w:rPr>
                <w:sz w:val="20"/>
              </w:rPr>
              <w:t>83.3%</w:t>
            </w:r>
          </w:p>
        </w:tc>
        <w:tc>
          <w:tcPr>
            <w:tcW w:w="988" w:type="dxa"/>
          </w:tcPr>
          <w:p w14:paraId="02EBDE0F" w14:textId="77777777" w:rsidR="00A461E3" w:rsidRDefault="00486D89">
            <w:pPr>
              <w:jc w:val="center"/>
            </w:pPr>
            <w:r>
              <w:rPr>
                <w:sz w:val="20"/>
              </w:rPr>
              <w:t>38.0</w:t>
            </w:r>
          </w:p>
        </w:tc>
      </w:tr>
      <w:tr w:rsidR="00A461E3" w14:paraId="0EDF6B49" w14:textId="77777777">
        <w:trPr>
          <w:jc w:val="center"/>
        </w:trPr>
        <w:tc>
          <w:tcPr>
            <w:tcW w:w="988" w:type="dxa"/>
          </w:tcPr>
          <w:p w14:paraId="38B8613A" w14:textId="77777777" w:rsidR="00A461E3" w:rsidRDefault="00486D89">
            <w:r>
              <w:rPr>
                <w:sz w:val="20"/>
              </w:rPr>
              <w:t>staff=Med/arrival=Low</w:t>
            </w:r>
          </w:p>
        </w:tc>
        <w:tc>
          <w:tcPr>
            <w:tcW w:w="988" w:type="dxa"/>
          </w:tcPr>
          <w:p w14:paraId="1476CE5B" w14:textId="77777777" w:rsidR="00A461E3" w:rsidRDefault="00486D89">
            <w:pPr>
              <w:jc w:val="center"/>
            </w:pPr>
            <w:r>
              <w:rPr>
                <w:sz w:val="20"/>
              </w:rPr>
              <w:t>136</w:t>
            </w:r>
          </w:p>
        </w:tc>
        <w:tc>
          <w:tcPr>
            <w:tcW w:w="988" w:type="dxa"/>
          </w:tcPr>
          <w:p w14:paraId="2CD73C32" w14:textId="77777777" w:rsidR="00A461E3" w:rsidRDefault="00486D89">
            <w:pPr>
              <w:jc w:val="center"/>
            </w:pPr>
            <w:r>
              <w:rPr>
                <w:sz w:val="20"/>
              </w:rPr>
              <w:t>109</w:t>
            </w:r>
          </w:p>
        </w:tc>
        <w:tc>
          <w:tcPr>
            <w:tcW w:w="988" w:type="dxa"/>
          </w:tcPr>
          <w:p w14:paraId="582D1A69" w14:textId="77777777" w:rsidR="00A461E3" w:rsidRDefault="00486D89">
            <w:pPr>
              <w:jc w:val="center"/>
            </w:pPr>
            <w:r>
              <w:rPr>
                <w:sz w:val="20"/>
              </w:rPr>
              <w:t>94.5%</w:t>
            </w:r>
          </w:p>
        </w:tc>
        <w:tc>
          <w:tcPr>
            <w:tcW w:w="988" w:type="dxa"/>
          </w:tcPr>
          <w:p w14:paraId="555B1C96" w14:textId="77777777" w:rsidR="00A461E3" w:rsidRDefault="00486D89">
            <w:pPr>
              <w:jc w:val="center"/>
            </w:pPr>
            <w:r>
              <w:rPr>
                <w:sz w:val="20"/>
              </w:rPr>
              <w:t>43.6</w:t>
            </w:r>
          </w:p>
        </w:tc>
        <w:tc>
          <w:tcPr>
            <w:tcW w:w="988" w:type="dxa"/>
          </w:tcPr>
          <w:p w14:paraId="23649CA8" w14:textId="77777777" w:rsidR="00A461E3" w:rsidRDefault="00486D89">
            <w:pPr>
              <w:jc w:val="center"/>
            </w:pPr>
            <w:r>
              <w:rPr>
                <w:sz w:val="20"/>
              </w:rPr>
              <w:t>97.2%</w:t>
            </w:r>
          </w:p>
        </w:tc>
        <w:tc>
          <w:tcPr>
            <w:tcW w:w="988" w:type="dxa"/>
          </w:tcPr>
          <w:p w14:paraId="65DA9DAA" w14:textId="77777777" w:rsidR="00A461E3" w:rsidRDefault="00486D89">
            <w:pPr>
              <w:jc w:val="center"/>
            </w:pPr>
            <w:r>
              <w:rPr>
                <w:sz w:val="20"/>
              </w:rPr>
              <w:t>49.5</w:t>
            </w:r>
          </w:p>
        </w:tc>
      </w:tr>
      <w:tr w:rsidR="00A461E3" w14:paraId="7A82DCCD" w14:textId="77777777">
        <w:trPr>
          <w:jc w:val="center"/>
        </w:trPr>
        <w:tc>
          <w:tcPr>
            <w:tcW w:w="988" w:type="dxa"/>
          </w:tcPr>
          <w:p w14:paraId="2C2391E8" w14:textId="77777777" w:rsidR="00A461E3" w:rsidRDefault="00486D89">
            <w:r>
              <w:rPr>
                <w:sz w:val="20"/>
              </w:rPr>
              <w:t>staff=Med/arrival=Med</w:t>
            </w:r>
          </w:p>
        </w:tc>
        <w:tc>
          <w:tcPr>
            <w:tcW w:w="988" w:type="dxa"/>
          </w:tcPr>
          <w:p w14:paraId="6BA14892" w14:textId="77777777" w:rsidR="00A461E3" w:rsidRDefault="00486D89">
            <w:pPr>
              <w:jc w:val="center"/>
            </w:pPr>
            <w:r>
              <w:rPr>
                <w:sz w:val="20"/>
              </w:rPr>
              <w:t>122</w:t>
            </w:r>
          </w:p>
        </w:tc>
        <w:tc>
          <w:tcPr>
            <w:tcW w:w="988" w:type="dxa"/>
          </w:tcPr>
          <w:p w14:paraId="2569FA55" w14:textId="77777777" w:rsidR="00A461E3" w:rsidRDefault="00486D89">
            <w:pPr>
              <w:jc w:val="center"/>
            </w:pPr>
            <w:r>
              <w:rPr>
                <w:sz w:val="20"/>
              </w:rPr>
              <w:t>107</w:t>
            </w:r>
          </w:p>
        </w:tc>
        <w:tc>
          <w:tcPr>
            <w:tcW w:w="988" w:type="dxa"/>
          </w:tcPr>
          <w:p w14:paraId="6DB55AEE" w14:textId="77777777" w:rsidR="00A461E3" w:rsidRDefault="00486D89">
            <w:pPr>
              <w:jc w:val="center"/>
            </w:pPr>
            <w:r>
              <w:rPr>
                <w:sz w:val="20"/>
              </w:rPr>
              <w:t>92.5%</w:t>
            </w:r>
          </w:p>
        </w:tc>
        <w:tc>
          <w:tcPr>
            <w:tcW w:w="988" w:type="dxa"/>
          </w:tcPr>
          <w:p w14:paraId="616E444F" w14:textId="77777777" w:rsidR="00A461E3" w:rsidRDefault="00486D89">
            <w:pPr>
              <w:jc w:val="center"/>
            </w:pPr>
            <w:r>
              <w:rPr>
                <w:sz w:val="20"/>
              </w:rPr>
              <w:t>43.6</w:t>
            </w:r>
          </w:p>
        </w:tc>
        <w:tc>
          <w:tcPr>
            <w:tcW w:w="988" w:type="dxa"/>
          </w:tcPr>
          <w:p w14:paraId="5E3F819C" w14:textId="77777777" w:rsidR="00A461E3" w:rsidRDefault="00486D89">
            <w:pPr>
              <w:jc w:val="center"/>
            </w:pPr>
            <w:r>
              <w:rPr>
                <w:sz w:val="20"/>
              </w:rPr>
              <w:t>97.2%</w:t>
            </w:r>
          </w:p>
        </w:tc>
        <w:tc>
          <w:tcPr>
            <w:tcW w:w="988" w:type="dxa"/>
          </w:tcPr>
          <w:p w14:paraId="455C21A0" w14:textId="77777777" w:rsidR="00A461E3" w:rsidRDefault="00486D89">
            <w:pPr>
              <w:jc w:val="center"/>
            </w:pPr>
            <w:r>
              <w:rPr>
                <w:sz w:val="20"/>
              </w:rPr>
              <w:t>50.1</w:t>
            </w:r>
          </w:p>
        </w:tc>
      </w:tr>
    </w:tbl>
    <w:p w14:paraId="095D90F9" w14:textId="77777777" w:rsidR="00A461E3" w:rsidRDefault="00A461E3"/>
    <w:p w14:paraId="658F5488" w14:textId="77777777" w:rsidR="00A461E3" w:rsidRDefault="00486D89">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A461E3" w14:paraId="1DFE641E" w14:textId="77777777">
        <w:trPr>
          <w:jc w:val="center"/>
        </w:trPr>
        <w:tc>
          <w:tcPr>
            <w:tcW w:w="988" w:type="dxa"/>
            <w:shd w:val="clear" w:color="auto" w:fill="1E3A5F"/>
          </w:tcPr>
          <w:p w14:paraId="46AAC876" w14:textId="77777777" w:rsidR="00A461E3" w:rsidRDefault="00486D89">
            <w:pPr>
              <w:jc w:val="center"/>
            </w:pPr>
            <w:r>
              <w:rPr>
                <w:b/>
                <w:color w:val="FFFFFF"/>
                <w:sz w:val="20"/>
              </w:rPr>
              <w:t>Category</w:t>
            </w:r>
          </w:p>
        </w:tc>
        <w:tc>
          <w:tcPr>
            <w:tcW w:w="988" w:type="dxa"/>
            <w:shd w:val="clear" w:color="auto" w:fill="1E3A5F"/>
          </w:tcPr>
          <w:p w14:paraId="20D935A7" w14:textId="77777777" w:rsidR="00A461E3" w:rsidRDefault="00486D89">
            <w:pPr>
              <w:jc w:val="center"/>
            </w:pPr>
            <w:r>
              <w:rPr>
                <w:b/>
                <w:color w:val="FFFFFF"/>
                <w:sz w:val="20"/>
              </w:rPr>
              <w:t>n_cal</w:t>
            </w:r>
          </w:p>
        </w:tc>
        <w:tc>
          <w:tcPr>
            <w:tcW w:w="988" w:type="dxa"/>
            <w:shd w:val="clear" w:color="auto" w:fill="1E3A5F"/>
          </w:tcPr>
          <w:p w14:paraId="47EC18E4" w14:textId="77777777" w:rsidR="00A461E3" w:rsidRDefault="00486D89">
            <w:pPr>
              <w:jc w:val="center"/>
            </w:pPr>
            <w:r>
              <w:rPr>
                <w:b/>
                <w:color w:val="FFFFFF"/>
                <w:sz w:val="20"/>
              </w:rPr>
              <w:t>n_test</w:t>
            </w:r>
          </w:p>
        </w:tc>
        <w:tc>
          <w:tcPr>
            <w:tcW w:w="988" w:type="dxa"/>
            <w:shd w:val="clear" w:color="auto" w:fill="1E3A5F"/>
          </w:tcPr>
          <w:p w14:paraId="4783B8C5" w14:textId="77777777" w:rsidR="00A461E3" w:rsidRDefault="00486D89">
            <w:pPr>
              <w:jc w:val="center"/>
            </w:pPr>
            <w:r>
              <w:rPr>
                <w:b/>
                <w:color w:val="FFFFFF"/>
                <w:sz w:val="20"/>
              </w:rPr>
              <w:t>Pooled cov.</w:t>
            </w:r>
          </w:p>
        </w:tc>
        <w:tc>
          <w:tcPr>
            <w:tcW w:w="988" w:type="dxa"/>
            <w:shd w:val="clear" w:color="auto" w:fill="1E3A5F"/>
          </w:tcPr>
          <w:p w14:paraId="23544485" w14:textId="77777777" w:rsidR="00A461E3" w:rsidRDefault="00486D89">
            <w:pPr>
              <w:jc w:val="center"/>
            </w:pPr>
            <w:r>
              <w:rPr>
                <w:b/>
                <w:color w:val="FFFFFF"/>
                <w:sz w:val="20"/>
              </w:rPr>
              <w:t>Pooled width</w:t>
            </w:r>
          </w:p>
        </w:tc>
        <w:tc>
          <w:tcPr>
            <w:tcW w:w="988" w:type="dxa"/>
            <w:shd w:val="clear" w:color="auto" w:fill="1E3A5F"/>
          </w:tcPr>
          <w:p w14:paraId="72D56BD1" w14:textId="77777777" w:rsidR="00A461E3" w:rsidRDefault="00486D89">
            <w:pPr>
              <w:jc w:val="center"/>
            </w:pPr>
            <w:r>
              <w:rPr>
                <w:b/>
                <w:color w:val="FFFFFF"/>
                <w:sz w:val="20"/>
              </w:rPr>
              <w:t>Mondrian cov.</w:t>
            </w:r>
          </w:p>
        </w:tc>
        <w:tc>
          <w:tcPr>
            <w:tcW w:w="988" w:type="dxa"/>
            <w:shd w:val="clear" w:color="auto" w:fill="1E3A5F"/>
          </w:tcPr>
          <w:p w14:paraId="00963866" w14:textId="77777777" w:rsidR="00A461E3" w:rsidRDefault="00486D89">
            <w:pPr>
              <w:jc w:val="center"/>
            </w:pPr>
            <w:r>
              <w:rPr>
                <w:b/>
                <w:color w:val="FFFFFF"/>
                <w:sz w:val="20"/>
              </w:rPr>
              <w:t>Mondrian width</w:t>
            </w:r>
          </w:p>
        </w:tc>
      </w:tr>
      <w:tr w:rsidR="00A461E3" w14:paraId="7A37BD10" w14:textId="77777777">
        <w:trPr>
          <w:jc w:val="center"/>
        </w:trPr>
        <w:tc>
          <w:tcPr>
            <w:tcW w:w="988" w:type="dxa"/>
          </w:tcPr>
          <w:p w14:paraId="43539C2E" w14:textId="77777777" w:rsidR="00A461E3" w:rsidRDefault="00486D89">
            <w:r>
              <w:rPr>
                <w:sz w:val="20"/>
              </w:rPr>
              <w:t>staff=High/arrival=High</w:t>
            </w:r>
          </w:p>
        </w:tc>
        <w:tc>
          <w:tcPr>
            <w:tcW w:w="988" w:type="dxa"/>
          </w:tcPr>
          <w:p w14:paraId="799B6869" w14:textId="77777777" w:rsidR="00A461E3" w:rsidRDefault="00486D89">
            <w:pPr>
              <w:jc w:val="center"/>
            </w:pPr>
            <w:r>
              <w:rPr>
                <w:sz w:val="20"/>
              </w:rPr>
              <w:t>126</w:t>
            </w:r>
          </w:p>
        </w:tc>
        <w:tc>
          <w:tcPr>
            <w:tcW w:w="988" w:type="dxa"/>
          </w:tcPr>
          <w:p w14:paraId="5A01889E" w14:textId="77777777" w:rsidR="00A461E3" w:rsidRDefault="00486D89">
            <w:pPr>
              <w:jc w:val="center"/>
            </w:pPr>
            <w:r>
              <w:rPr>
                <w:sz w:val="20"/>
              </w:rPr>
              <w:t>142</w:t>
            </w:r>
          </w:p>
        </w:tc>
        <w:tc>
          <w:tcPr>
            <w:tcW w:w="988" w:type="dxa"/>
          </w:tcPr>
          <w:p w14:paraId="07E2F4A3" w14:textId="77777777" w:rsidR="00A461E3" w:rsidRDefault="00486D89">
            <w:pPr>
              <w:jc w:val="center"/>
            </w:pPr>
            <w:r>
              <w:rPr>
                <w:sz w:val="20"/>
              </w:rPr>
              <w:t>96.5%</w:t>
            </w:r>
          </w:p>
        </w:tc>
        <w:tc>
          <w:tcPr>
            <w:tcW w:w="988" w:type="dxa"/>
          </w:tcPr>
          <w:p w14:paraId="28CFBF86" w14:textId="77777777" w:rsidR="00A461E3" w:rsidRDefault="00486D89">
            <w:pPr>
              <w:jc w:val="center"/>
            </w:pPr>
            <w:r>
              <w:rPr>
                <w:sz w:val="20"/>
              </w:rPr>
              <w:t>362.9</w:t>
            </w:r>
          </w:p>
        </w:tc>
        <w:tc>
          <w:tcPr>
            <w:tcW w:w="988" w:type="dxa"/>
          </w:tcPr>
          <w:p w14:paraId="44F334E5" w14:textId="77777777" w:rsidR="00A461E3" w:rsidRDefault="00486D89">
            <w:pPr>
              <w:jc w:val="center"/>
            </w:pPr>
            <w:r>
              <w:rPr>
                <w:sz w:val="20"/>
              </w:rPr>
              <w:t>93.0%</w:t>
            </w:r>
          </w:p>
        </w:tc>
        <w:tc>
          <w:tcPr>
            <w:tcW w:w="988" w:type="dxa"/>
          </w:tcPr>
          <w:p w14:paraId="41411E64" w14:textId="77777777" w:rsidR="00A461E3" w:rsidRDefault="00486D89">
            <w:pPr>
              <w:jc w:val="center"/>
            </w:pPr>
            <w:r>
              <w:rPr>
                <w:sz w:val="20"/>
              </w:rPr>
              <w:t>305.6</w:t>
            </w:r>
          </w:p>
        </w:tc>
      </w:tr>
      <w:tr w:rsidR="00A461E3" w14:paraId="0C53A95B" w14:textId="77777777">
        <w:trPr>
          <w:jc w:val="center"/>
        </w:trPr>
        <w:tc>
          <w:tcPr>
            <w:tcW w:w="988" w:type="dxa"/>
          </w:tcPr>
          <w:p w14:paraId="475D0DBE" w14:textId="77777777" w:rsidR="00A461E3" w:rsidRDefault="00486D89">
            <w:r>
              <w:rPr>
                <w:sz w:val="20"/>
              </w:rPr>
              <w:t>staff=High/arrival=Low</w:t>
            </w:r>
          </w:p>
        </w:tc>
        <w:tc>
          <w:tcPr>
            <w:tcW w:w="988" w:type="dxa"/>
          </w:tcPr>
          <w:p w14:paraId="57E50079" w14:textId="77777777" w:rsidR="00A461E3" w:rsidRDefault="00486D89">
            <w:pPr>
              <w:jc w:val="center"/>
            </w:pPr>
            <w:r>
              <w:rPr>
                <w:sz w:val="20"/>
              </w:rPr>
              <w:t>136</w:t>
            </w:r>
          </w:p>
        </w:tc>
        <w:tc>
          <w:tcPr>
            <w:tcW w:w="988" w:type="dxa"/>
          </w:tcPr>
          <w:p w14:paraId="0750029E" w14:textId="77777777" w:rsidR="00A461E3" w:rsidRDefault="00486D89">
            <w:pPr>
              <w:jc w:val="center"/>
            </w:pPr>
            <w:r>
              <w:rPr>
                <w:sz w:val="20"/>
              </w:rPr>
              <w:t>118</w:t>
            </w:r>
          </w:p>
        </w:tc>
        <w:tc>
          <w:tcPr>
            <w:tcW w:w="988" w:type="dxa"/>
          </w:tcPr>
          <w:p w14:paraId="23812704" w14:textId="77777777" w:rsidR="00A461E3" w:rsidRDefault="00486D89">
            <w:pPr>
              <w:jc w:val="center"/>
            </w:pPr>
            <w:r>
              <w:rPr>
                <w:sz w:val="20"/>
              </w:rPr>
              <w:t>100.0%</w:t>
            </w:r>
          </w:p>
        </w:tc>
        <w:tc>
          <w:tcPr>
            <w:tcW w:w="988" w:type="dxa"/>
          </w:tcPr>
          <w:p w14:paraId="2CC28019" w14:textId="77777777" w:rsidR="00A461E3" w:rsidRDefault="00486D89">
            <w:pPr>
              <w:jc w:val="center"/>
            </w:pPr>
            <w:r>
              <w:rPr>
                <w:sz w:val="20"/>
              </w:rPr>
              <w:t>362.9</w:t>
            </w:r>
          </w:p>
        </w:tc>
        <w:tc>
          <w:tcPr>
            <w:tcW w:w="988" w:type="dxa"/>
          </w:tcPr>
          <w:p w14:paraId="3CB90909" w14:textId="77777777" w:rsidR="00A461E3" w:rsidRDefault="00486D89">
            <w:pPr>
              <w:jc w:val="center"/>
            </w:pPr>
            <w:r>
              <w:rPr>
                <w:sz w:val="20"/>
              </w:rPr>
              <w:t>92.4%</w:t>
            </w:r>
          </w:p>
        </w:tc>
        <w:tc>
          <w:tcPr>
            <w:tcW w:w="988" w:type="dxa"/>
          </w:tcPr>
          <w:p w14:paraId="219C82D3" w14:textId="77777777" w:rsidR="00A461E3" w:rsidRDefault="00486D89">
            <w:pPr>
              <w:jc w:val="center"/>
            </w:pPr>
            <w:r>
              <w:rPr>
                <w:sz w:val="20"/>
              </w:rPr>
              <w:t>16.8</w:t>
            </w:r>
          </w:p>
        </w:tc>
      </w:tr>
      <w:tr w:rsidR="00A461E3" w14:paraId="76F189C9" w14:textId="77777777">
        <w:trPr>
          <w:jc w:val="center"/>
        </w:trPr>
        <w:tc>
          <w:tcPr>
            <w:tcW w:w="988" w:type="dxa"/>
          </w:tcPr>
          <w:p w14:paraId="0094AD3A" w14:textId="77777777" w:rsidR="00A461E3" w:rsidRDefault="00486D89">
            <w:r>
              <w:rPr>
                <w:sz w:val="20"/>
              </w:rPr>
              <w:t>staff=High/arrival=Med</w:t>
            </w:r>
          </w:p>
        </w:tc>
        <w:tc>
          <w:tcPr>
            <w:tcW w:w="988" w:type="dxa"/>
          </w:tcPr>
          <w:p w14:paraId="62C64124" w14:textId="77777777" w:rsidR="00A461E3" w:rsidRDefault="00486D89">
            <w:pPr>
              <w:jc w:val="center"/>
            </w:pPr>
            <w:r>
              <w:rPr>
                <w:sz w:val="20"/>
              </w:rPr>
              <w:t>157</w:t>
            </w:r>
          </w:p>
        </w:tc>
        <w:tc>
          <w:tcPr>
            <w:tcW w:w="988" w:type="dxa"/>
          </w:tcPr>
          <w:p w14:paraId="6ABDEF53" w14:textId="77777777" w:rsidR="00A461E3" w:rsidRDefault="00486D89">
            <w:pPr>
              <w:jc w:val="center"/>
            </w:pPr>
            <w:r>
              <w:rPr>
                <w:sz w:val="20"/>
              </w:rPr>
              <w:t>105</w:t>
            </w:r>
          </w:p>
        </w:tc>
        <w:tc>
          <w:tcPr>
            <w:tcW w:w="988" w:type="dxa"/>
          </w:tcPr>
          <w:p w14:paraId="13932204" w14:textId="77777777" w:rsidR="00A461E3" w:rsidRDefault="00486D89">
            <w:pPr>
              <w:jc w:val="center"/>
            </w:pPr>
            <w:r>
              <w:rPr>
                <w:sz w:val="20"/>
              </w:rPr>
              <w:t>99.0%</w:t>
            </w:r>
          </w:p>
        </w:tc>
        <w:tc>
          <w:tcPr>
            <w:tcW w:w="988" w:type="dxa"/>
          </w:tcPr>
          <w:p w14:paraId="0E8CA549" w14:textId="77777777" w:rsidR="00A461E3" w:rsidRDefault="00486D89">
            <w:pPr>
              <w:jc w:val="center"/>
            </w:pPr>
            <w:r>
              <w:rPr>
                <w:sz w:val="20"/>
              </w:rPr>
              <w:t>362.9</w:t>
            </w:r>
          </w:p>
        </w:tc>
        <w:tc>
          <w:tcPr>
            <w:tcW w:w="988" w:type="dxa"/>
          </w:tcPr>
          <w:p w14:paraId="44AD8CFA" w14:textId="77777777" w:rsidR="00A461E3" w:rsidRDefault="00486D89">
            <w:pPr>
              <w:jc w:val="center"/>
            </w:pPr>
            <w:r>
              <w:rPr>
                <w:sz w:val="20"/>
              </w:rPr>
              <w:t>87.6%</w:t>
            </w:r>
          </w:p>
        </w:tc>
        <w:tc>
          <w:tcPr>
            <w:tcW w:w="988" w:type="dxa"/>
          </w:tcPr>
          <w:p w14:paraId="51063A25" w14:textId="77777777" w:rsidR="00A461E3" w:rsidRDefault="00486D89">
            <w:pPr>
              <w:jc w:val="center"/>
            </w:pPr>
            <w:r>
              <w:rPr>
                <w:sz w:val="20"/>
              </w:rPr>
              <w:t>41.5</w:t>
            </w:r>
          </w:p>
        </w:tc>
      </w:tr>
      <w:tr w:rsidR="00A461E3" w14:paraId="28BC1D3F" w14:textId="77777777">
        <w:trPr>
          <w:jc w:val="center"/>
        </w:trPr>
        <w:tc>
          <w:tcPr>
            <w:tcW w:w="988" w:type="dxa"/>
          </w:tcPr>
          <w:p w14:paraId="2B3FD6E3" w14:textId="77777777" w:rsidR="00A461E3" w:rsidRDefault="00486D89">
            <w:r>
              <w:rPr>
                <w:sz w:val="20"/>
              </w:rPr>
              <w:t>staff=Low/arrival=High</w:t>
            </w:r>
          </w:p>
        </w:tc>
        <w:tc>
          <w:tcPr>
            <w:tcW w:w="988" w:type="dxa"/>
          </w:tcPr>
          <w:p w14:paraId="4B238779" w14:textId="77777777" w:rsidR="00A461E3" w:rsidRDefault="00486D89">
            <w:pPr>
              <w:jc w:val="center"/>
            </w:pPr>
            <w:r>
              <w:rPr>
                <w:sz w:val="20"/>
              </w:rPr>
              <w:t>132</w:t>
            </w:r>
          </w:p>
        </w:tc>
        <w:tc>
          <w:tcPr>
            <w:tcW w:w="988" w:type="dxa"/>
          </w:tcPr>
          <w:p w14:paraId="2D1111F6" w14:textId="77777777" w:rsidR="00A461E3" w:rsidRDefault="00486D89">
            <w:pPr>
              <w:jc w:val="center"/>
            </w:pPr>
            <w:r>
              <w:rPr>
                <w:sz w:val="20"/>
              </w:rPr>
              <w:t>88</w:t>
            </w:r>
          </w:p>
        </w:tc>
        <w:tc>
          <w:tcPr>
            <w:tcW w:w="988" w:type="dxa"/>
          </w:tcPr>
          <w:p w14:paraId="02EADE84" w14:textId="77777777" w:rsidR="00A461E3" w:rsidRDefault="00486D89">
            <w:pPr>
              <w:jc w:val="center"/>
            </w:pPr>
            <w:r>
              <w:rPr>
                <w:sz w:val="20"/>
              </w:rPr>
              <w:t>72.7%</w:t>
            </w:r>
          </w:p>
        </w:tc>
        <w:tc>
          <w:tcPr>
            <w:tcW w:w="988" w:type="dxa"/>
          </w:tcPr>
          <w:p w14:paraId="076720C2" w14:textId="77777777" w:rsidR="00A461E3" w:rsidRDefault="00486D89">
            <w:pPr>
              <w:jc w:val="center"/>
            </w:pPr>
            <w:r>
              <w:rPr>
                <w:sz w:val="20"/>
              </w:rPr>
              <w:t>362.9</w:t>
            </w:r>
          </w:p>
        </w:tc>
        <w:tc>
          <w:tcPr>
            <w:tcW w:w="988" w:type="dxa"/>
          </w:tcPr>
          <w:p w14:paraId="1A606BCD" w14:textId="77777777" w:rsidR="00A461E3" w:rsidRDefault="00486D89">
            <w:pPr>
              <w:jc w:val="center"/>
            </w:pPr>
            <w:r>
              <w:rPr>
                <w:sz w:val="20"/>
              </w:rPr>
              <w:t>92.0%</w:t>
            </w:r>
          </w:p>
        </w:tc>
        <w:tc>
          <w:tcPr>
            <w:tcW w:w="988" w:type="dxa"/>
          </w:tcPr>
          <w:p w14:paraId="00146039" w14:textId="77777777" w:rsidR="00A461E3" w:rsidRDefault="00486D89">
            <w:pPr>
              <w:jc w:val="center"/>
            </w:pPr>
            <w:r>
              <w:rPr>
                <w:sz w:val="20"/>
              </w:rPr>
              <w:t>650.9</w:t>
            </w:r>
          </w:p>
        </w:tc>
      </w:tr>
      <w:tr w:rsidR="00A461E3" w14:paraId="6992ED12" w14:textId="77777777">
        <w:trPr>
          <w:jc w:val="center"/>
        </w:trPr>
        <w:tc>
          <w:tcPr>
            <w:tcW w:w="988" w:type="dxa"/>
          </w:tcPr>
          <w:p w14:paraId="53BAD45D" w14:textId="77777777" w:rsidR="00A461E3" w:rsidRDefault="00486D89">
            <w:r>
              <w:rPr>
                <w:sz w:val="20"/>
              </w:rPr>
              <w:t>staff=Low/arrival=Low</w:t>
            </w:r>
          </w:p>
        </w:tc>
        <w:tc>
          <w:tcPr>
            <w:tcW w:w="988" w:type="dxa"/>
          </w:tcPr>
          <w:p w14:paraId="4171D4C8" w14:textId="77777777" w:rsidR="00A461E3" w:rsidRDefault="00486D89">
            <w:pPr>
              <w:jc w:val="center"/>
            </w:pPr>
            <w:r>
              <w:rPr>
                <w:sz w:val="20"/>
              </w:rPr>
              <w:t>128</w:t>
            </w:r>
          </w:p>
        </w:tc>
        <w:tc>
          <w:tcPr>
            <w:tcW w:w="988" w:type="dxa"/>
          </w:tcPr>
          <w:p w14:paraId="46FCC87C" w14:textId="77777777" w:rsidR="00A461E3" w:rsidRDefault="00486D89">
            <w:pPr>
              <w:jc w:val="center"/>
            </w:pPr>
            <w:r>
              <w:rPr>
                <w:sz w:val="20"/>
              </w:rPr>
              <w:t>117</w:t>
            </w:r>
          </w:p>
        </w:tc>
        <w:tc>
          <w:tcPr>
            <w:tcW w:w="988" w:type="dxa"/>
          </w:tcPr>
          <w:p w14:paraId="6AA40FFD" w14:textId="77777777" w:rsidR="00A461E3" w:rsidRDefault="00486D89">
            <w:pPr>
              <w:jc w:val="center"/>
            </w:pPr>
            <w:r>
              <w:rPr>
                <w:sz w:val="20"/>
              </w:rPr>
              <w:t>84.6%</w:t>
            </w:r>
          </w:p>
        </w:tc>
        <w:tc>
          <w:tcPr>
            <w:tcW w:w="988" w:type="dxa"/>
          </w:tcPr>
          <w:p w14:paraId="33066009" w14:textId="77777777" w:rsidR="00A461E3" w:rsidRDefault="00486D89">
            <w:pPr>
              <w:jc w:val="center"/>
            </w:pPr>
            <w:r>
              <w:rPr>
                <w:sz w:val="20"/>
              </w:rPr>
              <w:t>362.9</w:t>
            </w:r>
          </w:p>
        </w:tc>
        <w:tc>
          <w:tcPr>
            <w:tcW w:w="988" w:type="dxa"/>
          </w:tcPr>
          <w:p w14:paraId="169F0E2B" w14:textId="77777777" w:rsidR="00A461E3" w:rsidRDefault="00486D89">
            <w:pPr>
              <w:jc w:val="center"/>
            </w:pPr>
            <w:r>
              <w:rPr>
                <w:sz w:val="20"/>
              </w:rPr>
              <w:t>86.3%</w:t>
            </w:r>
          </w:p>
        </w:tc>
        <w:tc>
          <w:tcPr>
            <w:tcW w:w="988" w:type="dxa"/>
          </w:tcPr>
          <w:p w14:paraId="6EEF3360" w14:textId="77777777" w:rsidR="00A461E3" w:rsidRDefault="00486D89">
            <w:pPr>
              <w:jc w:val="center"/>
            </w:pPr>
            <w:r>
              <w:rPr>
                <w:sz w:val="20"/>
              </w:rPr>
              <w:t>379.4</w:t>
            </w:r>
          </w:p>
        </w:tc>
      </w:tr>
      <w:tr w:rsidR="00A461E3" w14:paraId="3965AE6A" w14:textId="77777777">
        <w:trPr>
          <w:jc w:val="center"/>
        </w:trPr>
        <w:tc>
          <w:tcPr>
            <w:tcW w:w="988" w:type="dxa"/>
          </w:tcPr>
          <w:p w14:paraId="449DCDD7" w14:textId="77777777" w:rsidR="00A461E3" w:rsidRDefault="00486D89">
            <w:r>
              <w:rPr>
                <w:sz w:val="20"/>
              </w:rPr>
              <w:t>staff=Low/arrival=Med</w:t>
            </w:r>
          </w:p>
        </w:tc>
        <w:tc>
          <w:tcPr>
            <w:tcW w:w="988" w:type="dxa"/>
          </w:tcPr>
          <w:p w14:paraId="74EE8612" w14:textId="77777777" w:rsidR="00A461E3" w:rsidRDefault="00486D89">
            <w:pPr>
              <w:jc w:val="center"/>
            </w:pPr>
            <w:r>
              <w:rPr>
                <w:sz w:val="20"/>
              </w:rPr>
              <w:t>121</w:t>
            </w:r>
          </w:p>
        </w:tc>
        <w:tc>
          <w:tcPr>
            <w:tcW w:w="988" w:type="dxa"/>
          </w:tcPr>
          <w:p w14:paraId="7D9A5FFD" w14:textId="77777777" w:rsidR="00A461E3" w:rsidRDefault="00486D89">
            <w:pPr>
              <w:jc w:val="center"/>
            </w:pPr>
            <w:r>
              <w:rPr>
                <w:sz w:val="20"/>
              </w:rPr>
              <w:t>100</w:t>
            </w:r>
          </w:p>
        </w:tc>
        <w:tc>
          <w:tcPr>
            <w:tcW w:w="988" w:type="dxa"/>
          </w:tcPr>
          <w:p w14:paraId="26616C11" w14:textId="77777777" w:rsidR="00A461E3" w:rsidRDefault="00486D89">
            <w:pPr>
              <w:jc w:val="center"/>
            </w:pPr>
            <w:r>
              <w:rPr>
                <w:sz w:val="20"/>
              </w:rPr>
              <w:t>78.0%</w:t>
            </w:r>
          </w:p>
        </w:tc>
        <w:tc>
          <w:tcPr>
            <w:tcW w:w="988" w:type="dxa"/>
          </w:tcPr>
          <w:p w14:paraId="027B8519" w14:textId="77777777" w:rsidR="00A461E3" w:rsidRDefault="00486D89">
            <w:pPr>
              <w:jc w:val="center"/>
            </w:pPr>
            <w:r>
              <w:rPr>
                <w:sz w:val="20"/>
              </w:rPr>
              <w:t>362.9</w:t>
            </w:r>
          </w:p>
        </w:tc>
        <w:tc>
          <w:tcPr>
            <w:tcW w:w="988" w:type="dxa"/>
          </w:tcPr>
          <w:p w14:paraId="57ADB70B" w14:textId="77777777" w:rsidR="00A461E3" w:rsidRDefault="00486D89">
            <w:pPr>
              <w:jc w:val="center"/>
            </w:pPr>
            <w:r>
              <w:rPr>
                <w:sz w:val="20"/>
              </w:rPr>
              <w:t>92.0%</w:t>
            </w:r>
          </w:p>
        </w:tc>
        <w:tc>
          <w:tcPr>
            <w:tcW w:w="988" w:type="dxa"/>
          </w:tcPr>
          <w:p w14:paraId="3E540C39" w14:textId="77777777" w:rsidR="00A461E3" w:rsidRDefault="00486D89">
            <w:pPr>
              <w:jc w:val="center"/>
            </w:pPr>
            <w:r>
              <w:rPr>
                <w:sz w:val="20"/>
              </w:rPr>
              <w:t>495.2</w:t>
            </w:r>
          </w:p>
        </w:tc>
      </w:tr>
      <w:tr w:rsidR="00A461E3" w14:paraId="3E59C166" w14:textId="77777777">
        <w:trPr>
          <w:jc w:val="center"/>
        </w:trPr>
        <w:tc>
          <w:tcPr>
            <w:tcW w:w="988" w:type="dxa"/>
          </w:tcPr>
          <w:p w14:paraId="0CE0EBD5" w14:textId="77777777" w:rsidR="00A461E3" w:rsidRDefault="00486D89">
            <w:r>
              <w:rPr>
                <w:sz w:val="20"/>
              </w:rPr>
              <w:t>staff=Med/arrival=High</w:t>
            </w:r>
          </w:p>
        </w:tc>
        <w:tc>
          <w:tcPr>
            <w:tcW w:w="988" w:type="dxa"/>
          </w:tcPr>
          <w:p w14:paraId="2BC3FD42" w14:textId="77777777" w:rsidR="00A461E3" w:rsidRDefault="00486D89">
            <w:pPr>
              <w:jc w:val="center"/>
            </w:pPr>
            <w:r>
              <w:rPr>
                <w:sz w:val="20"/>
              </w:rPr>
              <w:t>142</w:t>
            </w:r>
          </w:p>
        </w:tc>
        <w:tc>
          <w:tcPr>
            <w:tcW w:w="988" w:type="dxa"/>
          </w:tcPr>
          <w:p w14:paraId="18D78D45" w14:textId="77777777" w:rsidR="00A461E3" w:rsidRDefault="00486D89">
            <w:pPr>
              <w:jc w:val="center"/>
            </w:pPr>
            <w:r>
              <w:rPr>
                <w:sz w:val="20"/>
              </w:rPr>
              <w:t>114</w:t>
            </w:r>
          </w:p>
        </w:tc>
        <w:tc>
          <w:tcPr>
            <w:tcW w:w="988" w:type="dxa"/>
          </w:tcPr>
          <w:p w14:paraId="20533DB3" w14:textId="77777777" w:rsidR="00A461E3" w:rsidRDefault="00486D89">
            <w:pPr>
              <w:jc w:val="center"/>
            </w:pPr>
            <w:r>
              <w:rPr>
                <w:sz w:val="20"/>
              </w:rPr>
              <w:t>92.1%</w:t>
            </w:r>
          </w:p>
        </w:tc>
        <w:tc>
          <w:tcPr>
            <w:tcW w:w="988" w:type="dxa"/>
          </w:tcPr>
          <w:p w14:paraId="3472C742" w14:textId="77777777" w:rsidR="00A461E3" w:rsidRDefault="00486D89">
            <w:pPr>
              <w:jc w:val="center"/>
            </w:pPr>
            <w:r>
              <w:rPr>
                <w:sz w:val="20"/>
              </w:rPr>
              <w:t>362.9</w:t>
            </w:r>
          </w:p>
        </w:tc>
        <w:tc>
          <w:tcPr>
            <w:tcW w:w="988" w:type="dxa"/>
          </w:tcPr>
          <w:p w14:paraId="3252F08A" w14:textId="77777777" w:rsidR="00A461E3" w:rsidRDefault="00486D89">
            <w:pPr>
              <w:jc w:val="center"/>
            </w:pPr>
            <w:r>
              <w:rPr>
                <w:sz w:val="20"/>
              </w:rPr>
              <w:t>93.0%</w:t>
            </w:r>
          </w:p>
        </w:tc>
        <w:tc>
          <w:tcPr>
            <w:tcW w:w="988" w:type="dxa"/>
          </w:tcPr>
          <w:p w14:paraId="32E2B580" w14:textId="77777777" w:rsidR="00A461E3" w:rsidRDefault="00486D89">
            <w:pPr>
              <w:jc w:val="center"/>
            </w:pPr>
            <w:r>
              <w:rPr>
                <w:sz w:val="20"/>
              </w:rPr>
              <w:t>375.6</w:t>
            </w:r>
          </w:p>
        </w:tc>
      </w:tr>
      <w:tr w:rsidR="00A461E3" w14:paraId="582E8570" w14:textId="77777777">
        <w:trPr>
          <w:jc w:val="center"/>
        </w:trPr>
        <w:tc>
          <w:tcPr>
            <w:tcW w:w="988" w:type="dxa"/>
          </w:tcPr>
          <w:p w14:paraId="145D2DFD" w14:textId="77777777" w:rsidR="00A461E3" w:rsidRDefault="00486D89">
            <w:r>
              <w:rPr>
                <w:sz w:val="20"/>
              </w:rPr>
              <w:t>staff=Med/arrival=Low</w:t>
            </w:r>
          </w:p>
        </w:tc>
        <w:tc>
          <w:tcPr>
            <w:tcW w:w="988" w:type="dxa"/>
          </w:tcPr>
          <w:p w14:paraId="55BA04C5" w14:textId="77777777" w:rsidR="00A461E3" w:rsidRDefault="00486D89">
            <w:pPr>
              <w:jc w:val="center"/>
            </w:pPr>
            <w:r>
              <w:rPr>
                <w:sz w:val="20"/>
              </w:rPr>
              <w:t>136</w:t>
            </w:r>
          </w:p>
        </w:tc>
        <w:tc>
          <w:tcPr>
            <w:tcW w:w="988" w:type="dxa"/>
          </w:tcPr>
          <w:p w14:paraId="5C55ECCE" w14:textId="77777777" w:rsidR="00A461E3" w:rsidRDefault="00486D89">
            <w:pPr>
              <w:jc w:val="center"/>
            </w:pPr>
            <w:r>
              <w:rPr>
                <w:sz w:val="20"/>
              </w:rPr>
              <w:t>109</w:t>
            </w:r>
          </w:p>
        </w:tc>
        <w:tc>
          <w:tcPr>
            <w:tcW w:w="988" w:type="dxa"/>
          </w:tcPr>
          <w:p w14:paraId="676A829C" w14:textId="77777777" w:rsidR="00A461E3" w:rsidRDefault="00486D89">
            <w:pPr>
              <w:jc w:val="center"/>
            </w:pPr>
            <w:r>
              <w:rPr>
                <w:sz w:val="20"/>
              </w:rPr>
              <w:t>94.5%</w:t>
            </w:r>
          </w:p>
        </w:tc>
        <w:tc>
          <w:tcPr>
            <w:tcW w:w="988" w:type="dxa"/>
          </w:tcPr>
          <w:p w14:paraId="7C218A76" w14:textId="77777777" w:rsidR="00A461E3" w:rsidRDefault="00486D89">
            <w:pPr>
              <w:jc w:val="center"/>
            </w:pPr>
            <w:r>
              <w:rPr>
                <w:sz w:val="20"/>
              </w:rPr>
              <w:t>362.9</w:t>
            </w:r>
          </w:p>
        </w:tc>
        <w:tc>
          <w:tcPr>
            <w:tcW w:w="988" w:type="dxa"/>
          </w:tcPr>
          <w:p w14:paraId="2DC9D15F" w14:textId="77777777" w:rsidR="00A461E3" w:rsidRDefault="00486D89">
            <w:pPr>
              <w:jc w:val="center"/>
            </w:pPr>
            <w:r>
              <w:rPr>
                <w:sz w:val="20"/>
              </w:rPr>
              <w:t>90.8%</w:t>
            </w:r>
          </w:p>
        </w:tc>
        <w:tc>
          <w:tcPr>
            <w:tcW w:w="988" w:type="dxa"/>
          </w:tcPr>
          <w:p w14:paraId="3271F0C5" w14:textId="77777777" w:rsidR="00A461E3" w:rsidRDefault="00486D89">
            <w:pPr>
              <w:jc w:val="center"/>
            </w:pPr>
            <w:r>
              <w:rPr>
                <w:sz w:val="20"/>
              </w:rPr>
              <w:t>285.1</w:t>
            </w:r>
          </w:p>
        </w:tc>
      </w:tr>
      <w:tr w:rsidR="00A461E3" w14:paraId="773751B7" w14:textId="77777777">
        <w:trPr>
          <w:jc w:val="center"/>
        </w:trPr>
        <w:tc>
          <w:tcPr>
            <w:tcW w:w="988" w:type="dxa"/>
          </w:tcPr>
          <w:p w14:paraId="0BC20BA8" w14:textId="77777777" w:rsidR="00A461E3" w:rsidRDefault="00486D89">
            <w:r>
              <w:rPr>
                <w:sz w:val="20"/>
              </w:rPr>
              <w:t>staff=Med/arrival=Med</w:t>
            </w:r>
          </w:p>
        </w:tc>
        <w:tc>
          <w:tcPr>
            <w:tcW w:w="988" w:type="dxa"/>
          </w:tcPr>
          <w:p w14:paraId="2E45EA13" w14:textId="77777777" w:rsidR="00A461E3" w:rsidRDefault="00486D89">
            <w:pPr>
              <w:jc w:val="center"/>
            </w:pPr>
            <w:r>
              <w:rPr>
                <w:sz w:val="20"/>
              </w:rPr>
              <w:t>122</w:t>
            </w:r>
          </w:p>
        </w:tc>
        <w:tc>
          <w:tcPr>
            <w:tcW w:w="988" w:type="dxa"/>
          </w:tcPr>
          <w:p w14:paraId="4B319DAA" w14:textId="77777777" w:rsidR="00A461E3" w:rsidRDefault="00486D89">
            <w:pPr>
              <w:jc w:val="center"/>
            </w:pPr>
            <w:r>
              <w:rPr>
                <w:sz w:val="20"/>
              </w:rPr>
              <w:t>107</w:t>
            </w:r>
          </w:p>
        </w:tc>
        <w:tc>
          <w:tcPr>
            <w:tcW w:w="988" w:type="dxa"/>
          </w:tcPr>
          <w:p w14:paraId="497A5687" w14:textId="77777777" w:rsidR="00A461E3" w:rsidRDefault="00486D89">
            <w:pPr>
              <w:jc w:val="center"/>
            </w:pPr>
            <w:r>
              <w:rPr>
                <w:sz w:val="20"/>
              </w:rPr>
              <w:t>93.5%</w:t>
            </w:r>
          </w:p>
        </w:tc>
        <w:tc>
          <w:tcPr>
            <w:tcW w:w="988" w:type="dxa"/>
          </w:tcPr>
          <w:p w14:paraId="755655BA" w14:textId="77777777" w:rsidR="00A461E3" w:rsidRDefault="00486D89">
            <w:pPr>
              <w:jc w:val="center"/>
            </w:pPr>
            <w:r>
              <w:rPr>
                <w:sz w:val="20"/>
              </w:rPr>
              <w:t>362.9</w:t>
            </w:r>
          </w:p>
        </w:tc>
        <w:tc>
          <w:tcPr>
            <w:tcW w:w="988" w:type="dxa"/>
          </w:tcPr>
          <w:p w14:paraId="0C23B4DD" w14:textId="77777777" w:rsidR="00A461E3" w:rsidRDefault="00486D89">
            <w:pPr>
              <w:jc w:val="center"/>
            </w:pPr>
            <w:r>
              <w:rPr>
                <w:sz w:val="20"/>
              </w:rPr>
              <w:t>94.4%</w:t>
            </w:r>
          </w:p>
        </w:tc>
        <w:tc>
          <w:tcPr>
            <w:tcW w:w="988" w:type="dxa"/>
          </w:tcPr>
          <w:p w14:paraId="50DE322A" w14:textId="77777777" w:rsidR="00A461E3" w:rsidRDefault="00486D89">
            <w:pPr>
              <w:jc w:val="center"/>
            </w:pPr>
            <w:r>
              <w:rPr>
                <w:sz w:val="20"/>
              </w:rPr>
              <w:t>368.1</w:t>
            </w:r>
          </w:p>
        </w:tc>
      </w:tr>
    </w:tbl>
    <w:p w14:paraId="2046DF3B" w14:textId="77777777" w:rsidR="00A461E3" w:rsidRDefault="00A461E3"/>
    <w:p w14:paraId="59EE96C0" w14:textId="77777777" w:rsidR="00A461E3" w:rsidRDefault="00A461E3">
      <w:pPr>
        <w:sectPr w:rsidR="00A461E3">
          <w:pgSz w:w="9978" w:h="14173"/>
          <w:pgMar w:top="1531" w:right="1531" w:bottom="1531" w:left="1531" w:header="0" w:footer="0" w:gutter="85"/>
          <w:cols w:space="720"/>
          <w:docGrid w:linePitch="360"/>
        </w:sectPr>
      </w:pPr>
    </w:p>
    <w:p w14:paraId="311A260F" w14:textId="77777777" w:rsidR="00A461E3" w:rsidRDefault="00486D89">
      <w:pPr>
        <w:spacing w:after="0" w:line="240" w:lineRule="auto"/>
        <w:jc w:val="center"/>
      </w:pPr>
      <w:r>
        <w:rPr>
          <w:noProof/>
        </w:rPr>
        <w:lastRenderedPageBreak/>
        <w:drawing>
          <wp:inline distT="0" distB="0" distL="0" distR="0" wp14:anchorId="73171AAC" wp14:editId="586732D7">
            <wp:extent cx="6336000" cy="900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_cover.png"/>
                    <pic:cNvPicPr/>
                  </pic:nvPicPr>
                  <pic:blipFill>
                    <a:blip r:embed="rId26"/>
                    <a:stretch>
                      <a:fillRect/>
                    </a:stretch>
                  </pic:blipFill>
                  <pic:spPr>
                    <a:xfrm>
                      <a:off x="0" y="0"/>
                      <a:ext cx="6336000" cy="9000000"/>
                    </a:xfrm>
                    <a:prstGeom prst="rect">
                      <a:avLst/>
                    </a:prstGeom>
                  </pic:spPr>
                </pic:pic>
              </a:graphicData>
            </a:graphic>
          </wp:inline>
        </w:drawing>
      </w:r>
    </w:p>
    <w:sectPr w:rsidR="00A461E3" w:rsidSect="00034616">
      <w:pgSz w:w="9978" w:h="14173"/>
      <w:pgMar w:top="0" w:right="0" w:bottom="0" w:left="0" w:header="0" w:footer="0" w:gutter="85"/>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390348">
    <w:abstractNumId w:val="8"/>
  </w:num>
  <w:num w:numId="2" w16cid:durableId="830020767">
    <w:abstractNumId w:val="6"/>
  </w:num>
  <w:num w:numId="3" w16cid:durableId="1168443872">
    <w:abstractNumId w:val="5"/>
  </w:num>
  <w:num w:numId="4" w16cid:durableId="166528201">
    <w:abstractNumId w:val="4"/>
  </w:num>
  <w:num w:numId="5" w16cid:durableId="1837181991">
    <w:abstractNumId w:val="7"/>
  </w:num>
  <w:num w:numId="6" w16cid:durableId="213201633">
    <w:abstractNumId w:val="3"/>
  </w:num>
  <w:num w:numId="7" w16cid:durableId="1215391508">
    <w:abstractNumId w:val="2"/>
  </w:num>
  <w:num w:numId="8" w16cid:durableId="1361783368">
    <w:abstractNumId w:val="1"/>
  </w:num>
  <w:num w:numId="9" w16cid:durableId="1495417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702"/>
    <w:rsid w:val="0015074B"/>
    <w:rsid w:val="001D5708"/>
    <w:rsid w:val="0029639D"/>
    <w:rsid w:val="00325EEB"/>
    <w:rsid w:val="00326F90"/>
    <w:rsid w:val="00403EAA"/>
    <w:rsid w:val="00406B0B"/>
    <w:rsid w:val="00486D89"/>
    <w:rsid w:val="00A461E3"/>
    <w:rsid w:val="00AA1D8D"/>
    <w:rsid w:val="00B4529C"/>
    <w:rsid w:val="00B47730"/>
    <w:rsid w:val="00B85B68"/>
    <w:rsid w:val="00CB0664"/>
    <w:rsid w:val="00DA663C"/>
    <w:rsid w:val="00FC4798"/>
    <w:rsid w:val="00FC693F"/>
    <w:rsid w:val="00FD2C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8E9D774-0229-4BC0-A3B2-DE7E0A2AC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25EEB"/>
    <w:pPr>
      <w:spacing w:after="100"/>
    </w:pPr>
  </w:style>
  <w:style w:type="paragraph" w:styleId="TOC2">
    <w:name w:val="toc 2"/>
    <w:basedOn w:val="Normal"/>
    <w:next w:val="Normal"/>
    <w:autoRedefine/>
    <w:uiPriority w:val="39"/>
    <w:unhideWhenUsed/>
    <w:rsid w:val="00325EEB"/>
    <w:pPr>
      <w:spacing w:after="100"/>
      <w:ind w:left="220"/>
    </w:pPr>
  </w:style>
  <w:style w:type="paragraph" w:styleId="TOC3">
    <w:name w:val="toc 3"/>
    <w:basedOn w:val="Normal"/>
    <w:next w:val="Normal"/>
    <w:autoRedefine/>
    <w:uiPriority w:val="39"/>
    <w:unhideWhenUsed/>
    <w:rsid w:val="00325EEB"/>
    <w:pPr>
      <w:spacing w:after="100"/>
      <w:ind w:left="440"/>
    </w:pPr>
  </w:style>
  <w:style w:type="paragraph" w:styleId="TOC4">
    <w:name w:val="toc 4"/>
    <w:basedOn w:val="Normal"/>
    <w:next w:val="Normal"/>
    <w:autoRedefine/>
    <w:uiPriority w:val="39"/>
    <w:unhideWhenUsed/>
    <w:rsid w:val="00325EEB"/>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325EEB"/>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325EEB"/>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325EEB"/>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325EEB"/>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325EEB"/>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325EEB"/>
    <w:rPr>
      <w:color w:val="0000FF" w:themeColor="hyperlink"/>
      <w:u w:val="single"/>
    </w:rPr>
  </w:style>
  <w:style w:type="character" w:styleId="UnresolvedMention">
    <w:name w:val="Unresolved Mention"/>
    <w:basedOn w:val="DefaultParagraphFont"/>
    <w:uiPriority w:val="99"/>
    <w:semiHidden/>
    <w:unhideWhenUsed/>
    <w:rsid w:val="00325E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237</Pages>
  <Words>72416</Words>
  <Characters>412774</Characters>
  <Application>Microsoft Office Word</Application>
  <DocSecurity>0</DocSecurity>
  <Lines>3439</Lines>
  <Paragraphs>968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11</cp:revision>
  <dcterms:created xsi:type="dcterms:W3CDTF">2013-12-23T23:15:00Z</dcterms:created>
  <dcterms:modified xsi:type="dcterms:W3CDTF">2026-08-23T19:45:00Z</dcterms:modified>
  <cp:category/>
</cp:coreProperties>
</file>