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F50B" w14:textId="77777777" w:rsidR="00046D48" w:rsidRDefault="00046D48"/>
    <w:p w14:paraId="126881BD" w14:textId="77777777" w:rsidR="00046D48" w:rsidRDefault="00046D48"/>
    <w:p w14:paraId="4E45E1DD" w14:textId="77777777" w:rsidR="00046D48" w:rsidRDefault="00113E6D">
      <w:pPr>
        <w:jc w:val="center"/>
      </w:pPr>
      <w:r>
        <w:rPr>
          <w:b/>
          <w:color w:val="1E3A5F"/>
          <w:sz w:val="48"/>
        </w:rPr>
        <w:t>Emergency Department Analytics</w:t>
      </w:r>
    </w:p>
    <w:p w14:paraId="69F6A995" w14:textId="77777777" w:rsidR="00046D48" w:rsidRDefault="00113E6D">
      <w:pPr>
        <w:jc w:val="center"/>
      </w:pPr>
      <w:r>
        <w:rPr>
          <w:i/>
          <w:color w:val="404040"/>
          <w:sz w:val="28"/>
        </w:rPr>
        <w:t>Conformal Prediction, Discrete-Event Simulation, Queueing Theory and Intelligent Capacity Systems</w:t>
      </w:r>
    </w:p>
    <w:p w14:paraId="36D4B237" w14:textId="77777777" w:rsidR="00046D48" w:rsidRDefault="00046D48"/>
    <w:p w14:paraId="18C5AFD7" w14:textId="77777777" w:rsidR="00046D48" w:rsidRDefault="00046D48"/>
    <w:p w14:paraId="72F785FF" w14:textId="77777777" w:rsidR="00046D48" w:rsidRDefault="00046D48"/>
    <w:p w14:paraId="1CDC7F00" w14:textId="77777777" w:rsidR="00046D48" w:rsidRDefault="00046D48"/>
    <w:p w14:paraId="5200E41D" w14:textId="77777777" w:rsidR="00046D48" w:rsidRDefault="00046D48"/>
    <w:p w14:paraId="073C0075" w14:textId="77777777" w:rsidR="00046D48" w:rsidRDefault="00046D48"/>
    <w:p w14:paraId="23EA4CC4" w14:textId="77777777" w:rsidR="00046D48" w:rsidRDefault="00113E6D">
      <w:pPr>
        <w:jc w:val="center"/>
      </w:pPr>
      <w:r>
        <w:rPr>
          <w:sz w:val="26"/>
        </w:rPr>
        <w:t>G Venugopalan · Vipin Sudhakar · Rithvik Arulprakash · Harshith Kv</w:t>
      </w:r>
    </w:p>
    <w:p w14:paraId="6E8FC0E2" w14:textId="77777777" w:rsidR="00046D48" w:rsidRDefault="00046D48"/>
    <w:p w14:paraId="1BE79B76" w14:textId="77777777" w:rsidR="00046D48" w:rsidRDefault="00113E6D">
      <w:pPr>
        <w:jc w:val="center"/>
      </w:pPr>
      <w:r>
        <w:rPr>
          <w:i/>
          <w:color w:val="404040"/>
          <w:sz w:val="24"/>
        </w:rPr>
        <w:t>Faculty Guide: Akhil VM</w:t>
      </w:r>
    </w:p>
    <w:p w14:paraId="1F43AD00" w14:textId="77777777" w:rsidR="00046D48" w:rsidRDefault="00113E6D">
      <w:r>
        <w:br w:type="page"/>
      </w:r>
    </w:p>
    <w:p w14:paraId="02509625" w14:textId="77777777" w:rsidR="00046D48" w:rsidRDefault="00113E6D">
      <w:pPr>
        <w:jc w:val="center"/>
      </w:pPr>
      <w:r>
        <w:rPr>
          <w:b/>
          <w:color w:val="0A0A0A"/>
          <w:sz w:val="36"/>
        </w:rPr>
        <w:lastRenderedPageBreak/>
        <w:t>Preface</w:t>
      </w:r>
    </w:p>
    <w:p w14:paraId="689CC54F" w14:textId="77777777" w:rsidR="00046D48" w:rsidRDefault="00046D48"/>
    <w:p w14:paraId="614A468F" w14:textId="77777777" w:rsidR="00046D48" w:rsidRDefault="00113E6D">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7981CB24" w14:textId="77777777" w:rsidR="00046D48" w:rsidRDefault="00113E6D">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035B1333" w14:textId="77777777" w:rsidR="00046D48" w:rsidRDefault="00113E6D">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different volume and acuity characteristics (Chapter 9). Chapter 6 extends the conformal toolkit itself with </w:t>
      </w:r>
      <w:r>
        <w:t xml:space="preserve">four further methods evaluated on real data: conformalized </w:t>
      </w:r>
      <w:r>
        <w:lastRenderedPageBreak/>
        <w:t>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57FC4D63" w14:textId="77777777" w:rsidR="00046D48" w:rsidRDefault="00113E6D">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0531C235" w14:textId="77777777" w:rsidR="00046D48" w:rsidRDefault="00113E6D">
      <w:r>
        <w:br w:type="page"/>
      </w:r>
    </w:p>
    <w:p w14:paraId="60F42CAA" w14:textId="77777777" w:rsidR="00046D48" w:rsidRDefault="00113E6D">
      <w:pPr>
        <w:jc w:val="center"/>
      </w:pPr>
      <w:r>
        <w:rPr>
          <w:b/>
          <w:color w:val="1E3A5F"/>
          <w:sz w:val="32"/>
        </w:rPr>
        <w:lastRenderedPageBreak/>
        <w:t>TABLE OF CONTENTS</w:t>
      </w:r>
    </w:p>
    <w:p w14:paraId="1262658E" w14:textId="77777777" w:rsidR="00046D48" w:rsidRDefault="00046D48"/>
    <w:p w14:paraId="14715963" w14:textId="6A5EB2D7" w:rsidR="00DA0FAB" w:rsidRDefault="00113E6D">
      <w:pPr>
        <w:pStyle w:val="TOC1"/>
        <w:tabs>
          <w:tab w:val="right" w:leader="dot" w:pos="668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7281394" w:history="1">
        <w:r w:rsidR="00DA0FAB" w:rsidRPr="00BA70F6">
          <w:rPr>
            <w:rStyle w:val="Hyperlink"/>
            <w:noProof/>
          </w:rPr>
          <w:t>Chapter 1: The ER Uncertainty Dilemma</w:t>
        </w:r>
        <w:r w:rsidR="00DA0FAB">
          <w:rPr>
            <w:noProof/>
            <w:webHidden/>
          </w:rPr>
          <w:tab/>
        </w:r>
        <w:r w:rsidR="00DA0FAB">
          <w:rPr>
            <w:noProof/>
            <w:webHidden/>
          </w:rPr>
          <w:fldChar w:fldCharType="begin"/>
        </w:r>
        <w:r w:rsidR="00DA0FAB">
          <w:rPr>
            <w:noProof/>
            <w:webHidden/>
          </w:rPr>
          <w:instrText xml:space="preserve"> PAGEREF _Toc237281394 \h </w:instrText>
        </w:r>
        <w:r w:rsidR="00DA0FAB">
          <w:rPr>
            <w:noProof/>
            <w:webHidden/>
          </w:rPr>
        </w:r>
        <w:r w:rsidR="00DA0FAB">
          <w:rPr>
            <w:noProof/>
            <w:webHidden/>
          </w:rPr>
          <w:fldChar w:fldCharType="separate"/>
        </w:r>
        <w:r w:rsidR="00DA0FAB">
          <w:rPr>
            <w:noProof/>
            <w:webHidden/>
          </w:rPr>
          <w:t>10</w:t>
        </w:r>
        <w:r w:rsidR="00DA0FAB">
          <w:rPr>
            <w:noProof/>
            <w:webHidden/>
          </w:rPr>
          <w:fldChar w:fldCharType="end"/>
        </w:r>
      </w:hyperlink>
    </w:p>
    <w:p w14:paraId="5B7EE149" w14:textId="6A1B9F14"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395" w:history="1">
        <w:r w:rsidRPr="00BA70F6">
          <w:rPr>
            <w:rStyle w:val="Hyperlink"/>
            <w:noProof/>
          </w:rPr>
          <w:t>1.1 Background and Motivation</w:t>
        </w:r>
        <w:r>
          <w:rPr>
            <w:noProof/>
            <w:webHidden/>
          </w:rPr>
          <w:tab/>
        </w:r>
        <w:r>
          <w:rPr>
            <w:noProof/>
            <w:webHidden/>
          </w:rPr>
          <w:fldChar w:fldCharType="begin"/>
        </w:r>
        <w:r>
          <w:rPr>
            <w:noProof/>
            <w:webHidden/>
          </w:rPr>
          <w:instrText xml:space="preserve"> PAGEREF _Toc237281395 \h </w:instrText>
        </w:r>
        <w:r>
          <w:rPr>
            <w:noProof/>
            <w:webHidden/>
          </w:rPr>
        </w:r>
        <w:r>
          <w:rPr>
            <w:noProof/>
            <w:webHidden/>
          </w:rPr>
          <w:fldChar w:fldCharType="separate"/>
        </w:r>
        <w:r>
          <w:rPr>
            <w:noProof/>
            <w:webHidden/>
          </w:rPr>
          <w:t>10</w:t>
        </w:r>
        <w:r>
          <w:rPr>
            <w:noProof/>
            <w:webHidden/>
          </w:rPr>
          <w:fldChar w:fldCharType="end"/>
        </w:r>
      </w:hyperlink>
    </w:p>
    <w:p w14:paraId="2D95A1CF" w14:textId="23E9D222"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396" w:history="1">
        <w:r w:rsidRPr="00BA70F6">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_Toc237281396 \h </w:instrText>
        </w:r>
        <w:r>
          <w:rPr>
            <w:noProof/>
            <w:webHidden/>
          </w:rPr>
        </w:r>
        <w:r>
          <w:rPr>
            <w:noProof/>
            <w:webHidden/>
          </w:rPr>
          <w:fldChar w:fldCharType="separate"/>
        </w:r>
        <w:r>
          <w:rPr>
            <w:noProof/>
            <w:webHidden/>
          </w:rPr>
          <w:t>11</w:t>
        </w:r>
        <w:r>
          <w:rPr>
            <w:noProof/>
            <w:webHidden/>
          </w:rPr>
          <w:fldChar w:fldCharType="end"/>
        </w:r>
      </w:hyperlink>
    </w:p>
    <w:p w14:paraId="606D5871" w14:textId="157676EA"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397" w:history="1">
        <w:r w:rsidRPr="00BA70F6">
          <w:rPr>
            <w:rStyle w:val="Hyperlink"/>
            <w:noProof/>
          </w:rPr>
          <w:t>1.3 The Need for Uncertainty Quantification</w:t>
        </w:r>
        <w:r>
          <w:rPr>
            <w:noProof/>
            <w:webHidden/>
          </w:rPr>
          <w:tab/>
        </w:r>
        <w:r>
          <w:rPr>
            <w:noProof/>
            <w:webHidden/>
          </w:rPr>
          <w:fldChar w:fldCharType="begin"/>
        </w:r>
        <w:r>
          <w:rPr>
            <w:noProof/>
            <w:webHidden/>
          </w:rPr>
          <w:instrText xml:space="preserve"> PAGEREF _Toc237281397 \h </w:instrText>
        </w:r>
        <w:r>
          <w:rPr>
            <w:noProof/>
            <w:webHidden/>
          </w:rPr>
        </w:r>
        <w:r>
          <w:rPr>
            <w:noProof/>
            <w:webHidden/>
          </w:rPr>
          <w:fldChar w:fldCharType="separate"/>
        </w:r>
        <w:r>
          <w:rPr>
            <w:noProof/>
            <w:webHidden/>
          </w:rPr>
          <w:t>12</w:t>
        </w:r>
        <w:r>
          <w:rPr>
            <w:noProof/>
            <w:webHidden/>
          </w:rPr>
          <w:fldChar w:fldCharType="end"/>
        </w:r>
      </w:hyperlink>
    </w:p>
    <w:p w14:paraId="5DE6C383" w14:textId="6DAC29F4"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398" w:history="1">
        <w:r w:rsidRPr="00BA70F6">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_Toc237281398 \h </w:instrText>
        </w:r>
        <w:r>
          <w:rPr>
            <w:noProof/>
            <w:webHidden/>
          </w:rPr>
        </w:r>
        <w:r>
          <w:rPr>
            <w:noProof/>
            <w:webHidden/>
          </w:rPr>
          <w:fldChar w:fldCharType="separate"/>
        </w:r>
        <w:r>
          <w:rPr>
            <w:noProof/>
            <w:webHidden/>
          </w:rPr>
          <w:t>13</w:t>
        </w:r>
        <w:r>
          <w:rPr>
            <w:noProof/>
            <w:webHidden/>
          </w:rPr>
          <w:fldChar w:fldCharType="end"/>
        </w:r>
      </w:hyperlink>
    </w:p>
    <w:p w14:paraId="78E757F8" w14:textId="257E2B87"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399" w:history="1">
        <w:r w:rsidRPr="00BA70F6">
          <w:rPr>
            <w:rStyle w:val="Hyperlink"/>
            <w:noProof/>
          </w:rPr>
          <w:t>1.5 Overview of the Project</w:t>
        </w:r>
        <w:r>
          <w:rPr>
            <w:noProof/>
            <w:webHidden/>
          </w:rPr>
          <w:tab/>
        </w:r>
        <w:r>
          <w:rPr>
            <w:noProof/>
            <w:webHidden/>
          </w:rPr>
          <w:fldChar w:fldCharType="begin"/>
        </w:r>
        <w:r>
          <w:rPr>
            <w:noProof/>
            <w:webHidden/>
          </w:rPr>
          <w:instrText xml:space="preserve"> PAGEREF _Toc237281399 \h </w:instrText>
        </w:r>
        <w:r>
          <w:rPr>
            <w:noProof/>
            <w:webHidden/>
          </w:rPr>
        </w:r>
        <w:r>
          <w:rPr>
            <w:noProof/>
            <w:webHidden/>
          </w:rPr>
          <w:fldChar w:fldCharType="separate"/>
        </w:r>
        <w:r>
          <w:rPr>
            <w:noProof/>
            <w:webHidden/>
          </w:rPr>
          <w:t>14</w:t>
        </w:r>
        <w:r>
          <w:rPr>
            <w:noProof/>
            <w:webHidden/>
          </w:rPr>
          <w:fldChar w:fldCharType="end"/>
        </w:r>
      </w:hyperlink>
    </w:p>
    <w:p w14:paraId="5E26CE10" w14:textId="06C68723"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00" w:history="1">
        <w:r w:rsidRPr="00BA70F6">
          <w:rPr>
            <w:rStyle w:val="Hyperlink"/>
            <w:noProof/>
          </w:rPr>
          <w:t>1.6 Organization of the Report</w:t>
        </w:r>
        <w:r>
          <w:rPr>
            <w:noProof/>
            <w:webHidden/>
          </w:rPr>
          <w:tab/>
        </w:r>
        <w:r>
          <w:rPr>
            <w:noProof/>
            <w:webHidden/>
          </w:rPr>
          <w:fldChar w:fldCharType="begin"/>
        </w:r>
        <w:r>
          <w:rPr>
            <w:noProof/>
            <w:webHidden/>
          </w:rPr>
          <w:instrText xml:space="preserve"> PAGEREF _Toc237281400 \h </w:instrText>
        </w:r>
        <w:r>
          <w:rPr>
            <w:noProof/>
            <w:webHidden/>
          </w:rPr>
        </w:r>
        <w:r>
          <w:rPr>
            <w:noProof/>
            <w:webHidden/>
          </w:rPr>
          <w:fldChar w:fldCharType="separate"/>
        </w:r>
        <w:r>
          <w:rPr>
            <w:noProof/>
            <w:webHidden/>
          </w:rPr>
          <w:t>15</w:t>
        </w:r>
        <w:r>
          <w:rPr>
            <w:noProof/>
            <w:webHidden/>
          </w:rPr>
          <w:fldChar w:fldCharType="end"/>
        </w:r>
      </w:hyperlink>
    </w:p>
    <w:p w14:paraId="11BC1727" w14:textId="36FED340"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01" w:history="1">
        <w:r w:rsidRPr="00BA70F6">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_Toc237281401 \h </w:instrText>
        </w:r>
        <w:r>
          <w:rPr>
            <w:noProof/>
            <w:webHidden/>
          </w:rPr>
        </w:r>
        <w:r>
          <w:rPr>
            <w:noProof/>
            <w:webHidden/>
          </w:rPr>
          <w:fldChar w:fldCharType="separate"/>
        </w:r>
        <w:r>
          <w:rPr>
            <w:noProof/>
            <w:webHidden/>
          </w:rPr>
          <w:t>16</w:t>
        </w:r>
        <w:r>
          <w:rPr>
            <w:noProof/>
            <w:webHidden/>
          </w:rPr>
          <w:fldChar w:fldCharType="end"/>
        </w:r>
      </w:hyperlink>
    </w:p>
    <w:p w14:paraId="77D0F6C0" w14:textId="01BB9458"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02" w:history="1">
        <w:r w:rsidRPr="00BA70F6">
          <w:rPr>
            <w:rStyle w:val="Hyperlink"/>
            <w:i/>
            <w:noProof/>
          </w:rPr>
          <w:t>1.7.1 Taxonomy of Operational Volatility</w:t>
        </w:r>
        <w:r>
          <w:rPr>
            <w:noProof/>
            <w:webHidden/>
          </w:rPr>
          <w:tab/>
        </w:r>
        <w:r>
          <w:rPr>
            <w:noProof/>
            <w:webHidden/>
          </w:rPr>
          <w:fldChar w:fldCharType="begin"/>
        </w:r>
        <w:r>
          <w:rPr>
            <w:noProof/>
            <w:webHidden/>
          </w:rPr>
          <w:instrText xml:space="preserve"> PAGEREF _Toc237281402 \h </w:instrText>
        </w:r>
        <w:r>
          <w:rPr>
            <w:noProof/>
            <w:webHidden/>
          </w:rPr>
        </w:r>
        <w:r>
          <w:rPr>
            <w:noProof/>
            <w:webHidden/>
          </w:rPr>
          <w:fldChar w:fldCharType="separate"/>
        </w:r>
        <w:r>
          <w:rPr>
            <w:noProof/>
            <w:webHidden/>
          </w:rPr>
          <w:t>16</w:t>
        </w:r>
        <w:r>
          <w:rPr>
            <w:noProof/>
            <w:webHidden/>
          </w:rPr>
          <w:fldChar w:fldCharType="end"/>
        </w:r>
      </w:hyperlink>
    </w:p>
    <w:p w14:paraId="26971DCF" w14:textId="10D0C5EF"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03" w:history="1">
        <w:r w:rsidRPr="00BA70F6">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_Toc237281403 \h </w:instrText>
        </w:r>
        <w:r>
          <w:rPr>
            <w:noProof/>
            <w:webHidden/>
          </w:rPr>
        </w:r>
        <w:r>
          <w:rPr>
            <w:noProof/>
            <w:webHidden/>
          </w:rPr>
          <w:fldChar w:fldCharType="separate"/>
        </w:r>
        <w:r>
          <w:rPr>
            <w:noProof/>
            <w:webHidden/>
          </w:rPr>
          <w:t>17</w:t>
        </w:r>
        <w:r>
          <w:rPr>
            <w:noProof/>
            <w:webHidden/>
          </w:rPr>
          <w:fldChar w:fldCharType="end"/>
        </w:r>
      </w:hyperlink>
    </w:p>
    <w:p w14:paraId="0E5F63FF" w14:textId="027D7C30"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04" w:history="1">
        <w:r w:rsidRPr="00BA70F6">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_Toc237281404 \h </w:instrText>
        </w:r>
        <w:r>
          <w:rPr>
            <w:noProof/>
            <w:webHidden/>
          </w:rPr>
        </w:r>
        <w:r>
          <w:rPr>
            <w:noProof/>
            <w:webHidden/>
          </w:rPr>
          <w:fldChar w:fldCharType="separate"/>
        </w:r>
        <w:r>
          <w:rPr>
            <w:noProof/>
            <w:webHidden/>
          </w:rPr>
          <w:t>18</w:t>
        </w:r>
        <w:r>
          <w:rPr>
            <w:noProof/>
            <w:webHidden/>
          </w:rPr>
          <w:fldChar w:fldCharType="end"/>
        </w:r>
      </w:hyperlink>
    </w:p>
    <w:p w14:paraId="7C8BE049" w14:textId="02797101"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405" w:history="1">
        <w:r w:rsidRPr="00BA70F6">
          <w:rPr>
            <w:rStyle w:val="Hyperlink"/>
            <w:noProof/>
          </w:rPr>
          <w:t>Chapter 2: Foundations and Shadows</w:t>
        </w:r>
        <w:r>
          <w:rPr>
            <w:noProof/>
            <w:webHidden/>
          </w:rPr>
          <w:tab/>
        </w:r>
        <w:r>
          <w:rPr>
            <w:noProof/>
            <w:webHidden/>
          </w:rPr>
          <w:fldChar w:fldCharType="begin"/>
        </w:r>
        <w:r>
          <w:rPr>
            <w:noProof/>
            <w:webHidden/>
          </w:rPr>
          <w:instrText xml:space="preserve"> PAGEREF _Toc237281405 \h </w:instrText>
        </w:r>
        <w:r>
          <w:rPr>
            <w:noProof/>
            <w:webHidden/>
          </w:rPr>
        </w:r>
        <w:r>
          <w:rPr>
            <w:noProof/>
            <w:webHidden/>
          </w:rPr>
          <w:fldChar w:fldCharType="separate"/>
        </w:r>
        <w:r>
          <w:rPr>
            <w:noProof/>
            <w:webHidden/>
          </w:rPr>
          <w:t>19</w:t>
        </w:r>
        <w:r>
          <w:rPr>
            <w:noProof/>
            <w:webHidden/>
          </w:rPr>
          <w:fldChar w:fldCharType="end"/>
        </w:r>
      </w:hyperlink>
    </w:p>
    <w:p w14:paraId="1D2848A2" w14:textId="40EE4B1B"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06" w:history="1">
        <w:r w:rsidRPr="00BA70F6">
          <w:rPr>
            <w:rStyle w:val="Hyperlink"/>
            <w:noProof/>
          </w:rPr>
          <w:t>2.0 Scope and Method of This Review</w:t>
        </w:r>
        <w:r>
          <w:rPr>
            <w:noProof/>
            <w:webHidden/>
          </w:rPr>
          <w:tab/>
        </w:r>
        <w:r>
          <w:rPr>
            <w:noProof/>
            <w:webHidden/>
          </w:rPr>
          <w:fldChar w:fldCharType="begin"/>
        </w:r>
        <w:r>
          <w:rPr>
            <w:noProof/>
            <w:webHidden/>
          </w:rPr>
          <w:instrText xml:space="preserve"> PAGEREF _Toc237281406 \h </w:instrText>
        </w:r>
        <w:r>
          <w:rPr>
            <w:noProof/>
            <w:webHidden/>
          </w:rPr>
        </w:r>
        <w:r>
          <w:rPr>
            <w:noProof/>
            <w:webHidden/>
          </w:rPr>
          <w:fldChar w:fldCharType="separate"/>
        </w:r>
        <w:r>
          <w:rPr>
            <w:noProof/>
            <w:webHidden/>
          </w:rPr>
          <w:t>19</w:t>
        </w:r>
        <w:r>
          <w:rPr>
            <w:noProof/>
            <w:webHidden/>
          </w:rPr>
          <w:fldChar w:fldCharType="end"/>
        </w:r>
      </w:hyperlink>
    </w:p>
    <w:p w14:paraId="2D7728EC" w14:textId="501785F4"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07" w:history="1">
        <w:r w:rsidRPr="00BA70F6">
          <w:rPr>
            <w:rStyle w:val="Hyperlink"/>
            <w:noProof/>
          </w:rPr>
          <w:t>2.1 Conformal Prediction: Foundations</w:t>
        </w:r>
        <w:r>
          <w:rPr>
            <w:noProof/>
            <w:webHidden/>
          </w:rPr>
          <w:tab/>
        </w:r>
        <w:r>
          <w:rPr>
            <w:noProof/>
            <w:webHidden/>
          </w:rPr>
          <w:fldChar w:fldCharType="begin"/>
        </w:r>
        <w:r>
          <w:rPr>
            <w:noProof/>
            <w:webHidden/>
          </w:rPr>
          <w:instrText xml:space="preserve"> PAGEREF _Toc237281407 \h </w:instrText>
        </w:r>
        <w:r>
          <w:rPr>
            <w:noProof/>
            <w:webHidden/>
          </w:rPr>
        </w:r>
        <w:r>
          <w:rPr>
            <w:noProof/>
            <w:webHidden/>
          </w:rPr>
          <w:fldChar w:fldCharType="separate"/>
        </w:r>
        <w:r>
          <w:rPr>
            <w:noProof/>
            <w:webHidden/>
          </w:rPr>
          <w:t>19</w:t>
        </w:r>
        <w:r>
          <w:rPr>
            <w:noProof/>
            <w:webHidden/>
          </w:rPr>
          <w:fldChar w:fldCharType="end"/>
        </w:r>
      </w:hyperlink>
    </w:p>
    <w:p w14:paraId="4F69B6CE" w14:textId="4FEF6765"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08" w:history="1">
        <w:r w:rsidRPr="00BA70F6">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_Toc237281408 \h </w:instrText>
        </w:r>
        <w:r>
          <w:rPr>
            <w:noProof/>
            <w:webHidden/>
          </w:rPr>
        </w:r>
        <w:r>
          <w:rPr>
            <w:noProof/>
            <w:webHidden/>
          </w:rPr>
          <w:fldChar w:fldCharType="separate"/>
        </w:r>
        <w:r>
          <w:rPr>
            <w:noProof/>
            <w:webHidden/>
          </w:rPr>
          <w:t>24</w:t>
        </w:r>
        <w:r>
          <w:rPr>
            <w:noProof/>
            <w:webHidden/>
          </w:rPr>
          <w:fldChar w:fldCharType="end"/>
        </w:r>
      </w:hyperlink>
    </w:p>
    <w:p w14:paraId="2596EB35" w14:textId="7588CBA8"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09" w:history="1">
        <w:r w:rsidRPr="00BA70F6">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_Toc237281409 \h </w:instrText>
        </w:r>
        <w:r>
          <w:rPr>
            <w:noProof/>
            <w:webHidden/>
          </w:rPr>
        </w:r>
        <w:r>
          <w:rPr>
            <w:noProof/>
            <w:webHidden/>
          </w:rPr>
          <w:fldChar w:fldCharType="separate"/>
        </w:r>
        <w:r>
          <w:rPr>
            <w:noProof/>
            <w:webHidden/>
          </w:rPr>
          <w:t>27</w:t>
        </w:r>
        <w:r>
          <w:rPr>
            <w:noProof/>
            <w:webHidden/>
          </w:rPr>
          <w:fldChar w:fldCharType="end"/>
        </w:r>
      </w:hyperlink>
    </w:p>
    <w:p w14:paraId="29CA1916" w14:textId="59B29BF7"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10" w:history="1">
        <w:r w:rsidRPr="00BA70F6">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_Toc237281410 \h </w:instrText>
        </w:r>
        <w:r>
          <w:rPr>
            <w:noProof/>
            <w:webHidden/>
          </w:rPr>
        </w:r>
        <w:r>
          <w:rPr>
            <w:noProof/>
            <w:webHidden/>
          </w:rPr>
          <w:fldChar w:fldCharType="separate"/>
        </w:r>
        <w:r>
          <w:rPr>
            <w:noProof/>
            <w:webHidden/>
          </w:rPr>
          <w:t>30</w:t>
        </w:r>
        <w:r>
          <w:rPr>
            <w:noProof/>
            <w:webHidden/>
          </w:rPr>
          <w:fldChar w:fldCharType="end"/>
        </w:r>
      </w:hyperlink>
    </w:p>
    <w:p w14:paraId="493129BF" w14:textId="53483CBC"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11" w:history="1">
        <w:r w:rsidRPr="00BA70F6">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_Toc237281411 \h </w:instrText>
        </w:r>
        <w:r>
          <w:rPr>
            <w:noProof/>
            <w:webHidden/>
          </w:rPr>
        </w:r>
        <w:r>
          <w:rPr>
            <w:noProof/>
            <w:webHidden/>
          </w:rPr>
          <w:fldChar w:fldCharType="separate"/>
        </w:r>
        <w:r>
          <w:rPr>
            <w:noProof/>
            <w:webHidden/>
          </w:rPr>
          <w:t>33</w:t>
        </w:r>
        <w:r>
          <w:rPr>
            <w:noProof/>
            <w:webHidden/>
          </w:rPr>
          <w:fldChar w:fldCharType="end"/>
        </w:r>
      </w:hyperlink>
    </w:p>
    <w:p w14:paraId="7E1B6C89" w14:textId="0C33B6A4"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12" w:history="1">
        <w:r w:rsidRPr="00BA70F6">
          <w:rPr>
            <w:rStyle w:val="Hyperlink"/>
            <w:noProof/>
          </w:rPr>
          <w:t>2.6 Synthesis and Positioning of This Project</w:t>
        </w:r>
        <w:r>
          <w:rPr>
            <w:noProof/>
            <w:webHidden/>
          </w:rPr>
          <w:tab/>
        </w:r>
        <w:r>
          <w:rPr>
            <w:noProof/>
            <w:webHidden/>
          </w:rPr>
          <w:fldChar w:fldCharType="begin"/>
        </w:r>
        <w:r>
          <w:rPr>
            <w:noProof/>
            <w:webHidden/>
          </w:rPr>
          <w:instrText xml:space="preserve"> PAGEREF _Toc237281412 \h </w:instrText>
        </w:r>
        <w:r>
          <w:rPr>
            <w:noProof/>
            <w:webHidden/>
          </w:rPr>
        </w:r>
        <w:r>
          <w:rPr>
            <w:noProof/>
            <w:webHidden/>
          </w:rPr>
          <w:fldChar w:fldCharType="separate"/>
        </w:r>
        <w:r>
          <w:rPr>
            <w:noProof/>
            <w:webHidden/>
          </w:rPr>
          <w:t>36</w:t>
        </w:r>
        <w:r>
          <w:rPr>
            <w:noProof/>
            <w:webHidden/>
          </w:rPr>
          <w:fldChar w:fldCharType="end"/>
        </w:r>
      </w:hyperlink>
    </w:p>
    <w:p w14:paraId="7D1FB00A" w14:textId="0B60C42B"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13" w:history="1">
        <w:r w:rsidRPr="00BA70F6">
          <w:rPr>
            <w:rStyle w:val="Hyperlink"/>
            <w:noProof/>
          </w:rPr>
          <w:t>2.7 Critical Assessment of the Reviewed Literature</w:t>
        </w:r>
        <w:r>
          <w:rPr>
            <w:noProof/>
            <w:webHidden/>
          </w:rPr>
          <w:tab/>
        </w:r>
        <w:r>
          <w:rPr>
            <w:noProof/>
            <w:webHidden/>
          </w:rPr>
          <w:fldChar w:fldCharType="begin"/>
        </w:r>
        <w:r>
          <w:rPr>
            <w:noProof/>
            <w:webHidden/>
          </w:rPr>
          <w:instrText xml:space="preserve"> PAGEREF _Toc237281413 \h </w:instrText>
        </w:r>
        <w:r>
          <w:rPr>
            <w:noProof/>
            <w:webHidden/>
          </w:rPr>
        </w:r>
        <w:r>
          <w:rPr>
            <w:noProof/>
            <w:webHidden/>
          </w:rPr>
          <w:fldChar w:fldCharType="separate"/>
        </w:r>
        <w:r>
          <w:rPr>
            <w:noProof/>
            <w:webHidden/>
          </w:rPr>
          <w:t>37</w:t>
        </w:r>
        <w:r>
          <w:rPr>
            <w:noProof/>
            <w:webHidden/>
          </w:rPr>
          <w:fldChar w:fldCharType="end"/>
        </w:r>
      </w:hyperlink>
    </w:p>
    <w:p w14:paraId="43B15B9B" w14:textId="6405C7B1"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14" w:history="1">
        <w:r w:rsidRPr="00BA70F6">
          <w:rPr>
            <w:rStyle w:val="Hyperlink"/>
            <w:noProof/>
          </w:rPr>
          <w:t>2.8 Epistemology of Simulation Metamodeling</w:t>
        </w:r>
        <w:r>
          <w:rPr>
            <w:noProof/>
            <w:webHidden/>
          </w:rPr>
          <w:tab/>
        </w:r>
        <w:r>
          <w:rPr>
            <w:noProof/>
            <w:webHidden/>
          </w:rPr>
          <w:fldChar w:fldCharType="begin"/>
        </w:r>
        <w:r>
          <w:rPr>
            <w:noProof/>
            <w:webHidden/>
          </w:rPr>
          <w:instrText xml:space="preserve"> PAGEREF _Toc237281414 \h </w:instrText>
        </w:r>
        <w:r>
          <w:rPr>
            <w:noProof/>
            <w:webHidden/>
          </w:rPr>
        </w:r>
        <w:r>
          <w:rPr>
            <w:noProof/>
            <w:webHidden/>
          </w:rPr>
          <w:fldChar w:fldCharType="separate"/>
        </w:r>
        <w:r>
          <w:rPr>
            <w:noProof/>
            <w:webHidden/>
          </w:rPr>
          <w:t>39</w:t>
        </w:r>
        <w:r>
          <w:rPr>
            <w:noProof/>
            <w:webHidden/>
          </w:rPr>
          <w:fldChar w:fldCharType="end"/>
        </w:r>
      </w:hyperlink>
    </w:p>
    <w:p w14:paraId="06141969" w14:textId="1986CE0D"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15" w:history="1">
        <w:r w:rsidRPr="00BA70F6">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_Toc237281415 \h </w:instrText>
        </w:r>
        <w:r>
          <w:rPr>
            <w:noProof/>
            <w:webHidden/>
          </w:rPr>
        </w:r>
        <w:r>
          <w:rPr>
            <w:noProof/>
            <w:webHidden/>
          </w:rPr>
          <w:fldChar w:fldCharType="separate"/>
        </w:r>
        <w:r>
          <w:rPr>
            <w:noProof/>
            <w:webHidden/>
          </w:rPr>
          <w:t>39</w:t>
        </w:r>
        <w:r>
          <w:rPr>
            <w:noProof/>
            <w:webHidden/>
          </w:rPr>
          <w:fldChar w:fldCharType="end"/>
        </w:r>
      </w:hyperlink>
    </w:p>
    <w:p w14:paraId="4C1F8B4A" w14:textId="5F06E18D"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16" w:history="1">
        <w:r w:rsidRPr="00BA70F6">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_Toc237281416 \h </w:instrText>
        </w:r>
        <w:r>
          <w:rPr>
            <w:noProof/>
            <w:webHidden/>
          </w:rPr>
        </w:r>
        <w:r>
          <w:rPr>
            <w:noProof/>
            <w:webHidden/>
          </w:rPr>
          <w:fldChar w:fldCharType="separate"/>
        </w:r>
        <w:r>
          <w:rPr>
            <w:noProof/>
            <w:webHidden/>
          </w:rPr>
          <w:t>40</w:t>
        </w:r>
        <w:r>
          <w:rPr>
            <w:noProof/>
            <w:webHidden/>
          </w:rPr>
          <w:fldChar w:fldCharType="end"/>
        </w:r>
      </w:hyperlink>
    </w:p>
    <w:p w14:paraId="712F6DEC" w14:textId="13C5119D"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17" w:history="1">
        <w:r w:rsidRPr="00BA70F6">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_Toc237281417 \h </w:instrText>
        </w:r>
        <w:r>
          <w:rPr>
            <w:noProof/>
            <w:webHidden/>
          </w:rPr>
        </w:r>
        <w:r>
          <w:rPr>
            <w:noProof/>
            <w:webHidden/>
          </w:rPr>
          <w:fldChar w:fldCharType="separate"/>
        </w:r>
        <w:r>
          <w:rPr>
            <w:noProof/>
            <w:webHidden/>
          </w:rPr>
          <w:t>41</w:t>
        </w:r>
        <w:r>
          <w:rPr>
            <w:noProof/>
            <w:webHidden/>
          </w:rPr>
          <w:fldChar w:fldCharType="end"/>
        </w:r>
      </w:hyperlink>
    </w:p>
    <w:p w14:paraId="4398E0FC" w14:textId="0B2CB2C1"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418" w:history="1">
        <w:r w:rsidRPr="00BA70F6">
          <w:rPr>
            <w:rStyle w:val="Hyperlink"/>
            <w:noProof/>
          </w:rPr>
          <w:t>Chapter 3: The Marginal Trap</w:t>
        </w:r>
        <w:r>
          <w:rPr>
            <w:noProof/>
            <w:webHidden/>
          </w:rPr>
          <w:tab/>
        </w:r>
        <w:r>
          <w:rPr>
            <w:noProof/>
            <w:webHidden/>
          </w:rPr>
          <w:fldChar w:fldCharType="begin"/>
        </w:r>
        <w:r>
          <w:rPr>
            <w:noProof/>
            <w:webHidden/>
          </w:rPr>
          <w:instrText xml:space="preserve"> PAGEREF _Toc237281418 \h </w:instrText>
        </w:r>
        <w:r>
          <w:rPr>
            <w:noProof/>
            <w:webHidden/>
          </w:rPr>
        </w:r>
        <w:r>
          <w:rPr>
            <w:noProof/>
            <w:webHidden/>
          </w:rPr>
          <w:fldChar w:fldCharType="separate"/>
        </w:r>
        <w:r>
          <w:rPr>
            <w:noProof/>
            <w:webHidden/>
          </w:rPr>
          <w:t>43</w:t>
        </w:r>
        <w:r>
          <w:rPr>
            <w:noProof/>
            <w:webHidden/>
          </w:rPr>
          <w:fldChar w:fldCharType="end"/>
        </w:r>
      </w:hyperlink>
    </w:p>
    <w:p w14:paraId="5AFBECE6" w14:textId="3CD37B35"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19" w:history="1">
        <w:r w:rsidRPr="00BA70F6">
          <w:rPr>
            <w:rStyle w:val="Hyperlink"/>
            <w:noProof/>
          </w:rPr>
          <w:t>3.1 Summary of the Research Gap</w:t>
        </w:r>
        <w:r>
          <w:rPr>
            <w:noProof/>
            <w:webHidden/>
          </w:rPr>
          <w:tab/>
        </w:r>
        <w:r>
          <w:rPr>
            <w:noProof/>
            <w:webHidden/>
          </w:rPr>
          <w:fldChar w:fldCharType="begin"/>
        </w:r>
        <w:r>
          <w:rPr>
            <w:noProof/>
            <w:webHidden/>
          </w:rPr>
          <w:instrText xml:space="preserve"> PAGEREF _Toc237281419 \h </w:instrText>
        </w:r>
        <w:r>
          <w:rPr>
            <w:noProof/>
            <w:webHidden/>
          </w:rPr>
        </w:r>
        <w:r>
          <w:rPr>
            <w:noProof/>
            <w:webHidden/>
          </w:rPr>
          <w:fldChar w:fldCharType="separate"/>
        </w:r>
        <w:r>
          <w:rPr>
            <w:noProof/>
            <w:webHidden/>
          </w:rPr>
          <w:t>43</w:t>
        </w:r>
        <w:r>
          <w:rPr>
            <w:noProof/>
            <w:webHidden/>
          </w:rPr>
          <w:fldChar w:fldCharType="end"/>
        </w:r>
      </w:hyperlink>
    </w:p>
    <w:p w14:paraId="0DBC2D17" w14:textId="2D843FF5"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20" w:history="1">
        <w:r w:rsidRPr="00BA70F6">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_Toc237281420 \h </w:instrText>
        </w:r>
        <w:r>
          <w:rPr>
            <w:noProof/>
            <w:webHidden/>
          </w:rPr>
        </w:r>
        <w:r>
          <w:rPr>
            <w:noProof/>
            <w:webHidden/>
          </w:rPr>
          <w:fldChar w:fldCharType="separate"/>
        </w:r>
        <w:r>
          <w:rPr>
            <w:noProof/>
            <w:webHidden/>
          </w:rPr>
          <w:t>44</w:t>
        </w:r>
        <w:r>
          <w:rPr>
            <w:noProof/>
            <w:webHidden/>
          </w:rPr>
          <w:fldChar w:fldCharType="end"/>
        </w:r>
      </w:hyperlink>
    </w:p>
    <w:p w14:paraId="071A96AA" w14:textId="3532364F"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21" w:history="1">
        <w:r w:rsidRPr="00BA70F6">
          <w:rPr>
            <w:rStyle w:val="Hyperlink"/>
            <w:noProof/>
          </w:rPr>
          <w:t>3.3 Problem Statement</w:t>
        </w:r>
        <w:r>
          <w:rPr>
            <w:noProof/>
            <w:webHidden/>
          </w:rPr>
          <w:tab/>
        </w:r>
        <w:r>
          <w:rPr>
            <w:noProof/>
            <w:webHidden/>
          </w:rPr>
          <w:fldChar w:fldCharType="begin"/>
        </w:r>
        <w:r>
          <w:rPr>
            <w:noProof/>
            <w:webHidden/>
          </w:rPr>
          <w:instrText xml:space="preserve"> PAGEREF _Toc237281421 \h </w:instrText>
        </w:r>
        <w:r>
          <w:rPr>
            <w:noProof/>
            <w:webHidden/>
          </w:rPr>
        </w:r>
        <w:r>
          <w:rPr>
            <w:noProof/>
            <w:webHidden/>
          </w:rPr>
          <w:fldChar w:fldCharType="separate"/>
        </w:r>
        <w:r>
          <w:rPr>
            <w:noProof/>
            <w:webHidden/>
          </w:rPr>
          <w:t>45</w:t>
        </w:r>
        <w:r>
          <w:rPr>
            <w:noProof/>
            <w:webHidden/>
          </w:rPr>
          <w:fldChar w:fldCharType="end"/>
        </w:r>
      </w:hyperlink>
    </w:p>
    <w:p w14:paraId="221299ED" w14:textId="3CCEBDF4"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22" w:history="1">
        <w:r w:rsidRPr="00BA70F6">
          <w:rPr>
            <w:rStyle w:val="Hyperlink"/>
            <w:noProof/>
          </w:rPr>
          <w:t>3.4 Objectives</w:t>
        </w:r>
        <w:r>
          <w:rPr>
            <w:noProof/>
            <w:webHidden/>
          </w:rPr>
          <w:tab/>
        </w:r>
        <w:r>
          <w:rPr>
            <w:noProof/>
            <w:webHidden/>
          </w:rPr>
          <w:fldChar w:fldCharType="begin"/>
        </w:r>
        <w:r>
          <w:rPr>
            <w:noProof/>
            <w:webHidden/>
          </w:rPr>
          <w:instrText xml:space="preserve"> PAGEREF _Toc237281422 \h </w:instrText>
        </w:r>
        <w:r>
          <w:rPr>
            <w:noProof/>
            <w:webHidden/>
          </w:rPr>
        </w:r>
        <w:r>
          <w:rPr>
            <w:noProof/>
            <w:webHidden/>
          </w:rPr>
          <w:fldChar w:fldCharType="separate"/>
        </w:r>
        <w:r>
          <w:rPr>
            <w:noProof/>
            <w:webHidden/>
          </w:rPr>
          <w:t>45</w:t>
        </w:r>
        <w:r>
          <w:rPr>
            <w:noProof/>
            <w:webHidden/>
          </w:rPr>
          <w:fldChar w:fldCharType="end"/>
        </w:r>
      </w:hyperlink>
    </w:p>
    <w:p w14:paraId="3EA7EC58" w14:textId="3342D786"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23" w:history="1">
        <w:r w:rsidRPr="00BA70F6">
          <w:rPr>
            <w:rStyle w:val="Hyperlink"/>
            <w:noProof/>
          </w:rPr>
          <w:t>3.5 Scope and Delimitations</w:t>
        </w:r>
        <w:r>
          <w:rPr>
            <w:noProof/>
            <w:webHidden/>
          </w:rPr>
          <w:tab/>
        </w:r>
        <w:r>
          <w:rPr>
            <w:noProof/>
            <w:webHidden/>
          </w:rPr>
          <w:fldChar w:fldCharType="begin"/>
        </w:r>
        <w:r>
          <w:rPr>
            <w:noProof/>
            <w:webHidden/>
          </w:rPr>
          <w:instrText xml:space="preserve"> PAGEREF _Toc237281423 \h </w:instrText>
        </w:r>
        <w:r>
          <w:rPr>
            <w:noProof/>
            <w:webHidden/>
          </w:rPr>
        </w:r>
        <w:r>
          <w:rPr>
            <w:noProof/>
            <w:webHidden/>
          </w:rPr>
          <w:fldChar w:fldCharType="separate"/>
        </w:r>
        <w:r>
          <w:rPr>
            <w:noProof/>
            <w:webHidden/>
          </w:rPr>
          <w:t>46</w:t>
        </w:r>
        <w:r>
          <w:rPr>
            <w:noProof/>
            <w:webHidden/>
          </w:rPr>
          <w:fldChar w:fldCharType="end"/>
        </w:r>
      </w:hyperlink>
    </w:p>
    <w:p w14:paraId="4B22BE3D" w14:textId="57458BA8"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24" w:history="1">
        <w:r w:rsidRPr="00BA70F6">
          <w:rPr>
            <w:rStyle w:val="Hyperlink"/>
            <w:noProof/>
          </w:rPr>
          <w:t>3.6 Formalization of Operational Risk Thresholds</w:t>
        </w:r>
        <w:r>
          <w:rPr>
            <w:noProof/>
            <w:webHidden/>
          </w:rPr>
          <w:tab/>
        </w:r>
        <w:r>
          <w:rPr>
            <w:noProof/>
            <w:webHidden/>
          </w:rPr>
          <w:fldChar w:fldCharType="begin"/>
        </w:r>
        <w:r>
          <w:rPr>
            <w:noProof/>
            <w:webHidden/>
          </w:rPr>
          <w:instrText xml:space="preserve"> PAGEREF _Toc237281424 \h </w:instrText>
        </w:r>
        <w:r>
          <w:rPr>
            <w:noProof/>
            <w:webHidden/>
          </w:rPr>
        </w:r>
        <w:r>
          <w:rPr>
            <w:noProof/>
            <w:webHidden/>
          </w:rPr>
          <w:fldChar w:fldCharType="separate"/>
        </w:r>
        <w:r>
          <w:rPr>
            <w:noProof/>
            <w:webHidden/>
          </w:rPr>
          <w:t>47</w:t>
        </w:r>
        <w:r>
          <w:rPr>
            <w:noProof/>
            <w:webHidden/>
          </w:rPr>
          <w:fldChar w:fldCharType="end"/>
        </w:r>
      </w:hyperlink>
    </w:p>
    <w:p w14:paraId="0EE914F0" w14:textId="2FB9A692"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25" w:history="1">
        <w:r w:rsidRPr="00BA70F6">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_Toc237281425 \h </w:instrText>
        </w:r>
        <w:r>
          <w:rPr>
            <w:noProof/>
            <w:webHidden/>
          </w:rPr>
        </w:r>
        <w:r>
          <w:rPr>
            <w:noProof/>
            <w:webHidden/>
          </w:rPr>
          <w:fldChar w:fldCharType="separate"/>
        </w:r>
        <w:r>
          <w:rPr>
            <w:noProof/>
            <w:webHidden/>
          </w:rPr>
          <w:t>47</w:t>
        </w:r>
        <w:r>
          <w:rPr>
            <w:noProof/>
            <w:webHidden/>
          </w:rPr>
          <w:fldChar w:fldCharType="end"/>
        </w:r>
      </w:hyperlink>
    </w:p>
    <w:p w14:paraId="1ED4E872" w14:textId="012F4C1D"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26" w:history="1">
        <w:r w:rsidRPr="00BA70F6">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_Toc237281426 \h </w:instrText>
        </w:r>
        <w:r>
          <w:rPr>
            <w:noProof/>
            <w:webHidden/>
          </w:rPr>
        </w:r>
        <w:r>
          <w:rPr>
            <w:noProof/>
            <w:webHidden/>
          </w:rPr>
          <w:fldChar w:fldCharType="separate"/>
        </w:r>
        <w:r>
          <w:rPr>
            <w:noProof/>
            <w:webHidden/>
          </w:rPr>
          <w:t>48</w:t>
        </w:r>
        <w:r>
          <w:rPr>
            <w:noProof/>
            <w:webHidden/>
          </w:rPr>
          <w:fldChar w:fldCharType="end"/>
        </w:r>
      </w:hyperlink>
    </w:p>
    <w:p w14:paraId="68E62C29" w14:textId="02E116AF"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27" w:history="1">
        <w:r w:rsidRPr="00BA70F6">
          <w:rPr>
            <w:rStyle w:val="Hyperlink"/>
            <w:i/>
            <w:noProof/>
          </w:rPr>
          <w:t>3.6.3 Risk Topologies Across Acute Care Services</w:t>
        </w:r>
        <w:r>
          <w:rPr>
            <w:noProof/>
            <w:webHidden/>
          </w:rPr>
          <w:tab/>
        </w:r>
        <w:r>
          <w:rPr>
            <w:noProof/>
            <w:webHidden/>
          </w:rPr>
          <w:fldChar w:fldCharType="begin"/>
        </w:r>
        <w:r>
          <w:rPr>
            <w:noProof/>
            <w:webHidden/>
          </w:rPr>
          <w:instrText xml:space="preserve"> PAGEREF _Toc237281427 \h </w:instrText>
        </w:r>
        <w:r>
          <w:rPr>
            <w:noProof/>
            <w:webHidden/>
          </w:rPr>
        </w:r>
        <w:r>
          <w:rPr>
            <w:noProof/>
            <w:webHidden/>
          </w:rPr>
          <w:fldChar w:fldCharType="separate"/>
        </w:r>
        <w:r>
          <w:rPr>
            <w:noProof/>
            <w:webHidden/>
          </w:rPr>
          <w:t>48</w:t>
        </w:r>
        <w:r>
          <w:rPr>
            <w:noProof/>
            <w:webHidden/>
          </w:rPr>
          <w:fldChar w:fldCharType="end"/>
        </w:r>
      </w:hyperlink>
    </w:p>
    <w:p w14:paraId="61391D6C" w14:textId="1BEB65C9"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428" w:history="1">
        <w:r w:rsidRPr="00BA70F6">
          <w:rPr>
            <w:rStyle w:val="Hyperlink"/>
            <w:noProof/>
          </w:rPr>
          <w:t>Chapter 4: Architecture of Conformal Simulation</w:t>
        </w:r>
        <w:r>
          <w:rPr>
            <w:noProof/>
            <w:webHidden/>
          </w:rPr>
          <w:tab/>
        </w:r>
        <w:r>
          <w:rPr>
            <w:noProof/>
            <w:webHidden/>
          </w:rPr>
          <w:fldChar w:fldCharType="begin"/>
        </w:r>
        <w:r>
          <w:rPr>
            <w:noProof/>
            <w:webHidden/>
          </w:rPr>
          <w:instrText xml:space="preserve"> PAGEREF _Toc237281428 \h </w:instrText>
        </w:r>
        <w:r>
          <w:rPr>
            <w:noProof/>
            <w:webHidden/>
          </w:rPr>
        </w:r>
        <w:r>
          <w:rPr>
            <w:noProof/>
            <w:webHidden/>
          </w:rPr>
          <w:fldChar w:fldCharType="separate"/>
        </w:r>
        <w:r>
          <w:rPr>
            <w:noProof/>
            <w:webHidden/>
          </w:rPr>
          <w:t>50</w:t>
        </w:r>
        <w:r>
          <w:rPr>
            <w:noProof/>
            <w:webHidden/>
          </w:rPr>
          <w:fldChar w:fldCharType="end"/>
        </w:r>
      </w:hyperlink>
    </w:p>
    <w:p w14:paraId="672AB417" w14:textId="652C3195"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29" w:history="1">
        <w:r w:rsidRPr="00BA70F6">
          <w:rPr>
            <w:rStyle w:val="Hyperlink"/>
            <w:noProof/>
          </w:rPr>
          <w:t>4.1 Pipeline Overview</w:t>
        </w:r>
        <w:r>
          <w:rPr>
            <w:noProof/>
            <w:webHidden/>
          </w:rPr>
          <w:tab/>
        </w:r>
        <w:r>
          <w:rPr>
            <w:noProof/>
            <w:webHidden/>
          </w:rPr>
          <w:fldChar w:fldCharType="begin"/>
        </w:r>
        <w:r>
          <w:rPr>
            <w:noProof/>
            <w:webHidden/>
          </w:rPr>
          <w:instrText xml:space="preserve"> PAGEREF _Toc237281429 \h </w:instrText>
        </w:r>
        <w:r>
          <w:rPr>
            <w:noProof/>
            <w:webHidden/>
          </w:rPr>
        </w:r>
        <w:r>
          <w:rPr>
            <w:noProof/>
            <w:webHidden/>
          </w:rPr>
          <w:fldChar w:fldCharType="separate"/>
        </w:r>
        <w:r>
          <w:rPr>
            <w:noProof/>
            <w:webHidden/>
          </w:rPr>
          <w:t>50</w:t>
        </w:r>
        <w:r>
          <w:rPr>
            <w:noProof/>
            <w:webHidden/>
          </w:rPr>
          <w:fldChar w:fldCharType="end"/>
        </w:r>
      </w:hyperlink>
    </w:p>
    <w:p w14:paraId="6C4BB9DC" w14:textId="522A23DD"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30" w:history="1">
        <w:r w:rsidRPr="00BA70F6">
          <w:rPr>
            <w:rStyle w:val="Hyperlink"/>
            <w:noProof/>
          </w:rPr>
          <w:t>4.2 Discrete-Event Simulation Design</w:t>
        </w:r>
        <w:r>
          <w:rPr>
            <w:noProof/>
            <w:webHidden/>
          </w:rPr>
          <w:tab/>
        </w:r>
        <w:r>
          <w:rPr>
            <w:noProof/>
            <w:webHidden/>
          </w:rPr>
          <w:fldChar w:fldCharType="begin"/>
        </w:r>
        <w:r>
          <w:rPr>
            <w:noProof/>
            <w:webHidden/>
          </w:rPr>
          <w:instrText xml:space="preserve"> PAGEREF _Toc237281430 \h </w:instrText>
        </w:r>
        <w:r>
          <w:rPr>
            <w:noProof/>
            <w:webHidden/>
          </w:rPr>
        </w:r>
        <w:r>
          <w:rPr>
            <w:noProof/>
            <w:webHidden/>
          </w:rPr>
          <w:fldChar w:fldCharType="separate"/>
        </w:r>
        <w:r>
          <w:rPr>
            <w:noProof/>
            <w:webHidden/>
          </w:rPr>
          <w:t>50</w:t>
        </w:r>
        <w:r>
          <w:rPr>
            <w:noProof/>
            <w:webHidden/>
          </w:rPr>
          <w:fldChar w:fldCharType="end"/>
        </w:r>
      </w:hyperlink>
    </w:p>
    <w:p w14:paraId="30260F27" w14:textId="0A9523E3"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31" w:history="1">
        <w:r w:rsidRPr="00BA70F6">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_Toc237281431 \h </w:instrText>
        </w:r>
        <w:r>
          <w:rPr>
            <w:noProof/>
            <w:webHidden/>
          </w:rPr>
        </w:r>
        <w:r>
          <w:rPr>
            <w:noProof/>
            <w:webHidden/>
          </w:rPr>
          <w:fldChar w:fldCharType="separate"/>
        </w:r>
        <w:r>
          <w:rPr>
            <w:noProof/>
            <w:webHidden/>
          </w:rPr>
          <w:t>52</w:t>
        </w:r>
        <w:r>
          <w:rPr>
            <w:noProof/>
            <w:webHidden/>
          </w:rPr>
          <w:fldChar w:fldCharType="end"/>
        </w:r>
      </w:hyperlink>
    </w:p>
    <w:p w14:paraId="3F202A1A" w14:textId="6F65BAB0"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32" w:history="1">
        <w:r w:rsidRPr="00BA70F6">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_Toc237281432 \h </w:instrText>
        </w:r>
        <w:r>
          <w:rPr>
            <w:noProof/>
            <w:webHidden/>
          </w:rPr>
        </w:r>
        <w:r>
          <w:rPr>
            <w:noProof/>
            <w:webHidden/>
          </w:rPr>
          <w:fldChar w:fldCharType="separate"/>
        </w:r>
        <w:r>
          <w:rPr>
            <w:noProof/>
            <w:webHidden/>
          </w:rPr>
          <w:t>55</w:t>
        </w:r>
        <w:r>
          <w:rPr>
            <w:noProof/>
            <w:webHidden/>
          </w:rPr>
          <w:fldChar w:fldCharType="end"/>
        </w:r>
      </w:hyperlink>
    </w:p>
    <w:p w14:paraId="4FFC069B" w14:textId="26C8ACBA"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33" w:history="1">
        <w:r w:rsidRPr="00BA70F6">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_Toc237281433 \h </w:instrText>
        </w:r>
        <w:r>
          <w:rPr>
            <w:noProof/>
            <w:webHidden/>
          </w:rPr>
        </w:r>
        <w:r>
          <w:rPr>
            <w:noProof/>
            <w:webHidden/>
          </w:rPr>
          <w:fldChar w:fldCharType="separate"/>
        </w:r>
        <w:r>
          <w:rPr>
            <w:noProof/>
            <w:webHidden/>
          </w:rPr>
          <w:t>56</w:t>
        </w:r>
        <w:r>
          <w:rPr>
            <w:noProof/>
            <w:webHidden/>
          </w:rPr>
          <w:fldChar w:fldCharType="end"/>
        </w:r>
      </w:hyperlink>
    </w:p>
    <w:p w14:paraId="12963603" w14:textId="6D76AD89"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34" w:history="1">
        <w:r w:rsidRPr="00BA70F6">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_Toc237281434 \h </w:instrText>
        </w:r>
        <w:r>
          <w:rPr>
            <w:noProof/>
            <w:webHidden/>
          </w:rPr>
        </w:r>
        <w:r>
          <w:rPr>
            <w:noProof/>
            <w:webHidden/>
          </w:rPr>
          <w:fldChar w:fldCharType="separate"/>
        </w:r>
        <w:r>
          <w:rPr>
            <w:noProof/>
            <w:webHidden/>
          </w:rPr>
          <w:t>57</w:t>
        </w:r>
        <w:r>
          <w:rPr>
            <w:noProof/>
            <w:webHidden/>
          </w:rPr>
          <w:fldChar w:fldCharType="end"/>
        </w:r>
      </w:hyperlink>
    </w:p>
    <w:p w14:paraId="27A2D26E" w14:textId="13D53C42"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35" w:history="1">
        <w:r w:rsidRPr="00BA70F6">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_Toc237281435 \h </w:instrText>
        </w:r>
        <w:r>
          <w:rPr>
            <w:noProof/>
            <w:webHidden/>
          </w:rPr>
        </w:r>
        <w:r>
          <w:rPr>
            <w:noProof/>
            <w:webHidden/>
          </w:rPr>
          <w:fldChar w:fldCharType="separate"/>
        </w:r>
        <w:r>
          <w:rPr>
            <w:noProof/>
            <w:webHidden/>
          </w:rPr>
          <w:t>60</w:t>
        </w:r>
        <w:r>
          <w:rPr>
            <w:noProof/>
            <w:webHidden/>
          </w:rPr>
          <w:fldChar w:fldCharType="end"/>
        </w:r>
      </w:hyperlink>
    </w:p>
    <w:p w14:paraId="2C6F886D" w14:textId="11C85B8E"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36" w:history="1">
        <w:r w:rsidRPr="00BA70F6">
          <w:rPr>
            <w:rStyle w:val="Hyperlink"/>
            <w:noProof/>
          </w:rPr>
          <w:t>4.3 Surrogate Model Architectures</w:t>
        </w:r>
        <w:r>
          <w:rPr>
            <w:noProof/>
            <w:webHidden/>
          </w:rPr>
          <w:tab/>
        </w:r>
        <w:r>
          <w:rPr>
            <w:noProof/>
            <w:webHidden/>
          </w:rPr>
          <w:fldChar w:fldCharType="begin"/>
        </w:r>
        <w:r>
          <w:rPr>
            <w:noProof/>
            <w:webHidden/>
          </w:rPr>
          <w:instrText xml:space="preserve"> PAGEREF _Toc237281436 \h </w:instrText>
        </w:r>
        <w:r>
          <w:rPr>
            <w:noProof/>
            <w:webHidden/>
          </w:rPr>
        </w:r>
        <w:r>
          <w:rPr>
            <w:noProof/>
            <w:webHidden/>
          </w:rPr>
          <w:fldChar w:fldCharType="separate"/>
        </w:r>
        <w:r>
          <w:rPr>
            <w:noProof/>
            <w:webHidden/>
          </w:rPr>
          <w:t>61</w:t>
        </w:r>
        <w:r>
          <w:rPr>
            <w:noProof/>
            <w:webHidden/>
          </w:rPr>
          <w:fldChar w:fldCharType="end"/>
        </w:r>
      </w:hyperlink>
    </w:p>
    <w:p w14:paraId="4DD1757E" w14:textId="49F3C4CB"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37" w:history="1">
        <w:r w:rsidRPr="00BA70F6">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_Toc237281437 \h </w:instrText>
        </w:r>
        <w:r>
          <w:rPr>
            <w:noProof/>
            <w:webHidden/>
          </w:rPr>
        </w:r>
        <w:r>
          <w:rPr>
            <w:noProof/>
            <w:webHidden/>
          </w:rPr>
          <w:fldChar w:fldCharType="separate"/>
        </w:r>
        <w:r>
          <w:rPr>
            <w:noProof/>
            <w:webHidden/>
          </w:rPr>
          <w:t>61</w:t>
        </w:r>
        <w:r>
          <w:rPr>
            <w:noProof/>
            <w:webHidden/>
          </w:rPr>
          <w:fldChar w:fldCharType="end"/>
        </w:r>
      </w:hyperlink>
    </w:p>
    <w:p w14:paraId="77954FF1" w14:textId="290D0E5B"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38" w:history="1">
        <w:r w:rsidRPr="00BA70F6">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_Toc237281438 \h </w:instrText>
        </w:r>
        <w:r>
          <w:rPr>
            <w:noProof/>
            <w:webHidden/>
          </w:rPr>
        </w:r>
        <w:r>
          <w:rPr>
            <w:noProof/>
            <w:webHidden/>
          </w:rPr>
          <w:fldChar w:fldCharType="separate"/>
        </w:r>
        <w:r>
          <w:rPr>
            <w:noProof/>
            <w:webHidden/>
          </w:rPr>
          <w:t>62</w:t>
        </w:r>
        <w:r>
          <w:rPr>
            <w:noProof/>
            <w:webHidden/>
          </w:rPr>
          <w:fldChar w:fldCharType="end"/>
        </w:r>
      </w:hyperlink>
    </w:p>
    <w:p w14:paraId="3628C358" w14:textId="327BD6D9"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39" w:history="1">
        <w:r w:rsidRPr="00BA70F6">
          <w:rPr>
            <w:rStyle w:val="Hyperlink"/>
            <w:i/>
            <w:noProof/>
          </w:rPr>
          <w:t>4.3.3 Tree-Based Extrapolation Limits</w:t>
        </w:r>
        <w:r>
          <w:rPr>
            <w:noProof/>
            <w:webHidden/>
          </w:rPr>
          <w:tab/>
        </w:r>
        <w:r>
          <w:rPr>
            <w:noProof/>
            <w:webHidden/>
          </w:rPr>
          <w:fldChar w:fldCharType="begin"/>
        </w:r>
        <w:r>
          <w:rPr>
            <w:noProof/>
            <w:webHidden/>
          </w:rPr>
          <w:instrText xml:space="preserve"> PAGEREF _Toc237281439 \h </w:instrText>
        </w:r>
        <w:r>
          <w:rPr>
            <w:noProof/>
            <w:webHidden/>
          </w:rPr>
        </w:r>
        <w:r>
          <w:rPr>
            <w:noProof/>
            <w:webHidden/>
          </w:rPr>
          <w:fldChar w:fldCharType="separate"/>
        </w:r>
        <w:r>
          <w:rPr>
            <w:noProof/>
            <w:webHidden/>
          </w:rPr>
          <w:t>63</w:t>
        </w:r>
        <w:r>
          <w:rPr>
            <w:noProof/>
            <w:webHidden/>
          </w:rPr>
          <w:fldChar w:fldCharType="end"/>
        </w:r>
      </w:hyperlink>
    </w:p>
    <w:p w14:paraId="54DAC4EF" w14:textId="70CEC427"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40" w:history="1">
        <w:r w:rsidRPr="00BA70F6">
          <w:rPr>
            <w:rStyle w:val="Hyperlink"/>
            <w:noProof/>
          </w:rPr>
          <w:t>4.4 Uncertainty Quantification Methods</w:t>
        </w:r>
        <w:r>
          <w:rPr>
            <w:noProof/>
            <w:webHidden/>
          </w:rPr>
          <w:tab/>
        </w:r>
        <w:r>
          <w:rPr>
            <w:noProof/>
            <w:webHidden/>
          </w:rPr>
          <w:fldChar w:fldCharType="begin"/>
        </w:r>
        <w:r>
          <w:rPr>
            <w:noProof/>
            <w:webHidden/>
          </w:rPr>
          <w:instrText xml:space="preserve"> PAGEREF _Toc237281440 \h </w:instrText>
        </w:r>
        <w:r>
          <w:rPr>
            <w:noProof/>
            <w:webHidden/>
          </w:rPr>
        </w:r>
        <w:r>
          <w:rPr>
            <w:noProof/>
            <w:webHidden/>
          </w:rPr>
          <w:fldChar w:fldCharType="separate"/>
        </w:r>
        <w:r>
          <w:rPr>
            <w:noProof/>
            <w:webHidden/>
          </w:rPr>
          <w:t>63</w:t>
        </w:r>
        <w:r>
          <w:rPr>
            <w:noProof/>
            <w:webHidden/>
          </w:rPr>
          <w:fldChar w:fldCharType="end"/>
        </w:r>
      </w:hyperlink>
    </w:p>
    <w:p w14:paraId="67C1E6FA" w14:textId="31FE2B09"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41" w:history="1">
        <w:r w:rsidRPr="00BA70F6">
          <w:rPr>
            <w:rStyle w:val="Hyperlink"/>
            <w:i/>
            <w:noProof/>
          </w:rPr>
          <w:t>4.4.1 Gaussian Process Baseline</w:t>
        </w:r>
        <w:r>
          <w:rPr>
            <w:noProof/>
            <w:webHidden/>
          </w:rPr>
          <w:tab/>
        </w:r>
        <w:r>
          <w:rPr>
            <w:noProof/>
            <w:webHidden/>
          </w:rPr>
          <w:fldChar w:fldCharType="begin"/>
        </w:r>
        <w:r>
          <w:rPr>
            <w:noProof/>
            <w:webHidden/>
          </w:rPr>
          <w:instrText xml:space="preserve"> PAGEREF _Toc237281441 \h </w:instrText>
        </w:r>
        <w:r>
          <w:rPr>
            <w:noProof/>
            <w:webHidden/>
          </w:rPr>
        </w:r>
        <w:r>
          <w:rPr>
            <w:noProof/>
            <w:webHidden/>
          </w:rPr>
          <w:fldChar w:fldCharType="separate"/>
        </w:r>
        <w:r>
          <w:rPr>
            <w:noProof/>
            <w:webHidden/>
          </w:rPr>
          <w:t>63</w:t>
        </w:r>
        <w:r>
          <w:rPr>
            <w:noProof/>
            <w:webHidden/>
          </w:rPr>
          <w:fldChar w:fldCharType="end"/>
        </w:r>
      </w:hyperlink>
    </w:p>
    <w:p w14:paraId="14C70314" w14:textId="05093A22"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42" w:history="1">
        <w:r w:rsidRPr="00BA70F6">
          <w:rPr>
            <w:rStyle w:val="Hyperlink"/>
            <w:i/>
            <w:noProof/>
          </w:rPr>
          <w:t>4.4.2 Standard (Split) Conformal Prediction</w:t>
        </w:r>
        <w:r>
          <w:rPr>
            <w:noProof/>
            <w:webHidden/>
          </w:rPr>
          <w:tab/>
        </w:r>
        <w:r>
          <w:rPr>
            <w:noProof/>
            <w:webHidden/>
          </w:rPr>
          <w:fldChar w:fldCharType="begin"/>
        </w:r>
        <w:r>
          <w:rPr>
            <w:noProof/>
            <w:webHidden/>
          </w:rPr>
          <w:instrText xml:space="preserve"> PAGEREF _Toc237281442 \h </w:instrText>
        </w:r>
        <w:r>
          <w:rPr>
            <w:noProof/>
            <w:webHidden/>
          </w:rPr>
        </w:r>
        <w:r>
          <w:rPr>
            <w:noProof/>
            <w:webHidden/>
          </w:rPr>
          <w:fldChar w:fldCharType="separate"/>
        </w:r>
        <w:r>
          <w:rPr>
            <w:noProof/>
            <w:webHidden/>
          </w:rPr>
          <w:t>65</w:t>
        </w:r>
        <w:r>
          <w:rPr>
            <w:noProof/>
            <w:webHidden/>
          </w:rPr>
          <w:fldChar w:fldCharType="end"/>
        </w:r>
      </w:hyperlink>
    </w:p>
    <w:p w14:paraId="31CDCC37" w14:textId="1FF552C2"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43" w:history="1">
        <w:r w:rsidRPr="00BA70F6">
          <w:rPr>
            <w:rStyle w:val="Hyperlink"/>
            <w:i/>
            <w:noProof/>
          </w:rPr>
          <w:t>4.4.3 Mondrian Conformal Prediction</w:t>
        </w:r>
        <w:r>
          <w:rPr>
            <w:noProof/>
            <w:webHidden/>
          </w:rPr>
          <w:tab/>
        </w:r>
        <w:r>
          <w:rPr>
            <w:noProof/>
            <w:webHidden/>
          </w:rPr>
          <w:fldChar w:fldCharType="begin"/>
        </w:r>
        <w:r>
          <w:rPr>
            <w:noProof/>
            <w:webHidden/>
          </w:rPr>
          <w:instrText xml:space="preserve"> PAGEREF _Toc237281443 \h </w:instrText>
        </w:r>
        <w:r>
          <w:rPr>
            <w:noProof/>
            <w:webHidden/>
          </w:rPr>
        </w:r>
        <w:r>
          <w:rPr>
            <w:noProof/>
            <w:webHidden/>
          </w:rPr>
          <w:fldChar w:fldCharType="separate"/>
        </w:r>
        <w:r>
          <w:rPr>
            <w:noProof/>
            <w:webHidden/>
          </w:rPr>
          <w:t>66</w:t>
        </w:r>
        <w:r>
          <w:rPr>
            <w:noProof/>
            <w:webHidden/>
          </w:rPr>
          <w:fldChar w:fldCharType="end"/>
        </w:r>
      </w:hyperlink>
    </w:p>
    <w:p w14:paraId="3F202B6E" w14:textId="112D8505"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44" w:history="1">
        <w:r w:rsidRPr="00BA70F6">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_Toc237281444 \h </w:instrText>
        </w:r>
        <w:r>
          <w:rPr>
            <w:noProof/>
            <w:webHidden/>
          </w:rPr>
        </w:r>
        <w:r>
          <w:rPr>
            <w:noProof/>
            <w:webHidden/>
          </w:rPr>
          <w:fldChar w:fldCharType="separate"/>
        </w:r>
        <w:r>
          <w:rPr>
            <w:noProof/>
            <w:webHidden/>
          </w:rPr>
          <w:t>67</w:t>
        </w:r>
        <w:r>
          <w:rPr>
            <w:noProof/>
            <w:webHidden/>
          </w:rPr>
          <w:fldChar w:fldCharType="end"/>
        </w:r>
      </w:hyperlink>
    </w:p>
    <w:p w14:paraId="502EDF72" w14:textId="439624EA"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45" w:history="1">
        <w:r w:rsidRPr="00BA70F6">
          <w:rPr>
            <w:rStyle w:val="Hyperlink"/>
            <w:i/>
            <w:noProof/>
          </w:rPr>
          <w:t>4.4.5 Formal Algorithm Statements</w:t>
        </w:r>
        <w:r>
          <w:rPr>
            <w:noProof/>
            <w:webHidden/>
          </w:rPr>
          <w:tab/>
        </w:r>
        <w:r>
          <w:rPr>
            <w:noProof/>
            <w:webHidden/>
          </w:rPr>
          <w:fldChar w:fldCharType="begin"/>
        </w:r>
        <w:r>
          <w:rPr>
            <w:noProof/>
            <w:webHidden/>
          </w:rPr>
          <w:instrText xml:space="preserve"> PAGEREF _Toc237281445 \h </w:instrText>
        </w:r>
        <w:r>
          <w:rPr>
            <w:noProof/>
            <w:webHidden/>
          </w:rPr>
        </w:r>
        <w:r>
          <w:rPr>
            <w:noProof/>
            <w:webHidden/>
          </w:rPr>
          <w:fldChar w:fldCharType="separate"/>
        </w:r>
        <w:r>
          <w:rPr>
            <w:noProof/>
            <w:webHidden/>
          </w:rPr>
          <w:t>67</w:t>
        </w:r>
        <w:r>
          <w:rPr>
            <w:noProof/>
            <w:webHidden/>
          </w:rPr>
          <w:fldChar w:fldCharType="end"/>
        </w:r>
      </w:hyperlink>
    </w:p>
    <w:p w14:paraId="313EF301" w14:textId="5E29581B"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46" w:history="1">
        <w:r w:rsidRPr="00BA70F6">
          <w:rPr>
            <w:rStyle w:val="Hyperlink"/>
            <w:noProof/>
          </w:rPr>
          <w:t>4.5 Robustness and Generality Checks</w:t>
        </w:r>
        <w:r>
          <w:rPr>
            <w:noProof/>
            <w:webHidden/>
          </w:rPr>
          <w:tab/>
        </w:r>
        <w:r>
          <w:rPr>
            <w:noProof/>
            <w:webHidden/>
          </w:rPr>
          <w:fldChar w:fldCharType="begin"/>
        </w:r>
        <w:r>
          <w:rPr>
            <w:noProof/>
            <w:webHidden/>
          </w:rPr>
          <w:instrText xml:space="preserve"> PAGEREF _Toc237281446 \h </w:instrText>
        </w:r>
        <w:r>
          <w:rPr>
            <w:noProof/>
            <w:webHidden/>
          </w:rPr>
        </w:r>
        <w:r>
          <w:rPr>
            <w:noProof/>
            <w:webHidden/>
          </w:rPr>
          <w:fldChar w:fldCharType="separate"/>
        </w:r>
        <w:r>
          <w:rPr>
            <w:noProof/>
            <w:webHidden/>
          </w:rPr>
          <w:t>74</w:t>
        </w:r>
        <w:r>
          <w:rPr>
            <w:noProof/>
            <w:webHidden/>
          </w:rPr>
          <w:fldChar w:fldCharType="end"/>
        </w:r>
      </w:hyperlink>
    </w:p>
    <w:p w14:paraId="56FD37FE" w14:textId="10A364BC"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47" w:history="1">
        <w:r w:rsidRPr="00BA70F6">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_Toc237281447 \h </w:instrText>
        </w:r>
        <w:r>
          <w:rPr>
            <w:noProof/>
            <w:webHidden/>
          </w:rPr>
        </w:r>
        <w:r>
          <w:rPr>
            <w:noProof/>
            <w:webHidden/>
          </w:rPr>
          <w:fldChar w:fldCharType="separate"/>
        </w:r>
        <w:r>
          <w:rPr>
            <w:noProof/>
            <w:webHidden/>
          </w:rPr>
          <w:t>74</w:t>
        </w:r>
        <w:r>
          <w:rPr>
            <w:noProof/>
            <w:webHidden/>
          </w:rPr>
          <w:fldChar w:fldCharType="end"/>
        </w:r>
      </w:hyperlink>
    </w:p>
    <w:p w14:paraId="4B59E1D1" w14:textId="5A31E275"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48" w:history="1">
        <w:r w:rsidRPr="00BA70F6">
          <w:rPr>
            <w:rStyle w:val="Hyperlink"/>
            <w:i/>
            <w:noProof/>
          </w:rPr>
          <w:t>4.5.2 Exchangeability Stress Test</w:t>
        </w:r>
        <w:r>
          <w:rPr>
            <w:noProof/>
            <w:webHidden/>
          </w:rPr>
          <w:tab/>
        </w:r>
        <w:r>
          <w:rPr>
            <w:noProof/>
            <w:webHidden/>
          </w:rPr>
          <w:fldChar w:fldCharType="begin"/>
        </w:r>
        <w:r>
          <w:rPr>
            <w:noProof/>
            <w:webHidden/>
          </w:rPr>
          <w:instrText xml:space="preserve"> PAGEREF _Toc237281448 \h </w:instrText>
        </w:r>
        <w:r>
          <w:rPr>
            <w:noProof/>
            <w:webHidden/>
          </w:rPr>
        </w:r>
        <w:r>
          <w:rPr>
            <w:noProof/>
            <w:webHidden/>
          </w:rPr>
          <w:fldChar w:fldCharType="separate"/>
        </w:r>
        <w:r>
          <w:rPr>
            <w:noProof/>
            <w:webHidden/>
          </w:rPr>
          <w:t>76</w:t>
        </w:r>
        <w:r>
          <w:rPr>
            <w:noProof/>
            <w:webHidden/>
          </w:rPr>
          <w:fldChar w:fldCharType="end"/>
        </w:r>
      </w:hyperlink>
    </w:p>
    <w:p w14:paraId="5238E0E6" w14:textId="3E51A400"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49" w:history="1">
        <w:r w:rsidRPr="00BA70F6">
          <w:rPr>
            <w:rStyle w:val="Hyperlink"/>
            <w:i/>
            <w:noProof/>
          </w:rPr>
          <w:t>4.5.3 Cross-Site Generalization</w:t>
        </w:r>
        <w:r>
          <w:rPr>
            <w:noProof/>
            <w:webHidden/>
          </w:rPr>
          <w:tab/>
        </w:r>
        <w:r>
          <w:rPr>
            <w:noProof/>
            <w:webHidden/>
          </w:rPr>
          <w:fldChar w:fldCharType="begin"/>
        </w:r>
        <w:r>
          <w:rPr>
            <w:noProof/>
            <w:webHidden/>
          </w:rPr>
          <w:instrText xml:space="preserve"> PAGEREF _Toc237281449 \h </w:instrText>
        </w:r>
        <w:r>
          <w:rPr>
            <w:noProof/>
            <w:webHidden/>
          </w:rPr>
        </w:r>
        <w:r>
          <w:rPr>
            <w:noProof/>
            <w:webHidden/>
          </w:rPr>
          <w:fldChar w:fldCharType="separate"/>
        </w:r>
        <w:r>
          <w:rPr>
            <w:noProof/>
            <w:webHidden/>
          </w:rPr>
          <w:t>76</w:t>
        </w:r>
        <w:r>
          <w:rPr>
            <w:noProof/>
            <w:webHidden/>
          </w:rPr>
          <w:fldChar w:fldCharType="end"/>
        </w:r>
      </w:hyperlink>
    </w:p>
    <w:p w14:paraId="6B18A674" w14:textId="63C64A9C"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50" w:history="1">
        <w:r w:rsidRPr="00BA70F6">
          <w:rPr>
            <w:rStyle w:val="Hyperlink"/>
            <w:noProof/>
          </w:rPr>
          <w:t>4.6 Evaluation Metrics</w:t>
        </w:r>
        <w:r>
          <w:rPr>
            <w:noProof/>
            <w:webHidden/>
          </w:rPr>
          <w:tab/>
        </w:r>
        <w:r>
          <w:rPr>
            <w:noProof/>
            <w:webHidden/>
          </w:rPr>
          <w:fldChar w:fldCharType="begin"/>
        </w:r>
        <w:r>
          <w:rPr>
            <w:noProof/>
            <w:webHidden/>
          </w:rPr>
          <w:instrText xml:space="preserve"> PAGEREF _Toc237281450 \h </w:instrText>
        </w:r>
        <w:r>
          <w:rPr>
            <w:noProof/>
            <w:webHidden/>
          </w:rPr>
        </w:r>
        <w:r>
          <w:rPr>
            <w:noProof/>
            <w:webHidden/>
          </w:rPr>
          <w:fldChar w:fldCharType="separate"/>
        </w:r>
        <w:r>
          <w:rPr>
            <w:noProof/>
            <w:webHidden/>
          </w:rPr>
          <w:t>76</w:t>
        </w:r>
        <w:r>
          <w:rPr>
            <w:noProof/>
            <w:webHidden/>
          </w:rPr>
          <w:fldChar w:fldCharType="end"/>
        </w:r>
      </w:hyperlink>
    </w:p>
    <w:p w14:paraId="2BB6943F" w14:textId="49A4DA59"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51" w:history="1">
        <w:r w:rsidRPr="00BA70F6">
          <w:rPr>
            <w:rStyle w:val="Hyperlink"/>
            <w:noProof/>
          </w:rPr>
          <w:t>4.7 Advanced Queueing Theory and Formal Proofs</w:t>
        </w:r>
        <w:r>
          <w:rPr>
            <w:noProof/>
            <w:webHidden/>
          </w:rPr>
          <w:tab/>
        </w:r>
        <w:r>
          <w:rPr>
            <w:noProof/>
            <w:webHidden/>
          </w:rPr>
          <w:fldChar w:fldCharType="begin"/>
        </w:r>
        <w:r>
          <w:rPr>
            <w:noProof/>
            <w:webHidden/>
          </w:rPr>
          <w:instrText xml:space="preserve"> PAGEREF _Toc237281451 \h </w:instrText>
        </w:r>
        <w:r>
          <w:rPr>
            <w:noProof/>
            <w:webHidden/>
          </w:rPr>
        </w:r>
        <w:r>
          <w:rPr>
            <w:noProof/>
            <w:webHidden/>
          </w:rPr>
          <w:fldChar w:fldCharType="separate"/>
        </w:r>
        <w:r>
          <w:rPr>
            <w:noProof/>
            <w:webHidden/>
          </w:rPr>
          <w:t>77</w:t>
        </w:r>
        <w:r>
          <w:rPr>
            <w:noProof/>
            <w:webHidden/>
          </w:rPr>
          <w:fldChar w:fldCharType="end"/>
        </w:r>
      </w:hyperlink>
    </w:p>
    <w:p w14:paraId="16620224" w14:textId="038E09DE"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52" w:history="1">
        <w:r w:rsidRPr="00BA70F6">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_Toc237281452 \h </w:instrText>
        </w:r>
        <w:r>
          <w:rPr>
            <w:noProof/>
            <w:webHidden/>
          </w:rPr>
        </w:r>
        <w:r>
          <w:rPr>
            <w:noProof/>
            <w:webHidden/>
          </w:rPr>
          <w:fldChar w:fldCharType="separate"/>
        </w:r>
        <w:r>
          <w:rPr>
            <w:noProof/>
            <w:webHidden/>
          </w:rPr>
          <w:t>77</w:t>
        </w:r>
        <w:r>
          <w:rPr>
            <w:noProof/>
            <w:webHidden/>
          </w:rPr>
          <w:fldChar w:fldCharType="end"/>
        </w:r>
      </w:hyperlink>
    </w:p>
    <w:p w14:paraId="48F8DCF8" w14:textId="2C937CBA"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53" w:history="1">
        <w:r w:rsidRPr="00BA70F6">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_Toc237281453 \h </w:instrText>
        </w:r>
        <w:r>
          <w:rPr>
            <w:noProof/>
            <w:webHidden/>
          </w:rPr>
        </w:r>
        <w:r>
          <w:rPr>
            <w:noProof/>
            <w:webHidden/>
          </w:rPr>
          <w:fldChar w:fldCharType="separate"/>
        </w:r>
        <w:r>
          <w:rPr>
            <w:noProof/>
            <w:webHidden/>
          </w:rPr>
          <w:t>79</w:t>
        </w:r>
        <w:r>
          <w:rPr>
            <w:noProof/>
            <w:webHidden/>
          </w:rPr>
          <w:fldChar w:fldCharType="end"/>
        </w:r>
      </w:hyperlink>
    </w:p>
    <w:p w14:paraId="0E41F149" w14:textId="6AEF9C3A"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54" w:history="1">
        <w:r w:rsidRPr="00BA70F6">
          <w:rPr>
            <w:rStyle w:val="Hyperlink"/>
            <w:i/>
            <w:noProof/>
          </w:rPr>
          <w:t>4.7.3 Mondrian Taxonomy Binning Strategy</w:t>
        </w:r>
        <w:r>
          <w:rPr>
            <w:noProof/>
            <w:webHidden/>
          </w:rPr>
          <w:tab/>
        </w:r>
        <w:r>
          <w:rPr>
            <w:noProof/>
            <w:webHidden/>
          </w:rPr>
          <w:fldChar w:fldCharType="begin"/>
        </w:r>
        <w:r>
          <w:rPr>
            <w:noProof/>
            <w:webHidden/>
          </w:rPr>
          <w:instrText xml:space="preserve"> PAGEREF _Toc237281454 \h </w:instrText>
        </w:r>
        <w:r>
          <w:rPr>
            <w:noProof/>
            <w:webHidden/>
          </w:rPr>
        </w:r>
        <w:r>
          <w:rPr>
            <w:noProof/>
            <w:webHidden/>
          </w:rPr>
          <w:fldChar w:fldCharType="separate"/>
        </w:r>
        <w:r>
          <w:rPr>
            <w:noProof/>
            <w:webHidden/>
          </w:rPr>
          <w:t>80</w:t>
        </w:r>
        <w:r>
          <w:rPr>
            <w:noProof/>
            <w:webHidden/>
          </w:rPr>
          <w:fldChar w:fldCharType="end"/>
        </w:r>
      </w:hyperlink>
    </w:p>
    <w:p w14:paraId="12D2332C" w14:textId="69A062C7"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455" w:history="1">
        <w:r w:rsidRPr="00BA70F6">
          <w:rPr>
            <w:rStyle w:val="Hyperlink"/>
            <w:noProof/>
          </w:rPr>
          <w:t>Chapter 5: Software Engineering and Reproducibility</w:t>
        </w:r>
        <w:r>
          <w:rPr>
            <w:noProof/>
            <w:webHidden/>
          </w:rPr>
          <w:tab/>
        </w:r>
        <w:r>
          <w:rPr>
            <w:noProof/>
            <w:webHidden/>
          </w:rPr>
          <w:fldChar w:fldCharType="begin"/>
        </w:r>
        <w:r>
          <w:rPr>
            <w:noProof/>
            <w:webHidden/>
          </w:rPr>
          <w:instrText xml:space="preserve"> PAGEREF _Toc237281455 \h </w:instrText>
        </w:r>
        <w:r>
          <w:rPr>
            <w:noProof/>
            <w:webHidden/>
          </w:rPr>
        </w:r>
        <w:r>
          <w:rPr>
            <w:noProof/>
            <w:webHidden/>
          </w:rPr>
          <w:fldChar w:fldCharType="separate"/>
        </w:r>
        <w:r>
          <w:rPr>
            <w:noProof/>
            <w:webHidden/>
          </w:rPr>
          <w:t>82</w:t>
        </w:r>
        <w:r>
          <w:rPr>
            <w:noProof/>
            <w:webHidden/>
          </w:rPr>
          <w:fldChar w:fldCharType="end"/>
        </w:r>
      </w:hyperlink>
    </w:p>
    <w:p w14:paraId="2501D48F" w14:textId="4A01773B"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56" w:history="1">
        <w:r w:rsidRPr="00BA70F6">
          <w:rPr>
            <w:rStyle w:val="Hyperlink"/>
            <w:noProof/>
          </w:rPr>
          <w:t>5.1 Dataset</w:t>
        </w:r>
        <w:r>
          <w:rPr>
            <w:noProof/>
            <w:webHidden/>
          </w:rPr>
          <w:tab/>
        </w:r>
        <w:r>
          <w:rPr>
            <w:noProof/>
            <w:webHidden/>
          </w:rPr>
          <w:fldChar w:fldCharType="begin"/>
        </w:r>
        <w:r>
          <w:rPr>
            <w:noProof/>
            <w:webHidden/>
          </w:rPr>
          <w:instrText xml:space="preserve"> PAGEREF _Toc237281456 \h </w:instrText>
        </w:r>
        <w:r>
          <w:rPr>
            <w:noProof/>
            <w:webHidden/>
          </w:rPr>
        </w:r>
        <w:r>
          <w:rPr>
            <w:noProof/>
            <w:webHidden/>
          </w:rPr>
          <w:fldChar w:fldCharType="separate"/>
        </w:r>
        <w:r>
          <w:rPr>
            <w:noProof/>
            <w:webHidden/>
          </w:rPr>
          <w:t>82</w:t>
        </w:r>
        <w:r>
          <w:rPr>
            <w:noProof/>
            <w:webHidden/>
          </w:rPr>
          <w:fldChar w:fldCharType="end"/>
        </w:r>
      </w:hyperlink>
    </w:p>
    <w:p w14:paraId="524446EB" w14:textId="243A1FDA"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57" w:history="1">
        <w:r w:rsidRPr="00BA70F6">
          <w:rPr>
            <w:rStyle w:val="Hyperlink"/>
            <w:noProof/>
          </w:rPr>
          <w:t>5.2 Software Stack</w:t>
        </w:r>
        <w:r>
          <w:rPr>
            <w:noProof/>
            <w:webHidden/>
          </w:rPr>
          <w:tab/>
        </w:r>
        <w:r>
          <w:rPr>
            <w:noProof/>
            <w:webHidden/>
          </w:rPr>
          <w:fldChar w:fldCharType="begin"/>
        </w:r>
        <w:r>
          <w:rPr>
            <w:noProof/>
            <w:webHidden/>
          </w:rPr>
          <w:instrText xml:space="preserve"> PAGEREF _Toc237281457 \h </w:instrText>
        </w:r>
        <w:r>
          <w:rPr>
            <w:noProof/>
            <w:webHidden/>
          </w:rPr>
        </w:r>
        <w:r>
          <w:rPr>
            <w:noProof/>
            <w:webHidden/>
          </w:rPr>
          <w:fldChar w:fldCharType="separate"/>
        </w:r>
        <w:r>
          <w:rPr>
            <w:noProof/>
            <w:webHidden/>
          </w:rPr>
          <w:t>83</w:t>
        </w:r>
        <w:r>
          <w:rPr>
            <w:noProof/>
            <w:webHidden/>
          </w:rPr>
          <w:fldChar w:fldCharType="end"/>
        </w:r>
      </w:hyperlink>
    </w:p>
    <w:p w14:paraId="20617E77" w14:textId="35CCCA9C"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58" w:history="1">
        <w:r w:rsidRPr="00BA70F6">
          <w:rPr>
            <w:rStyle w:val="Hyperlink"/>
            <w:noProof/>
          </w:rPr>
          <w:t>5.3 Module-by-Module Walkthrough</w:t>
        </w:r>
        <w:r>
          <w:rPr>
            <w:noProof/>
            <w:webHidden/>
          </w:rPr>
          <w:tab/>
        </w:r>
        <w:r>
          <w:rPr>
            <w:noProof/>
            <w:webHidden/>
          </w:rPr>
          <w:fldChar w:fldCharType="begin"/>
        </w:r>
        <w:r>
          <w:rPr>
            <w:noProof/>
            <w:webHidden/>
          </w:rPr>
          <w:instrText xml:space="preserve"> PAGEREF _Toc237281458 \h </w:instrText>
        </w:r>
        <w:r>
          <w:rPr>
            <w:noProof/>
            <w:webHidden/>
          </w:rPr>
        </w:r>
        <w:r>
          <w:rPr>
            <w:noProof/>
            <w:webHidden/>
          </w:rPr>
          <w:fldChar w:fldCharType="separate"/>
        </w:r>
        <w:r>
          <w:rPr>
            <w:noProof/>
            <w:webHidden/>
          </w:rPr>
          <w:t>83</w:t>
        </w:r>
        <w:r>
          <w:rPr>
            <w:noProof/>
            <w:webHidden/>
          </w:rPr>
          <w:fldChar w:fldCharType="end"/>
        </w:r>
      </w:hyperlink>
    </w:p>
    <w:p w14:paraId="573D4D95" w14:textId="7AC9D6AB"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59" w:history="1">
        <w:r w:rsidRPr="00BA70F6">
          <w:rPr>
            <w:rStyle w:val="Hyperlink"/>
            <w:i/>
            <w:noProof/>
          </w:rPr>
          <w:t>5.3.1 src/utils/ - Distribution Extraction</w:t>
        </w:r>
        <w:r>
          <w:rPr>
            <w:noProof/>
            <w:webHidden/>
          </w:rPr>
          <w:tab/>
        </w:r>
        <w:r>
          <w:rPr>
            <w:noProof/>
            <w:webHidden/>
          </w:rPr>
          <w:fldChar w:fldCharType="begin"/>
        </w:r>
        <w:r>
          <w:rPr>
            <w:noProof/>
            <w:webHidden/>
          </w:rPr>
          <w:instrText xml:space="preserve"> PAGEREF _Toc237281459 \h </w:instrText>
        </w:r>
        <w:r>
          <w:rPr>
            <w:noProof/>
            <w:webHidden/>
          </w:rPr>
        </w:r>
        <w:r>
          <w:rPr>
            <w:noProof/>
            <w:webHidden/>
          </w:rPr>
          <w:fldChar w:fldCharType="separate"/>
        </w:r>
        <w:r>
          <w:rPr>
            <w:noProof/>
            <w:webHidden/>
          </w:rPr>
          <w:t>84</w:t>
        </w:r>
        <w:r>
          <w:rPr>
            <w:noProof/>
            <w:webHidden/>
          </w:rPr>
          <w:fldChar w:fldCharType="end"/>
        </w:r>
      </w:hyperlink>
    </w:p>
    <w:p w14:paraId="65D6295D" w14:textId="4613ED75"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60" w:history="1">
        <w:r w:rsidRPr="00BA70F6">
          <w:rPr>
            <w:rStyle w:val="Hyperlink"/>
            <w:i/>
            <w:noProof/>
          </w:rPr>
          <w:t>5.3.2 src/des/ - Discrete-Event Simulation</w:t>
        </w:r>
        <w:r>
          <w:rPr>
            <w:noProof/>
            <w:webHidden/>
          </w:rPr>
          <w:tab/>
        </w:r>
        <w:r>
          <w:rPr>
            <w:noProof/>
            <w:webHidden/>
          </w:rPr>
          <w:fldChar w:fldCharType="begin"/>
        </w:r>
        <w:r>
          <w:rPr>
            <w:noProof/>
            <w:webHidden/>
          </w:rPr>
          <w:instrText xml:space="preserve"> PAGEREF _Toc237281460 \h </w:instrText>
        </w:r>
        <w:r>
          <w:rPr>
            <w:noProof/>
            <w:webHidden/>
          </w:rPr>
        </w:r>
        <w:r>
          <w:rPr>
            <w:noProof/>
            <w:webHidden/>
          </w:rPr>
          <w:fldChar w:fldCharType="separate"/>
        </w:r>
        <w:r>
          <w:rPr>
            <w:noProof/>
            <w:webHidden/>
          </w:rPr>
          <w:t>84</w:t>
        </w:r>
        <w:r>
          <w:rPr>
            <w:noProof/>
            <w:webHidden/>
          </w:rPr>
          <w:fldChar w:fldCharType="end"/>
        </w:r>
      </w:hyperlink>
    </w:p>
    <w:p w14:paraId="63FDC5A0" w14:textId="07BAC038"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61" w:history="1">
        <w:r w:rsidRPr="00BA70F6">
          <w:rPr>
            <w:rStyle w:val="Hyperlink"/>
            <w:i/>
            <w:noProof/>
          </w:rPr>
          <w:t>5.3.3 src/surrogate/ - Surrogate Training</w:t>
        </w:r>
        <w:r>
          <w:rPr>
            <w:noProof/>
            <w:webHidden/>
          </w:rPr>
          <w:tab/>
        </w:r>
        <w:r>
          <w:rPr>
            <w:noProof/>
            <w:webHidden/>
          </w:rPr>
          <w:fldChar w:fldCharType="begin"/>
        </w:r>
        <w:r>
          <w:rPr>
            <w:noProof/>
            <w:webHidden/>
          </w:rPr>
          <w:instrText xml:space="preserve"> PAGEREF _Toc237281461 \h </w:instrText>
        </w:r>
        <w:r>
          <w:rPr>
            <w:noProof/>
            <w:webHidden/>
          </w:rPr>
        </w:r>
        <w:r>
          <w:rPr>
            <w:noProof/>
            <w:webHidden/>
          </w:rPr>
          <w:fldChar w:fldCharType="separate"/>
        </w:r>
        <w:r>
          <w:rPr>
            <w:noProof/>
            <w:webHidden/>
          </w:rPr>
          <w:t>84</w:t>
        </w:r>
        <w:r>
          <w:rPr>
            <w:noProof/>
            <w:webHidden/>
          </w:rPr>
          <w:fldChar w:fldCharType="end"/>
        </w:r>
      </w:hyperlink>
    </w:p>
    <w:p w14:paraId="19937A19" w14:textId="469D2E12"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62" w:history="1">
        <w:r w:rsidRPr="00BA70F6">
          <w:rPr>
            <w:rStyle w:val="Hyperlink"/>
            <w:i/>
            <w:noProof/>
          </w:rPr>
          <w:t>5.3.4 src/uq/ - Uncertainty Quantification</w:t>
        </w:r>
        <w:r>
          <w:rPr>
            <w:noProof/>
            <w:webHidden/>
          </w:rPr>
          <w:tab/>
        </w:r>
        <w:r>
          <w:rPr>
            <w:noProof/>
            <w:webHidden/>
          </w:rPr>
          <w:fldChar w:fldCharType="begin"/>
        </w:r>
        <w:r>
          <w:rPr>
            <w:noProof/>
            <w:webHidden/>
          </w:rPr>
          <w:instrText xml:space="preserve"> PAGEREF _Toc237281462 \h </w:instrText>
        </w:r>
        <w:r>
          <w:rPr>
            <w:noProof/>
            <w:webHidden/>
          </w:rPr>
        </w:r>
        <w:r>
          <w:rPr>
            <w:noProof/>
            <w:webHidden/>
          </w:rPr>
          <w:fldChar w:fldCharType="separate"/>
        </w:r>
        <w:r>
          <w:rPr>
            <w:noProof/>
            <w:webHidden/>
          </w:rPr>
          <w:t>84</w:t>
        </w:r>
        <w:r>
          <w:rPr>
            <w:noProof/>
            <w:webHidden/>
          </w:rPr>
          <w:fldChar w:fldCharType="end"/>
        </w:r>
      </w:hyperlink>
    </w:p>
    <w:p w14:paraId="49BFC4EF" w14:textId="0CC2F698"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63" w:history="1">
        <w:r w:rsidRPr="00BA70F6">
          <w:rPr>
            <w:rStyle w:val="Hyperlink"/>
            <w:i/>
            <w:noProof/>
          </w:rPr>
          <w:t>5.3.5 src/generalization/ - Cross-Site Generalization</w:t>
        </w:r>
        <w:r>
          <w:rPr>
            <w:noProof/>
            <w:webHidden/>
          </w:rPr>
          <w:tab/>
        </w:r>
        <w:r>
          <w:rPr>
            <w:noProof/>
            <w:webHidden/>
          </w:rPr>
          <w:fldChar w:fldCharType="begin"/>
        </w:r>
        <w:r>
          <w:rPr>
            <w:noProof/>
            <w:webHidden/>
          </w:rPr>
          <w:instrText xml:space="preserve"> PAGEREF _Toc237281463 \h </w:instrText>
        </w:r>
        <w:r>
          <w:rPr>
            <w:noProof/>
            <w:webHidden/>
          </w:rPr>
        </w:r>
        <w:r>
          <w:rPr>
            <w:noProof/>
            <w:webHidden/>
          </w:rPr>
          <w:fldChar w:fldCharType="separate"/>
        </w:r>
        <w:r>
          <w:rPr>
            <w:noProof/>
            <w:webHidden/>
          </w:rPr>
          <w:t>85</w:t>
        </w:r>
        <w:r>
          <w:rPr>
            <w:noProof/>
            <w:webHidden/>
          </w:rPr>
          <w:fldChar w:fldCharType="end"/>
        </w:r>
      </w:hyperlink>
    </w:p>
    <w:p w14:paraId="5CF2D2F9" w14:textId="3C0E3CDC"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64" w:history="1">
        <w:r w:rsidRPr="00BA70F6">
          <w:rPr>
            <w:rStyle w:val="Hyperlink"/>
            <w:noProof/>
          </w:rPr>
          <w:t>5.4 Reproducibility and Verification Practice</w:t>
        </w:r>
        <w:r>
          <w:rPr>
            <w:noProof/>
            <w:webHidden/>
          </w:rPr>
          <w:tab/>
        </w:r>
        <w:r>
          <w:rPr>
            <w:noProof/>
            <w:webHidden/>
          </w:rPr>
          <w:fldChar w:fldCharType="begin"/>
        </w:r>
        <w:r>
          <w:rPr>
            <w:noProof/>
            <w:webHidden/>
          </w:rPr>
          <w:instrText xml:space="preserve"> PAGEREF _Toc237281464 \h </w:instrText>
        </w:r>
        <w:r>
          <w:rPr>
            <w:noProof/>
            <w:webHidden/>
          </w:rPr>
        </w:r>
        <w:r>
          <w:rPr>
            <w:noProof/>
            <w:webHidden/>
          </w:rPr>
          <w:fldChar w:fldCharType="separate"/>
        </w:r>
        <w:r>
          <w:rPr>
            <w:noProof/>
            <w:webHidden/>
          </w:rPr>
          <w:t>85</w:t>
        </w:r>
        <w:r>
          <w:rPr>
            <w:noProof/>
            <w:webHidden/>
          </w:rPr>
          <w:fldChar w:fldCharType="end"/>
        </w:r>
      </w:hyperlink>
    </w:p>
    <w:p w14:paraId="6A94859A" w14:textId="344E3F06"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65" w:history="1">
        <w:r w:rsidRPr="00BA70F6">
          <w:rPr>
            <w:rStyle w:val="Hyperlink"/>
            <w:noProof/>
          </w:rPr>
          <w:t>5.5 Software Architecture and System Engineering</w:t>
        </w:r>
        <w:r>
          <w:rPr>
            <w:noProof/>
            <w:webHidden/>
          </w:rPr>
          <w:tab/>
        </w:r>
        <w:r>
          <w:rPr>
            <w:noProof/>
            <w:webHidden/>
          </w:rPr>
          <w:fldChar w:fldCharType="begin"/>
        </w:r>
        <w:r>
          <w:rPr>
            <w:noProof/>
            <w:webHidden/>
          </w:rPr>
          <w:instrText xml:space="preserve"> PAGEREF _Toc237281465 \h </w:instrText>
        </w:r>
        <w:r>
          <w:rPr>
            <w:noProof/>
            <w:webHidden/>
          </w:rPr>
        </w:r>
        <w:r>
          <w:rPr>
            <w:noProof/>
            <w:webHidden/>
          </w:rPr>
          <w:fldChar w:fldCharType="separate"/>
        </w:r>
        <w:r>
          <w:rPr>
            <w:noProof/>
            <w:webHidden/>
          </w:rPr>
          <w:t>86</w:t>
        </w:r>
        <w:r>
          <w:rPr>
            <w:noProof/>
            <w:webHidden/>
          </w:rPr>
          <w:fldChar w:fldCharType="end"/>
        </w:r>
      </w:hyperlink>
    </w:p>
    <w:p w14:paraId="5ED65B68" w14:textId="4DE6C65D"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66" w:history="1">
        <w:r w:rsidRPr="00BA70F6">
          <w:rPr>
            <w:rStyle w:val="Hyperlink"/>
            <w:i/>
            <w:noProof/>
          </w:rPr>
          <w:t>5.5.1 Pipeline Architecture and Dataflow</w:t>
        </w:r>
        <w:r>
          <w:rPr>
            <w:noProof/>
            <w:webHidden/>
          </w:rPr>
          <w:tab/>
        </w:r>
        <w:r>
          <w:rPr>
            <w:noProof/>
            <w:webHidden/>
          </w:rPr>
          <w:fldChar w:fldCharType="begin"/>
        </w:r>
        <w:r>
          <w:rPr>
            <w:noProof/>
            <w:webHidden/>
          </w:rPr>
          <w:instrText xml:space="preserve"> PAGEREF _Toc237281466 \h </w:instrText>
        </w:r>
        <w:r>
          <w:rPr>
            <w:noProof/>
            <w:webHidden/>
          </w:rPr>
        </w:r>
        <w:r>
          <w:rPr>
            <w:noProof/>
            <w:webHidden/>
          </w:rPr>
          <w:fldChar w:fldCharType="separate"/>
        </w:r>
        <w:r>
          <w:rPr>
            <w:noProof/>
            <w:webHidden/>
          </w:rPr>
          <w:t>86</w:t>
        </w:r>
        <w:r>
          <w:rPr>
            <w:noProof/>
            <w:webHidden/>
          </w:rPr>
          <w:fldChar w:fldCharType="end"/>
        </w:r>
      </w:hyperlink>
    </w:p>
    <w:p w14:paraId="607D854A" w14:textId="30F2F3DC"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67" w:history="1">
        <w:r w:rsidRPr="00BA70F6">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_Toc237281467 \h </w:instrText>
        </w:r>
        <w:r>
          <w:rPr>
            <w:noProof/>
            <w:webHidden/>
          </w:rPr>
        </w:r>
        <w:r>
          <w:rPr>
            <w:noProof/>
            <w:webHidden/>
          </w:rPr>
          <w:fldChar w:fldCharType="separate"/>
        </w:r>
        <w:r>
          <w:rPr>
            <w:noProof/>
            <w:webHidden/>
          </w:rPr>
          <w:t>87</w:t>
        </w:r>
        <w:r>
          <w:rPr>
            <w:noProof/>
            <w:webHidden/>
          </w:rPr>
          <w:fldChar w:fldCharType="end"/>
        </w:r>
      </w:hyperlink>
    </w:p>
    <w:p w14:paraId="4A6F3FEC" w14:textId="600E2D3E"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68" w:history="1">
        <w:r w:rsidRPr="00BA70F6">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_Toc237281468 \h </w:instrText>
        </w:r>
        <w:r>
          <w:rPr>
            <w:noProof/>
            <w:webHidden/>
          </w:rPr>
        </w:r>
        <w:r>
          <w:rPr>
            <w:noProof/>
            <w:webHidden/>
          </w:rPr>
          <w:fldChar w:fldCharType="separate"/>
        </w:r>
        <w:r>
          <w:rPr>
            <w:noProof/>
            <w:webHidden/>
          </w:rPr>
          <w:t>88</w:t>
        </w:r>
        <w:r>
          <w:rPr>
            <w:noProof/>
            <w:webHidden/>
          </w:rPr>
          <w:fldChar w:fldCharType="end"/>
        </w:r>
      </w:hyperlink>
    </w:p>
    <w:p w14:paraId="28F42AFC" w14:textId="360DEE73"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469" w:history="1">
        <w:r w:rsidRPr="00BA70F6">
          <w:rPr>
            <w:rStyle w:val="Hyperlink"/>
            <w:noProof/>
          </w:rPr>
          <w:t>Chapter 6: Beyond Standard CP</w:t>
        </w:r>
        <w:r>
          <w:rPr>
            <w:noProof/>
            <w:webHidden/>
          </w:rPr>
          <w:tab/>
        </w:r>
        <w:r>
          <w:rPr>
            <w:noProof/>
            <w:webHidden/>
          </w:rPr>
          <w:fldChar w:fldCharType="begin"/>
        </w:r>
        <w:r>
          <w:rPr>
            <w:noProof/>
            <w:webHidden/>
          </w:rPr>
          <w:instrText xml:space="preserve"> PAGEREF _Toc237281469 \h </w:instrText>
        </w:r>
        <w:r>
          <w:rPr>
            <w:noProof/>
            <w:webHidden/>
          </w:rPr>
        </w:r>
        <w:r>
          <w:rPr>
            <w:noProof/>
            <w:webHidden/>
          </w:rPr>
          <w:fldChar w:fldCharType="separate"/>
        </w:r>
        <w:r>
          <w:rPr>
            <w:noProof/>
            <w:webHidden/>
          </w:rPr>
          <w:t>90</w:t>
        </w:r>
        <w:r>
          <w:rPr>
            <w:noProof/>
            <w:webHidden/>
          </w:rPr>
          <w:fldChar w:fldCharType="end"/>
        </w:r>
      </w:hyperlink>
    </w:p>
    <w:p w14:paraId="3A21CEC1" w14:textId="38AAB480"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70" w:history="1">
        <w:r w:rsidRPr="00BA70F6">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_Toc237281470 \h </w:instrText>
        </w:r>
        <w:r>
          <w:rPr>
            <w:noProof/>
            <w:webHidden/>
          </w:rPr>
        </w:r>
        <w:r>
          <w:rPr>
            <w:noProof/>
            <w:webHidden/>
          </w:rPr>
          <w:fldChar w:fldCharType="separate"/>
        </w:r>
        <w:r>
          <w:rPr>
            <w:noProof/>
            <w:webHidden/>
          </w:rPr>
          <w:t>90</w:t>
        </w:r>
        <w:r>
          <w:rPr>
            <w:noProof/>
            <w:webHidden/>
          </w:rPr>
          <w:fldChar w:fldCharType="end"/>
        </w:r>
      </w:hyperlink>
    </w:p>
    <w:p w14:paraId="3E058759" w14:textId="081194B2"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71" w:history="1">
        <w:r w:rsidRPr="00BA70F6">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_Toc237281471 \h </w:instrText>
        </w:r>
        <w:r>
          <w:rPr>
            <w:noProof/>
            <w:webHidden/>
          </w:rPr>
        </w:r>
        <w:r>
          <w:rPr>
            <w:noProof/>
            <w:webHidden/>
          </w:rPr>
          <w:fldChar w:fldCharType="separate"/>
        </w:r>
        <w:r>
          <w:rPr>
            <w:noProof/>
            <w:webHidden/>
          </w:rPr>
          <w:t>92</w:t>
        </w:r>
        <w:r>
          <w:rPr>
            <w:noProof/>
            <w:webHidden/>
          </w:rPr>
          <w:fldChar w:fldCharType="end"/>
        </w:r>
      </w:hyperlink>
    </w:p>
    <w:p w14:paraId="752634E0" w14:textId="0BC5955C"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72" w:history="1">
        <w:r w:rsidRPr="00BA70F6">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_Toc237281472 \h </w:instrText>
        </w:r>
        <w:r>
          <w:rPr>
            <w:noProof/>
            <w:webHidden/>
          </w:rPr>
        </w:r>
        <w:r>
          <w:rPr>
            <w:noProof/>
            <w:webHidden/>
          </w:rPr>
          <w:fldChar w:fldCharType="separate"/>
        </w:r>
        <w:r>
          <w:rPr>
            <w:noProof/>
            <w:webHidden/>
          </w:rPr>
          <w:t>94</w:t>
        </w:r>
        <w:r>
          <w:rPr>
            <w:noProof/>
            <w:webHidden/>
          </w:rPr>
          <w:fldChar w:fldCharType="end"/>
        </w:r>
      </w:hyperlink>
    </w:p>
    <w:p w14:paraId="55C76385" w14:textId="292E5FAE"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73" w:history="1">
        <w:r w:rsidRPr="00BA70F6">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_Toc237281473 \h </w:instrText>
        </w:r>
        <w:r>
          <w:rPr>
            <w:noProof/>
            <w:webHidden/>
          </w:rPr>
        </w:r>
        <w:r>
          <w:rPr>
            <w:noProof/>
            <w:webHidden/>
          </w:rPr>
          <w:fldChar w:fldCharType="separate"/>
        </w:r>
        <w:r>
          <w:rPr>
            <w:noProof/>
            <w:webHidden/>
          </w:rPr>
          <w:t>95</w:t>
        </w:r>
        <w:r>
          <w:rPr>
            <w:noProof/>
            <w:webHidden/>
          </w:rPr>
          <w:fldChar w:fldCharType="end"/>
        </w:r>
      </w:hyperlink>
    </w:p>
    <w:p w14:paraId="5D41BFC1" w14:textId="2D186C02"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474" w:history="1">
        <w:r w:rsidRPr="00BA70F6">
          <w:rPr>
            <w:rStyle w:val="Hyperlink"/>
            <w:noProof/>
          </w:rPr>
          <w:t>Chapter 7: Empirical Validation and Metamodel Benchmarking</w:t>
        </w:r>
        <w:r>
          <w:rPr>
            <w:noProof/>
            <w:webHidden/>
          </w:rPr>
          <w:tab/>
        </w:r>
        <w:r>
          <w:rPr>
            <w:noProof/>
            <w:webHidden/>
          </w:rPr>
          <w:fldChar w:fldCharType="begin"/>
        </w:r>
        <w:r>
          <w:rPr>
            <w:noProof/>
            <w:webHidden/>
          </w:rPr>
          <w:instrText xml:space="preserve"> PAGEREF _Toc237281474 \h </w:instrText>
        </w:r>
        <w:r>
          <w:rPr>
            <w:noProof/>
            <w:webHidden/>
          </w:rPr>
        </w:r>
        <w:r>
          <w:rPr>
            <w:noProof/>
            <w:webHidden/>
          </w:rPr>
          <w:fldChar w:fldCharType="separate"/>
        </w:r>
        <w:r>
          <w:rPr>
            <w:noProof/>
            <w:webHidden/>
          </w:rPr>
          <w:t>99</w:t>
        </w:r>
        <w:r>
          <w:rPr>
            <w:noProof/>
            <w:webHidden/>
          </w:rPr>
          <w:fldChar w:fldCharType="end"/>
        </w:r>
      </w:hyperlink>
    </w:p>
    <w:p w14:paraId="3E66322B" w14:textId="61BEDCAA"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75" w:history="1">
        <w:r w:rsidRPr="00BA70F6">
          <w:rPr>
            <w:rStyle w:val="Hyperlink"/>
            <w:noProof/>
          </w:rPr>
          <w:t>7.1 Discrete-Event Simulation Validation</w:t>
        </w:r>
        <w:r>
          <w:rPr>
            <w:noProof/>
            <w:webHidden/>
          </w:rPr>
          <w:tab/>
        </w:r>
        <w:r>
          <w:rPr>
            <w:noProof/>
            <w:webHidden/>
          </w:rPr>
          <w:fldChar w:fldCharType="begin"/>
        </w:r>
        <w:r>
          <w:rPr>
            <w:noProof/>
            <w:webHidden/>
          </w:rPr>
          <w:instrText xml:space="preserve"> PAGEREF _Toc237281475 \h </w:instrText>
        </w:r>
        <w:r>
          <w:rPr>
            <w:noProof/>
            <w:webHidden/>
          </w:rPr>
        </w:r>
        <w:r>
          <w:rPr>
            <w:noProof/>
            <w:webHidden/>
          </w:rPr>
          <w:fldChar w:fldCharType="separate"/>
        </w:r>
        <w:r>
          <w:rPr>
            <w:noProof/>
            <w:webHidden/>
          </w:rPr>
          <w:t>99</w:t>
        </w:r>
        <w:r>
          <w:rPr>
            <w:noProof/>
            <w:webHidden/>
          </w:rPr>
          <w:fldChar w:fldCharType="end"/>
        </w:r>
      </w:hyperlink>
    </w:p>
    <w:p w14:paraId="719F7A67" w14:textId="7443DB44"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76" w:history="1">
        <w:r w:rsidRPr="00BA70F6">
          <w:rPr>
            <w:rStyle w:val="Hyperlink"/>
            <w:noProof/>
          </w:rPr>
          <w:t>7.2 Surrogate Model Accuracy</w:t>
        </w:r>
        <w:r>
          <w:rPr>
            <w:noProof/>
            <w:webHidden/>
          </w:rPr>
          <w:tab/>
        </w:r>
        <w:r>
          <w:rPr>
            <w:noProof/>
            <w:webHidden/>
          </w:rPr>
          <w:fldChar w:fldCharType="begin"/>
        </w:r>
        <w:r>
          <w:rPr>
            <w:noProof/>
            <w:webHidden/>
          </w:rPr>
          <w:instrText xml:space="preserve"> PAGEREF _Toc237281476 \h </w:instrText>
        </w:r>
        <w:r>
          <w:rPr>
            <w:noProof/>
            <w:webHidden/>
          </w:rPr>
        </w:r>
        <w:r>
          <w:rPr>
            <w:noProof/>
            <w:webHidden/>
          </w:rPr>
          <w:fldChar w:fldCharType="separate"/>
        </w:r>
        <w:r>
          <w:rPr>
            <w:noProof/>
            <w:webHidden/>
          </w:rPr>
          <w:t>100</w:t>
        </w:r>
        <w:r>
          <w:rPr>
            <w:noProof/>
            <w:webHidden/>
          </w:rPr>
          <w:fldChar w:fldCharType="end"/>
        </w:r>
      </w:hyperlink>
    </w:p>
    <w:p w14:paraId="0E27B902" w14:textId="2BC5EC9D"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77" w:history="1">
        <w:r w:rsidRPr="00BA70F6">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_Toc237281477 \h </w:instrText>
        </w:r>
        <w:r>
          <w:rPr>
            <w:noProof/>
            <w:webHidden/>
          </w:rPr>
        </w:r>
        <w:r>
          <w:rPr>
            <w:noProof/>
            <w:webHidden/>
          </w:rPr>
          <w:fldChar w:fldCharType="separate"/>
        </w:r>
        <w:r>
          <w:rPr>
            <w:noProof/>
            <w:webHidden/>
          </w:rPr>
          <w:t>101</w:t>
        </w:r>
        <w:r>
          <w:rPr>
            <w:noProof/>
            <w:webHidden/>
          </w:rPr>
          <w:fldChar w:fldCharType="end"/>
        </w:r>
      </w:hyperlink>
    </w:p>
    <w:p w14:paraId="24F1314F" w14:textId="6E75B87C"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78" w:history="1">
        <w:r w:rsidRPr="00BA70F6">
          <w:rPr>
            <w:rStyle w:val="Hyperlink"/>
            <w:noProof/>
          </w:rPr>
          <w:t>7.3 Gaussian Process Baseline</w:t>
        </w:r>
        <w:r>
          <w:rPr>
            <w:noProof/>
            <w:webHidden/>
          </w:rPr>
          <w:tab/>
        </w:r>
        <w:r>
          <w:rPr>
            <w:noProof/>
            <w:webHidden/>
          </w:rPr>
          <w:fldChar w:fldCharType="begin"/>
        </w:r>
        <w:r>
          <w:rPr>
            <w:noProof/>
            <w:webHidden/>
          </w:rPr>
          <w:instrText xml:space="preserve"> PAGEREF _Toc237281478 \h </w:instrText>
        </w:r>
        <w:r>
          <w:rPr>
            <w:noProof/>
            <w:webHidden/>
          </w:rPr>
        </w:r>
        <w:r>
          <w:rPr>
            <w:noProof/>
            <w:webHidden/>
          </w:rPr>
          <w:fldChar w:fldCharType="separate"/>
        </w:r>
        <w:r>
          <w:rPr>
            <w:noProof/>
            <w:webHidden/>
          </w:rPr>
          <w:t>103</w:t>
        </w:r>
        <w:r>
          <w:rPr>
            <w:noProof/>
            <w:webHidden/>
          </w:rPr>
          <w:fldChar w:fldCharType="end"/>
        </w:r>
      </w:hyperlink>
    </w:p>
    <w:p w14:paraId="53FD6449" w14:textId="0FF8ED2D"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79" w:history="1">
        <w:r w:rsidRPr="00BA70F6">
          <w:rPr>
            <w:rStyle w:val="Hyperlink"/>
            <w:noProof/>
          </w:rPr>
          <w:t>7.4 Standard Conformal Prediction</w:t>
        </w:r>
        <w:r>
          <w:rPr>
            <w:noProof/>
            <w:webHidden/>
          </w:rPr>
          <w:tab/>
        </w:r>
        <w:r>
          <w:rPr>
            <w:noProof/>
            <w:webHidden/>
          </w:rPr>
          <w:fldChar w:fldCharType="begin"/>
        </w:r>
        <w:r>
          <w:rPr>
            <w:noProof/>
            <w:webHidden/>
          </w:rPr>
          <w:instrText xml:space="preserve"> PAGEREF _Toc237281479 \h </w:instrText>
        </w:r>
        <w:r>
          <w:rPr>
            <w:noProof/>
            <w:webHidden/>
          </w:rPr>
        </w:r>
        <w:r>
          <w:rPr>
            <w:noProof/>
            <w:webHidden/>
          </w:rPr>
          <w:fldChar w:fldCharType="separate"/>
        </w:r>
        <w:r>
          <w:rPr>
            <w:noProof/>
            <w:webHidden/>
          </w:rPr>
          <w:t>103</w:t>
        </w:r>
        <w:r>
          <w:rPr>
            <w:noProof/>
            <w:webHidden/>
          </w:rPr>
          <w:fldChar w:fldCharType="end"/>
        </w:r>
      </w:hyperlink>
    </w:p>
    <w:p w14:paraId="3AFD3463" w14:textId="7A591C35"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80" w:history="1">
        <w:r w:rsidRPr="00BA70F6">
          <w:rPr>
            <w:rStyle w:val="Hyperlink"/>
            <w:noProof/>
          </w:rPr>
          <w:t>7.5 Mondrian Conformal Prediction: The Core Finding</w:t>
        </w:r>
        <w:r>
          <w:rPr>
            <w:noProof/>
            <w:webHidden/>
          </w:rPr>
          <w:tab/>
        </w:r>
        <w:r>
          <w:rPr>
            <w:noProof/>
            <w:webHidden/>
          </w:rPr>
          <w:fldChar w:fldCharType="begin"/>
        </w:r>
        <w:r>
          <w:rPr>
            <w:noProof/>
            <w:webHidden/>
          </w:rPr>
          <w:instrText xml:space="preserve"> PAGEREF _Toc237281480 \h </w:instrText>
        </w:r>
        <w:r>
          <w:rPr>
            <w:noProof/>
            <w:webHidden/>
          </w:rPr>
        </w:r>
        <w:r>
          <w:rPr>
            <w:noProof/>
            <w:webHidden/>
          </w:rPr>
          <w:fldChar w:fldCharType="separate"/>
        </w:r>
        <w:r>
          <w:rPr>
            <w:noProof/>
            <w:webHidden/>
          </w:rPr>
          <w:t>104</w:t>
        </w:r>
        <w:r>
          <w:rPr>
            <w:noProof/>
            <w:webHidden/>
          </w:rPr>
          <w:fldChar w:fldCharType="end"/>
        </w:r>
      </w:hyperlink>
    </w:p>
    <w:p w14:paraId="1ECF9B13" w14:textId="48F25C65"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81" w:history="1">
        <w:r w:rsidRPr="00BA70F6">
          <w:rPr>
            <w:rStyle w:val="Hyperlink"/>
            <w:i/>
            <w:noProof/>
          </w:rPr>
          <w:t>7.5.1 Where the Pooled Guarantee Breaks Down</w:t>
        </w:r>
        <w:r>
          <w:rPr>
            <w:noProof/>
            <w:webHidden/>
          </w:rPr>
          <w:tab/>
        </w:r>
        <w:r>
          <w:rPr>
            <w:noProof/>
            <w:webHidden/>
          </w:rPr>
          <w:fldChar w:fldCharType="begin"/>
        </w:r>
        <w:r>
          <w:rPr>
            <w:noProof/>
            <w:webHidden/>
          </w:rPr>
          <w:instrText xml:space="preserve"> PAGEREF _Toc237281481 \h </w:instrText>
        </w:r>
        <w:r>
          <w:rPr>
            <w:noProof/>
            <w:webHidden/>
          </w:rPr>
        </w:r>
        <w:r>
          <w:rPr>
            <w:noProof/>
            <w:webHidden/>
          </w:rPr>
          <w:fldChar w:fldCharType="separate"/>
        </w:r>
        <w:r>
          <w:rPr>
            <w:noProof/>
            <w:webHidden/>
          </w:rPr>
          <w:t>104</w:t>
        </w:r>
        <w:r>
          <w:rPr>
            <w:noProof/>
            <w:webHidden/>
          </w:rPr>
          <w:fldChar w:fldCharType="end"/>
        </w:r>
      </w:hyperlink>
    </w:p>
    <w:p w14:paraId="1D7CEAF7" w14:textId="738B1F58"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82" w:history="1">
        <w:r w:rsidRPr="00BA70F6">
          <w:rPr>
            <w:rStyle w:val="Hyperlink"/>
            <w:i/>
            <w:noProof/>
          </w:rPr>
          <w:t>7.5.2 Full Per-Category Results: mean_wait_minutes</w:t>
        </w:r>
        <w:r>
          <w:rPr>
            <w:noProof/>
            <w:webHidden/>
          </w:rPr>
          <w:tab/>
        </w:r>
        <w:r>
          <w:rPr>
            <w:noProof/>
            <w:webHidden/>
          </w:rPr>
          <w:fldChar w:fldCharType="begin"/>
        </w:r>
        <w:r>
          <w:rPr>
            <w:noProof/>
            <w:webHidden/>
          </w:rPr>
          <w:instrText xml:space="preserve"> PAGEREF _Toc237281482 \h </w:instrText>
        </w:r>
        <w:r>
          <w:rPr>
            <w:noProof/>
            <w:webHidden/>
          </w:rPr>
        </w:r>
        <w:r>
          <w:rPr>
            <w:noProof/>
            <w:webHidden/>
          </w:rPr>
          <w:fldChar w:fldCharType="separate"/>
        </w:r>
        <w:r>
          <w:rPr>
            <w:noProof/>
            <w:webHidden/>
          </w:rPr>
          <w:t>106</w:t>
        </w:r>
        <w:r>
          <w:rPr>
            <w:noProof/>
            <w:webHidden/>
          </w:rPr>
          <w:fldChar w:fldCharType="end"/>
        </w:r>
      </w:hyperlink>
    </w:p>
    <w:p w14:paraId="5C4ECF02" w14:textId="63262F90"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83" w:history="1">
        <w:r w:rsidRPr="00BA70F6">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_Toc237281483 \h </w:instrText>
        </w:r>
        <w:r>
          <w:rPr>
            <w:noProof/>
            <w:webHidden/>
          </w:rPr>
        </w:r>
        <w:r>
          <w:rPr>
            <w:noProof/>
            <w:webHidden/>
          </w:rPr>
          <w:fldChar w:fldCharType="separate"/>
        </w:r>
        <w:r>
          <w:rPr>
            <w:noProof/>
            <w:webHidden/>
          </w:rPr>
          <w:t>107</w:t>
        </w:r>
        <w:r>
          <w:rPr>
            <w:noProof/>
            <w:webHidden/>
          </w:rPr>
          <w:fldChar w:fldCharType="end"/>
        </w:r>
      </w:hyperlink>
    </w:p>
    <w:p w14:paraId="5668724A" w14:textId="3164FB00"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84" w:history="1">
        <w:r w:rsidRPr="00BA70F6">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_Toc237281484 \h </w:instrText>
        </w:r>
        <w:r>
          <w:rPr>
            <w:noProof/>
            <w:webHidden/>
          </w:rPr>
        </w:r>
        <w:r>
          <w:rPr>
            <w:noProof/>
            <w:webHidden/>
          </w:rPr>
          <w:fldChar w:fldCharType="separate"/>
        </w:r>
        <w:r>
          <w:rPr>
            <w:noProof/>
            <w:webHidden/>
          </w:rPr>
          <w:t>109</w:t>
        </w:r>
        <w:r>
          <w:rPr>
            <w:noProof/>
            <w:webHidden/>
          </w:rPr>
          <w:fldChar w:fldCharType="end"/>
        </w:r>
      </w:hyperlink>
    </w:p>
    <w:p w14:paraId="7FF576AB" w14:textId="6F306E19"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85" w:history="1">
        <w:r w:rsidRPr="00BA70F6">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_Toc237281485 \h </w:instrText>
        </w:r>
        <w:r>
          <w:rPr>
            <w:noProof/>
            <w:webHidden/>
          </w:rPr>
        </w:r>
        <w:r>
          <w:rPr>
            <w:noProof/>
            <w:webHidden/>
          </w:rPr>
          <w:fldChar w:fldCharType="separate"/>
        </w:r>
        <w:r>
          <w:rPr>
            <w:noProof/>
            <w:webHidden/>
          </w:rPr>
          <w:t>111</w:t>
        </w:r>
        <w:r>
          <w:rPr>
            <w:noProof/>
            <w:webHidden/>
          </w:rPr>
          <w:fldChar w:fldCharType="end"/>
        </w:r>
      </w:hyperlink>
    </w:p>
    <w:p w14:paraId="06D66CA5" w14:textId="09F7C38C"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86" w:history="1">
        <w:r w:rsidRPr="00BA70F6">
          <w:rPr>
            <w:rStyle w:val="Hyperlink"/>
            <w:i/>
            <w:noProof/>
          </w:rPr>
          <w:t>7.5.6 The Exception: n_patients</w:t>
        </w:r>
        <w:r>
          <w:rPr>
            <w:noProof/>
            <w:webHidden/>
          </w:rPr>
          <w:tab/>
        </w:r>
        <w:r>
          <w:rPr>
            <w:noProof/>
            <w:webHidden/>
          </w:rPr>
          <w:fldChar w:fldCharType="begin"/>
        </w:r>
        <w:r>
          <w:rPr>
            <w:noProof/>
            <w:webHidden/>
          </w:rPr>
          <w:instrText xml:space="preserve"> PAGEREF _Toc237281486 \h </w:instrText>
        </w:r>
        <w:r>
          <w:rPr>
            <w:noProof/>
            <w:webHidden/>
          </w:rPr>
        </w:r>
        <w:r>
          <w:rPr>
            <w:noProof/>
            <w:webHidden/>
          </w:rPr>
          <w:fldChar w:fldCharType="separate"/>
        </w:r>
        <w:r>
          <w:rPr>
            <w:noProof/>
            <w:webHidden/>
          </w:rPr>
          <w:t>111</w:t>
        </w:r>
        <w:r>
          <w:rPr>
            <w:noProof/>
            <w:webHidden/>
          </w:rPr>
          <w:fldChar w:fldCharType="end"/>
        </w:r>
      </w:hyperlink>
    </w:p>
    <w:p w14:paraId="6B12A66B" w14:textId="323B9F52"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87" w:history="1">
        <w:r w:rsidRPr="00BA70F6">
          <w:rPr>
            <w:rStyle w:val="Hyperlink"/>
            <w:noProof/>
          </w:rPr>
          <w:t>7.6 Statistical Robustness: 30-Repeat Evaluation</w:t>
        </w:r>
        <w:r>
          <w:rPr>
            <w:noProof/>
            <w:webHidden/>
          </w:rPr>
          <w:tab/>
        </w:r>
        <w:r>
          <w:rPr>
            <w:noProof/>
            <w:webHidden/>
          </w:rPr>
          <w:fldChar w:fldCharType="begin"/>
        </w:r>
        <w:r>
          <w:rPr>
            <w:noProof/>
            <w:webHidden/>
          </w:rPr>
          <w:instrText xml:space="preserve"> PAGEREF _Toc237281487 \h </w:instrText>
        </w:r>
        <w:r>
          <w:rPr>
            <w:noProof/>
            <w:webHidden/>
          </w:rPr>
        </w:r>
        <w:r>
          <w:rPr>
            <w:noProof/>
            <w:webHidden/>
          </w:rPr>
          <w:fldChar w:fldCharType="separate"/>
        </w:r>
        <w:r>
          <w:rPr>
            <w:noProof/>
            <w:webHidden/>
          </w:rPr>
          <w:t>113</w:t>
        </w:r>
        <w:r>
          <w:rPr>
            <w:noProof/>
            <w:webHidden/>
          </w:rPr>
          <w:fldChar w:fldCharType="end"/>
        </w:r>
      </w:hyperlink>
    </w:p>
    <w:p w14:paraId="458744B7" w14:textId="41DA0C1F"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88" w:history="1">
        <w:r w:rsidRPr="00BA70F6">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_Toc237281488 \h </w:instrText>
        </w:r>
        <w:r>
          <w:rPr>
            <w:noProof/>
            <w:webHidden/>
          </w:rPr>
        </w:r>
        <w:r>
          <w:rPr>
            <w:noProof/>
            <w:webHidden/>
          </w:rPr>
          <w:fldChar w:fldCharType="separate"/>
        </w:r>
        <w:r>
          <w:rPr>
            <w:noProof/>
            <w:webHidden/>
          </w:rPr>
          <w:t>115</w:t>
        </w:r>
        <w:r>
          <w:rPr>
            <w:noProof/>
            <w:webHidden/>
          </w:rPr>
          <w:fldChar w:fldCharType="end"/>
        </w:r>
      </w:hyperlink>
    </w:p>
    <w:p w14:paraId="71640568" w14:textId="2E3F6008"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89" w:history="1">
        <w:r w:rsidRPr="00BA70F6">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_Toc237281489 \h </w:instrText>
        </w:r>
        <w:r>
          <w:rPr>
            <w:noProof/>
            <w:webHidden/>
          </w:rPr>
        </w:r>
        <w:r>
          <w:rPr>
            <w:noProof/>
            <w:webHidden/>
          </w:rPr>
          <w:fldChar w:fldCharType="separate"/>
        </w:r>
        <w:r>
          <w:rPr>
            <w:noProof/>
            <w:webHidden/>
          </w:rPr>
          <w:t>116</w:t>
        </w:r>
        <w:r>
          <w:rPr>
            <w:noProof/>
            <w:webHidden/>
          </w:rPr>
          <w:fldChar w:fldCharType="end"/>
        </w:r>
      </w:hyperlink>
    </w:p>
    <w:p w14:paraId="25305A53" w14:textId="3C4708BC"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90" w:history="1">
        <w:r w:rsidRPr="00BA70F6">
          <w:rPr>
            <w:rStyle w:val="Hyperlink"/>
            <w:noProof/>
          </w:rPr>
          <w:t>7.7 Computational Cost Comparison</w:t>
        </w:r>
        <w:r>
          <w:rPr>
            <w:noProof/>
            <w:webHidden/>
          </w:rPr>
          <w:tab/>
        </w:r>
        <w:r>
          <w:rPr>
            <w:noProof/>
            <w:webHidden/>
          </w:rPr>
          <w:fldChar w:fldCharType="begin"/>
        </w:r>
        <w:r>
          <w:rPr>
            <w:noProof/>
            <w:webHidden/>
          </w:rPr>
          <w:instrText xml:space="preserve"> PAGEREF _Toc237281490 \h </w:instrText>
        </w:r>
        <w:r>
          <w:rPr>
            <w:noProof/>
            <w:webHidden/>
          </w:rPr>
        </w:r>
        <w:r>
          <w:rPr>
            <w:noProof/>
            <w:webHidden/>
          </w:rPr>
          <w:fldChar w:fldCharType="separate"/>
        </w:r>
        <w:r>
          <w:rPr>
            <w:noProof/>
            <w:webHidden/>
          </w:rPr>
          <w:t>117</w:t>
        </w:r>
        <w:r>
          <w:rPr>
            <w:noProof/>
            <w:webHidden/>
          </w:rPr>
          <w:fldChar w:fldCharType="end"/>
        </w:r>
      </w:hyperlink>
    </w:p>
    <w:p w14:paraId="4B05D939" w14:textId="4C6807F0"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91" w:history="1">
        <w:r w:rsidRPr="00BA70F6">
          <w:rPr>
            <w:rStyle w:val="Hyperlink"/>
            <w:i/>
            <w:noProof/>
          </w:rPr>
          <w:t>7.7.1 Why the Gap Widens: A Complexity Perspective</w:t>
        </w:r>
        <w:r>
          <w:rPr>
            <w:noProof/>
            <w:webHidden/>
          </w:rPr>
          <w:tab/>
        </w:r>
        <w:r>
          <w:rPr>
            <w:noProof/>
            <w:webHidden/>
          </w:rPr>
          <w:fldChar w:fldCharType="begin"/>
        </w:r>
        <w:r>
          <w:rPr>
            <w:noProof/>
            <w:webHidden/>
          </w:rPr>
          <w:instrText xml:space="preserve"> PAGEREF _Toc237281491 \h </w:instrText>
        </w:r>
        <w:r>
          <w:rPr>
            <w:noProof/>
            <w:webHidden/>
          </w:rPr>
        </w:r>
        <w:r>
          <w:rPr>
            <w:noProof/>
            <w:webHidden/>
          </w:rPr>
          <w:fldChar w:fldCharType="separate"/>
        </w:r>
        <w:r>
          <w:rPr>
            <w:noProof/>
            <w:webHidden/>
          </w:rPr>
          <w:t>118</w:t>
        </w:r>
        <w:r>
          <w:rPr>
            <w:noProof/>
            <w:webHidden/>
          </w:rPr>
          <w:fldChar w:fldCharType="end"/>
        </w:r>
      </w:hyperlink>
    </w:p>
    <w:p w14:paraId="3A6B4CF4" w14:textId="404077DA"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92" w:history="1">
        <w:r w:rsidRPr="00BA70F6">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_Toc237281492 \h </w:instrText>
        </w:r>
        <w:r>
          <w:rPr>
            <w:noProof/>
            <w:webHidden/>
          </w:rPr>
        </w:r>
        <w:r>
          <w:rPr>
            <w:noProof/>
            <w:webHidden/>
          </w:rPr>
          <w:fldChar w:fldCharType="separate"/>
        </w:r>
        <w:r>
          <w:rPr>
            <w:noProof/>
            <w:webHidden/>
          </w:rPr>
          <w:t>119</w:t>
        </w:r>
        <w:r>
          <w:rPr>
            <w:noProof/>
            <w:webHidden/>
          </w:rPr>
          <w:fldChar w:fldCharType="end"/>
        </w:r>
      </w:hyperlink>
    </w:p>
    <w:p w14:paraId="41740009" w14:textId="0E46FC88"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93" w:history="1">
        <w:r w:rsidRPr="00BA70F6">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_Toc237281493 \h </w:instrText>
        </w:r>
        <w:r>
          <w:rPr>
            <w:noProof/>
            <w:webHidden/>
          </w:rPr>
        </w:r>
        <w:r>
          <w:rPr>
            <w:noProof/>
            <w:webHidden/>
          </w:rPr>
          <w:fldChar w:fldCharType="separate"/>
        </w:r>
        <w:r>
          <w:rPr>
            <w:noProof/>
            <w:webHidden/>
          </w:rPr>
          <w:t>119</w:t>
        </w:r>
        <w:r>
          <w:rPr>
            <w:noProof/>
            <w:webHidden/>
          </w:rPr>
          <w:fldChar w:fldCharType="end"/>
        </w:r>
      </w:hyperlink>
    </w:p>
    <w:p w14:paraId="1A32397B" w14:textId="04626834"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94" w:history="1">
        <w:r w:rsidRPr="00BA70F6">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_Toc237281494 \h </w:instrText>
        </w:r>
        <w:r>
          <w:rPr>
            <w:noProof/>
            <w:webHidden/>
          </w:rPr>
        </w:r>
        <w:r>
          <w:rPr>
            <w:noProof/>
            <w:webHidden/>
          </w:rPr>
          <w:fldChar w:fldCharType="separate"/>
        </w:r>
        <w:r>
          <w:rPr>
            <w:noProof/>
            <w:webHidden/>
          </w:rPr>
          <w:t>121</w:t>
        </w:r>
        <w:r>
          <w:rPr>
            <w:noProof/>
            <w:webHidden/>
          </w:rPr>
          <w:fldChar w:fldCharType="end"/>
        </w:r>
      </w:hyperlink>
    </w:p>
    <w:p w14:paraId="13D3DFDB" w14:textId="2CF8CE10"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95" w:history="1">
        <w:r w:rsidRPr="00BA70F6">
          <w:rPr>
            <w:rStyle w:val="Hyperlink"/>
            <w:noProof/>
          </w:rPr>
          <w:t>7.11 Chapter Summary</w:t>
        </w:r>
        <w:r>
          <w:rPr>
            <w:noProof/>
            <w:webHidden/>
          </w:rPr>
          <w:tab/>
        </w:r>
        <w:r>
          <w:rPr>
            <w:noProof/>
            <w:webHidden/>
          </w:rPr>
          <w:fldChar w:fldCharType="begin"/>
        </w:r>
        <w:r>
          <w:rPr>
            <w:noProof/>
            <w:webHidden/>
          </w:rPr>
          <w:instrText xml:space="preserve"> PAGEREF _Toc237281495 \h </w:instrText>
        </w:r>
        <w:r>
          <w:rPr>
            <w:noProof/>
            <w:webHidden/>
          </w:rPr>
        </w:r>
        <w:r>
          <w:rPr>
            <w:noProof/>
            <w:webHidden/>
          </w:rPr>
          <w:fldChar w:fldCharType="separate"/>
        </w:r>
        <w:r>
          <w:rPr>
            <w:noProof/>
            <w:webHidden/>
          </w:rPr>
          <w:t>121</w:t>
        </w:r>
        <w:r>
          <w:rPr>
            <w:noProof/>
            <w:webHidden/>
          </w:rPr>
          <w:fldChar w:fldCharType="end"/>
        </w:r>
      </w:hyperlink>
    </w:p>
    <w:p w14:paraId="423F8291" w14:textId="61D8D79A"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496" w:history="1">
        <w:r w:rsidRPr="00BA70F6">
          <w:rPr>
            <w:rStyle w:val="Hyperlink"/>
            <w:noProof/>
          </w:rPr>
          <w:t>Chapter 8: When Exchangeability Fails</w:t>
        </w:r>
        <w:r>
          <w:rPr>
            <w:noProof/>
            <w:webHidden/>
          </w:rPr>
          <w:tab/>
        </w:r>
        <w:r>
          <w:rPr>
            <w:noProof/>
            <w:webHidden/>
          </w:rPr>
          <w:fldChar w:fldCharType="begin"/>
        </w:r>
        <w:r>
          <w:rPr>
            <w:noProof/>
            <w:webHidden/>
          </w:rPr>
          <w:instrText xml:space="preserve"> PAGEREF _Toc237281496 \h </w:instrText>
        </w:r>
        <w:r>
          <w:rPr>
            <w:noProof/>
            <w:webHidden/>
          </w:rPr>
        </w:r>
        <w:r>
          <w:rPr>
            <w:noProof/>
            <w:webHidden/>
          </w:rPr>
          <w:fldChar w:fldCharType="separate"/>
        </w:r>
        <w:r>
          <w:rPr>
            <w:noProof/>
            <w:webHidden/>
          </w:rPr>
          <w:t>123</w:t>
        </w:r>
        <w:r>
          <w:rPr>
            <w:noProof/>
            <w:webHidden/>
          </w:rPr>
          <w:fldChar w:fldCharType="end"/>
        </w:r>
      </w:hyperlink>
    </w:p>
    <w:p w14:paraId="1980BC63" w14:textId="2019D06B"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97" w:history="1">
        <w:r w:rsidRPr="00BA70F6">
          <w:rPr>
            <w:rStyle w:val="Hyperlink"/>
            <w:noProof/>
          </w:rPr>
          <w:t>8.1 Stress-Test Design</w:t>
        </w:r>
        <w:r>
          <w:rPr>
            <w:noProof/>
            <w:webHidden/>
          </w:rPr>
          <w:tab/>
        </w:r>
        <w:r>
          <w:rPr>
            <w:noProof/>
            <w:webHidden/>
          </w:rPr>
          <w:fldChar w:fldCharType="begin"/>
        </w:r>
        <w:r>
          <w:rPr>
            <w:noProof/>
            <w:webHidden/>
          </w:rPr>
          <w:instrText xml:space="preserve"> PAGEREF _Toc237281497 \h </w:instrText>
        </w:r>
        <w:r>
          <w:rPr>
            <w:noProof/>
            <w:webHidden/>
          </w:rPr>
        </w:r>
        <w:r>
          <w:rPr>
            <w:noProof/>
            <w:webHidden/>
          </w:rPr>
          <w:fldChar w:fldCharType="separate"/>
        </w:r>
        <w:r>
          <w:rPr>
            <w:noProof/>
            <w:webHidden/>
          </w:rPr>
          <w:t>123</w:t>
        </w:r>
        <w:r>
          <w:rPr>
            <w:noProof/>
            <w:webHidden/>
          </w:rPr>
          <w:fldChar w:fldCharType="end"/>
        </w:r>
      </w:hyperlink>
    </w:p>
    <w:p w14:paraId="7AC7CEEB" w14:textId="2BED7C81"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498" w:history="1">
        <w:r w:rsidRPr="00BA70F6">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_Toc237281498 \h </w:instrText>
        </w:r>
        <w:r>
          <w:rPr>
            <w:noProof/>
            <w:webHidden/>
          </w:rPr>
        </w:r>
        <w:r>
          <w:rPr>
            <w:noProof/>
            <w:webHidden/>
          </w:rPr>
          <w:fldChar w:fldCharType="separate"/>
        </w:r>
        <w:r>
          <w:rPr>
            <w:noProof/>
            <w:webHidden/>
          </w:rPr>
          <w:t>124</w:t>
        </w:r>
        <w:r>
          <w:rPr>
            <w:noProof/>
            <w:webHidden/>
          </w:rPr>
          <w:fldChar w:fldCharType="end"/>
        </w:r>
      </w:hyperlink>
    </w:p>
    <w:p w14:paraId="5E5A0CF9" w14:textId="114A6D1A"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499" w:history="1">
        <w:r w:rsidRPr="00BA70F6">
          <w:rPr>
            <w:rStyle w:val="Hyperlink"/>
            <w:i/>
            <w:noProof/>
          </w:rPr>
          <w:t>8.2.1 The Remaining Two Targets</w:t>
        </w:r>
        <w:r>
          <w:rPr>
            <w:noProof/>
            <w:webHidden/>
          </w:rPr>
          <w:tab/>
        </w:r>
        <w:r>
          <w:rPr>
            <w:noProof/>
            <w:webHidden/>
          </w:rPr>
          <w:fldChar w:fldCharType="begin"/>
        </w:r>
        <w:r>
          <w:rPr>
            <w:noProof/>
            <w:webHidden/>
          </w:rPr>
          <w:instrText xml:space="preserve"> PAGEREF _Toc237281499 \h </w:instrText>
        </w:r>
        <w:r>
          <w:rPr>
            <w:noProof/>
            <w:webHidden/>
          </w:rPr>
        </w:r>
        <w:r>
          <w:rPr>
            <w:noProof/>
            <w:webHidden/>
          </w:rPr>
          <w:fldChar w:fldCharType="separate"/>
        </w:r>
        <w:r>
          <w:rPr>
            <w:noProof/>
            <w:webHidden/>
          </w:rPr>
          <w:t>125</w:t>
        </w:r>
        <w:r>
          <w:rPr>
            <w:noProof/>
            <w:webHidden/>
          </w:rPr>
          <w:fldChar w:fldCharType="end"/>
        </w:r>
      </w:hyperlink>
    </w:p>
    <w:p w14:paraId="3FB0932F" w14:textId="417627F9"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00" w:history="1">
        <w:r w:rsidRPr="00BA70F6">
          <w:rPr>
            <w:rStyle w:val="Hyperlink"/>
            <w:noProof/>
          </w:rPr>
          <w:t>8.3 Mechanism: A Saturating True Relationship</w:t>
        </w:r>
        <w:r>
          <w:rPr>
            <w:noProof/>
            <w:webHidden/>
          </w:rPr>
          <w:tab/>
        </w:r>
        <w:r>
          <w:rPr>
            <w:noProof/>
            <w:webHidden/>
          </w:rPr>
          <w:fldChar w:fldCharType="begin"/>
        </w:r>
        <w:r>
          <w:rPr>
            <w:noProof/>
            <w:webHidden/>
          </w:rPr>
          <w:instrText xml:space="preserve"> PAGEREF _Toc237281500 \h </w:instrText>
        </w:r>
        <w:r>
          <w:rPr>
            <w:noProof/>
            <w:webHidden/>
          </w:rPr>
        </w:r>
        <w:r>
          <w:rPr>
            <w:noProof/>
            <w:webHidden/>
          </w:rPr>
          <w:fldChar w:fldCharType="separate"/>
        </w:r>
        <w:r>
          <w:rPr>
            <w:noProof/>
            <w:webHidden/>
          </w:rPr>
          <w:t>126</w:t>
        </w:r>
        <w:r>
          <w:rPr>
            <w:noProof/>
            <w:webHidden/>
          </w:rPr>
          <w:fldChar w:fldCharType="end"/>
        </w:r>
      </w:hyperlink>
    </w:p>
    <w:p w14:paraId="740B4D09" w14:textId="28341540"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01" w:history="1">
        <w:r w:rsidRPr="00BA70F6">
          <w:rPr>
            <w:rStyle w:val="Hyperlink"/>
            <w:noProof/>
          </w:rPr>
          <w:t>8.4 Implications for This Report's Central Finding</w:t>
        </w:r>
        <w:r>
          <w:rPr>
            <w:noProof/>
            <w:webHidden/>
          </w:rPr>
          <w:tab/>
        </w:r>
        <w:r>
          <w:rPr>
            <w:noProof/>
            <w:webHidden/>
          </w:rPr>
          <w:fldChar w:fldCharType="begin"/>
        </w:r>
        <w:r>
          <w:rPr>
            <w:noProof/>
            <w:webHidden/>
          </w:rPr>
          <w:instrText xml:space="preserve"> PAGEREF _Toc237281501 \h </w:instrText>
        </w:r>
        <w:r>
          <w:rPr>
            <w:noProof/>
            <w:webHidden/>
          </w:rPr>
        </w:r>
        <w:r>
          <w:rPr>
            <w:noProof/>
            <w:webHidden/>
          </w:rPr>
          <w:fldChar w:fldCharType="separate"/>
        </w:r>
        <w:r>
          <w:rPr>
            <w:noProof/>
            <w:webHidden/>
          </w:rPr>
          <w:t>127</w:t>
        </w:r>
        <w:r>
          <w:rPr>
            <w:noProof/>
            <w:webHidden/>
          </w:rPr>
          <w:fldChar w:fldCharType="end"/>
        </w:r>
      </w:hyperlink>
    </w:p>
    <w:p w14:paraId="70973FBD" w14:textId="71668772"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02" w:history="1">
        <w:r w:rsidRPr="00BA70F6">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_Toc237281502 \h </w:instrText>
        </w:r>
        <w:r>
          <w:rPr>
            <w:noProof/>
            <w:webHidden/>
          </w:rPr>
        </w:r>
        <w:r>
          <w:rPr>
            <w:noProof/>
            <w:webHidden/>
          </w:rPr>
          <w:fldChar w:fldCharType="separate"/>
        </w:r>
        <w:r>
          <w:rPr>
            <w:noProof/>
            <w:webHidden/>
          </w:rPr>
          <w:t>127</w:t>
        </w:r>
        <w:r>
          <w:rPr>
            <w:noProof/>
            <w:webHidden/>
          </w:rPr>
          <w:fldChar w:fldCharType="end"/>
        </w:r>
      </w:hyperlink>
    </w:p>
    <w:p w14:paraId="75751E08" w14:textId="5E8F33D6"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03" w:history="1">
        <w:r w:rsidRPr="00BA70F6">
          <w:rPr>
            <w:rStyle w:val="Hyperlink"/>
            <w:noProof/>
          </w:rPr>
          <w:t>8.6 Summary: What Survives Exchangeability Violation</w:t>
        </w:r>
        <w:r>
          <w:rPr>
            <w:noProof/>
            <w:webHidden/>
          </w:rPr>
          <w:tab/>
        </w:r>
        <w:r>
          <w:rPr>
            <w:noProof/>
            <w:webHidden/>
          </w:rPr>
          <w:fldChar w:fldCharType="begin"/>
        </w:r>
        <w:r>
          <w:rPr>
            <w:noProof/>
            <w:webHidden/>
          </w:rPr>
          <w:instrText xml:space="preserve"> PAGEREF _Toc237281503 \h </w:instrText>
        </w:r>
        <w:r>
          <w:rPr>
            <w:noProof/>
            <w:webHidden/>
          </w:rPr>
        </w:r>
        <w:r>
          <w:rPr>
            <w:noProof/>
            <w:webHidden/>
          </w:rPr>
          <w:fldChar w:fldCharType="separate"/>
        </w:r>
        <w:r>
          <w:rPr>
            <w:noProof/>
            <w:webHidden/>
          </w:rPr>
          <w:t>129</w:t>
        </w:r>
        <w:r>
          <w:rPr>
            <w:noProof/>
            <w:webHidden/>
          </w:rPr>
          <w:fldChar w:fldCharType="end"/>
        </w:r>
      </w:hyperlink>
    </w:p>
    <w:p w14:paraId="290E1A29" w14:textId="2B7A9823"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504" w:history="1">
        <w:r w:rsidRPr="00BA70F6">
          <w:rPr>
            <w:rStyle w:val="Hyperlink"/>
            <w:noProof/>
          </w:rPr>
          <w:t>Chapter 9: Cross-Site Generalization</w:t>
        </w:r>
        <w:r>
          <w:rPr>
            <w:noProof/>
            <w:webHidden/>
          </w:rPr>
          <w:tab/>
        </w:r>
        <w:r>
          <w:rPr>
            <w:noProof/>
            <w:webHidden/>
          </w:rPr>
          <w:fldChar w:fldCharType="begin"/>
        </w:r>
        <w:r>
          <w:rPr>
            <w:noProof/>
            <w:webHidden/>
          </w:rPr>
          <w:instrText xml:space="preserve"> PAGEREF _Toc237281504 \h </w:instrText>
        </w:r>
        <w:r>
          <w:rPr>
            <w:noProof/>
            <w:webHidden/>
          </w:rPr>
        </w:r>
        <w:r>
          <w:rPr>
            <w:noProof/>
            <w:webHidden/>
          </w:rPr>
          <w:fldChar w:fldCharType="separate"/>
        </w:r>
        <w:r>
          <w:rPr>
            <w:noProof/>
            <w:webHidden/>
          </w:rPr>
          <w:t>131</w:t>
        </w:r>
        <w:r>
          <w:rPr>
            <w:noProof/>
            <w:webHidden/>
          </w:rPr>
          <w:fldChar w:fldCharType="end"/>
        </w:r>
      </w:hyperlink>
    </w:p>
    <w:p w14:paraId="1D0E571C" w14:textId="29E4359E"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05" w:history="1">
        <w:r w:rsidRPr="00BA70F6">
          <w:rPr>
            <w:rStyle w:val="Hyperlink"/>
            <w:noProof/>
          </w:rPr>
          <w:t>9.1 Department B: An Independent Site</w:t>
        </w:r>
        <w:r>
          <w:rPr>
            <w:noProof/>
            <w:webHidden/>
          </w:rPr>
          <w:tab/>
        </w:r>
        <w:r>
          <w:rPr>
            <w:noProof/>
            <w:webHidden/>
          </w:rPr>
          <w:fldChar w:fldCharType="begin"/>
        </w:r>
        <w:r>
          <w:rPr>
            <w:noProof/>
            <w:webHidden/>
          </w:rPr>
          <w:instrText xml:space="preserve"> PAGEREF _Toc237281505 \h </w:instrText>
        </w:r>
        <w:r>
          <w:rPr>
            <w:noProof/>
            <w:webHidden/>
          </w:rPr>
        </w:r>
        <w:r>
          <w:rPr>
            <w:noProof/>
            <w:webHidden/>
          </w:rPr>
          <w:fldChar w:fldCharType="separate"/>
        </w:r>
        <w:r>
          <w:rPr>
            <w:noProof/>
            <w:webHidden/>
          </w:rPr>
          <w:t>131</w:t>
        </w:r>
        <w:r>
          <w:rPr>
            <w:noProof/>
            <w:webHidden/>
          </w:rPr>
          <w:fldChar w:fldCharType="end"/>
        </w:r>
      </w:hyperlink>
    </w:p>
    <w:p w14:paraId="4A309A33" w14:textId="4CBF48D3"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06" w:history="1">
        <w:r w:rsidRPr="00BA70F6">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_Toc237281506 \h </w:instrText>
        </w:r>
        <w:r>
          <w:rPr>
            <w:noProof/>
            <w:webHidden/>
          </w:rPr>
        </w:r>
        <w:r>
          <w:rPr>
            <w:noProof/>
            <w:webHidden/>
          </w:rPr>
          <w:fldChar w:fldCharType="separate"/>
        </w:r>
        <w:r>
          <w:rPr>
            <w:noProof/>
            <w:webHidden/>
          </w:rPr>
          <w:t>131</w:t>
        </w:r>
        <w:r>
          <w:rPr>
            <w:noProof/>
            <w:webHidden/>
          </w:rPr>
          <w:fldChar w:fldCharType="end"/>
        </w:r>
      </w:hyperlink>
    </w:p>
    <w:p w14:paraId="459865E0" w14:textId="471E2B8E"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07" w:history="1">
        <w:r w:rsidRPr="00BA70F6">
          <w:rPr>
            <w:rStyle w:val="Hyperlink"/>
            <w:noProof/>
          </w:rPr>
          <w:t>9.3 Core Replication Result</w:t>
        </w:r>
        <w:r>
          <w:rPr>
            <w:noProof/>
            <w:webHidden/>
          </w:rPr>
          <w:tab/>
        </w:r>
        <w:r>
          <w:rPr>
            <w:noProof/>
            <w:webHidden/>
          </w:rPr>
          <w:fldChar w:fldCharType="begin"/>
        </w:r>
        <w:r>
          <w:rPr>
            <w:noProof/>
            <w:webHidden/>
          </w:rPr>
          <w:instrText xml:space="preserve"> PAGEREF _Toc237281507 \h </w:instrText>
        </w:r>
        <w:r>
          <w:rPr>
            <w:noProof/>
            <w:webHidden/>
          </w:rPr>
        </w:r>
        <w:r>
          <w:rPr>
            <w:noProof/>
            <w:webHidden/>
          </w:rPr>
          <w:fldChar w:fldCharType="separate"/>
        </w:r>
        <w:r>
          <w:rPr>
            <w:noProof/>
            <w:webHidden/>
          </w:rPr>
          <w:t>133</w:t>
        </w:r>
        <w:r>
          <w:rPr>
            <w:noProof/>
            <w:webHidden/>
          </w:rPr>
          <w:fldChar w:fldCharType="end"/>
        </w:r>
      </w:hyperlink>
    </w:p>
    <w:p w14:paraId="028929EE" w14:textId="3B58EA6E"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08" w:history="1">
        <w:r w:rsidRPr="00BA70F6">
          <w:rPr>
            <w:rStyle w:val="Hyperlink"/>
            <w:noProof/>
          </w:rPr>
          <w:t>9.4 Full Per-Category Detail at Department B</w:t>
        </w:r>
        <w:r>
          <w:rPr>
            <w:noProof/>
            <w:webHidden/>
          </w:rPr>
          <w:tab/>
        </w:r>
        <w:r>
          <w:rPr>
            <w:noProof/>
            <w:webHidden/>
          </w:rPr>
          <w:fldChar w:fldCharType="begin"/>
        </w:r>
        <w:r>
          <w:rPr>
            <w:noProof/>
            <w:webHidden/>
          </w:rPr>
          <w:instrText xml:space="preserve"> PAGEREF _Toc237281508 \h </w:instrText>
        </w:r>
        <w:r>
          <w:rPr>
            <w:noProof/>
            <w:webHidden/>
          </w:rPr>
        </w:r>
        <w:r>
          <w:rPr>
            <w:noProof/>
            <w:webHidden/>
          </w:rPr>
          <w:fldChar w:fldCharType="separate"/>
        </w:r>
        <w:r>
          <w:rPr>
            <w:noProof/>
            <w:webHidden/>
          </w:rPr>
          <w:t>134</w:t>
        </w:r>
        <w:r>
          <w:rPr>
            <w:noProof/>
            <w:webHidden/>
          </w:rPr>
          <w:fldChar w:fldCharType="end"/>
        </w:r>
      </w:hyperlink>
    </w:p>
    <w:p w14:paraId="631A43FC" w14:textId="2336E2D2"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09" w:history="1">
        <w:r w:rsidRPr="00BA70F6">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_Toc237281509 \h </w:instrText>
        </w:r>
        <w:r>
          <w:rPr>
            <w:noProof/>
            <w:webHidden/>
          </w:rPr>
        </w:r>
        <w:r>
          <w:rPr>
            <w:noProof/>
            <w:webHidden/>
          </w:rPr>
          <w:fldChar w:fldCharType="separate"/>
        </w:r>
        <w:r>
          <w:rPr>
            <w:noProof/>
            <w:webHidden/>
          </w:rPr>
          <w:t>136</w:t>
        </w:r>
        <w:r>
          <w:rPr>
            <w:noProof/>
            <w:webHidden/>
          </w:rPr>
          <w:fldChar w:fldCharType="end"/>
        </w:r>
      </w:hyperlink>
    </w:p>
    <w:p w14:paraId="01AF010E" w14:textId="51D9BE41"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10" w:history="1">
        <w:r w:rsidRPr="00BA70F6">
          <w:rPr>
            <w:rStyle w:val="Hyperlink"/>
            <w:noProof/>
          </w:rPr>
          <w:t>9.6 Implications for Generalizability</w:t>
        </w:r>
        <w:r>
          <w:rPr>
            <w:noProof/>
            <w:webHidden/>
          </w:rPr>
          <w:tab/>
        </w:r>
        <w:r>
          <w:rPr>
            <w:noProof/>
            <w:webHidden/>
          </w:rPr>
          <w:fldChar w:fldCharType="begin"/>
        </w:r>
        <w:r>
          <w:rPr>
            <w:noProof/>
            <w:webHidden/>
          </w:rPr>
          <w:instrText xml:space="preserve"> PAGEREF _Toc237281510 \h </w:instrText>
        </w:r>
        <w:r>
          <w:rPr>
            <w:noProof/>
            <w:webHidden/>
          </w:rPr>
        </w:r>
        <w:r>
          <w:rPr>
            <w:noProof/>
            <w:webHidden/>
          </w:rPr>
          <w:fldChar w:fldCharType="separate"/>
        </w:r>
        <w:r>
          <w:rPr>
            <w:noProof/>
            <w:webHidden/>
          </w:rPr>
          <w:t>137</w:t>
        </w:r>
        <w:r>
          <w:rPr>
            <w:noProof/>
            <w:webHidden/>
          </w:rPr>
          <w:fldChar w:fldCharType="end"/>
        </w:r>
      </w:hyperlink>
    </w:p>
    <w:p w14:paraId="31C82CC9" w14:textId="13DC7E1C"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511" w:history="1">
        <w:r w:rsidRPr="00BA70F6">
          <w:rPr>
            <w:rStyle w:val="Hyperlink"/>
            <w:noProof/>
          </w:rPr>
          <w:t>Chapter 10: Translational Health Operations</w:t>
        </w:r>
        <w:r>
          <w:rPr>
            <w:noProof/>
            <w:webHidden/>
          </w:rPr>
          <w:tab/>
        </w:r>
        <w:r>
          <w:rPr>
            <w:noProof/>
            <w:webHidden/>
          </w:rPr>
          <w:fldChar w:fldCharType="begin"/>
        </w:r>
        <w:r>
          <w:rPr>
            <w:noProof/>
            <w:webHidden/>
          </w:rPr>
          <w:instrText xml:space="preserve"> PAGEREF _Toc237281511 \h </w:instrText>
        </w:r>
        <w:r>
          <w:rPr>
            <w:noProof/>
            <w:webHidden/>
          </w:rPr>
        </w:r>
        <w:r>
          <w:rPr>
            <w:noProof/>
            <w:webHidden/>
          </w:rPr>
          <w:fldChar w:fldCharType="separate"/>
        </w:r>
        <w:r>
          <w:rPr>
            <w:noProof/>
            <w:webHidden/>
          </w:rPr>
          <w:t>138</w:t>
        </w:r>
        <w:r>
          <w:rPr>
            <w:noProof/>
            <w:webHidden/>
          </w:rPr>
          <w:fldChar w:fldCharType="end"/>
        </w:r>
      </w:hyperlink>
    </w:p>
    <w:p w14:paraId="676AE56C" w14:textId="55C7CCD6"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12" w:history="1">
        <w:r w:rsidRPr="00BA70F6">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_Toc237281512 \h </w:instrText>
        </w:r>
        <w:r>
          <w:rPr>
            <w:noProof/>
            <w:webHidden/>
          </w:rPr>
        </w:r>
        <w:r>
          <w:rPr>
            <w:noProof/>
            <w:webHidden/>
          </w:rPr>
          <w:fldChar w:fldCharType="separate"/>
        </w:r>
        <w:r>
          <w:rPr>
            <w:noProof/>
            <w:webHidden/>
          </w:rPr>
          <w:t>139</w:t>
        </w:r>
        <w:r>
          <w:rPr>
            <w:noProof/>
            <w:webHidden/>
          </w:rPr>
          <w:fldChar w:fldCharType="end"/>
        </w:r>
      </w:hyperlink>
    </w:p>
    <w:p w14:paraId="0AF05F3E" w14:textId="37FC4C55"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13" w:history="1">
        <w:r w:rsidRPr="00BA70F6">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_Toc237281513 \h </w:instrText>
        </w:r>
        <w:r>
          <w:rPr>
            <w:noProof/>
            <w:webHidden/>
          </w:rPr>
        </w:r>
        <w:r>
          <w:rPr>
            <w:noProof/>
            <w:webHidden/>
          </w:rPr>
          <w:fldChar w:fldCharType="separate"/>
        </w:r>
        <w:r>
          <w:rPr>
            <w:noProof/>
            <w:webHidden/>
          </w:rPr>
          <w:t>140</w:t>
        </w:r>
        <w:r>
          <w:rPr>
            <w:noProof/>
            <w:webHidden/>
          </w:rPr>
          <w:fldChar w:fldCharType="end"/>
        </w:r>
      </w:hyperlink>
    </w:p>
    <w:p w14:paraId="42827C6E" w14:textId="2B2B22B1" w:rsidR="00DA0FAB" w:rsidRDefault="00DA0FAB">
      <w:pPr>
        <w:pStyle w:val="TOC3"/>
        <w:tabs>
          <w:tab w:val="right" w:leader="dot" w:pos="6686"/>
        </w:tabs>
        <w:rPr>
          <w:rFonts w:asciiTheme="minorHAnsi" w:hAnsiTheme="minorHAnsi"/>
          <w:noProof/>
          <w:kern w:val="2"/>
          <w:sz w:val="24"/>
          <w:szCs w:val="24"/>
          <w:lang w:val="en-IN" w:eastAsia="en-IN"/>
          <w14:ligatures w14:val="standardContextual"/>
        </w:rPr>
      </w:pPr>
      <w:hyperlink w:anchor="_Toc237281514" w:history="1">
        <w:r w:rsidRPr="00BA70F6">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_Toc237281514 \h </w:instrText>
        </w:r>
        <w:r>
          <w:rPr>
            <w:noProof/>
            <w:webHidden/>
          </w:rPr>
        </w:r>
        <w:r>
          <w:rPr>
            <w:noProof/>
            <w:webHidden/>
          </w:rPr>
          <w:fldChar w:fldCharType="separate"/>
        </w:r>
        <w:r>
          <w:rPr>
            <w:noProof/>
            <w:webHidden/>
          </w:rPr>
          <w:t>142</w:t>
        </w:r>
        <w:r>
          <w:rPr>
            <w:noProof/>
            <w:webHidden/>
          </w:rPr>
          <w:fldChar w:fldCharType="end"/>
        </w:r>
      </w:hyperlink>
    </w:p>
    <w:p w14:paraId="22EC5690" w14:textId="6A22198F"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15" w:history="1">
        <w:r w:rsidRPr="00BA70F6">
          <w:rPr>
            <w:rStyle w:val="Hyperlink"/>
            <w:noProof/>
          </w:rPr>
          <w:t>10.3 Regulatory, Ethical, and Governance Frameworks</w:t>
        </w:r>
        <w:r>
          <w:rPr>
            <w:noProof/>
            <w:webHidden/>
          </w:rPr>
          <w:tab/>
        </w:r>
        <w:r>
          <w:rPr>
            <w:noProof/>
            <w:webHidden/>
          </w:rPr>
          <w:fldChar w:fldCharType="begin"/>
        </w:r>
        <w:r>
          <w:rPr>
            <w:noProof/>
            <w:webHidden/>
          </w:rPr>
          <w:instrText xml:space="preserve"> PAGEREF _Toc237281515 \h </w:instrText>
        </w:r>
        <w:r>
          <w:rPr>
            <w:noProof/>
            <w:webHidden/>
          </w:rPr>
        </w:r>
        <w:r>
          <w:rPr>
            <w:noProof/>
            <w:webHidden/>
          </w:rPr>
          <w:fldChar w:fldCharType="separate"/>
        </w:r>
        <w:r>
          <w:rPr>
            <w:noProof/>
            <w:webHidden/>
          </w:rPr>
          <w:t>143</w:t>
        </w:r>
        <w:r>
          <w:rPr>
            <w:noProof/>
            <w:webHidden/>
          </w:rPr>
          <w:fldChar w:fldCharType="end"/>
        </w:r>
      </w:hyperlink>
    </w:p>
    <w:p w14:paraId="5FC19A8B" w14:textId="3ADE43F2"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516" w:history="1">
        <w:r w:rsidRPr="00BA70F6">
          <w:rPr>
            <w:rStyle w:val="Hyperlink"/>
            <w:noProof/>
          </w:rPr>
          <w:t>Chapter 11: Synthesis and Uncharted Horizons</w:t>
        </w:r>
        <w:r>
          <w:rPr>
            <w:noProof/>
            <w:webHidden/>
          </w:rPr>
          <w:tab/>
        </w:r>
        <w:r>
          <w:rPr>
            <w:noProof/>
            <w:webHidden/>
          </w:rPr>
          <w:fldChar w:fldCharType="begin"/>
        </w:r>
        <w:r>
          <w:rPr>
            <w:noProof/>
            <w:webHidden/>
          </w:rPr>
          <w:instrText xml:space="preserve"> PAGEREF _Toc237281516 \h </w:instrText>
        </w:r>
        <w:r>
          <w:rPr>
            <w:noProof/>
            <w:webHidden/>
          </w:rPr>
        </w:r>
        <w:r>
          <w:rPr>
            <w:noProof/>
            <w:webHidden/>
          </w:rPr>
          <w:fldChar w:fldCharType="separate"/>
        </w:r>
        <w:r>
          <w:rPr>
            <w:noProof/>
            <w:webHidden/>
          </w:rPr>
          <w:t>146</w:t>
        </w:r>
        <w:r>
          <w:rPr>
            <w:noProof/>
            <w:webHidden/>
          </w:rPr>
          <w:fldChar w:fldCharType="end"/>
        </w:r>
      </w:hyperlink>
    </w:p>
    <w:p w14:paraId="2152A43C" w14:textId="10CABE80"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17" w:history="1">
        <w:r w:rsidRPr="00BA70F6">
          <w:rPr>
            <w:rStyle w:val="Hyperlink"/>
            <w:noProof/>
          </w:rPr>
          <w:t>11.1 Summary of Methodological Contributions</w:t>
        </w:r>
        <w:r>
          <w:rPr>
            <w:noProof/>
            <w:webHidden/>
          </w:rPr>
          <w:tab/>
        </w:r>
        <w:r>
          <w:rPr>
            <w:noProof/>
            <w:webHidden/>
          </w:rPr>
          <w:fldChar w:fldCharType="begin"/>
        </w:r>
        <w:r>
          <w:rPr>
            <w:noProof/>
            <w:webHidden/>
          </w:rPr>
          <w:instrText xml:space="preserve"> PAGEREF _Toc237281517 \h </w:instrText>
        </w:r>
        <w:r>
          <w:rPr>
            <w:noProof/>
            <w:webHidden/>
          </w:rPr>
        </w:r>
        <w:r>
          <w:rPr>
            <w:noProof/>
            <w:webHidden/>
          </w:rPr>
          <w:fldChar w:fldCharType="separate"/>
        </w:r>
        <w:r>
          <w:rPr>
            <w:noProof/>
            <w:webHidden/>
          </w:rPr>
          <w:t>146</w:t>
        </w:r>
        <w:r>
          <w:rPr>
            <w:noProof/>
            <w:webHidden/>
          </w:rPr>
          <w:fldChar w:fldCharType="end"/>
        </w:r>
      </w:hyperlink>
    </w:p>
    <w:p w14:paraId="7A734E30" w14:textId="4FB0BE5B"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18" w:history="1">
        <w:r w:rsidRPr="00BA70F6">
          <w:rPr>
            <w:rStyle w:val="Hyperlink"/>
            <w:noProof/>
          </w:rPr>
          <w:t>11.2 Open Theoretical Questions</w:t>
        </w:r>
        <w:r>
          <w:rPr>
            <w:noProof/>
            <w:webHidden/>
          </w:rPr>
          <w:tab/>
        </w:r>
        <w:r>
          <w:rPr>
            <w:noProof/>
            <w:webHidden/>
          </w:rPr>
          <w:fldChar w:fldCharType="begin"/>
        </w:r>
        <w:r>
          <w:rPr>
            <w:noProof/>
            <w:webHidden/>
          </w:rPr>
          <w:instrText xml:space="preserve"> PAGEREF _Toc237281518 \h </w:instrText>
        </w:r>
        <w:r>
          <w:rPr>
            <w:noProof/>
            <w:webHidden/>
          </w:rPr>
        </w:r>
        <w:r>
          <w:rPr>
            <w:noProof/>
            <w:webHidden/>
          </w:rPr>
          <w:fldChar w:fldCharType="separate"/>
        </w:r>
        <w:r>
          <w:rPr>
            <w:noProof/>
            <w:webHidden/>
          </w:rPr>
          <w:t>147</w:t>
        </w:r>
        <w:r>
          <w:rPr>
            <w:noProof/>
            <w:webHidden/>
          </w:rPr>
          <w:fldChar w:fldCharType="end"/>
        </w:r>
      </w:hyperlink>
    </w:p>
    <w:p w14:paraId="348B70B6" w14:textId="3252C274"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19" w:history="1">
        <w:r w:rsidRPr="00BA70F6">
          <w:rPr>
            <w:rStyle w:val="Hyperlink"/>
            <w:noProof/>
          </w:rPr>
          <w:t>11.3 Roadmap for Future Research</w:t>
        </w:r>
        <w:r>
          <w:rPr>
            <w:noProof/>
            <w:webHidden/>
          </w:rPr>
          <w:tab/>
        </w:r>
        <w:r>
          <w:rPr>
            <w:noProof/>
            <w:webHidden/>
          </w:rPr>
          <w:fldChar w:fldCharType="begin"/>
        </w:r>
        <w:r>
          <w:rPr>
            <w:noProof/>
            <w:webHidden/>
          </w:rPr>
          <w:instrText xml:space="preserve"> PAGEREF _Toc237281519 \h </w:instrText>
        </w:r>
        <w:r>
          <w:rPr>
            <w:noProof/>
            <w:webHidden/>
          </w:rPr>
        </w:r>
        <w:r>
          <w:rPr>
            <w:noProof/>
            <w:webHidden/>
          </w:rPr>
          <w:fldChar w:fldCharType="separate"/>
        </w:r>
        <w:r>
          <w:rPr>
            <w:noProof/>
            <w:webHidden/>
          </w:rPr>
          <w:t>148</w:t>
        </w:r>
        <w:r>
          <w:rPr>
            <w:noProof/>
            <w:webHidden/>
          </w:rPr>
          <w:fldChar w:fldCharType="end"/>
        </w:r>
      </w:hyperlink>
    </w:p>
    <w:p w14:paraId="646FD7E6" w14:textId="485E5B4F" w:rsidR="00DA0FAB" w:rsidRDefault="00DA0FAB">
      <w:pPr>
        <w:pStyle w:val="TOC2"/>
        <w:tabs>
          <w:tab w:val="right" w:leader="dot" w:pos="6686"/>
        </w:tabs>
        <w:rPr>
          <w:rFonts w:asciiTheme="minorHAnsi" w:hAnsiTheme="minorHAnsi"/>
          <w:noProof/>
          <w:kern w:val="2"/>
          <w:sz w:val="24"/>
          <w:szCs w:val="24"/>
          <w:lang w:val="en-IN" w:eastAsia="en-IN"/>
          <w14:ligatures w14:val="standardContextual"/>
        </w:rPr>
      </w:pPr>
      <w:hyperlink w:anchor="_Toc237281520" w:history="1">
        <w:r w:rsidRPr="00BA70F6">
          <w:rPr>
            <w:rStyle w:val="Hyperlink"/>
            <w:noProof/>
          </w:rPr>
          <w:t>11.4 Limitations</w:t>
        </w:r>
        <w:r>
          <w:rPr>
            <w:noProof/>
            <w:webHidden/>
          </w:rPr>
          <w:tab/>
        </w:r>
        <w:r>
          <w:rPr>
            <w:noProof/>
            <w:webHidden/>
          </w:rPr>
          <w:fldChar w:fldCharType="begin"/>
        </w:r>
        <w:r>
          <w:rPr>
            <w:noProof/>
            <w:webHidden/>
          </w:rPr>
          <w:instrText xml:space="preserve"> PAGEREF _Toc237281520 \h </w:instrText>
        </w:r>
        <w:r>
          <w:rPr>
            <w:noProof/>
            <w:webHidden/>
          </w:rPr>
        </w:r>
        <w:r>
          <w:rPr>
            <w:noProof/>
            <w:webHidden/>
          </w:rPr>
          <w:fldChar w:fldCharType="separate"/>
        </w:r>
        <w:r>
          <w:rPr>
            <w:noProof/>
            <w:webHidden/>
          </w:rPr>
          <w:t>149</w:t>
        </w:r>
        <w:r>
          <w:rPr>
            <w:noProof/>
            <w:webHidden/>
          </w:rPr>
          <w:fldChar w:fldCharType="end"/>
        </w:r>
      </w:hyperlink>
    </w:p>
    <w:p w14:paraId="31BA6DF8" w14:textId="7DF69D5F" w:rsidR="00DA0FAB" w:rsidRDefault="00DA0FAB">
      <w:pPr>
        <w:pStyle w:val="TOC1"/>
        <w:tabs>
          <w:tab w:val="right" w:leader="dot" w:pos="6686"/>
        </w:tabs>
        <w:rPr>
          <w:rFonts w:asciiTheme="minorHAnsi" w:hAnsiTheme="minorHAnsi"/>
          <w:noProof/>
          <w:kern w:val="2"/>
          <w:sz w:val="24"/>
          <w:szCs w:val="24"/>
          <w:lang w:val="en-IN" w:eastAsia="en-IN"/>
          <w14:ligatures w14:val="standardContextual"/>
        </w:rPr>
      </w:pPr>
      <w:hyperlink w:anchor="_Toc237281521" w:history="1">
        <w:r w:rsidRPr="00BA70F6">
          <w:rPr>
            <w:rStyle w:val="Hyperlink"/>
            <w:noProof/>
          </w:rPr>
          <w:t>Chapter 12: References</w:t>
        </w:r>
        <w:r>
          <w:rPr>
            <w:noProof/>
            <w:webHidden/>
          </w:rPr>
          <w:tab/>
        </w:r>
        <w:r>
          <w:rPr>
            <w:noProof/>
            <w:webHidden/>
          </w:rPr>
          <w:fldChar w:fldCharType="begin"/>
        </w:r>
        <w:r>
          <w:rPr>
            <w:noProof/>
            <w:webHidden/>
          </w:rPr>
          <w:instrText xml:space="preserve"> PAGEREF _Toc237281521 \h </w:instrText>
        </w:r>
        <w:r>
          <w:rPr>
            <w:noProof/>
            <w:webHidden/>
          </w:rPr>
        </w:r>
        <w:r>
          <w:rPr>
            <w:noProof/>
            <w:webHidden/>
          </w:rPr>
          <w:fldChar w:fldCharType="separate"/>
        </w:r>
        <w:r>
          <w:rPr>
            <w:noProof/>
            <w:webHidden/>
          </w:rPr>
          <w:t>151</w:t>
        </w:r>
        <w:r>
          <w:rPr>
            <w:noProof/>
            <w:webHidden/>
          </w:rPr>
          <w:fldChar w:fldCharType="end"/>
        </w:r>
      </w:hyperlink>
    </w:p>
    <w:p w14:paraId="63DEAC5C" w14:textId="58198DA5" w:rsidR="00046D48" w:rsidRDefault="00113E6D">
      <w:r>
        <w:fldChar w:fldCharType="end"/>
      </w:r>
    </w:p>
    <w:p w14:paraId="708732F7" w14:textId="77777777" w:rsidR="00046D48" w:rsidRDefault="00113E6D">
      <w:r>
        <w:br w:type="page"/>
      </w:r>
    </w:p>
    <w:p w14:paraId="0DBB1D01" w14:textId="77777777" w:rsidR="00046D48" w:rsidRDefault="00113E6D">
      <w:pPr>
        <w:jc w:val="center"/>
      </w:pPr>
      <w:r>
        <w:rPr>
          <w:b/>
          <w:color w:val="1E3A5F"/>
          <w:sz w:val="32"/>
        </w:rPr>
        <w:lastRenderedPageBreak/>
        <w:t>LIST OF ABBREVIATIONS</w:t>
      </w:r>
    </w:p>
    <w:p w14:paraId="5E5458CC" w14:textId="77777777" w:rsidR="00046D48" w:rsidRDefault="00046D48"/>
    <w:tbl>
      <w:tblPr>
        <w:tblStyle w:val="TableGrid"/>
        <w:tblW w:w="0" w:type="auto"/>
        <w:jc w:val="center"/>
        <w:tblLook w:val="04A0" w:firstRow="1" w:lastRow="0" w:firstColumn="1" w:lastColumn="0" w:noHBand="0" w:noVBand="1"/>
      </w:tblPr>
      <w:tblGrid>
        <w:gridCol w:w="3242"/>
        <w:gridCol w:w="3670"/>
      </w:tblGrid>
      <w:tr w:rsidR="00046D48" w14:paraId="6C4E26A0" w14:textId="77777777">
        <w:trPr>
          <w:jc w:val="center"/>
        </w:trPr>
        <w:tc>
          <w:tcPr>
            <w:tcW w:w="3960" w:type="dxa"/>
            <w:shd w:val="clear" w:color="auto" w:fill="1E3A5F"/>
          </w:tcPr>
          <w:p w14:paraId="64DF751B" w14:textId="77777777" w:rsidR="00046D48" w:rsidRDefault="00113E6D">
            <w:pPr>
              <w:jc w:val="center"/>
            </w:pPr>
            <w:r>
              <w:rPr>
                <w:b/>
                <w:color w:val="FFFFFF"/>
                <w:sz w:val="20"/>
              </w:rPr>
              <w:t>Abbreviation</w:t>
            </w:r>
          </w:p>
        </w:tc>
        <w:tc>
          <w:tcPr>
            <w:tcW w:w="3960" w:type="dxa"/>
            <w:shd w:val="clear" w:color="auto" w:fill="1E3A5F"/>
          </w:tcPr>
          <w:p w14:paraId="6B9C7555" w14:textId="77777777" w:rsidR="00046D48" w:rsidRDefault="00113E6D">
            <w:pPr>
              <w:jc w:val="center"/>
            </w:pPr>
            <w:r>
              <w:rPr>
                <w:b/>
                <w:color w:val="FFFFFF"/>
                <w:sz w:val="20"/>
              </w:rPr>
              <w:t>Full Form</w:t>
            </w:r>
          </w:p>
        </w:tc>
      </w:tr>
      <w:tr w:rsidR="00046D48" w14:paraId="0FC57E33" w14:textId="77777777">
        <w:trPr>
          <w:jc w:val="center"/>
        </w:trPr>
        <w:tc>
          <w:tcPr>
            <w:tcW w:w="3960" w:type="dxa"/>
          </w:tcPr>
          <w:p w14:paraId="0D2CC5EF" w14:textId="77777777" w:rsidR="00046D48" w:rsidRDefault="00113E6D">
            <w:r>
              <w:rPr>
                <w:sz w:val="20"/>
              </w:rPr>
              <w:t>CP</w:t>
            </w:r>
          </w:p>
        </w:tc>
        <w:tc>
          <w:tcPr>
            <w:tcW w:w="3960" w:type="dxa"/>
          </w:tcPr>
          <w:p w14:paraId="09B21468" w14:textId="77777777" w:rsidR="00046D48" w:rsidRDefault="00113E6D">
            <w:pPr>
              <w:jc w:val="center"/>
            </w:pPr>
            <w:r>
              <w:rPr>
                <w:sz w:val="20"/>
              </w:rPr>
              <w:t>Conformal Prediction</w:t>
            </w:r>
          </w:p>
        </w:tc>
      </w:tr>
      <w:tr w:rsidR="00046D48" w14:paraId="69DF9522" w14:textId="77777777">
        <w:trPr>
          <w:jc w:val="center"/>
        </w:trPr>
        <w:tc>
          <w:tcPr>
            <w:tcW w:w="3960" w:type="dxa"/>
          </w:tcPr>
          <w:p w14:paraId="268728A5" w14:textId="77777777" w:rsidR="00046D48" w:rsidRDefault="00113E6D">
            <w:r>
              <w:rPr>
                <w:sz w:val="20"/>
              </w:rPr>
              <w:t>CQR</w:t>
            </w:r>
          </w:p>
        </w:tc>
        <w:tc>
          <w:tcPr>
            <w:tcW w:w="3960" w:type="dxa"/>
          </w:tcPr>
          <w:p w14:paraId="2A2F0BAC" w14:textId="77777777" w:rsidR="00046D48" w:rsidRDefault="00113E6D">
            <w:pPr>
              <w:jc w:val="center"/>
            </w:pPr>
            <w:r>
              <w:rPr>
                <w:sz w:val="20"/>
              </w:rPr>
              <w:t>Conformalized Quantile Regression</w:t>
            </w:r>
          </w:p>
        </w:tc>
      </w:tr>
      <w:tr w:rsidR="00046D48" w14:paraId="10E294A6" w14:textId="77777777">
        <w:trPr>
          <w:jc w:val="center"/>
        </w:trPr>
        <w:tc>
          <w:tcPr>
            <w:tcW w:w="3960" w:type="dxa"/>
          </w:tcPr>
          <w:p w14:paraId="4169166A" w14:textId="77777777" w:rsidR="00046D48" w:rsidRDefault="00113E6D">
            <w:r>
              <w:rPr>
                <w:sz w:val="20"/>
              </w:rPr>
              <w:t>DES</w:t>
            </w:r>
          </w:p>
        </w:tc>
        <w:tc>
          <w:tcPr>
            <w:tcW w:w="3960" w:type="dxa"/>
          </w:tcPr>
          <w:p w14:paraId="778DAAE9" w14:textId="77777777" w:rsidR="00046D48" w:rsidRDefault="00113E6D">
            <w:pPr>
              <w:jc w:val="center"/>
            </w:pPr>
            <w:r>
              <w:rPr>
                <w:sz w:val="20"/>
              </w:rPr>
              <w:t>Discrete-Event Simulation</w:t>
            </w:r>
          </w:p>
        </w:tc>
      </w:tr>
      <w:tr w:rsidR="00046D48" w14:paraId="3B35F258" w14:textId="77777777">
        <w:trPr>
          <w:jc w:val="center"/>
        </w:trPr>
        <w:tc>
          <w:tcPr>
            <w:tcW w:w="3960" w:type="dxa"/>
          </w:tcPr>
          <w:p w14:paraId="5F6D5C46" w14:textId="77777777" w:rsidR="00046D48" w:rsidRDefault="00113E6D">
            <w:r>
              <w:rPr>
                <w:sz w:val="20"/>
              </w:rPr>
              <w:t>ED</w:t>
            </w:r>
          </w:p>
        </w:tc>
        <w:tc>
          <w:tcPr>
            <w:tcW w:w="3960" w:type="dxa"/>
          </w:tcPr>
          <w:p w14:paraId="0179DD93" w14:textId="77777777" w:rsidR="00046D48" w:rsidRDefault="00113E6D">
            <w:pPr>
              <w:jc w:val="center"/>
            </w:pPr>
            <w:r>
              <w:rPr>
                <w:sz w:val="20"/>
              </w:rPr>
              <w:t>Emergency Department</w:t>
            </w:r>
          </w:p>
        </w:tc>
      </w:tr>
      <w:tr w:rsidR="00046D48" w14:paraId="6DAC93C2" w14:textId="77777777">
        <w:trPr>
          <w:jc w:val="center"/>
        </w:trPr>
        <w:tc>
          <w:tcPr>
            <w:tcW w:w="3960" w:type="dxa"/>
          </w:tcPr>
          <w:p w14:paraId="1F9EFEAD" w14:textId="77777777" w:rsidR="00046D48" w:rsidRDefault="00113E6D">
            <w:r>
              <w:rPr>
                <w:sz w:val="20"/>
              </w:rPr>
              <w:t>ER</w:t>
            </w:r>
          </w:p>
        </w:tc>
        <w:tc>
          <w:tcPr>
            <w:tcW w:w="3960" w:type="dxa"/>
          </w:tcPr>
          <w:p w14:paraId="319CF696" w14:textId="77777777" w:rsidR="00046D48" w:rsidRDefault="00113E6D">
            <w:pPr>
              <w:jc w:val="center"/>
            </w:pPr>
            <w:r>
              <w:rPr>
                <w:sz w:val="20"/>
              </w:rPr>
              <w:t>Emergency Room</w:t>
            </w:r>
          </w:p>
        </w:tc>
      </w:tr>
      <w:tr w:rsidR="00046D48" w14:paraId="1C540C47" w14:textId="77777777">
        <w:trPr>
          <w:jc w:val="center"/>
        </w:trPr>
        <w:tc>
          <w:tcPr>
            <w:tcW w:w="3960" w:type="dxa"/>
          </w:tcPr>
          <w:p w14:paraId="10AD6D52" w14:textId="77777777" w:rsidR="00046D48" w:rsidRDefault="00113E6D">
            <w:r>
              <w:rPr>
                <w:sz w:val="20"/>
              </w:rPr>
              <w:t>ESI</w:t>
            </w:r>
          </w:p>
        </w:tc>
        <w:tc>
          <w:tcPr>
            <w:tcW w:w="3960" w:type="dxa"/>
          </w:tcPr>
          <w:p w14:paraId="68478F5F" w14:textId="77777777" w:rsidR="00046D48" w:rsidRDefault="00113E6D">
            <w:pPr>
              <w:jc w:val="center"/>
            </w:pPr>
            <w:r>
              <w:rPr>
                <w:sz w:val="20"/>
              </w:rPr>
              <w:t>Emergency Severity Index (1 = most acute, 5 = least acute)</w:t>
            </w:r>
          </w:p>
        </w:tc>
      </w:tr>
      <w:tr w:rsidR="00046D48" w14:paraId="78EDF243" w14:textId="77777777">
        <w:trPr>
          <w:jc w:val="center"/>
        </w:trPr>
        <w:tc>
          <w:tcPr>
            <w:tcW w:w="3960" w:type="dxa"/>
          </w:tcPr>
          <w:p w14:paraId="5F67AE52" w14:textId="77777777" w:rsidR="00046D48" w:rsidRDefault="00113E6D">
            <w:r>
              <w:rPr>
                <w:sz w:val="20"/>
              </w:rPr>
              <w:t>GBR</w:t>
            </w:r>
          </w:p>
        </w:tc>
        <w:tc>
          <w:tcPr>
            <w:tcW w:w="3960" w:type="dxa"/>
          </w:tcPr>
          <w:p w14:paraId="27977847" w14:textId="77777777" w:rsidR="00046D48" w:rsidRDefault="00113E6D">
            <w:pPr>
              <w:jc w:val="center"/>
            </w:pPr>
            <w:r>
              <w:rPr>
                <w:sz w:val="20"/>
              </w:rPr>
              <w:t>Gradient Boosting Regressor (HistGradientBoostingRegressor)</w:t>
            </w:r>
          </w:p>
        </w:tc>
      </w:tr>
      <w:tr w:rsidR="00046D48" w14:paraId="0B9217CE" w14:textId="77777777">
        <w:trPr>
          <w:jc w:val="center"/>
        </w:trPr>
        <w:tc>
          <w:tcPr>
            <w:tcW w:w="3960" w:type="dxa"/>
          </w:tcPr>
          <w:p w14:paraId="5B73F690" w14:textId="77777777" w:rsidR="00046D48" w:rsidRDefault="00113E6D">
            <w:r>
              <w:rPr>
                <w:sz w:val="20"/>
              </w:rPr>
              <w:t>GP</w:t>
            </w:r>
          </w:p>
        </w:tc>
        <w:tc>
          <w:tcPr>
            <w:tcW w:w="3960" w:type="dxa"/>
          </w:tcPr>
          <w:p w14:paraId="0AC6E6D4" w14:textId="77777777" w:rsidR="00046D48" w:rsidRDefault="00113E6D">
            <w:pPr>
              <w:jc w:val="center"/>
            </w:pPr>
            <w:r>
              <w:rPr>
                <w:sz w:val="20"/>
              </w:rPr>
              <w:t>Gaussian Process</w:t>
            </w:r>
          </w:p>
        </w:tc>
      </w:tr>
      <w:tr w:rsidR="00046D48" w14:paraId="60D02AE6" w14:textId="77777777">
        <w:trPr>
          <w:jc w:val="center"/>
        </w:trPr>
        <w:tc>
          <w:tcPr>
            <w:tcW w:w="3960" w:type="dxa"/>
          </w:tcPr>
          <w:p w14:paraId="7EA7E391" w14:textId="77777777" w:rsidR="00046D48" w:rsidRDefault="00113E6D">
            <w:r>
              <w:rPr>
                <w:sz w:val="20"/>
              </w:rPr>
              <w:t>LOS</w:t>
            </w:r>
          </w:p>
        </w:tc>
        <w:tc>
          <w:tcPr>
            <w:tcW w:w="3960" w:type="dxa"/>
          </w:tcPr>
          <w:p w14:paraId="09D2388D" w14:textId="77777777" w:rsidR="00046D48" w:rsidRDefault="00113E6D">
            <w:pPr>
              <w:jc w:val="center"/>
            </w:pPr>
            <w:r>
              <w:rPr>
                <w:sz w:val="20"/>
              </w:rPr>
              <w:t>Length of Stay</w:t>
            </w:r>
          </w:p>
        </w:tc>
      </w:tr>
      <w:tr w:rsidR="00046D48" w14:paraId="498B6E3B" w14:textId="77777777">
        <w:trPr>
          <w:jc w:val="center"/>
        </w:trPr>
        <w:tc>
          <w:tcPr>
            <w:tcW w:w="3960" w:type="dxa"/>
          </w:tcPr>
          <w:p w14:paraId="2D0AA3CE" w14:textId="77777777" w:rsidR="00046D48" w:rsidRDefault="00113E6D">
            <w:r>
              <w:rPr>
                <w:sz w:val="20"/>
              </w:rPr>
              <w:t>MAE</w:t>
            </w:r>
          </w:p>
        </w:tc>
        <w:tc>
          <w:tcPr>
            <w:tcW w:w="3960" w:type="dxa"/>
          </w:tcPr>
          <w:p w14:paraId="0C3ADF0B" w14:textId="77777777" w:rsidR="00046D48" w:rsidRDefault="00113E6D">
            <w:pPr>
              <w:jc w:val="center"/>
            </w:pPr>
            <w:r>
              <w:rPr>
                <w:sz w:val="20"/>
              </w:rPr>
              <w:t>Mean Absolute Error</w:t>
            </w:r>
          </w:p>
        </w:tc>
      </w:tr>
      <w:tr w:rsidR="00046D48" w14:paraId="1785D206" w14:textId="77777777">
        <w:trPr>
          <w:jc w:val="center"/>
        </w:trPr>
        <w:tc>
          <w:tcPr>
            <w:tcW w:w="3960" w:type="dxa"/>
          </w:tcPr>
          <w:p w14:paraId="0510A0FC" w14:textId="77777777" w:rsidR="00046D48" w:rsidRDefault="00113E6D">
            <w:r>
              <w:rPr>
                <w:sz w:val="20"/>
              </w:rPr>
              <w:t>MLP</w:t>
            </w:r>
          </w:p>
        </w:tc>
        <w:tc>
          <w:tcPr>
            <w:tcW w:w="3960" w:type="dxa"/>
          </w:tcPr>
          <w:p w14:paraId="69FC84F6" w14:textId="77777777" w:rsidR="00046D48" w:rsidRDefault="00113E6D">
            <w:pPr>
              <w:jc w:val="center"/>
            </w:pPr>
            <w:r>
              <w:rPr>
                <w:sz w:val="20"/>
              </w:rPr>
              <w:t>Multi-Layer Perceptron</w:t>
            </w:r>
          </w:p>
        </w:tc>
      </w:tr>
      <w:tr w:rsidR="00046D48" w14:paraId="7EA444AA" w14:textId="77777777">
        <w:trPr>
          <w:jc w:val="center"/>
        </w:trPr>
        <w:tc>
          <w:tcPr>
            <w:tcW w:w="3960" w:type="dxa"/>
          </w:tcPr>
          <w:p w14:paraId="03D6DEF0" w14:textId="77777777" w:rsidR="00046D48" w:rsidRDefault="00113E6D">
            <w:r>
              <w:rPr>
                <w:sz w:val="20"/>
              </w:rPr>
              <w:t>OOD</w:t>
            </w:r>
          </w:p>
        </w:tc>
        <w:tc>
          <w:tcPr>
            <w:tcW w:w="3960" w:type="dxa"/>
          </w:tcPr>
          <w:p w14:paraId="65335DD9" w14:textId="77777777" w:rsidR="00046D48" w:rsidRDefault="00113E6D">
            <w:pPr>
              <w:jc w:val="center"/>
            </w:pPr>
            <w:r>
              <w:rPr>
                <w:sz w:val="20"/>
              </w:rPr>
              <w:t>Out-of-Distribution</w:t>
            </w:r>
          </w:p>
        </w:tc>
      </w:tr>
      <w:tr w:rsidR="00046D48" w14:paraId="4D848060" w14:textId="77777777">
        <w:trPr>
          <w:jc w:val="center"/>
        </w:trPr>
        <w:tc>
          <w:tcPr>
            <w:tcW w:w="3960" w:type="dxa"/>
          </w:tcPr>
          <w:p w14:paraId="7EEB311B" w14:textId="77777777" w:rsidR="00046D48" w:rsidRDefault="00113E6D">
            <w:r>
              <w:rPr>
                <w:sz w:val="20"/>
              </w:rPr>
              <w:t>R²</w:t>
            </w:r>
          </w:p>
        </w:tc>
        <w:tc>
          <w:tcPr>
            <w:tcW w:w="3960" w:type="dxa"/>
          </w:tcPr>
          <w:p w14:paraId="1FC7C2AF" w14:textId="77777777" w:rsidR="00046D48" w:rsidRDefault="00113E6D">
            <w:pPr>
              <w:jc w:val="center"/>
            </w:pPr>
            <w:r>
              <w:rPr>
                <w:sz w:val="20"/>
              </w:rPr>
              <w:t>Coefficient of Determination</w:t>
            </w:r>
          </w:p>
        </w:tc>
      </w:tr>
      <w:tr w:rsidR="00046D48" w14:paraId="30BE4B77" w14:textId="77777777">
        <w:trPr>
          <w:jc w:val="center"/>
        </w:trPr>
        <w:tc>
          <w:tcPr>
            <w:tcW w:w="3960" w:type="dxa"/>
          </w:tcPr>
          <w:p w14:paraId="6F3DC3AE" w14:textId="77777777" w:rsidR="00046D48" w:rsidRDefault="00113E6D">
            <w:r>
              <w:rPr>
                <w:sz w:val="20"/>
              </w:rPr>
              <w:t>RMSE</w:t>
            </w:r>
          </w:p>
        </w:tc>
        <w:tc>
          <w:tcPr>
            <w:tcW w:w="3960" w:type="dxa"/>
          </w:tcPr>
          <w:p w14:paraId="2F88DE20" w14:textId="77777777" w:rsidR="00046D48" w:rsidRDefault="00113E6D">
            <w:pPr>
              <w:jc w:val="center"/>
            </w:pPr>
            <w:r>
              <w:rPr>
                <w:sz w:val="20"/>
              </w:rPr>
              <w:t>Root Mean Squared Error</w:t>
            </w:r>
          </w:p>
        </w:tc>
      </w:tr>
      <w:tr w:rsidR="00046D48" w14:paraId="3BEEACED" w14:textId="77777777">
        <w:trPr>
          <w:jc w:val="center"/>
        </w:trPr>
        <w:tc>
          <w:tcPr>
            <w:tcW w:w="3960" w:type="dxa"/>
          </w:tcPr>
          <w:p w14:paraId="0F61E5E8" w14:textId="77777777" w:rsidR="00046D48" w:rsidRDefault="00113E6D">
            <w:r>
              <w:rPr>
                <w:sz w:val="20"/>
              </w:rPr>
              <w:t>UQ</w:t>
            </w:r>
          </w:p>
        </w:tc>
        <w:tc>
          <w:tcPr>
            <w:tcW w:w="3960" w:type="dxa"/>
          </w:tcPr>
          <w:p w14:paraId="39BDA84F" w14:textId="77777777" w:rsidR="00046D48" w:rsidRDefault="00113E6D">
            <w:pPr>
              <w:jc w:val="center"/>
            </w:pPr>
            <w:r>
              <w:rPr>
                <w:sz w:val="20"/>
              </w:rPr>
              <w:t>Uncertainty Quantification</w:t>
            </w:r>
          </w:p>
        </w:tc>
      </w:tr>
    </w:tbl>
    <w:p w14:paraId="4E6CCBD9" w14:textId="77777777" w:rsidR="00046D48" w:rsidRDefault="00046D48"/>
    <w:p w14:paraId="3ED5362C" w14:textId="77777777" w:rsidR="00046D48" w:rsidRDefault="00113E6D">
      <w:r>
        <w:br w:type="page"/>
      </w:r>
    </w:p>
    <w:p w14:paraId="148C16DF" w14:textId="77777777" w:rsidR="00046D48" w:rsidRDefault="00046D48"/>
    <w:p w14:paraId="5D56172B" w14:textId="77777777" w:rsidR="00046D48" w:rsidRDefault="00046D48"/>
    <w:p w14:paraId="4AC3A244" w14:textId="77777777" w:rsidR="00046D48" w:rsidRDefault="00113E6D">
      <w:pPr>
        <w:pStyle w:val="Heading1"/>
        <w:jc w:val="center"/>
      </w:pPr>
      <w:bookmarkStart w:id="0" w:name="_Toc237281394"/>
      <w:r>
        <w:rPr>
          <w:rFonts w:ascii="Times New Roman" w:hAnsi="Times New Roman"/>
          <w:color w:val="0A0A0A"/>
          <w:sz w:val="40"/>
        </w:rPr>
        <w:t>Chapter 1: The ER Uncertainty Dilemma</w:t>
      </w:r>
      <w:bookmarkEnd w:id="0"/>
    </w:p>
    <w:p w14:paraId="4E34D5C8" w14:textId="77777777" w:rsidR="00046D48" w:rsidRDefault="00113E6D">
      <w:pPr>
        <w:jc w:val="center"/>
      </w:pPr>
      <w:r>
        <w:rPr>
          <w:i/>
          <w:color w:val="404040"/>
          <w:sz w:val="26"/>
        </w:rPr>
        <w:t>Surrogate Metamodeling and Operational Volatility in Emergency Healthcare</w:t>
      </w:r>
    </w:p>
    <w:p w14:paraId="5BFA33A5" w14:textId="77777777" w:rsidR="00046D48" w:rsidRDefault="00046D48"/>
    <w:p w14:paraId="289C208D" w14:textId="77777777" w:rsidR="00046D48" w:rsidRDefault="00113E6D">
      <w:pPr>
        <w:pStyle w:val="Heading2"/>
      </w:pPr>
      <w:bookmarkStart w:id="1" w:name="_Toc237281395"/>
      <w:r>
        <w:rPr>
          <w:rFonts w:ascii="Times New Roman" w:hAnsi="Times New Roman"/>
          <w:color w:val="0A0A0A"/>
          <w:sz w:val="24"/>
        </w:rPr>
        <w:t>1.1 Background and Motivation</w:t>
      </w:r>
      <w:bookmarkEnd w:id="1"/>
    </w:p>
    <w:p w14:paraId="08999260" w14:textId="77777777" w:rsidR="00046D48" w:rsidRDefault="00113E6D">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0691157D" w14:textId="77777777" w:rsidR="00046D48" w:rsidRDefault="00113E6D">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w:t>
      </w:r>
      <w:r>
        <w:lastRenderedPageBreak/>
        <w:t>by-patient arrivals, triage, and service under essentially arbitrary distributional assumptions, and its output for any one run is a sample from the same kind of stochastic process a real ED experiences, rather than a mean-field approximation of it.</w:t>
      </w:r>
    </w:p>
    <w:p w14:paraId="06F22120" w14:textId="77777777" w:rsidR="00046D48" w:rsidRDefault="00113E6D">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11ED6B65" w14:textId="77777777" w:rsidR="00046D48" w:rsidRDefault="00113E6D">
      <w:pPr>
        <w:pStyle w:val="Heading2"/>
      </w:pPr>
      <w:bookmarkStart w:id="2" w:name="_Toc237281396"/>
      <w:r>
        <w:rPr>
          <w:rFonts w:ascii="Times New Roman" w:hAnsi="Times New Roman"/>
          <w:color w:val="0A0A0A"/>
          <w:sz w:val="24"/>
        </w:rPr>
        <w:t>1.2 The Role of Surrogate Models in Simulation-Based Decision Making</w:t>
      </w:r>
      <w:bookmarkEnd w:id="2"/>
    </w:p>
    <w:p w14:paraId="5C3DBFF5" w14:textId="77777777" w:rsidR="00046D48" w:rsidRDefault="00113E6D">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47F9F1AB" w14:textId="77777777" w:rsidR="00046D48" w:rsidRDefault="00113E6D">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 xml:space="preserve">20 to 90 minutes. </w:t>
      </w:r>
      <w:r>
        <w:lastRenderedPageBreak/>
        <w:t>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5AB91AE4" w14:textId="77777777" w:rsidR="00046D48" w:rsidRDefault="00113E6D">
      <w:pPr>
        <w:pStyle w:val="Heading2"/>
      </w:pPr>
      <w:bookmarkStart w:id="3" w:name="_Toc237281397"/>
      <w:r>
        <w:rPr>
          <w:rFonts w:ascii="Times New Roman" w:hAnsi="Times New Roman"/>
          <w:color w:val="0A0A0A"/>
          <w:sz w:val="24"/>
        </w:rPr>
        <w:t>1.3 The Need for Uncertainty Quantification</w:t>
      </w:r>
      <w:bookmarkEnd w:id="3"/>
    </w:p>
    <w:p w14:paraId="0A497AA4" w14:textId="77777777" w:rsidR="00046D48" w:rsidRDefault="00113E6D">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3FF2A8F0" w14:textId="77777777" w:rsidR="00046D48" w:rsidRDefault="00113E6D">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aining points, which makes it expensive to refit as new data arrives and effectively rules out its use on large training sets without approximation. It also provides no finite-sample coverage guarantee: its intervals are only as trustworthy as the appropriateness of its modeling assumptions (kernel choice, Gaussian noise, stationarity) for the data at hand, and there is no distribution-free bound on how far its empirical coverage can drift from its nominal target when those assumptions are violated.</w:t>
      </w:r>
    </w:p>
    <w:p w14:paraId="5B47E457" w14:textId="77777777" w:rsidR="00046D48" w:rsidRDefault="00113E6D">
      <w:pPr>
        <w:ind w:firstLine="432"/>
        <w:jc w:val="both"/>
      </w:pPr>
      <w:r>
        <w:t xml:space="preserve">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w:t>
      </w:r>
      <w:r>
        <w:lastRenderedPageBreak/>
        <w:t>coverage guarantee: under an exchangeability assumption between the calibration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w:t>
      </w:r>
      <w:r>
        <w:t xml:space="preserve"> calibration and test data - a much weaker and more checkable assumption than "the model's distributional assumptions are correct."</w:t>
      </w:r>
    </w:p>
    <w:p w14:paraId="700FBFAF" w14:textId="77777777" w:rsidR="00046D48" w:rsidRDefault="00113E6D">
      <w:pPr>
        <w:pStyle w:val="Heading2"/>
      </w:pPr>
      <w:bookmarkStart w:id="4" w:name="_Toc237281398"/>
      <w:r>
        <w:rPr>
          <w:rFonts w:ascii="Times New Roman" w:hAnsi="Times New Roman"/>
          <w:color w:val="0A0A0A"/>
          <w:sz w:val="24"/>
        </w:rPr>
        <w:t>1.4 Conformal Prediction as a Distribution-Free UQ Framework</w:t>
      </w:r>
      <w:bookmarkEnd w:id="4"/>
    </w:p>
    <w:p w14:paraId="273993DD" w14:textId="77777777" w:rsidR="00046D48" w:rsidRDefault="00113E6D">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66EA3F5A" w14:textId="77777777" w:rsidR="00046D48" w:rsidRDefault="00113E6D">
      <w:pPr>
        <w:ind w:firstLine="432"/>
        <w:jc w:val="both"/>
      </w:pPr>
      <w:r>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438D5722" w14:textId="77777777" w:rsidR="00046D48" w:rsidRDefault="00113E6D">
      <w:pPr>
        <w:ind w:firstLine="432"/>
        <w:jc w:val="both"/>
      </w:pPr>
      <w:r>
        <w:lastRenderedPageBreak/>
        <w:t>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w:t>
      </w:r>
      <w:r>
        <w:t>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w:t>
      </w:r>
      <w:r>
        <w:t xml:space="preserve">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20547B5C" w14:textId="77777777" w:rsidR="00046D48" w:rsidRDefault="00113E6D">
      <w:pPr>
        <w:pStyle w:val="Heading2"/>
      </w:pPr>
      <w:bookmarkStart w:id="5" w:name="_Toc237281399"/>
      <w:r>
        <w:rPr>
          <w:rFonts w:ascii="Times New Roman" w:hAnsi="Times New Roman"/>
          <w:color w:val="0A0A0A"/>
          <w:sz w:val="24"/>
        </w:rPr>
        <w:t>1.5 Overview of the Project</w:t>
      </w:r>
      <w:bookmarkEnd w:id="5"/>
    </w:p>
    <w:p w14:paraId="640D4140" w14:textId="77777777" w:rsidR="00046D48" w:rsidRDefault="00113E6D">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w:t>
      </w:r>
      <w:r>
        <w:lastRenderedPageBreak/>
        <w:t xml:space="preserve">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6B8D235E" w14:textId="77777777" w:rsidR="00046D48" w:rsidRDefault="00113E6D">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2092B54D" w14:textId="77777777" w:rsidR="00046D48" w:rsidRDefault="00113E6D">
      <w:pPr>
        <w:pStyle w:val="Heading2"/>
      </w:pPr>
      <w:bookmarkStart w:id="6" w:name="_Toc237281400"/>
      <w:r>
        <w:rPr>
          <w:rFonts w:ascii="Times New Roman" w:hAnsi="Times New Roman"/>
          <w:color w:val="0A0A0A"/>
          <w:sz w:val="24"/>
        </w:rPr>
        <w:t>1.6 Organization of the Report</w:t>
      </w:r>
      <w:bookmarkEnd w:id="6"/>
    </w:p>
    <w:p w14:paraId="37421108" w14:textId="77777777" w:rsidR="00046D48" w:rsidRDefault="00113E6D">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w:t>
      </w:r>
      <w:r>
        <w:lastRenderedPageBreak/>
        <w:t>References and appendices (source code listings and supplementary result tables) follow.</w:t>
      </w:r>
    </w:p>
    <w:p w14:paraId="7C94335F" w14:textId="77777777" w:rsidR="00046D48" w:rsidRDefault="00113E6D">
      <w:pPr>
        <w:pStyle w:val="Heading2"/>
      </w:pPr>
      <w:bookmarkStart w:id="7" w:name="_Toc237281401"/>
      <w:r>
        <w:rPr>
          <w:rFonts w:ascii="Times New Roman" w:hAnsi="Times New Roman"/>
          <w:color w:val="0A0A0A"/>
          <w:sz w:val="24"/>
        </w:rPr>
        <w:t>1.7 Extended Theoretical Foundations of Operational Uncertainty</w:t>
      </w:r>
      <w:bookmarkEnd w:id="7"/>
    </w:p>
    <w:p w14:paraId="5C83D10D" w14:textId="77777777" w:rsidR="00046D48" w:rsidRDefault="00113E6D">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47F7BE35" w14:textId="77777777" w:rsidR="00046D48" w:rsidRDefault="00113E6D">
      <w:pPr>
        <w:pStyle w:val="Heading3"/>
      </w:pPr>
      <w:bookmarkStart w:id="8" w:name="_Toc237281402"/>
      <w:r>
        <w:rPr>
          <w:rFonts w:ascii="Times New Roman" w:hAnsi="Times New Roman"/>
          <w:i/>
          <w:color w:val="0A0A0A"/>
        </w:rPr>
        <w:t>1.7.1 Taxonomy of Operational Volatility</w:t>
      </w:r>
      <w:bookmarkEnd w:id="8"/>
    </w:p>
    <w:p w14:paraId="0648D2F8" w14:textId="77777777" w:rsidR="00046D48" w:rsidRDefault="00113E6D">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32D23429" w14:textId="77777777" w:rsidR="00046D48" w:rsidRDefault="00113E6D">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4527C7FC" w14:textId="77777777" w:rsidR="00046D48" w:rsidRDefault="00113E6D">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w:t>
      </w:r>
      <w:r>
        <w:lastRenderedPageBreak/>
        <w:t>deployed system would need to resolve by tracking calibration-window length against known cyclical structure.</w:t>
      </w:r>
    </w:p>
    <w:p w14:paraId="222FE624" w14:textId="77777777" w:rsidR="00046D48" w:rsidRDefault="00113E6D">
      <w:pPr>
        <w:ind w:firstLine="432"/>
        <w:jc w:val="both"/>
      </w:pPr>
      <w:r>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specifically (Section 4.5.2) - a scope boundary stated explicitly here rather than left for a reader to assume the existing stress test already covers it.</w:t>
      </w:r>
    </w:p>
    <w:p w14:paraId="229CB385" w14:textId="77777777" w:rsidR="00046D48" w:rsidRDefault="00113E6D">
      <w:pPr>
        <w:pStyle w:val="Heading3"/>
      </w:pPr>
      <w:bookmarkStart w:id="9" w:name="_Toc237281403"/>
      <w:r>
        <w:rPr>
          <w:rFonts w:ascii="Times New Roman" w:hAnsi="Times New Roman"/>
          <w:i/>
          <w:color w:val="0A0A0A"/>
        </w:rPr>
        <w:t>1.7.2 Mathematical Boundaries of Deterministic Metamodeling</w:t>
      </w:r>
      <w:bookmarkEnd w:id="9"/>
    </w:p>
    <w:p w14:paraId="709FB0E2" w14:textId="77777777" w:rsidR="00046D48" w:rsidRDefault="00113E6D">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3951B774" w14:textId="77777777" w:rsidR="00046D48" w:rsidRDefault="00113E6D">
      <w:pPr>
        <w:tabs>
          <w:tab w:val="center" w:pos="3888"/>
          <w:tab w:val="right" w:pos="7776"/>
        </w:tabs>
        <w:spacing w:before="120"/>
      </w:pPr>
      <w:r>
        <w:rPr>
          <w:i/>
          <w:sz w:val="24"/>
        </w:rPr>
        <w:tab/>
      </w:r>
      <w:r>
        <w:rPr>
          <w:i/>
          <w:sz w:val="24"/>
        </w:rPr>
        <w:t>E[ f(X) ] != f( E[X] )  whenever f is (strictly) convex or concave and X is non-degenerate</w:t>
      </w:r>
      <w:r>
        <w:tab/>
        <w:t>(1.1)</w:t>
      </w:r>
    </w:p>
    <w:p w14:paraId="0EF79F9B" w14:textId="77777777" w:rsidR="00046D48" w:rsidRDefault="00113E6D">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4CB2B534" w14:textId="77777777" w:rsidR="00046D48" w:rsidRDefault="00113E6D">
      <w:pPr>
        <w:tabs>
          <w:tab w:val="center" w:pos="3888"/>
          <w:tab w:val="right" w:pos="7776"/>
        </w:tabs>
        <w:spacing w:before="120"/>
      </w:pPr>
      <w:r>
        <w:rPr>
          <w:i/>
          <w:sz w:val="24"/>
        </w:rPr>
        <w:tab/>
      </w:r>
      <w:r>
        <w:rPr>
          <w:i/>
          <w:sz w:val="24"/>
        </w:rPr>
        <w:t>E[ W_q(a_t) ] &gt;= W_q( E[a_t] ) = W_q(a-hat)</w:t>
      </w:r>
      <w:r>
        <w:tab/>
        <w:t>(1.2)</w:t>
      </w:r>
    </w:p>
    <w:p w14:paraId="7EDE790F" w14:textId="77777777" w:rsidR="00046D48" w:rsidRDefault="00113E6D">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 xml:space="preserve">uality </w:t>
      </w:r>
      <w:r>
        <w:lastRenderedPageBreak/>
        <w:t>grows with both the variance of a_t and the local curvature of W_q near the operating point - precisely the near-saturation regime Section 4.2.1's derivation identifies as where that curvature is steepest. This is not a 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r this project's own surrogate: interval width, not just point-prediction accuracy, carries real information a single number cannot.</w:t>
      </w:r>
    </w:p>
    <w:p w14:paraId="37D7273D" w14:textId="77777777" w:rsidR="00046D48" w:rsidRDefault="00113E6D">
      <w:pPr>
        <w:pStyle w:val="Heading3"/>
      </w:pPr>
      <w:bookmarkStart w:id="10" w:name="_Toc237281404"/>
      <w:r>
        <w:rPr>
          <w:rFonts w:ascii="Times New Roman" w:hAnsi="Times New Roman"/>
          <w:i/>
          <w:color w:val="0A0A0A"/>
        </w:rPr>
        <w:t>1.7.3 The Risk Topology of Healthcare Decision-Making</w:t>
      </w:r>
      <w:bookmarkEnd w:id="10"/>
    </w:p>
    <w:p w14:paraId="5409337D" w14:textId="77777777" w:rsidR="00046D48" w:rsidRDefault="00113E6D">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00092492" w14:textId="77777777" w:rsidR="00046D48" w:rsidRDefault="00113E6D">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79CCA690" w14:textId="77777777" w:rsidR="00046D48" w:rsidRDefault="00113E6D">
      <w:r>
        <w:br w:type="page"/>
      </w:r>
    </w:p>
    <w:p w14:paraId="3B1EE4FD" w14:textId="77777777" w:rsidR="00046D48" w:rsidRDefault="00046D48"/>
    <w:p w14:paraId="2B439D25" w14:textId="77777777" w:rsidR="00046D48" w:rsidRDefault="00046D48"/>
    <w:p w14:paraId="5BF0691C" w14:textId="77777777" w:rsidR="00046D48" w:rsidRDefault="00113E6D">
      <w:pPr>
        <w:pStyle w:val="Heading1"/>
        <w:jc w:val="center"/>
      </w:pPr>
      <w:bookmarkStart w:id="11" w:name="_Toc237281405"/>
      <w:r>
        <w:rPr>
          <w:rFonts w:ascii="Times New Roman" w:hAnsi="Times New Roman"/>
          <w:color w:val="0A0A0A"/>
          <w:sz w:val="40"/>
        </w:rPr>
        <w:t>Chapter 2: Foundations and Shadows</w:t>
      </w:r>
      <w:bookmarkEnd w:id="11"/>
    </w:p>
    <w:p w14:paraId="30FD3AC1" w14:textId="77777777" w:rsidR="00046D48" w:rsidRDefault="00113E6D">
      <w:pPr>
        <w:jc w:val="center"/>
      </w:pPr>
      <w:r>
        <w:rPr>
          <w:i/>
          <w:color w:val="404040"/>
          <w:sz w:val="26"/>
        </w:rPr>
        <w:t>A Literature Synthesis of Queueing Theory, Metamodeling, and Conformal Inference</w:t>
      </w:r>
    </w:p>
    <w:p w14:paraId="7DC3C0F2" w14:textId="77777777" w:rsidR="00046D48" w:rsidRDefault="00046D48"/>
    <w:p w14:paraId="59CE0504" w14:textId="77777777" w:rsidR="00046D48" w:rsidRDefault="00113E6D">
      <w:pPr>
        <w:pStyle w:val="Heading2"/>
      </w:pPr>
      <w:bookmarkStart w:id="12" w:name="_Toc237281406"/>
      <w:r>
        <w:rPr>
          <w:rFonts w:ascii="Times New Roman" w:hAnsi="Times New Roman"/>
          <w:color w:val="0A0A0A"/>
          <w:sz w:val="24"/>
        </w:rPr>
        <w:t>2.0 Scope and Method of This Review</w:t>
      </w:r>
      <w:bookmarkEnd w:id="12"/>
    </w:p>
    <w:p w14:paraId="4FA34318" w14:textId="77777777" w:rsidR="00046D48" w:rsidRDefault="00113E6D">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4551C4FD" w14:textId="77777777" w:rsidR="00046D48" w:rsidRDefault="00113E6D">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6CFEEC82" w14:textId="77777777" w:rsidR="00046D48" w:rsidRDefault="00113E6D">
      <w:pPr>
        <w:pStyle w:val="Heading2"/>
      </w:pPr>
      <w:bookmarkStart w:id="13" w:name="_Toc237281407"/>
      <w:r>
        <w:rPr>
          <w:rFonts w:ascii="Times New Roman" w:hAnsi="Times New Roman"/>
          <w:color w:val="0A0A0A"/>
          <w:sz w:val="24"/>
        </w:rPr>
        <w:t>2.1 Conformal Prediction: Foundations</w:t>
      </w:r>
      <w:bookmarkEnd w:id="13"/>
    </w:p>
    <w:p w14:paraId="0AC425D3" w14:textId="77777777" w:rsidR="00046D48" w:rsidRDefault="00113E6D">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21EBC707" w14:textId="77777777" w:rsidR="00046D48" w:rsidRDefault="00113E6D">
      <w:r>
        <w:rPr>
          <w:b/>
          <w:color w:val="0A0A0A"/>
          <w:sz w:val="24"/>
        </w:rPr>
        <w:lastRenderedPageBreak/>
        <w:t>[2]  V. Vovk, A. Gammerman, and G. Shafer, Algorithmic Learning in a Random World,</w:t>
      </w:r>
      <w:r>
        <w:rPr>
          <w:b/>
          <w:i/>
          <w:color w:val="0A0A0A"/>
          <w:sz w:val="24"/>
        </w:rPr>
        <w:t xml:space="preserve"> Springer, New York, NY, USA, 2005.</w:t>
      </w:r>
    </w:p>
    <w:p w14:paraId="6D3F13EF" w14:textId="77777777" w:rsidR="00046D48" w:rsidRDefault="00113E6D">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27ECA11A" w14:textId="77777777" w:rsidR="00046D48" w:rsidRDefault="00113E6D">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3BED1DDD" w14:textId="77777777" w:rsidR="00046D48" w:rsidRDefault="00046D48"/>
    <w:p w14:paraId="129F82B3" w14:textId="77777777" w:rsidR="00046D48" w:rsidRDefault="00113E6D">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0C65D796" w14:textId="77777777" w:rsidR="00046D48" w:rsidRDefault="00113E6D">
      <w:pPr>
        <w:ind w:firstLine="432"/>
        <w:jc w:val="both"/>
      </w:pPr>
      <w:r>
        <w:t>This paper introduces split (inductive) conformal prediction as a computationally tractable alternative to the full transductive conformal predictor. Rather than refitting the underlying model once per candidate test 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w:t>
      </w:r>
      <w:r>
        <w:t xml:space="preserve">tes nonconformity scores only on the calibration set. This sacrifices a small amount of statistical efficiency (the calibration set is not used to fit the </w:t>
      </w:r>
      <w:r>
        <w:lastRenderedPageBreak/>
        <w:t>model itself) in exchange for reducing the computational cost from retraining per test point to fitting exactly once.</w:t>
      </w:r>
    </w:p>
    <w:p w14:paraId="3A0C3EB4" w14:textId="77777777" w:rsidR="00046D48" w:rsidRDefault="00113E6D">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02CE557D" w14:textId="77777777" w:rsidR="00046D48" w:rsidRDefault="00046D48"/>
    <w:p w14:paraId="40B24492" w14:textId="77777777" w:rsidR="00046D48" w:rsidRDefault="00113E6D">
      <w:r>
        <w:rPr>
          <w:b/>
          <w:color w:val="0A0A0A"/>
          <w:sz w:val="24"/>
        </w:rPr>
        <w:t>[3]  G. Shafer and V. Vovk, "A Tutorial on Conformal Prediction,"</w:t>
      </w:r>
      <w:r>
        <w:rPr>
          <w:b/>
          <w:i/>
          <w:color w:val="0A0A0A"/>
          <w:sz w:val="24"/>
        </w:rPr>
        <w:t xml:space="preserve"> Journal of Machine Learning Research, vol. 9, pp. 371-421, 2008.</w:t>
      </w:r>
    </w:p>
    <w:p w14:paraId="11FD7CAC" w14:textId="77777777" w:rsidR="00046D48" w:rsidRDefault="00113E6D">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44A47E9E" w14:textId="77777777" w:rsidR="00046D48" w:rsidRDefault="00113E6D">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759A4CB6" w14:textId="77777777" w:rsidR="00046D48" w:rsidRDefault="00046D48"/>
    <w:p w14:paraId="3B7DCFBD" w14:textId="77777777" w:rsidR="00046D48" w:rsidRDefault="00113E6D">
      <w:r>
        <w:rPr>
          <w:b/>
          <w:color w:val="0A0A0A"/>
          <w:sz w:val="24"/>
        </w:rPr>
        <w:t>[6]  J. Lei, M. G'Sell, A. Rinaldo, R. J. Tibshirani, and L. Wasserman, "Distribution-Free Predictive Inference for Regression,"</w:t>
      </w:r>
      <w:r>
        <w:rPr>
          <w:b/>
          <w:i/>
          <w:color w:val="0A0A0A"/>
          <w:sz w:val="24"/>
        </w:rPr>
        <w:t xml:space="preserve"> Journal of the American Statistical Association, vol. 113, no. 523, pp. 1094-1111, 2018.</w:t>
      </w:r>
    </w:p>
    <w:p w14:paraId="6497559B" w14:textId="77777777" w:rsidR="00046D48" w:rsidRDefault="00113E6D">
      <w:pPr>
        <w:ind w:firstLine="432"/>
        <w:jc w:val="both"/>
      </w:pPr>
      <w:r>
        <w:t xml:space="preserve">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w:t>
      </w:r>
      <w:r>
        <w:lastRenderedPageBreak/>
        <w:t>some of split conformal's lost statistical efficiency without the full transductive method's computational cost.</w:t>
      </w:r>
    </w:p>
    <w:p w14:paraId="1CBC143F" w14:textId="77777777" w:rsidR="00046D48" w:rsidRDefault="00113E6D">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76616ECE" w14:textId="77777777" w:rsidR="00046D48" w:rsidRDefault="00046D48"/>
    <w:p w14:paraId="12E4BE57" w14:textId="77777777" w:rsidR="00046D48" w:rsidRDefault="00113E6D">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6C66B97D" w14:textId="77777777" w:rsidR="00046D48" w:rsidRDefault="00113E6D">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3BE6DEDB" w14:textId="77777777" w:rsidR="00046D48" w:rsidRDefault="00113E6D">
      <w:pPr>
        <w:ind w:firstLine="432"/>
        <w:jc w:val="both"/>
      </w:pPr>
      <w:r>
        <w:rPr>
          <w:b/>
          <w:i/>
        </w:rPr>
        <w:t xml:space="preserve">Relevance to this project: </w:t>
      </w:r>
      <w:r>
        <w:rPr>
          <w:i/>
        </w:rPr>
        <w:t>This is the direct source for src/surrogate/train_quantile_surrogates.py (the lower/upper quantile 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23004782" w14:textId="77777777" w:rsidR="00046D48" w:rsidRDefault="00046D48"/>
    <w:p w14:paraId="5CC418CC" w14:textId="77777777" w:rsidR="00046D48" w:rsidRDefault="00113E6D">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69F82A64" w14:textId="77777777" w:rsidR="00046D48" w:rsidRDefault="00113E6D">
      <w:pPr>
        <w:ind w:firstLine="432"/>
        <w:jc w:val="both"/>
      </w:pPr>
      <w:r>
        <w:lastRenderedPageBreak/>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707F27D3" w14:textId="77777777" w:rsidR="00046D48" w:rsidRDefault="00113E6D">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5927C043" w14:textId="77777777" w:rsidR="00046D48" w:rsidRDefault="00046D48"/>
    <w:p w14:paraId="6507B8DB" w14:textId="77777777" w:rsidR="00046D48" w:rsidRDefault="00113E6D">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744BA6B0" w14:textId="77777777" w:rsidR="00046D48" w:rsidRDefault="00113E6D">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age under this specific, structured form of distribution shift, at the cost of requiring that likelihood ratio.</w:t>
      </w:r>
    </w:p>
    <w:p w14:paraId="154694D1" w14:textId="77777777" w:rsidR="00046D48" w:rsidRDefault="00113E6D">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4FC7D889" w14:textId="77777777" w:rsidR="00046D48" w:rsidRDefault="00046D48"/>
    <w:p w14:paraId="40CAEBF7" w14:textId="77777777" w:rsidR="00046D48" w:rsidRDefault="00113E6D">
      <w:r>
        <w:rPr>
          <w:b/>
          <w:color w:val="0A0A0A"/>
          <w:sz w:val="24"/>
        </w:rPr>
        <w:lastRenderedPageBreak/>
        <w:t>[10]  R. F. Barber, E. Candès, A. Ramdas, and R. J. Tibshirani, "Conformal Prediction Beyond Exchangeability,"</w:t>
      </w:r>
      <w:r>
        <w:rPr>
          <w:b/>
          <w:i/>
          <w:color w:val="0A0A0A"/>
          <w:sz w:val="24"/>
        </w:rPr>
        <w:t xml:space="preserve"> Annals of Statistics, vol. 51, no. 2, pp. 816-845, 2023.</w:t>
      </w:r>
    </w:p>
    <w:p w14:paraId="43CB47A9" w14:textId="77777777" w:rsidR="00046D48" w:rsidRDefault="00113E6D">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w:t>
      </w:r>
      <w:r>
        <w:t xml:space="preserve"> exact coverage without exchangeability or a specific known structure to its violation - the contribution is a principled characterization of how much coverage degrades, and some partial mitigation strategies, not a full fix.</w:t>
      </w:r>
    </w:p>
    <w:p w14:paraId="6888EB92" w14:textId="77777777" w:rsidR="00046D48" w:rsidRDefault="00113E6D">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67C21D53" w14:textId="77777777" w:rsidR="00046D48" w:rsidRDefault="00046D48"/>
    <w:p w14:paraId="1CEBD877" w14:textId="77777777" w:rsidR="00046D48" w:rsidRDefault="00113E6D">
      <w:pPr>
        <w:pStyle w:val="Heading2"/>
      </w:pPr>
      <w:bookmarkStart w:id="14" w:name="_Toc237281408"/>
      <w:r>
        <w:rPr>
          <w:rFonts w:ascii="Times New Roman" w:hAnsi="Times New Roman"/>
          <w:color w:val="0A0A0A"/>
          <w:sz w:val="24"/>
        </w:rPr>
        <w:t>2.2 Mondrian and Conditional-Coverage Conformal Prediction</w:t>
      </w:r>
      <w:bookmarkEnd w:id="14"/>
    </w:p>
    <w:p w14:paraId="1EDC0282" w14:textId="77777777" w:rsidR="00046D48" w:rsidRDefault="00113E6D">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7958EE52" w14:textId="77777777" w:rsidR="00046D48" w:rsidRDefault="00113E6D">
      <w:r>
        <w:rPr>
          <w:b/>
          <w:color w:val="0A0A0A"/>
          <w:sz w:val="24"/>
        </w:rPr>
        <w:t>[11]  V. Vovk, D. Lindsay, I. Nouretdinov, and A. Gammerman, "Mondrian Confidence Machine,"</w:t>
      </w:r>
      <w:r>
        <w:rPr>
          <w:b/>
          <w:i/>
          <w:color w:val="0A0A0A"/>
          <w:sz w:val="24"/>
        </w:rPr>
        <w:t xml:space="preserve"> Technical Report, Royal Holloway, University of London, 2003.</w:t>
      </w:r>
    </w:p>
    <w:p w14:paraId="63BBA95C" w14:textId="77777777" w:rsidR="00046D48" w:rsidRDefault="00113E6D">
      <w:pPr>
        <w:ind w:firstLine="432"/>
        <w:jc w:val="both"/>
      </w:pPr>
      <w:r>
        <w:t xml:space="preserve">This technical report introduces the Mondrian confidence machine, the origin of the "Mondrian" name and the underlying idea used throughout this project: rather than calibrating a single conformal quantile pooled </w:t>
      </w:r>
      <w:r>
        <w:lastRenderedPageBreak/>
        <w:t xml:space="preserve">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 conformal prediction's marginal guarantee: it holds within each category individually (group-conditional coverage), rather than only when averaged across the whole population, at the cost of each category having </w:t>
      </w:r>
      <w:r>
        <w:t>a smaller effective calibration sample than the pooled set would provide.</w:t>
      </w:r>
    </w:p>
    <w:p w14:paraId="315D2C14" w14:textId="77777777" w:rsidR="00046D48" w:rsidRDefault="00113E6D">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5E70C631" w14:textId="77777777" w:rsidR="00046D48" w:rsidRDefault="00046D48"/>
    <w:p w14:paraId="27703838" w14:textId="77777777" w:rsidR="00046D48" w:rsidRDefault="00113E6D">
      <w:r>
        <w:rPr>
          <w:b/>
          <w:color w:val="0A0A0A"/>
          <w:sz w:val="24"/>
        </w:rPr>
        <w:t>[12]  H. Boström and U. Johansson, "Mondrian Conformal Regressors,"</w:t>
      </w:r>
      <w:r>
        <w:rPr>
          <w:b/>
          <w:i/>
          <w:color w:val="0A0A0A"/>
          <w:sz w:val="24"/>
        </w:rPr>
        <w:t xml:space="preserve"> Proceedings of Machine Learning Research (PMLR), vol. 128 (COPA 2020), pp. 114-133, 2020.</w:t>
      </w:r>
    </w:p>
    <w:p w14:paraId="17297DD5" w14:textId="77777777" w:rsidR="00046D48" w:rsidRDefault="00113E6D">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2DCD24C7" w14:textId="77777777" w:rsidR="00046D48" w:rsidRDefault="00113E6D">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3208BC50" w14:textId="77777777" w:rsidR="00046D48" w:rsidRDefault="00046D48"/>
    <w:p w14:paraId="142D109F" w14:textId="77777777" w:rsidR="00046D48" w:rsidRDefault="00113E6D">
      <w:r>
        <w:rPr>
          <w:b/>
          <w:color w:val="0A0A0A"/>
          <w:sz w:val="24"/>
        </w:rPr>
        <w:lastRenderedPageBreak/>
        <w:t>[13]  H. Boström, U. Johansson, and T. Löfström, "Mondrian Conformal Predictive Distributions,"</w:t>
      </w:r>
      <w:r>
        <w:rPr>
          <w:b/>
          <w:i/>
          <w:color w:val="0A0A0A"/>
          <w:sz w:val="24"/>
        </w:rPr>
        <w:t xml:space="preserve"> Proceedings of Machine Learning Research (PMLR), vol. 152 (COPA 2021), 2021.</w:t>
      </w:r>
    </w:p>
    <w:p w14:paraId="1FE36926" w14:textId="77777777" w:rsidR="00046D48" w:rsidRDefault="00113E6D">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724591EC" w14:textId="77777777" w:rsidR="00046D48" w:rsidRDefault="00113E6D">
      <w:pPr>
        <w:ind w:firstLine="432"/>
        <w:jc w:val="both"/>
      </w:pPr>
      <w:r>
        <w:rPr>
          <w:b/>
          <w:i/>
        </w:rPr>
        <w:t xml:space="preserve">Relevance to this project: </w:t>
      </w:r>
      <w:r>
        <w:rPr>
          <w:i/>
        </w:rPr>
        <w:t>Not directly implemented in this project - src/uq/mondrian_cp.py produces intervals at a single, fixed alpha = 0.1, matching the GP baseline and standard CP for a clean comparison - but this paper is the natural next step flagged in this report's own Chapter 11 (Future Scope): a full predictive distribution would let an ER staffing decision-maker read off any confidence level of interest after the fact, rather than committing to 90% coverage in advance as this project does throughout.</w:t>
      </w:r>
    </w:p>
    <w:p w14:paraId="71FBF0A2" w14:textId="77777777" w:rsidR="00046D48" w:rsidRDefault="00046D48"/>
    <w:p w14:paraId="694B7840" w14:textId="77777777" w:rsidR="00046D48" w:rsidRDefault="00113E6D">
      <w:r>
        <w:rPr>
          <w:b/>
          <w:color w:val="0A0A0A"/>
          <w:sz w:val="24"/>
        </w:rPr>
        <w:t>[4]  P. Toccaceli and A. Gammerman, "Combination of Inductive Mondrian Conformal Predictors,"</w:t>
      </w:r>
      <w:r>
        <w:rPr>
          <w:b/>
          <w:i/>
          <w:color w:val="0A0A0A"/>
          <w:sz w:val="24"/>
        </w:rPr>
        <w:t xml:space="preserve"> Machine Learning, vol. 108, pp. 489-510, 2019.</w:t>
      </w:r>
    </w:p>
    <w:p w14:paraId="0F5123C4" w14:textId="77777777" w:rsidR="00046D48" w:rsidRDefault="00113E6D">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36D5DAFD" w14:textId="77777777" w:rsidR="00046D48" w:rsidRDefault="00113E6D">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453EEC02" w14:textId="77777777" w:rsidR="00046D48" w:rsidRDefault="00046D48"/>
    <w:p w14:paraId="19F0E93D" w14:textId="77777777" w:rsidR="00046D48" w:rsidRDefault="00113E6D">
      <w:pPr>
        <w:pStyle w:val="Heading2"/>
      </w:pPr>
      <w:bookmarkStart w:id="15" w:name="_Toc237281409"/>
      <w:r>
        <w:rPr>
          <w:rFonts w:ascii="Times New Roman" w:hAnsi="Times New Roman"/>
          <w:color w:val="0A0A0A"/>
          <w:sz w:val="24"/>
        </w:rPr>
        <w:lastRenderedPageBreak/>
        <w:t>2.3 Surrogate Modeling and Uncertainty Quantification</w:t>
      </w:r>
      <w:bookmarkEnd w:id="15"/>
    </w:p>
    <w:p w14:paraId="4A307AD6" w14:textId="77777777" w:rsidR="00046D48" w:rsidRDefault="00113E6D">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40E54DFE" w14:textId="77777777" w:rsidR="00046D48" w:rsidRDefault="00113E6D">
      <w:r>
        <w:rPr>
          <w:b/>
          <w:color w:val="0A0A0A"/>
          <w:sz w:val="24"/>
        </w:rPr>
        <w:t>[1]  V. Gopakumar et al., "Uncertainty Quantification of Surrogate Models Using Conformal Prediction,"</w:t>
      </w:r>
      <w:r>
        <w:rPr>
          <w:b/>
          <w:i/>
          <w:color w:val="0A0A0A"/>
          <w:sz w:val="24"/>
        </w:rPr>
        <w:t xml:space="preserve"> Machine Learning: Science and Technology, 2026.</w:t>
      </w:r>
    </w:p>
    <w:p w14:paraId="37EDD27B" w14:textId="77777777" w:rsidR="00046D48" w:rsidRDefault="00113E6D">
      <w:pPr>
        <w:ind w:firstLine="432"/>
        <w:jc w:val="both"/>
      </w:pPr>
      <w:r>
        <w:t>This is the base paper this entire project is built to extend. Gopakumar et al. validate conformal prediction as a practical, distribution-free uncertainty quantification method for machine-learned surrogate models across several physics-simulation domains - partial differential equation solvers, magnetohydrodynamics simulations, weather models, and fusion-plasma simulations - demonstrating that conformal prediction intervals achieve their nominal coverage across these domains despite the underlying surroga</w:t>
      </w:r>
      <w:r>
        <w:t>tes being architecturally diverse (neural operators, among others) and the physical systems being simulated being highly nonlinear. The paper explicitly and prominently flags two limitations of its own results as untested rather than resolved: first, that the coverage guarantee demonstrated is marginal, not conditional, and could in principle mask conditional miscalibration within subpopulations of the test distribution the paper did not specifically probe for; second, that all validation was performed with</w:t>
      </w:r>
      <w:r>
        <w:t>in the training distribution, leaving conformal prediction's behavior under exchangeability violation (distribution shift between calibration and deployment) as an open question the paper does not address.</w:t>
      </w:r>
    </w:p>
    <w:p w14:paraId="39B07DEB" w14:textId="77777777" w:rsidR="00046D48" w:rsidRDefault="00113E6D">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42DB73EB" w14:textId="77777777" w:rsidR="00046D48" w:rsidRDefault="00046D48"/>
    <w:p w14:paraId="77FAC626" w14:textId="77777777" w:rsidR="00046D48" w:rsidRDefault="00113E6D">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6A90A074" w14:textId="77777777" w:rsidR="00046D48" w:rsidRDefault="00113E6D">
      <w:pPr>
        <w:ind w:firstLine="432"/>
        <w:jc w:val="both"/>
      </w:pPr>
      <w:r>
        <w:lastRenderedPageBreak/>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w:t>
      </w:r>
      <w:r>
        <w:t xml:space="preserve"> for what this project calls a surrogate), calibration, and discrepancy - that much of the later surrogate-modeling literature, including this project, builds on.</w:t>
      </w:r>
    </w:p>
    <w:p w14:paraId="49687DB2" w14:textId="77777777" w:rsidR="00046D48" w:rsidRDefault="00113E6D">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48AB03A9" w14:textId="77777777" w:rsidR="00046D48" w:rsidRDefault="00046D48"/>
    <w:p w14:paraId="63B836BF" w14:textId="77777777" w:rsidR="00046D48" w:rsidRDefault="00113E6D">
      <w:r>
        <w:rPr>
          <w:b/>
          <w:color w:val="0A0A0A"/>
          <w:sz w:val="24"/>
        </w:rPr>
        <w:t>[15]  C. E. Rasmussen and C. K. I. Williams, Gaussian Processes for Machine Learning,</w:t>
      </w:r>
      <w:r>
        <w:rPr>
          <w:b/>
          <w:i/>
          <w:color w:val="0A0A0A"/>
          <w:sz w:val="24"/>
        </w:rPr>
        <w:t xml:space="preserve"> MIT Press, Cambridge, MA, USA, 2006.</w:t>
      </w:r>
    </w:p>
    <w:p w14:paraId="2D191AC0" w14:textId="77777777" w:rsidR="00046D48" w:rsidRDefault="00113E6D">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3723F7AA" w14:textId="77777777" w:rsidR="00046D48" w:rsidRDefault="00113E6D">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79E10C45" w14:textId="77777777" w:rsidR="00046D48" w:rsidRDefault="00046D48"/>
    <w:p w14:paraId="49A0B943" w14:textId="77777777" w:rsidR="00046D48" w:rsidRDefault="00113E6D">
      <w:r>
        <w:rPr>
          <w:b/>
          <w:color w:val="0A0A0A"/>
          <w:sz w:val="24"/>
        </w:rPr>
        <w:lastRenderedPageBreak/>
        <w:t>[16]  J. H. Friedman, "Greedy Function Approximation: A Gradient Boosting Machine,"</w:t>
      </w:r>
      <w:r>
        <w:rPr>
          <w:b/>
          <w:i/>
          <w:color w:val="0A0A0A"/>
          <w:sz w:val="24"/>
        </w:rPr>
        <w:t xml:space="preserve"> Annals of Statistics, vol. 29, no. 5, pp. 1189-1232, 2001.</w:t>
      </w:r>
    </w:p>
    <w:p w14:paraId="35F02578" w14:textId="77777777" w:rsidR="00046D48" w:rsidRDefault="00113E6D">
      <w:pPr>
        <w:ind w:firstLine="432"/>
        <w:jc w:val="both"/>
      </w:pPr>
      <w:r>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w:t>
      </w:r>
      <w:r>
        <w:t>s competitive, robust to outliers and irrelevant features, and computationally efficient relative to comparably accurate alternatives.</w:t>
      </w:r>
    </w:p>
    <w:p w14:paraId="58DA362C" w14:textId="77777777" w:rsidR="00046D48" w:rsidRDefault="00113E6D">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465D1E0F" w14:textId="77777777" w:rsidR="00046D48" w:rsidRDefault="00046D48"/>
    <w:p w14:paraId="7D570AC0" w14:textId="77777777" w:rsidR="00046D48" w:rsidRDefault="00113E6D">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0F4457C5" w14:textId="77777777" w:rsidR="00046D48" w:rsidRDefault="00113E6D">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4BE7E952" w14:textId="77777777" w:rsidR="00046D48" w:rsidRDefault="00113E6D">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1AEED6F1" w14:textId="77777777" w:rsidR="00046D48" w:rsidRDefault="00046D48"/>
    <w:p w14:paraId="57B8A175" w14:textId="77777777" w:rsidR="00046D48" w:rsidRDefault="00113E6D">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6116F166" w14:textId="77777777" w:rsidR="00046D48" w:rsidRDefault="00113E6D">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4837C579" w14:textId="77777777" w:rsidR="00046D48" w:rsidRDefault="00113E6D">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1E9F909F" w14:textId="77777777" w:rsidR="00046D48" w:rsidRDefault="00046D48"/>
    <w:p w14:paraId="6A7BD92F" w14:textId="77777777" w:rsidR="00046D48" w:rsidRDefault="00113E6D">
      <w:pPr>
        <w:pStyle w:val="Heading2"/>
      </w:pPr>
      <w:bookmarkStart w:id="16" w:name="_Toc237281410"/>
      <w:r>
        <w:rPr>
          <w:rFonts w:ascii="Times New Roman" w:hAnsi="Times New Roman"/>
          <w:color w:val="0A0A0A"/>
          <w:sz w:val="24"/>
        </w:rPr>
        <w:t>2.4 Queueing Theory and Emergency Department Operations Research</w:t>
      </w:r>
      <w:bookmarkEnd w:id="16"/>
    </w:p>
    <w:p w14:paraId="2C47CD79" w14:textId="77777777" w:rsidR="00046D48" w:rsidRDefault="00113E6D">
      <w:pPr>
        <w:ind w:firstLine="432"/>
        <w:jc w:val="both"/>
      </w:pPr>
      <w:r>
        <w:t>This section covers the queueing-theory and health-operations-research literature that motivates and contextualizes this project's choice of a discrete-event simulation, rather than a closed-form analytic queueing model, as the underlying data-generating process the surrogate approximates.</w:t>
      </w:r>
    </w:p>
    <w:p w14:paraId="59A255ED" w14:textId="77777777" w:rsidR="00046D48" w:rsidRDefault="00113E6D">
      <w:r>
        <w:rPr>
          <w:b/>
          <w:color w:val="0A0A0A"/>
          <w:sz w:val="24"/>
        </w:rPr>
        <w:lastRenderedPageBreak/>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43C73D10" w14:textId="77777777" w:rsidR="00046D48" w:rsidRDefault="00113E6D">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w:t>
      </w:r>
      <w:r>
        <w:t>rs.</w:t>
      </w:r>
    </w:p>
    <w:p w14:paraId="4D7E7218" w14:textId="77777777" w:rsidR="00046D48" w:rsidRDefault="00113E6D">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06EBD00C" w14:textId="77777777" w:rsidR="00046D48" w:rsidRDefault="00046D48"/>
    <w:p w14:paraId="1F992139" w14:textId="77777777" w:rsidR="00046D48" w:rsidRDefault="00113E6D">
      <w:r>
        <w:rPr>
          <w:b/>
          <w:color w:val="0A0A0A"/>
          <w:sz w:val="24"/>
        </w:rPr>
        <w:t>[20]  L. V. Green, "Queueing Analysis in Healthcare,"</w:t>
      </w:r>
      <w:r>
        <w:rPr>
          <w:b/>
          <w:i/>
          <w:color w:val="0A0A0A"/>
          <w:sz w:val="24"/>
        </w:rPr>
        <w:t xml:space="preserve"> book chapter, Columbia Business School, New York, NY, USA.</w:t>
      </w:r>
    </w:p>
    <w:p w14:paraId="509C3869" w14:textId="77777777" w:rsidR="00046D48" w:rsidRDefault="00113E6D">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142CF089" w14:textId="77777777" w:rsidR="00046D48" w:rsidRDefault="00113E6D">
      <w:pPr>
        <w:ind w:firstLine="432"/>
        <w:jc w:val="both"/>
      </w:pPr>
      <w:r>
        <w:rPr>
          <w:b/>
          <w:i/>
        </w:rPr>
        <w:t xml:space="preserve">Relevance to this project: </w:t>
      </w:r>
      <w:r>
        <w:rPr>
          <w:i/>
        </w:rPr>
        <w:t xml:space="preserve">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w:t>
      </w:r>
      <w:r>
        <w:rPr>
          <w:i/>
        </w:rPr>
        <w:lastRenderedPageBreak/>
        <w:t>arrival rate and literature-standard service times, following exactly the methodology this chapter describes, rather than chosen arbitraril</w:t>
      </w:r>
      <w:r>
        <w:rPr>
          <w:i/>
        </w:rPr>
        <w:t>y.</w:t>
      </w:r>
    </w:p>
    <w:p w14:paraId="1B1469D3" w14:textId="77777777" w:rsidR="00046D48" w:rsidRDefault="00046D48"/>
    <w:p w14:paraId="792C8403" w14:textId="77777777" w:rsidR="00046D48" w:rsidRDefault="00113E6D">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3BD1686B" w14:textId="77777777" w:rsidR="00046D48" w:rsidRDefault="00113E6D">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6B9F9820" w14:textId="77777777" w:rsidR="00046D48" w:rsidRDefault="00113E6D">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649BF9DC" w14:textId="77777777" w:rsidR="00046D48" w:rsidRDefault="00046D48"/>
    <w:p w14:paraId="4ECD5F09" w14:textId="77777777" w:rsidR="00046D48" w:rsidRDefault="00113E6D">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37C3CE9C" w14:textId="77777777" w:rsidR="00046D48" w:rsidRDefault="00113E6D">
      <w:pPr>
        <w:ind w:firstLine="432"/>
        <w:jc w:val="both"/>
      </w:pPr>
      <w:r>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6DDA178D" w14:textId="77777777" w:rsidR="00046D48" w:rsidRDefault="00113E6D">
      <w:pPr>
        <w:ind w:firstLine="432"/>
        <w:jc w:val="both"/>
      </w:pPr>
      <w:r>
        <w:rPr>
          <w:b/>
          <w:i/>
        </w:rPr>
        <w:t xml:space="preserve">Relevance to this project: </w:t>
      </w:r>
      <w:r>
        <w:rPr>
          <w:i/>
        </w:rPr>
        <w:t xml:space="preserve">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w:t>
      </w:r>
      <w:r>
        <w:rPr>
          <w:i/>
        </w:rPr>
        <w:lastRenderedPageBreak/>
        <w:t>representation, a simplification this project justifies on the grounds of having no real data to calibrate</w:t>
      </w:r>
      <w:r>
        <w:rPr>
          <w:i/>
        </w:rPr>
        <w:t xml:space="preserve"> a doctor-to-bed ratio.</w:t>
      </w:r>
    </w:p>
    <w:p w14:paraId="62C6771A" w14:textId="77777777" w:rsidR="00046D48" w:rsidRDefault="00046D48"/>
    <w:p w14:paraId="72D41C73" w14:textId="77777777" w:rsidR="00046D48" w:rsidRDefault="00113E6D">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4E545938" w14:textId="77777777" w:rsidR="00046D48" w:rsidRDefault="00113E6D">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14EF937C" w14:textId="77777777" w:rsidR="00046D48" w:rsidRDefault="00113E6D">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45F9C33B" w14:textId="77777777" w:rsidR="00046D48" w:rsidRDefault="00046D48"/>
    <w:p w14:paraId="19C37757" w14:textId="77777777" w:rsidR="00046D48" w:rsidRDefault="00113E6D">
      <w:pPr>
        <w:pStyle w:val="Heading2"/>
      </w:pPr>
      <w:bookmarkStart w:id="17" w:name="_Toc237281411"/>
      <w:r>
        <w:rPr>
          <w:rFonts w:ascii="Times New Roman" w:hAnsi="Times New Roman"/>
          <w:color w:val="0A0A0A"/>
          <w:sz w:val="24"/>
        </w:rPr>
        <w:t>2.5 Discrete-Event Simulation and ED-Specific Machine Learning</w:t>
      </w:r>
      <w:bookmarkEnd w:id="17"/>
    </w:p>
    <w:p w14:paraId="7AC61453" w14:textId="77777777" w:rsidR="00046D48" w:rsidRDefault="00113E6D">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1C06BE8C" w14:textId="77777777" w:rsidR="00046D48" w:rsidRDefault="00113E6D">
      <w:r>
        <w:rPr>
          <w:b/>
          <w:color w:val="0A0A0A"/>
          <w:sz w:val="24"/>
        </w:rPr>
        <w:t>[24]  Anonymous, "A Simulation-Based Optimization Approach for the Calibration of a Discrete Event Simulation Model of an Emergency Department,"</w:t>
      </w:r>
      <w:r>
        <w:rPr>
          <w:b/>
          <w:i/>
          <w:color w:val="0A0A0A"/>
          <w:sz w:val="24"/>
        </w:rPr>
        <w:t xml:space="preserve"> arXiv:2102.00945, 2021.</w:t>
      </w:r>
    </w:p>
    <w:p w14:paraId="49C8C737" w14:textId="77777777" w:rsidR="00046D48" w:rsidRDefault="00113E6D">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368F7853" w14:textId="77777777" w:rsidR="00046D48" w:rsidRDefault="00113E6D">
      <w:pPr>
        <w:ind w:firstLine="432"/>
        <w:jc w:val="both"/>
      </w:pPr>
      <w:r>
        <w:rPr>
          <w:b/>
          <w:i/>
        </w:rPr>
        <w:t xml:space="preserve">Relevance to this project: </w:t>
      </w:r>
      <w:r>
        <w:rPr>
          <w:i/>
        </w:rPr>
        <w:t xml:space="preserve">Directly parallel to this project's own DES calibration methodology (Chapter 5): both this paper and this project face </w:t>
      </w:r>
      <w:r>
        <w:rPr>
          <w:i/>
        </w:rPr>
        <w:lastRenderedPageBreak/>
        <w:t>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3907DED8" w14:textId="77777777" w:rsidR="00046D48" w:rsidRDefault="00046D48"/>
    <w:p w14:paraId="7DFCE460" w14:textId="77777777" w:rsidR="00046D48" w:rsidRDefault="00113E6D">
      <w:r>
        <w:rPr>
          <w:b/>
          <w:color w:val="0A0A0A"/>
          <w:sz w:val="24"/>
        </w:rPr>
        <w:t>[25]  Anonymous, "Discrete Event Simulation for Emergency Department Modelling: A Systematic Review of Validation Methods,"</w:t>
      </w:r>
      <w:r>
        <w:rPr>
          <w:b/>
          <w:i/>
          <w:color w:val="0A0A0A"/>
          <w:sz w:val="24"/>
        </w:rPr>
        <w:t xml:space="preserve"> ScienceDirect, 2022.</w:t>
      </w:r>
    </w:p>
    <w:p w14:paraId="69D223E5" w14:textId="77777777" w:rsidR="00046D48" w:rsidRDefault="00113E6D">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3DB7ED1F" w14:textId="77777777" w:rsidR="00046D48" w:rsidRDefault="00113E6D">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54108B70" w14:textId="77777777" w:rsidR="00046D48" w:rsidRDefault="00046D48"/>
    <w:p w14:paraId="19C224FA" w14:textId="77777777" w:rsidR="00046D48" w:rsidRDefault="00113E6D">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481143C4" w14:textId="77777777" w:rsidR="00046D48" w:rsidRDefault="00113E6D">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596191D7" w14:textId="77777777" w:rsidR="00046D48" w:rsidRDefault="00113E6D">
      <w:pPr>
        <w:ind w:firstLine="432"/>
        <w:jc w:val="both"/>
      </w:pPr>
      <w:r>
        <w:rPr>
          <w:b/>
          <w:i/>
        </w:rPr>
        <w:t xml:space="preserve">Relevance to this project: </w:t>
      </w:r>
      <w:r>
        <w:rPr>
          <w:i/>
        </w:rPr>
        <w:t xml:space="preserve">A real-world precedent for the SimPy-based ED modeling approach used throughout this project (src/des/er_simulation.py), demonstrating that the DES-based methodology this project applies to uncertainty quantification is built on a modeling </w:t>
      </w:r>
      <w:r>
        <w:rPr>
          <w:i/>
        </w:rPr>
        <w:lastRenderedPageBreak/>
        <w:t>approach already established as practically useful for real hospital decision-making, not a purely synthetic academic exercise.</w:t>
      </w:r>
    </w:p>
    <w:p w14:paraId="0F24C491" w14:textId="77777777" w:rsidR="00046D48" w:rsidRDefault="00046D48"/>
    <w:p w14:paraId="1095B1E4" w14:textId="77777777" w:rsidR="00046D48" w:rsidRDefault="00113E6D">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59D628AE" w14:textId="77777777" w:rsidR="00046D48" w:rsidRDefault="00113E6D">
      <w:pPr>
        <w:ind w:firstLine="432"/>
        <w:jc w:val="both"/>
      </w:pPr>
      <w:r>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07E3858A" w14:textId="77777777" w:rsidR="00046D48" w:rsidRDefault="00113E6D">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3E86A8F1" w14:textId="77777777" w:rsidR="00046D48" w:rsidRDefault="00046D48"/>
    <w:p w14:paraId="4F0C0D07" w14:textId="77777777" w:rsidR="00046D48" w:rsidRDefault="00113E6D">
      <w:r>
        <w:rPr>
          <w:b/>
          <w:color w:val="0A0A0A"/>
          <w:sz w:val="24"/>
        </w:rPr>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1C5C9977" w14:textId="77777777" w:rsidR="00046D48" w:rsidRDefault="00113E6D">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27782E7E" w14:textId="77777777" w:rsidR="00046D48" w:rsidRDefault="00113E6D">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489C5D75" w14:textId="77777777" w:rsidR="00046D48" w:rsidRDefault="00046D48"/>
    <w:p w14:paraId="31BA287F" w14:textId="77777777" w:rsidR="00046D48" w:rsidRDefault="00113E6D">
      <w:r>
        <w:rPr>
          <w:b/>
          <w:color w:val="0A0A0A"/>
          <w:sz w:val="24"/>
        </w:rPr>
        <w:lastRenderedPageBreak/>
        <w:t>[29]  Anonymous, "An Artificial Intelligence-Based Framework for Predicting Emergency Department Overcrowding: Development and Evaluation Study,"</w:t>
      </w:r>
      <w:r>
        <w:rPr>
          <w:b/>
          <w:i/>
          <w:color w:val="0A0A0A"/>
          <w:sz w:val="24"/>
        </w:rPr>
        <w:t xml:space="preserve"> arXiv:2504.18578, 2025.</w:t>
      </w:r>
    </w:p>
    <w:p w14:paraId="4DB0658E" w14:textId="77777777" w:rsidR="00046D48" w:rsidRDefault="00113E6D">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0334D520" w14:textId="77777777" w:rsidR="00046D48" w:rsidRDefault="00113E6D">
      <w:pPr>
        <w:ind w:firstLine="432"/>
        <w:jc w:val="both"/>
      </w:pPr>
      <w:r>
        <w:rPr>
          <w:b/>
          <w:i/>
        </w:rPr>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1CE0EC9E" w14:textId="77777777" w:rsidR="00046D48" w:rsidRDefault="00046D48"/>
    <w:p w14:paraId="7BE22185" w14:textId="77777777" w:rsidR="00046D48" w:rsidRDefault="00113E6D">
      <w:r>
        <w:rPr>
          <w:b/>
          <w:color w:val="0A0A0A"/>
          <w:sz w:val="24"/>
        </w:rPr>
        <w:t>[30]  Anonymous, "Machine Learning-Based Triage to Identify Low-Severity Patients with a Short Discharge Length of Stay in Emergency Department,"</w:t>
      </w:r>
      <w:r>
        <w:rPr>
          <w:b/>
          <w:i/>
          <w:color w:val="0A0A0A"/>
          <w:sz w:val="24"/>
        </w:rPr>
        <w:t xml:space="preserve"> PMC9123815.</w:t>
      </w:r>
    </w:p>
    <w:p w14:paraId="2D2CDE08" w14:textId="77777777" w:rsidR="00046D48" w:rsidRDefault="00113E6D">
      <w:pPr>
        <w:ind w:firstLine="432"/>
        <w:jc w:val="both"/>
      </w:pPr>
      <w:r>
        <w:t>This paper applies machine learning to triage-stage data to identify low-severity patients likely to have a short ED length of stay, with the goal of supporting fast-track routing decisions at intake.</w:t>
      </w:r>
    </w:p>
    <w:p w14:paraId="2D4EB658" w14:textId="77777777" w:rsidR="00046D48" w:rsidRDefault="00113E6D">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3FB614DA" w14:textId="77777777" w:rsidR="00046D48" w:rsidRDefault="00046D48"/>
    <w:p w14:paraId="474AC297" w14:textId="77777777" w:rsidR="00046D48" w:rsidRDefault="00113E6D">
      <w:pPr>
        <w:pStyle w:val="Heading2"/>
      </w:pPr>
      <w:bookmarkStart w:id="18" w:name="_Toc237281412"/>
      <w:r>
        <w:rPr>
          <w:rFonts w:ascii="Times New Roman" w:hAnsi="Times New Roman"/>
          <w:color w:val="0A0A0A"/>
          <w:sz w:val="24"/>
        </w:rPr>
        <w:t>2.6 Synthesis and Positioning of This Project</w:t>
      </w:r>
      <w:bookmarkEnd w:id="18"/>
    </w:p>
    <w:p w14:paraId="1A17FB11" w14:textId="77777777" w:rsidR="00046D48" w:rsidRDefault="00113E6D">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w:t>
      </w:r>
      <w:r>
        <w:lastRenderedPageBreak/>
        <w:t>simulation, and ED operations research literature (Sections 2.4-2.5), which 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w:t>
      </w:r>
      <w:r>
        <w:t>ting, deep ensembles) that bridges the two.</w:t>
      </w:r>
    </w:p>
    <w:p w14:paraId="25077758" w14:textId="77777777" w:rsidR="00046D48" w:rsidRDefault="00113E6D">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2A7A3F57" w14:textId="77777777" w:rsidR="00046D48" w:rsidRDefault="00113E6D">
      <w:pPr>
        <w:pStyle w:val="Heading2"/>
      </w:pPr>
      <w:bookmarkStart w:id="19" w:name="_Toc237281413"/>
      <w:r>
        <w:rPr>
          <w:rFonts w:ascii="Times New Roman" w:hAnsi="Times New Roman"/>
          <w:color w:val="0A0A0A"/>
          <w:sz w:val="24"/>
        </w:rPr>
        <w:t>2.7 Critical Assessment of the Reviewed Literature</w:t>
      </w:r>
      <w:bookmarkEnd w:id="19"/>
    </w:p>
    <w:p w14:paraId="2EDCB450" w14:textId="77777777" w:rsidR="00046D48" w:rsidRDefault="00113E6D">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63FE3462" w14:textId="77777777" w:rsidR="00046D48" w:rsidRDefault="00113E6D">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e, naturally occurring shift - a pragmatic choice given this project's scope, but one that leaves open the harder question of how large a naturally occurring, undetected shift would need to be before it meaningfully degraded real-world coverage.</w:t>
      </w:r>
    </w:p>
    <w:p w14:paraId="2A2C6CD8" w14:textId="77777777" w:rsidR="00046D48" w:rsidRDefault="00113E6D">
      <w:pPr>
        <w:ind w:firstLine="432"/>
        <w:jc w:val="both"/>
      </w:pPr>
      <w:r>
        <w:t xml:space="preserve">The Mondrian and conditional-coverage literature (Section 2.2) is, as already noted in Section 2.2's introduction, comparatively thin - a </w:t>
      </w:r>
      <w:r>
        <w:lastRenderedPageBreak/>
        <w:t>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 (Chapter 7) arguably strengthen the case for this literature's continued development: a practitioner without prior knowledge of where a p</w:t>
      </w:r>
      <w:r>
        <w:t>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05585AC3" w14:textId="77777777" w:rsidR="00046D48" w:rsidRDefault="00113E6D">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299E9879" w14:textId="77777777" w:rsidR="00046D48" w:rsidRDefault="00113E6D">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 xml:space="preserve">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w:t>
      </w:r>
      <w:r>
        <w:lastRenderedPageBreak/>
        <w:t>optimization itself, but th</w:t>
      </w:r>
      <w:r>
        <w:t>is is a deliberate scoping choice worth stating rather than an oversight.</w:t>
      </w:r>
    </w:p>
    <w:p w14:paraId="444C252F" w14:textId="77777777" w:rsidR="00046D48" w:rsidRDefault="00113E6D">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w:t>
      </w:r>
      <w:r>
        <w:t>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383B6400" w14:textId="77777777" w:rsidR="00046D48" w:rsidRDefault="00113E6D">
      <w:pPr>
        <w:pStyle w:val="Heading2"/>
      </w:pPr>
      <w:bookmarkStart w:id="20" w:name="_Toc237281414"/>
      <w:r>
        <w:rPr>
          <w:rFonts w:ascii="Times New Roman" w:hAnsi="Times New Roman"/>
          <w:color w:val="0A0A0A"/>
          <w:sz w:val="24"/>
        </w:rPr>
        <w:t>2.8 Epistemology of Simulation Metamodeling</w:t>
      </w:r>
      <w:bookmarkEnd w:id="20"/>
    </w:p>
    <w:p w14:paraId="59782B5D" w14:textId="77777777" w:rsidR="00046D48" w:rsidRDefault="00113E6D">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7224870B" w14:textId="77777777" w:rsidR="00046D48" w:rsidRDefault="00113E6D">
      <w:pPr>
        <w:pStyle w:val="Heading3"/>
      </w:pPr>
      <w:bookmarkStart w:id="21" w:name="_Toc237281415"/>
      <w:r>
        <w:rPr>
          <w:rFonts w:ascii="Times New Roman" w:hAnsi="Times New Roman"/>
          <w:i/>
          <w:color w:val="0A0A0A"/>
        </w:rPr>
        <w:t>2.8.1 Historical Progression of Simulation Emulators</w:t>
      </w:r>
      <w:bookmarkEnd w:id="21"/>
    </w:p>
    <w:p w14:paraId="7E5D9F49" w14:textId="77777777" w:rsidR="00046D48" w:rsidRDefault="00113E6D">
      <w:pPr>
        <w:ind w:firstLine="432"/>
        <w:jc w:val="both"/>
      </w:pPr>
      <w:r>
        <w:t>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a limitation of the one before it. Polynomial response-surface methodology, the earliest widely used approach in operations research, fits a low-order po</w:t>
      </w:r>
      <w:r>
        <w:t>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w:t>
      </w:r>
      <w:r>
        <w:t xml:space="preserve">han only reviewing historically - is a substantial refinement that models the </w:t>
      </w:r>
      <w:r>
        <w:lastRenderedPageBreak/>
        <w:t xml:space="preserve">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w:t>
      </w:r>
      <w:r>
        <w:t>4.3.2, for treating a multi-layer perceptron as a robustness check on a tree-based primary architecture rather than the reverse. Tree-based ensembles - this project's own primary surrogate architecture, Section 4.3.1 - represent the current default for small-to-moderate tabular metamodeling problems specifically because they combine strong empirical accuracy with minimal hyperparameter tuning and fast fit/query times, at the cost of the extrapolation limitation Section 4.3.3's derivation makes precise and C</w:t>
      </w:r>
      <w:r>
        <w:t>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68B4C21B" w14:textId="77777777" w:rsidR="00046D48" w:rsidRDefault="00113E6D">
      <w:pPr>
        <w:pStyle w:val="Heading3"/>
      </w:pPr>
      <w:bookmarkStart w:id="22" w:name="_Toc237281416"/>
      <w:r>
        <w:rPr>
          <w:rFonts w:ascii="Times New Roman" w:hAnsi="Times New Roman"/>
          <w:i/>
          <w:color w:val="0A0A0A"/>
        </w:rPr>
        <w:t>2.8.2 Comparative Analysis of Distribution-Free vs. Parametric UQ</w:t>
      </w:r>
      <w:bookmarkEnd w:id="22"/>
    </w:p>
    <w:p w14:paraId="7987791F" w14:textId="77777777" w:rsidR="00046D48" w:rsidRDefault="00113E6D">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er network weights, or a resampling approximation to the sampling 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5D3E8901" w14:textId="77777777" w:rsidR="00046D48" w:rsidRDefault="00113E6D">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 xml:space="preserve">ker set of assumptions purchasing a strictly stronger and more honest </w:t>
      </w:r>
      <w:r>
        <w:lastRenderedPageBreak/>
        <w:t>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431AD72F" w14:textId="77777777" w:rsidR="00046D48" w:rsidRDefault="00113E6D">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4"/>
        <w:gridCol w:w="2274"/>
        <w:gridCol w:w="2334"/>
      </w:tblGrid>
      <w:tr w:rsidR="00046D48" w14:paraId="05D40296" w14:textId="77777777">
        <w:trPr>
          <w:jc w:val="center"/>
        </w:trPr>
        <w:tc>
          <w:tcPr>
            <w:tcW w:w="2640" w:type="dxa"/>
            <w:shd w:val="clear" w:color="auto" w:fill="1E3A5F"/>
          </w:tcPr>
          <w:p w14:paraId="77BE0E85" w14:textId="77777777" w:rsidR="00046D48" w:rsidRDefault="00113E6D">
            <w:pPr>
              <w:jc w:val="center"/>
            </w:pPr>
            <w:r>
              <w:rPr>
                <w:b/>
                <w:color w:val="FFFFFF"/>
                <w:sz w:val="20"/>
              </w:rPr>
              <w:t>Property</w:t>
            </w:r>
          </w:p>
        </w:tc>
        <w:tc>
          <w:tcPr>
            <w:tcW w:w="2640" w:type="dxa"/>
            <w:shd w:val="clear" w:color="auto" w:fill="1E3A5F"/>
          </w:tcPr>
          <w:p w14:paraId="51400C76" w14:textId="77777777" w:rsidR="00046D48" w:rsidRDefault="00113E6D">
            <w:pPr>
              <w:jc w:val="center"/>
            </w:pPr>
            <w:r>
              <w:rPr>
                <w:b/>
                <w:color w:val="FFFFFF"/>
                <w:sz w:val="20"/>
              </w:rPr>
              <w:t>Parametric UQ (e.g. GP, BNN, bootstrap)</w:t>
            </w:r>
          </w:p>
        </w:tc>
        <w:tc>
          <w:tcPr>
            <w:tcW w:w="2640" w:type="dxa"/>
            <w:shd w:val="clear" w:color="auto" w:fill="1E3A5F"/>
          </w:tcPr>
          <w:p w14:paraId="212AE65B" w14:textId="77777777" w:rsidR="00046D48" w:rsidRDefault="00113E6D">
            <w:pPr>
              <w:jc w:val="center"/>
            </w:pPr>
            <w:r>
              <w:rPr>
                <w:b/>
                <w:color w:val="FFFFFF"/>
                <w:sz w:val="20"/>
              </w:rPr>
              <w:t>Distribution-free UQ (conformal prediction)</w:t>
            </w:r>
          </w:p>
        </w:tc>
      </w:tr>
      <w:tr w:rsidR="00046D48" w14:paraId="32D65C84" w14:textId="77777777">
        <w:trPr>
          <w:jc w:val="center"/>
        </w:trPr>
        <w:tc>
          <w:tcPr>
            <w:tcW w:w="2640" w:type="dxa"/>
          </w:tcPr>
          <w:p w14:paraId="3173D995" w14:textId="77777777" w:rsidR="00046D48" w:rsidRDefault="00113E6D">
            <w:r>
              <w:rPr>
                <w:sz w:val="20"/>
              </w:rPr>
              <w:t>Core assumption</w:t>
            </w:r>
          </w:p>
        </w:tc>
        <w:tc>
          <w:tcPr>
            <w:tcW w:w="2640" w:type="dxa"/>
          </w:tcPr>
          <w:p w14:paraId="446EFF99" w14:textId="77777777" w:rsidR="00046D48" w:rsidRDefault="00113E6D">
            <w:pPr>
              <w:jc w:val="center"/>
            </w:pPr>
            <w:r>
              <w:rPr>
                <w:sz w:val="20"/>
              </w:rPr>
              <w:t>Correctly specified probabilistic model</w:t>
            </w:r>
          </w:p>
        </w:tc>
        <w:tc>
          <w:tcPr>
            <w:tcW w:w="2640" w:type="dxa"/>
          </w:tcPr>
          <w:p w14:paraId="71505B95" w14:textId="77777777" w:rsidR="00046D48" w:rsidRDefault="00113E6D">
            <w:pPr>
              <w:jc w:val="center"/>
            </w:pPr>
            <w:r>
              <w:rPr>
                <w:sz w:val="20"/>
              </w:rPr>
              <w:t>Exchangeability (or, for ACI, none)</w:t>
            </w:r>
          </w:p>
        </w:tc>
      </w:tr>
      <w:tr w:rsidR="00046D48" w14:paraId="15460B84" w14:textId="77777777">
        <w:trPr>
          <w:jc w:val="center"/>
        </w:trPr>
        <w:tc>
          <w:tcPr>
            <w:tcW w:w="2640" w:type="dxa"/>
          </w:tcPr>
          <w:p w14:paraId="64A7F151" w14:textId="77777777" w:rsidR="00046D48" w:rsidRDefault="00113E6D">
            <w:r>
              <w:rPr>
                <w:sz w:val="20"/>
              </w:rPr>
              <w:t>Finite-sample guarantee</w:t>
            </w:r>
          </w:p>
        </w:tc>
        <w:tc>
          <w:tcPr>
            <w:tcW w:w="2640" w:type="dxa"/>
          </w:tcPr>
          <w:p w14:paraId="19E1A790" w14:textId="77777777" w:rsidR="00046D48" w:rsidRDefault="00113E6D">
            <w:pPr>
              <w:jc w:val="center"/>
            </w:pPr>
            <w:r>
              <w:rPr>
                <w:sz w:val="20"/>
              </w:rPr>
              <w:t>No - asymptotic or model-contingent</w:t>
            </w:r>
          </w:p>
        </w:tc>
        <w:tc>
          <w:tcPr>
            <w:tcW w:w="2640" w:type="dxa"/>
          </w:tcPr>
          <w:p w14:paraId="00E611D0" w14:textId="77777777" w:rsidR="00046D48" w:rsidRDefault="00113E6D">
            <w:pPr>
              <w:jc w:val="center"/>
            </w:pPr>
            <w:r>
              <w:rPr>
                <w:sz w:val="20"/>
              </w:rPr>
              <w:t>Yes - exact, any n</w:t>
            </w:r>
          </w:p>
        </w:tc>
      </w:tr>
      <w:tr w:rsidR="00046D48" w14:paraId="146D5390" w14:textId="77777777">
        <w:trPr>
          <w:jc w:val="center"/>
        </w:trPr>
        <w:tc>
          <w:tcPr>
            <w:tcW w:w="2640" w:type="dxa"/>
          </w:tcPr>
          <w:p w14:paraId="3B348E36" w14:textId="77777777" w:rsidR="00046D48" w:rsidRDefault="00113E6D">
            <w:r>
              <w:rPr>
                <w:sz w:val="20"/>
              </w:rPr>
              <w:t>Guarantee scope by default</w:t>
            </w:r>
          </w:p>
        </w:tc>
        <w:tc>
          <w:tcPr>
            <w:tcW w:w="2640" w:type="dxa"/>
          </w:tcPr>
          <w:p w14:paraId="6A4088FD" w14:textId="77777777" w:rsidR="00046D48" w:rsidRDefault="00113E6D">
            <w:pPr>
              <w:jc w:val="center"/>
            </w:pPr>
            <w:r>
              <w:rPr>
                <w:sz w:val="20"/>
              </w:rPr>
              <w:t>Whatever the model implies</w:t>
            </w:r>
          </w:p>
        </w:tc>
        <w:tc>
          <w:tcPr>
            <w:tcW w:w="2640" w:type="dxa"/>
          </w:tcPr>
          <w:p w14:paraId="48D4527D" w14:textId="77777777" w:rsidR="00046D48" w:rsidRDefault="00113E6D">
            <w:pPr>
              <w:jc w:val="center"/>
            </w:pPr>
            <w:r>
              <w:rPr>
                <w:sz w:val="20"/>
              </w:rPr>
              <w:t>Marginal (conditional requires Mondrian-style partitioning)</w:t>
            </w:r>
          </w:p>
        </w:tc>
      </w:tr>
      <w:tr w:rsidR="00046D48" w14:paraId="4CEE9462" w14:textId="77777777">
        <w:trPr>
          <w:jc w:val="center"/>
        </w:trPr>
        <w:tc>
          <w:tcPr>
            <w:tcW w:w="2640" w:type="dxa"/>
          </w:tcPr>
          <w:p w14:paraId="412B8019" w14:textId="77777777" w:rsidR="00046D48" w:rsidRDefault="00113E6D">
            <w:r>
              <w:rPr>
                <w:sz w:val="20"/>
              </w:rPr>
              <w:t>Behavior if assumption violated</w:t>
            </w:r>
          </w:p>
        </w:tc>
        <w:tc>
          <w:tcPr>
            <w:tcW w:w="2640" w:type="dxa"/>
          </w:tcPr>
          <w:p w14:paraId="3CDE0F2E" w14:textId="77777777" w:rsidR="00046D48" w:rsidRDefault="00113E6D">
            <w:pPr>
              <w:jc w:val="center"/>
            </w:pPr>
            <w:r>
              <w:rPr>
                <w:sz w:val="20"/>
              </w:rPr>
              <w:t>Silently miscalibrated</w:t>
            </w:r>
          </w:p>
        </w:tc>
        <w:tc>
          <w:tcPr>
            <w:tcW w:w="2640" w:type="dxa"/>
          </w:tcPr>
          <w:p w14:paraId="2DF93838" w14:textId="77777777" w:rsidR="00046D48" w:rsidRDefault="00113E6D">
            <w:pPr>
              <w:jc w:val="center"/>
            </w:pPr>
            <w:r>
              <w:rPr>
                <w:sz w:val="20"/>
              </w:rPr>
              <w:t>Detectable, measurable coverage collapse (Chapter 8)</w:t>
            </w:r>
          </w:p>
        </w:tc>
      </w:tr>
      <w:tr w:rsidR="00046D48" w14:paraId="13D88316" w14:textId="77777777">
        <w:trPr>
          <w:jc w:val="center"/>
        </w:trPr>
        <w:tc>
          <w:tcPr>
            <w:tcW w:w="2640" w:type="dxa"/>
          </w:tcPr>
          <w:p w14:paraId="77BF5DD9" w14:textId="77777777" w:rsidR="00046D48" w:rsidRDefault="00113E6D">
            <w:r>
              <w:rPr>
                <w:sz w:val="20"/>
              </w:rPr>
              <w:t>Computational cost</w:t>
            </w:r>
          </w:p>
        </w:tc>
        <w:tc>
          <w:tcPr>
            <w:tcW w:w="2640" w:type="dxa"/>
          </w:tcPr>
          <w:p w14:paraId="03803D67" w14:textId="77777777" w:rsidR="00046D48" w:rsidRDefault="00113E6D">
            <w:pPr>
              <w:jc w:val="center"/>
            </w:pPr>
            <w:r>
              <w:rPr>
                <w:sz w:val="20"/>
              </w:rPr>
              <w:t>Model-fitting cost (e.g. O(n^3) for exact GP)</w:t>
            </w:r>
          </w:p>
        </w:tc>
        <w:tc>
          <w:tcPr>
            <w:tcW w:w="2640" w:type="dxa"/>
          </w:tcPr>
          <w:p w14:paraId="69C05DB9" w14:textId="77777777" w:rsidR="00046D48" w:rsidRDefault="00113E6D">
            <w:pPr>
              <w:jc w:val="center"/>
            </w:pPr>
            <w:r>
              <w:rPr>
                <w:sz w:val="20"/>
              </w:rPr>
              <w:t>O(n log n) calibration, wraps any point predictor</w:t>
            </w:r>
          </w:p>
        </w:tc>
      </w:tr>
    </w:tbl>
    <w:p w14:paraId="7429A6A6" w14:textId="77777777" w:rsidR="00046D48" w:rsidRDefault="00046D48"/>
    <w:p w14:paraId="7CEB2F54" w14:textId="77777777" w:rsidR="00046D48" w:rsidRDefault="00113E6D">
      <w:pPr>
        <w:pStyle w:val="Heading3"/>
      </w:pPr>
      <w:bookmarkStart w:id="23" w:name="_Toc237281417"/>
      <w:r>
        <w:rPr>
          <w:rFonts w:ascii="Times New Roman" w:hAnsi="Times New Roman"/>
          <w:i/>
          <w:color w:val="0A0A0A"/>
        </w:rPr>
        <w:t>2.8.3 Unresolved Challenges in High-Dimensional Stochastics</w:t>
      </w:r>
      <w:bookmarkEnd w:id="23"/>
    </w:p>
    <w:p w14:paraId="6583A1A0" w14:textId="77777777" w:rsidR="00046D48" w:rsidRDefault="00113E6D">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w:t>
      </w:r>
      <w:r>
        <w:lastRenderedPageBreak/>
        <w:t>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w:t>
      </w:r>
      <w:r>
        <w:t>ed to keep each cell's covariate range narrow grows combinatorially - is flagged in this project's own future-scope discussion (Chapter 11) as a genuine open problem this project's own low-dimensional setting was fortunate enough not to have to solve.</w:t>
      </w:r>
    </w:p>
    <w:p w14:paraId="05DC5790" w14:textId="77777777" w:rsidR="00046D48" w:rsidRDefault="00113E6D">
      <w:r>
        <w:br w:type="page"/>
      </w:r>
    </w:p>
    <w:p w14:paraId="7117DA05" w14:textId="77777777" w:rsidR="00046D48" w:rsidRDefault="00046D48"/>
    <w:p w14:paraId="3B13E030" w14:textId="77777777" w:rsidR="00046D48" w:rsidRDefault="00046D48"/>
    <w:p w14:paraId="048C5A59" w14:textId="77777777" w:rsidR="00046D48" w:rsidRDefault="00113E6D">
      <w:pPr>
        <w:pStyle w:val="Heading1"/>
        <w:jc w:val="center"/>
      </w:pPr>
      <w:bookmarkStart w:id="24" w:name="_Toc237281418"/>
      <w:r>
        <w:rPr>
          <w:rFonts w:ascii="Times New Roman" w:hAnsi="Times New Roman"/>
          <w:color w:val="0A0A0A"/>
          <w:sz w:val="40"/>
        </w:rPr>
        <w:t>Chapter 3: The Marginal Trap</w:t>
      </w:r>
      <w:bookmarkEnd w:id="24"/>
    </w:p>
    <w:p w14:paraId="1772B1B2" w14:textId="77777777" w:rsidR="00046D48" w:rsidRDefault="00113E6D">
      <w:pPr>
        <w:jc w:val="center"/>
      </w:pPr>
      <w:r>
        <w:rPr>
          <w:i/>
          <w:color w:val="404040"/>
          <w:sz w:val="26"/>
        </w:rPr>
        <w:t>Formalizing the Conditional Coverage Gap in High-Variance Queueing Regimes</w:t>
      </w:r>
    </w:p>
    <w:p w14:paraId="2617B755" w14:textId="77777777" w:rsidR="00046D48" w:rsidRDefault="00046D48"/>
    <w:p w14:paraId="76E0FE29" w14:textId="77777777" w:rsidR="00046D48" w:rsidRDefault="00113E6D">
      <w:pPr>
        <w:pStyle w:val="Heading2"/>
      </w:pPr>
      <w:bookmarkStart w:id="25" w:name="_Toc237281419"/>
      <w:r>
        <w:rPr>
          <w:rFonts w:ascii="Times New Roman" w:hAnsi="Times New Roman"/>
          <w:color w:val="0A0A0A"/>
          <w:sz w:val="24"/>
        </w:rPr>
        <w:t>3.1 Summary of the Research Gap</w:t>
      </w:r>
      <w:bookmarkEnd w:id="25"/>
    </w:p>
    <w:p w14:paraId="30835345" w14:textId="77777777" w:rsidR="00046D48" w:rsidRDefault="00113E6D">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391E58F5" w14:textId="77777777" w:rsidR="00046D48" w:rsidRDefault="00113E6D">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framed by the base paper as open questions for future work, not as resolved or dismissed concerns.</w:t>
      </w:r>
    </w:p>
    <w:p w14:paraId="5C476F24" w14:textId="77777777" w:rsidR="00046D48" w:rsidRDefault="00113E6D">
      <w:pPr>
        <w:ind w:firstLine="432"/>
        <w:jc w:val="both"/>
      </w:pPr>
      <w:r>
        <w:lastRenderedPageBreak/>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t>uncertainty-aware predictions, and where the consequences of an unreliable coverage guarantee are practically, not just theoretically, significant.</w:t>
      </w:r>
    </w:p>
    <w:p w14:paraId="3B7FA480" w14:textId="77777777" w:rsidR="00046D48" w:rsidRDefault="00113E6D">
      <w:pPr>
        <w:pStyle w:val="Heading2"/>
      </w:pPr>
      <w:bookmarkStart w:id="26" w:name="_Toc237281420"/>
      <w:r>
        <w:rPr>
          <w:rFonts w:ascii="Times New Roman" w:hAnsi="Times New Roman"/>
          <w:color w:val="0A0A0A"/>
          <w:sz w:val="24"/>
        </w:rPr>
        <w:t>3.2 Why Discrete-Event Queueing Simulation Is a Meaningfully Different Test</w:t>
      </w:r>
      <w:bookmarkEnd w:id="26"/>
    </w:p>
    <w:p w14:paraId="2AD695F9" w14:textId="77777777" w:rsidR="00046D48" w:rsidRDefault="00113E6D">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queueing simulation than in the physics domains previously tested, which is precisely why the marginal-coverage limitation is worth testing here specifically rather than assumed to generalize automatically from a physics-domain result.</w:t>
      </w:r>
    </w:p>
    <w:p w14:paraId="05443246" w14:textId="77777777" w:rsidR="00046D48" w:rsidRDefault="00113E6D">
      <w:pPr>
        <w:ind w:firstLine="432"/>
        <w:jc w:val="both"/>
      </w:pPr>
      <w:r>
        <w:t xml:space="preserve">The exchangeability question is similarly domain-specific in its practical stakes. A physics simulation's operating envelope (e.g., a range of </w:t>
      </w:r>
      <w:r>
        <w:lastRenderedPageBreak/>
        <w:t>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range a surrogate was trained and calibrated on, precisely when reliable uncertainty quantification matters most for triage and staffing decisions.</w:t>
      </w:r>
      <w:r>
        <w:t xml:space="preserve">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24495F7A" w14:textId="77777777" w:rsidR="00046D48" w:rsidRDefault="00113E6D">
      <w:pPr>
        <w:pStyle w:val="Heading2"/>
      </w:pPr>
      <w:bookmarkStart w:id="27" w:name="_Toc237281421"/>
      <w:r>
        <w:rPr>
          <w:rFonts w:ascii="Times New Roman" w:hAnsi="Times New Roman"/>
          <w:color w:val="0A0A0A"/>
          <w:sz w:val="24"/>
        </w:rPr>
        <w:t>3.3 Problem Statement</w:t>
      </w:r>
      <w:bookmarkEnd w:id="27"/>
    </w:p>
    <w:p w14:paraId="2DE0A011" w14:textId="77777777" w:rsidR="00046D48" w:rsidRDefault="00113E6D">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1D69705D" w14:textId="77777777" w:rsidR="00046D48" w:rsidRDefault="00113E6D">
      <w:pPr>
        <w:pStyle w:val="Heading2"/>
      </w:pPr>
      <w:bookmarkStart w:id="28" w:name="_Toc237281422"/>
      <w:r>
        <w:rPr>
          <w:rFonts w:ascii="Times New Roman" w:hAnsi="Times New Roman"/>
          <w:color w:val="0A0A0A"/>
          <w:sz w:val="24"/>
        </w:rPr>
        <w:t>3.4 Objectives</w:t>
      </w:r>
      <w:bookmarkEnd w:id="28"/>
    </w:p>
    <w:p w14:paraId="71085E7F" w14:textId="77777777" w:rsidR="00046D48" w:rsidRDefault="00113E6D">
      <w:pPr>
        <w:ind w:firstLine="432"/>
        <w:jc w:val="both"/>
      </w:pPr>
      <w:r>
        <w:t>This project's objectives, carried through in the methodology (Chapter 4), implementation (Chapter 5), and results (Chapter 7) that follow, are to:</w:t>
      </w:r>
    </w:p>
    <w:p w14:paraId="691E2F9C" w14:textId="77777777" w:rsidR="00046D48" w:rsidRDefault="00113E6D">
      <w:pPr>
        <w:ind w:firstLine="432"/>
        <w:jc w:val="both"/>
      </w:pPr>
      <w:r>
        <w:t>1. Build and validate a discrete-event simulation of a hospital emergency department, calibrated on real arrival-pattern and triage-acuity data, against real aggregate daily-volume statistics.</w:t>
      </w:r>
    </w:p>
    <w:p w14:paraId="46156F14" w14:textId="77777777" w:rsidR="00046D48" w:rsidRDefault="00113E6D">
      <w:pPr>
        <w:ind w:firstLine="432"/>
        <w:jc w:val="both"/>
      </w:pPr>
      <w:r>
        <w:t>2. Train a machine-learned surrogate model to approximate the calibrated simulation's scenario-level output metrics, evaluated on standard regression accuracy metrics (MAE, RMSE, R-squared).</w:t>
      </w:r>
    </w:p>
    <w:p w14:paraId="3F533253" w14:textId="77777777" w:rsidR="00046D48" w:rsidRDefault="00113E6D">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75BE6EBE" w14:textId="77777777" w:rsidR="00046D48" w:rsidRDefault="00113E6D">
      <w:pPr>
        <w:ind w:firstLine="432"/>
        <w:jc w:val="both"/>
      </w:pPr>
      <w:r>
        <w:lastRenderedPageBreak/>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25AB7200" w14:textId="77777777" w:rsidR="00046D48" w:rsidRDefault="00113E6D">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3D4130F5" w14:textId="77777777" w:rsidR="00046D48" w:rsidRDefault="00113E6D">
      <w:pPr>
        <w:ind w:firstLine="432"/>
        <w:jc w:val="both"/>
      </w:pPr>
      <w:r>
        <w:t>6. Establish the statistical robustness of all findings through repeated evaluation across independent calibration/test draws with formal significance testing, rather than relying on a single data split.</w:t>
      </w:r>
    </w:p>
    <w:p w14:paraId="0900015F" w14:textId="77777777" w:rsidR="00046D48" w:rsidRDefault="00113E6D">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60414F3C" w14:textId="77777777" w:rsidR="00046D48" w:rsidRDefault="00113E6D">
      <w:pPr>
        <w:pStyle w:val="Heading2"/>
      </w:pPr>
      <w:bookmarkStart w:id="29" w:name="_Toc237281423"/>
      <w:r>
        <w:rPr>
          <w:rFonts w:ascii="Times New Roman" w:hAnsi="Times New Roman"/>
          <w:color w:val="0A0A0A"/>
          <w:sz w:val="24"/>
        </w:rPr>
        <w:t>3.5 Scope and Delimitations</w:t>
      </w:r>
      <w:bookmarkEnd w:id="29"/>
    </w:p>
    <w:p w14:paraId="448993B4" w14:textId="77777777" w:rsidR="00046D48" w:rsidRDefault="00113E6D">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sed in 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 xml:space="preserve">s of comparison but are not implemented or evaluated empirically in this </w:t>
      </w:r>
      <w:r>
        <w:lastRenderedPageBreak/>
        <w:t>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w:t>
      </w:r>
      <w:r>
        <w:t xml:space="preserve"> time rather than any expectation that it would behave differently from the two that were tested.</w:t>
      </w:r>
    </w:p>
    <w:p w14:paraId="6CF4313C" w14:textId="77777777" w:rsidR="00046D48" w:rsidRDefault="00113E6D">
      <w:pPr>
        <w:pStyle w:val="Heading2"/>
      </w:pPr>
      <w:bookmarkStart w:id="30" w:name="_Toc237281424"/>
      <w:r>
        <w:rPr>
          <w:rFonts w:ascii="Times New Roman" w:hAnsi="Times New Roman"/>
          <w:color w:val="0A0A0A"/>
          <w:sz w:val="24"/>
        </w:rPr>
        <w:t>3.6 Formalization of Operational Risk Thresholds</w:t>
      </w:r>
      <w:bookmarkEnd w:id="30"/>
    </w:p>
    <w:p w14:paraId="6F11CA9F" w14:textId="77777777" w:rsidR="00046D48" w:rsidRDefault="00113E6D">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18973179" w14:textId="77777777" w:rsidR="00046D48" w:rsidRDefault="00113E6D">
      <w:pPr>
        <w:pStyle w:val="Heading3"/>
      </w:pPr>
      <w:bookmarkStart w:id="31" w:name="_Toc237281425"/>
      <w:r>
        <w:rPr>
          <w:rFonts w:ascii="Times New Roman" w:hAnsi="Times New Roman"/>
          <w:i/>
          <w:color w:val="0A0A0A"/>
        </w:rPr>
        <w:t>3.6.1 Axiomatic Requirements for Safe Surrogate Deployment</w:t>
      </w:r>
      <w:bookmarkEnd w:id="31"/>
    </w:p>
    <w:p w14:paraId="7B519E3C" w14:textId="77777777" w:rsidR="00046D48" w:rsidRDefault="00113E6D">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0530553E" w14:textId="77777777" w:rsidR="00046D48" w:rsidRDefault="00113E6D">
      <w:pPr>
        <w:ind w:firstLine="432"/>
        <w:jc w:val="both"/>
      </w:pPr>
      <w:r>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2A42DF4D" w14:textId="77777777" w:rsidR="00046D48" w:rsidRDefault="00113E6D">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627D5427" w14:textId="77777777" w:rsidR="00046D48" w:rsidRDefault="00113E6D">
      <w:pPr>
        <w:ind w:firstLine="432"/>
        <w:jc w:val="both"/>
      </w:pPr>
      <w:r>
        <w:lastRenderedPageBreak/>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w:t>
      </w:r>
      <w:r>
        <w:t>nanticipated shift.</w:t>
      </w:r>
    </w:p>
    <w:p w14:paraId="7D124B6F" w14:textId="77777777" w:rsidR="00046D48" w:rsidRDefault="00113E6D">
      <w:pPr>
        <w:pStyle w:val="Heading3"/>
      </w:pPr>
      <w:bookmarkStart w:id="32" w:name="_Toc237281426"/>
      <w:r>
        <w:rPr>
          <w:rFonts w:ascii="Times New Roman" w:hAnsi="Times New Roman"/>
          <w:i/>
          <w:color w:val="0A0A0A"/>
        </w:rPr>
        <w:t>3.6.2 Mathematical Formulation of the Conditional Coverage Gap</w:t>
      </w:r>
      <w:bookmarkEnd w:id="32"/>
    </w:p>
    <w:p w14:paraId="41E4D769" w14:textId="77777777" w:rsidR="00046D48" w:rsidRDefault="00113E6D">
      <w:pPr>
        <w:ind w:firstLine="432"/>
        <w:jc w:val="both"/>
      </w:pPr>
      <w:r>
        <w:t>Requirement (ii) above can be stated precisely. Standard conformal prediction (Section 4.4.2) guarantees the marginal statement</w:t>
      </w:r>
    </w:p>
    <w:p w14:paraId="0328BB2E" w14:textId="77777777" w:rsidR="00046D48" w:rsidRDefault="00113E6D">
      <w:pPr>
        <w:tabs>
          <w:tab w:val="center" w:pos="3888"/>
          <w:tab w:val="right" w:pos="7776"/>
        </w:tabs>
        <w:spacing w:before="120"/>
      </w:pPr>
      <w:r>
        <w:rPr>
          <w:i/>
          <w:sz w:val="24"/>
        </w:rPr>
        <w:tab/>
        <w:t>P( Y in C(X) ) &gt;= 1 - alpha</w:t>
      </w:r>
      <w:r>
        <w:tab/>
        <w:t>(3.1)</w:t>
      </w:r>
    </w:p>
    <w:p w14:paraId="4CA173A1" w14:textId="77777777" w:rsidR="00046D48" w:rsidRDefault="00113E6D">
      <w:pPr>
        <w:ind w:firstLine="432"/>
        <w:jc w:val="both"/>
      </w:pPr>
      <w:r>
        <w:t>where the probability is taken over the joint, unconditional distribution of (X, Y). This says nothing, on its own, about the conditional statement</w:t>
      </w:r>
    </w:p>
    <w:p w14:paraId="68DDCFDD" w14:textId="77777777" w:rsidR="00046D48" w:rsidRDefault="00113E6D">
      <w:pPr>
        <w:tabs>
          <w:tab w:val="center" w:pos="3888"/>
          <w:tab w:val="right" w:pos="7776"/>
        </w:tabs>
        <w:spacing w:before="120"/>
      </w:pPr>
      <w:r>
        <w:rPr>
          <w:i/>
          <w:sz w:val="24"/>
        </w:rPr>
        <w:tab/>
        <w:t>P( Y in C(X) | X in K_k ) &gt;= 1 - alpha,   for a specific subpopulation K_k of interest</w:t>
      </w:r>
      <w:r>
        <w:tab/>
        <w:t>(3.2)</w:t>
      </w:r>
    </w:p>
    <w:p w14:paraId="207C431A" w14:textId="77777777" w:rsidR="00046D48" w:rsidRDefault="00113E6D">
      <w:pPr>
        <w:ind w:firstLine="432"/>
        <w:jc w:val="both"/>
      </w:pPr>
      <w:r>
        <w:t>where K_k denotes a specific operationally meaningful subpopulation - in this project's own case, one cell of the nine-category Mondrian taxonomy (Section 4.4.3), such as "understaffed, high-arrival-rate" scenarios. The marginal guarantee is, formally, a weighted average of the conditional statement across all such subpopulations:</w:t>
      </w:r>
    </w:p>
    <w:p w14:paraId="5A2712E9" w14:textId="77777777" w:rsidR="00046D48" w:rsidRDefault="00113E6D">
      <w:pPr>
        <w:tabs>
          <w:tab w:val="center" w:pos="3888"/>
          <w:tab w:val="right" w:pos="7776"/>
        </w:tabs>
        <w:spacing w:before="120"/>
      </w:pPr>
      <w:r>
        <w:rPr>
          <w:i/>
          <w:sz w:val="24"/>
        </w:rPr>
        <w:tab/>
        <w:t>P( Y in C(X) ) = sum_k  P(X in K_k) . P( Y in C(X) | X in K_k )</w:t>
      </w:r>
      <w:r>
        <w:tab/>
        <w:t>(3.3)</w:t>
      </w:r>
    </w:p>
    <w:p w14:paraId="280D6603" w14:textId="77777777" w:rsidR="00046D48" w:rsidRDefault="00113E6D">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250F541D" w14:textId="77777777" w:rsidR="00046D48" w:rsidRDefault="00113E6D">
      <w:pPr>
        <w:pStyle w:val="Heading3"/>
      </w:pPr>
      <w:bookmarkStart w:id="33" w:name="_Toc237281427"/>
      <w:r>
        <w:rPr>
          <w:rFonts w:ascii="Times New Roman" w:hAnsi="Times New Roman"/>
          <w:i/>
          <w:color w:val="0A0A0A"/>
        </w:rPr>
        <w:t>3.6.3 Risk Topologies Across Acute Care Services</w:t>
      </w:r>
      <w:bookmarkEnd w:id="33"/>
    </w:p>
    <w:p w14:paraId="581A99E6" w14:textId="77777777" w:rsidR="00046D48" w:rsidRDefault="00113E6D">
      <w:pPr>
        <w:ind w:firstLine="432"/>
        <w:jc w:val="both"/>
      </w:pPr>
      <w:r>
        <w:t xml:space="preserve">The severity of a conditional coverage gap, in practice, is not uniform across an emergency department's own internal service lines, a point worth making explicit even though this project's own DES (Section 4.2) models a </w:t>
      </w:r>
      <w:r>
        <w:lastRenderedPageBreak/>
        <w:t xml:space="preserve">single, undifferentiated combined bed-and-provider resource rather than separately modeling trauma, fast-track, and pediatric service lines as distinct queueing subsystems. A trauma bay's operating regime is, by clinical design, closest to the near-saturation, high- variance region Section 4.2.1's derivation identifies as hardest to calibrate against - which is also the regime where a conditional coverage failure carries the most severe consequences, since trauma-bay decisions are the least tolerant of the </w:t>
      </w:r>
      <w:r>
        <w:t>L(under) &gt;&gt; L(over) asymmetry named in Section 1.7.3. A fast-track unit for low-acuity complaints, by contrast, typically operates in the low-utilization regime this project's own results (Chapter 7) show is both easiest to predict and least exposed to the conditional coverage gap in the first place - the "easy" corner of this project's own Mondrian taxonomy grid. A pediatric emergency service sits in between on the utilization dimension but introduces an additional source of heterogeneity (a materially dif</w:t>
      </w:r>
      <w:r>
        <w:t>ferent, often more variable triage-acuity mix, per general ED operations literature, Section 2.4) this project's own single-department, adult-inclusive calibration does not disaggregate. This project's own generalization check (Chapter 9) tests transferability across two hospital departments with different overall volume and acuity mix, which is a related but distinct question from transferability across service lines within a single department - a finer-grained generalization question named here as a scope</w:t>
      </w:r>
      <w:r>
        <w:t xml:space="preserve"> boundary (and revisited in Chapter 11's future-scope discussion) rather than one this project's own two-department comparison directly answers.</w:t>
      </w:r>
    </w:p>
    <w:p w14:paraId="0F8F03B2" w14:textId="77777777" w:rsidR="00046D48" w:rsidRDefault="00113E6D">
      <w:r>
        <w:br w:type="page"/>
      </w:r>
    </w:p>
    <w:p w14:paraId="7C8D6FCB" w14:textId="77777777" w:rsidR="00046D48" w:rsidRDefault="00046D48"/>
    <w:p w14:paraId="5906BE6C" w14:textId="77777777" w:rsidR="00046D48" w:rsidRDefault="00046D48"/>
    <w:p w14:paraId="72C422DA" w14:textId="77777777" w:rsidR="00046D48" w:rsidRDefault="00113E6D">
      <w:pPr>
        <w:pStyle w:val="Heading1"/>
        <w:jc w:val="center"/>
      </w:pPr>
      <w:bookmarkStart w:id="34" w:name="_Toc237281428"/>
      <w:r>
        <w:rPr>
          <w:rFonts w:ascii="Times New Roman" w:hAnsi="Times New Roman"/>
          <w:color w:val="0A0A0A"/>
          <w:sz w:val="40"/>
        </w:rPr>
        <w:t>Chapter 4: Architecture of Conformal Simulation</w:t>
      </w:r>
      <w:bookmarkEnd w:id="34"/>
    </w:p>
    <w:p w14:paraId="6979FB6E" w14:textId="77777777" w:rsidR="00046D48" w:rsidRDefault="00113E6D">
      <w:pPr>
        <w:jc w:val="center"/>
      </w:pPr>
      <w:r>
        <w:rPr>
          <w:i/>
          <w:color w:val="404040"/>
          <w:sz w:val="26"/>
        </w:rPr>
        <w:t>Queueing Dynamics, Nonconformity Mechanics, and Mondrian Taxonomy Design</w:t>
      </w:r>
    </w:p>
    <w:p w14:paraId="07AF9D15" w14:textId="77777777" w:rsidR="00046D48" w:rsidRDefault="00046D48"/>
    <w:p w14:paraId="7729D43D" w14:textId="77777777" w:rsidR="00046D48" w:rsidRDefault="00113E6D">
      <w:pPr>
        <w:pStyle w:val="Heading2"/>
      </w:pPr>
      <w:bookmarkStart w:id="35" w:name="_Toc237281429"/>
      <w:r>
        <w:rPr>
          <w:rFonts w:ascii="Times New Roman" w:hAnsi="Times New Roman"/>
          <w:color w:val="0A0A0A"/>
          <w:sz w:val="24"/>
        </w:rPr>
        <w:t>4.1 Pipeline Overview</w:t>
      </w:r>
      <w:bookmarkEnd w:id="35"/>
    </w:p>
    <w:p w14:paraId="1AC02F69" w14:textId="77777777" w:rsidR="00046D48" w:rsidRDefault="00113E6D">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59E77D60" w14:textId="77777777" w:rsidR="00046D48" w:rsidRDefault="00113E6D">
      <w:pPr>
        <w:pStyle w:val="Heading2"/>
      </w:pPr>
      <w:bookmarkStart w:id="36" w:name="_Toc237281430"/>
      <w:r>
        <w:rPr>
          <w:rFonts w:ascii="Times New Roman" w:hAnsi="Times New Roman"/>
          <w:color w:val="0A0A0A"/>
          <w:sz w:val="24"/>
        </w:rPr>
        <w:t>4.2 Discrete-Event Simulation Design</w:t>
      </w:r>
      <w:bookmarkEnd w:id="36"/>
    </w:p>
    <w:p w14:paraId="20C1A87D" w14:textId="77777777" w:rsidR="00046D48" w:rsidRDefault="00113E6D">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contains no information from which a realistic doctor-to-bed ratio could be derived, and introducing a second, uncalibrated resource pool </w:t>
      </w:r>
      <w:r>
        <w:lastRenderedPageBreak/>
        <w:t>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40698A5E" w14:textId="77777777" w:rsidR="00046D48" w:rsidRDefault="00113E6D">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2BEE1283" w14:textId="77777777" w:rsidR="00046D48" w:rsidRDefault="00113E6D">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674907AD" w14:textId="77777777" w:rsidR="00046D48" w:rsidRDefault="00113E6D">
      <w:pPr>
        <w:ind w:firstLine="432"/>
        <w:jc w:val="both"/>
      </w:pPr>
      <w:r>
        <w:t>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calibrated real arrival rate, allowing the simulation to be run under higher- or lower-than-observed demand). Four scenario-level output metrics are recorded per simulated day: the total number of patients completing se</w:t>
      </w:r>
      <w:r>
        <w:t xml:space="preserve">rvice (n_patients), the mean wait time before service begins (mean_wait_minutes), the mean total time in the system, from arrival to service completion (mean_total_minutes), and the 95th percentile of wait </w:t>
      </w:r>
      <w:r>
        <w:lastRenderedPageBreak/>
        <w:t>time (p95_wait_minutes) - included specifically because a tail statistic computed from one stochastic simulated day is expected to be harder to predict than a mean, making it a useful stress case for comparing uncertainty quantification methods' ability to produce informatively wide, rather than falsely n</w:t>
      </w:r>
      <w:r>
        <w:t>arrow, intervals.</w:t>
      </w:r>
    </w:p>
    <w:p w14:paraId="77B85AC0" w14:textId="77777777" w:rsidR="00046D48" w:rsidRDefault="00113E6D">
      <w:pPr>
        <w:pStyle w:val="Heading3"/>
      </w:pPr>
      <w:bookmarkStart w:id="37" w:name="_Toc237281431"/>
      <w:r>
        <w:rPr>
          <w:rFonts w:ascii="Times New Roman" w:hAnsi="Times New Roman"/>
          <w:i/>
          <w:color w:val="0A0A0A"/>
        </w:rPr>
        <w:t>4.2.1 Default Capacity via Offered-Load (Erlang) Calculation</w:t>
      </w:r>
      <w:bookmarkEnd w:id="37"/>
    </w:p>
    <w:p w14:paraId="767E6EF5" w14:textId="77777777" w:rsidR="00046D48" w:rsidRDefault="00113E6D">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6B73ACE7" w14:textId="77777777" w:rsidR="00046D48" w:rsidRDefault="00113E6D">
      <w:pPr>
        <w:tabs>
          <w:tab w:val="center" w:pos="3888"/>
          <w:tab w:val="right" w:pos="7776"/>
        </w:tabs>
        <w:spacing w:before="120" w:after="40"/>
      </w:pPr>
      <w:r>
        <w:rPr>
          <w:i/>
          <w:sz w:val="24"/>
        </w:rPr>
        <w:tab/>
        <w:t>a = λ · E[S]</w:t>
      </w:r>
      <w:r>
        <w:tab/>
        <w:t>(4.1)</w:t>
      </w:r>
    </w:p>
    <w:p w14:paraId="4FBD1C84" w14:textId="77777777" w:rsidR="00046D48" w:rsidRDefault="00113E6D">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24FBE4DF" w14:textId="77777777" w:rsidR="00046D48" w:rsidRDefault="00113E6D">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6E880E95" w14:textId="77777777" w:rsidR="00046D48" w:rsidRDefault="00113E6D">
      <w:pPr>
        <w:tabs>
          <w:tab w:val="center" w:pos="3888"/>
          <w:tab w:val="right" w:pos="7776"/>
        </w:tabs>
        <w:spacing w:before="120"/>
      </w:pPr>
      <w:r>
        <w:rPr>
          <w:i/>
          <w:sz w:val="24"/>
        </w:rPr>
        <w:tab/>
      </w:r>
      <w:r>
        <w:rPr>
          <w:i/>
          <w:sz w:val="24"/>
        </w:rPr>
        <w:t>a_avg &lt; n_capacity &lt; a_peak</w:t>
      </w:r>
      <w:r>
        <w:tab/>
        <w:t>(4.2)</w:t>
      </w:r>
    </w:p>
    <w:p w14:paraId="74A46695" w14:textId="77777777" w:rsidR="00046D48" w:rsidRDefault="00113E6D">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w:t>
      </w:r>
      <w:r>
        <w:t>e 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62005717" w14:textId="77777777" w:rsidR="00046D48" w:rsidRDefault="00113E6D">
      <w:pPr>
        <w:spacing w:before="200" w:after="80"/>
      </w:pPr>
      <w:r>
        <w:rPr>
          <w:b/>
          <w:i/>
          <w:color w:val="0A0A0A"/>
        </w:rPr>
        <w:t>Derivation: Offered Load as an Instance of Little's Law</w:t>
      </w:r>
    </w:p>
    <w:p w14:paraId="4219FC06" w14:textId="77777777" w:rsidR="00046D48" w:rsidRDefault="00113E6D">
      <w:pPr>
        <w:ind w:firstLine="432"/>
        <w:jc w:val="both"/>
      </w:pPr>
      <w:r>
        <w:t xml:space="preserve">The offered-load formula a = λ·E[S] used above is not an independent queueing-theoretic assumption; it is a direct consequence of Little's Law, </w:t>
      </w:r>
      <w:r>
        <w:lastRenderedPageBreak/>
        <w:t>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79E656E1" w14:textId="77777777" w:rsidR="00046D48" w:rsidRDefault="00113E6D">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149FFABD" w14:textId="77777777" w:rsidR="00046D48" w:rsidRDefault="00113E6D">
      <w:pPr>
        <w:tabs>
          <w:tab w:val="center" w:pos="3888"/>
          <w:tab w:val="right" w:pos="7776"/>
        </w:tabs>
        <w:spacing w:before="120"/>
      </w:pPr>
      <w:r>
        <w:rPr>
          <w:i/>
          <w:sz w:val="24"/>
        </w:rPr>
        <w:tab/>
        <w:t>L = λ · W</w:t>
      </w:r>
      <w:r>
        <w:tab/>
        <w:t>(4.3)</w:t>
      </w:r>
    </w:p>
    <w:p w14:paraId="5862E805" w14:textId="77777777" w:rsidR="00046D48" w:rsidRDefault="00113E6D">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656BECF8" w14:textId="77777777" w:rsidR="00046D48" w:rsidRDefault="00113E6D">
      <w:pPr>
        <w:tabs>
          <w:tab w:val="center" w:pos="3888"/>
          <w:tab w:val="right" w:pos="7776"/>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786EC82C" w14:textId="77777777" w:rsidR="00046D48" w:rsidRDefault="00113E6D">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4D023745" w14:textId="77777777" w:rsidR="00046D48" w:rsidRDefault="00113E6D">
      <w:pPr>
        <w:tabs>
          <w:tab w:val="center" w:pos="3888"/>
          <w:tab w:val="right" w:pos="7776"/>
        </w:tabs>
        <w:spacing w:before="120" w:after="40"/>
      </w:pPr>
      <w:r>
        <w:rPr>
          <w:i/>
          <w:sz w:val="24"/>
        </w:rPr>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690F327F" w14:textId="77777777" w:rsidR="00046D48" w:rsidRDefault="00113E6D">
      <w:pPr>
        <w:jc w:val="center"/>
      </w:pPr>
      <w:r>
        <w:rPr>
          <w:i/>
          <w:color w:val="404040"/>
          <w:sz w:val="19"/>
        </w:rPr>
        <w:t>λT customers arrive over the window on average, each contributing its own sojourn time; averaging these sojourn times gives W by definition.</w:t>
      </w:r>
    </w:p>
    <w:p w14:paraId="07112994" w14:textId="77777777" w:rsidR="00046D48" w:rsidRDefault="00113E6D">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3874B469" w14:textId="77777777" w:rsidR="00046D48" w:rsidRDefault="00113E6D">
      <w:pPr>
        <w:ind w:firstLine="432"/>
        <w:jc w:val="both"/>
      </w:pPr>
      <w:r>
        <w:t xml:space="preserve">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w:t>
      </w:r>
      <w:r>
        <w:lastRenderedPageBreak/>
        <w:t>service is then, by the same L = λW logic with W replaced by the mean service duration E[S] rather than the full sojourn time, exactly the offered load:</w:t>
      </w:r>
    </w:p>
    <w:p w14:paraId="7039E8F9" w14:textId="77777777" w:rsidR="00046D48" w:rsidRDefault="00113E6D">
      <w:pPr>
        <w:tabs>
          <w:tab w:val="center" w:pos="3888"/>
          <w:tab w:val="right" w:pos="7776"/>
        </w:tabs>
        <w:spacing w:before="120"/>
      </w:pPr>
      <w:r>
        <w:rPr>
          <w:i/>
          <w:sz w:val="24"/>
        </w:rPr>
        <w:tab/>
        <w:t>a = λ · E[S]</w:t>
      </w:r>
      <w:r>
        <w:tab/>
        <w:t>(4.6)</w:t>
      </w:r>
    </w:p>
    <w:p w14:paraId="78AB8793" w14:textId="77777777" w:rsidR="00046D48" w:rsidRDefault="00113E6D">
      <w:pPr>
        <w:ind w:firstLine="432"/>
        <w:jc w:val="both"/>
      </w:pPr>
      <w:r>
        <w:t>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677CFAA0" w14:textId="77777777" w:rsidR="00046D48" w:rsidRDefault="00113E6D">
      <w:pPr>
        <w:spacing w:before="200" w:after="80"/>
      </w:pPr>
      <w:r>
        <w:rPr>
          <w:b/>
          <w:i/>
          <w:color w:val="0A0A0A"/>
        </w:rPr>
        <w:t>Derivation: Why Wait Times Grow Sharply Near Saturation</w:t>
      </w:r>
    </w:p>
    <w:p w14:paraId="40A7BF71" w14:textId="77777777" w:rsidR="00046D48" w:rsidRDefault="00113E6D">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7E681A6E" w14:textId="77777777" w:rsidR="00046D48" w:rsidRDefault="00113E6D">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7ACAD9A1" w14:textId="77777777" w:rsidR="00046D48" w:rsidRDefault="00113E6D">
      <w:pPr>
        <w:tabs>
          <w:tab w:val="center" w:pos="3888"/>
          <w:tab w:val="right" w:pos="7776"/>
        </w:tabs>
        <w:spacing w:before="120" w:after="40"/>
      </w:pPr>
      <w:r>
        <w:rPr>
          <w:i/>
          <w:sz w:val="24"/>
        </w:rPr>
        <w:tab/>
        <w:t>μₙ = { n·μ  for n ≤ c;   c·μ  for n ≥ c }</w:t>
      </w:r>
      <w:r>
        <w:tab/>
        <w:t>(4.7)</w:t>
      </w:r>
    </w:p>
    <w:p w14:paraId="530BF670" w14:textId="77777777" w:rsidR="00046D48" w:rsidRDefault="00113E6D">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0CFA17C2" w14:textId="77777777" w:rsidR="00046D48" w:rsidRDefault="00113E6D">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716E249F" w14:textId="77777777" w:rsidR="00046D48" w:rsidRDefault="00113E6D">
      <w:pPr>
        <w:tabs>
          <w:tab w:val="center" w:pos="3888"/>
          <w:tab w:val="right" w:pos="7776"/>
        </w:tabs>
        <w:spacing w:before="120"/>
      </w:pPr>
      <w:r>
        <w:rPr>
          <w:i/>
          <w:sz w:val="24"/>
        </w:rPr>
        <w:lastRenderedPageBreak/>
        <w:tab/>
        <w:t>πₙ = π₀ · aⁿ/n!,  for n ≤ c</w:t>
      </w:r>
      <w:r>
        <w:tab/>
        <w:t>(4.8)</w:t>
      </w:r>
    </w:p>
    <w:p w14:paraId="297FDBFA" w14:textId="77777777" w:rsidR="00046D48" w:rsidRDefault="00113E6D">
      <w:pPr>
        <w:tabs>
          <w:tab w:val="center" w:pos="3888"/>
          <w:tab w:val="right" w:pos="7776"/>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2926D52C" w14:textId="77777777" w:rsidR="00046D48" w:rsidRDefault="00113E6D">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51CCBA2C" w14:textId="77777777" w:rsidR="00046D48" w:rsidRDefault="00113E6D">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360F04E0" w14:textId="77777777" w:rsidR="00046D48" w:rsidRDefault="00113E6D">
      <w:pPr>
        <w:tabs>
          <w:tab w:val="center" w:pos="3888"/>
          <w:tab w:val="right" w:pos="7776"/>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793AC583" w14:textId="77777777" w:rsidR="00046D48" w:rsidRDefault="00113E6D">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5EB81F02" w14:textId="77777777" w:rsidR="00046D48" w:rsidRDefault="00113E6D">
      <w:pPr>
        <w:tabs>
          <w:tab w:val="center" w:pos="3888"/>
          <w:tab w:val="right" w:pos="7776"/>
        </w:tabs>
        <w:spacing w:before="120"/>
      </w:pPr>
      <w:r>
        <w:rPr>
          <w:i/>
          <w:sz w:val="24"/>
        </w:rPr>
        <w:tab/>
        <w:t>W_q = C(c, a) / (cμ − λ)</w:t>
      </w:r>
      <w:r>
        <w:tab/>
        <w:t>(4.11)</w:t>
      </w:r>
    </w:p>
    <w:p w14:paraId="588A89A2" w14:textId="77777777" w:rsidR="00046D48" w:rsidRDefault="00113E6D">
      <w:pPr>
        <w:ind w:firstLine="432"/>
        <w:jc w:val="both"/>
      </w:pPr>
      <w:r>
        <w:t>The specific mechanism behind Section 7.5.4's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w:t>
      </w:r>
      <w:r>
        <w:t>equipped to characterize the residual spread correctly.</w:t>
      </w:r>
    </w:p>
    <w:p w14:paraId="55CEF9FF" w14:textId="77777777" w:rsidR="00046D48" w:rsidRDefault="00113E6D">
      <w:pPr>
        <w:pStyle w:val="Heading3"/>
      </w:pPr>
      <w:bookmarkStart w:id="38" w:name="_Toc237281432"/>
      <w:r>
        <w:rPr>
          <w:rFonts w:ascii="Times New Roman" w:hAnsi="Times New Roman"/>
          <w:i/>
          <w:color w:val="0A0A0A"/>
        </w:rPr>
        <w:t>4.2.2 Scenario Sampling for Surrogate Training and Calibration</w:t>
      </w:r>
      <w:bookmarkEnd w:id="38"/>
    </w:p>
    <w:p w14:paraId="005985EE" w14:textId="77777777" w:rsidR="00046D48" w:rsidRDefault="00113E6D">
      <w:pPr>
        <w:ind w:firstLine="432"/>
        <w:jc w:val="both"/>
      </w:pPr>
      <w:r>
        <w:t xml:space="preserve">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w:t>
      </w:r>
      <w:r>
        <w:lastRenderedPageBreak/>
        <w:t>service-time variance) is preserved in the resulting labels - this residual noise is exactly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w:t>
      </w:r>
      <w:r>
        <w:t>tion calibration (Section 4.4.2); this separation is methodologically necessary rather 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0573AA38" w14:textId="77777777" w:rsidR="00046D48" w:rsidRDefault="00113E6D">
      <w:pPr>
        <w:pStyle w:val="Heading3"/>
      </w:pPr>
      <w:bookmarkStart w:id="39" w:name="_Toc237281433"/>
      <w:r>
        <w:rPr>
          <w:rFonts w:ascii="Times New Roman" w:hAnsi="Times New Roman"/>
          <w:i/>
          <w:color w:val="0A0A0A"/>
        </w:rPr>
        <w:t>4.2.3 Data Calibration: Real Arrivals, Literature Service Times</w:t>
      </w:r>
      <w:bookmarkEnd w:id="39"/>
    </w:p>
    <w:p w14:paraId="4155E702" w14:textId="77777777" w:rsidR="00046D48" w:rsidRDefault="00113E6D">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178C1693" w14:textId="77777777" w:rsidR="00046D48" w:rsidRDefault="00113E6D">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744AC6BD" w14:textId="77777777" w:rsidR="00046D48" w:rsidRDefault="00113E6D">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73B7297B" w14:textId="77777777" w:rsidR="00046D48" w:rsidRDefault="00113E6D">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262"/>
        <w:gridCol w:w="2325"/>
        <w:gridCol w:w="2325"/>
      </w:tblGrid>
      <w:tr w:rsidR="00046D48" w14:paraId="73B56D16" w14:textId="77777777">
        <w:trPr>
          <w:jc w:val="center"/>
        </w:trPr>
        <w:tc>
          <w:tcPr>
            <w:tcW w:w="2640" w:type="dxa"/>
            <w:shd w:val="clear" w:color="auto" w:fill="1E3A5F"/>
          </w:tcPr>
          <w:p w14:paraId="54BF5861" w14:textId="77777777" w:rsidR="00046D48" w:rsidRDefault="00113E6D">
            <w:pPr>
              <w:jc w:val="center"/>
            </w:pPr>
            <w:r>
              <w:rPr>
                <w:b/>
                <w:color w:val="FFFFFF"/>
                <w:sz w:val="20"/>
              </w:rPr>
              <w:lastRenderedPageBreak/>
              <w:t>ESI level</w:t>
            </w:r>
          </w:p>
        </w:tc>
        <w:tc>
          <w:tcPr>
            <w:tcW w:w="2640" w:type="dxa"/>
            <w:shd w:val="clear" w:color="auto" w:fill="1E3A5F"/>
          </w:tcPr>
          <w:p w14:paraId="4BAE7574" w14:textId="77777777" w:rsidR="00046D48" w:rsidRDefault="00113E6D">
            <w:pPr>
              <w:jc w:val="center"/>
            </w:pPr>
            <w:r>
              <w:rPr>
                <w:b/>
                <w:color w:val="FFFFFF"/>
                <w:sz w:val="20"/>
              </w:rPr>
              <w:t>Mean (minutes)</w:t>
            </w:r>
          </w:p>
        </w:tc>
        <w:tc>
          <w:tcPr>
            <w:tcW w:w="2640" w:type="dxa"/>
            <w:shd w:val="clear" w:color="auto" w:fill="1E3A5F"/>
          </w:tcPr>
          <w:p w14:paraId="7EDCB269" w14:textId="77777777" w:rsidR="00046D48" w:rsidRDefault="00113E6D">
            <w:pPr>
              <w:jc w:val="center"/>
            </w:pPr>
            <w:r>
              <w:rPr>
                <w:b/>
                <w:color w:val="FFFFFF"/>
                <w:sz w:val="20"/>
              </w:rPr>
              <w:t>SD (minutes)</w:t>
            </w:r>
          </w:p>
        </w:tc>
      </w:tr>
      <w:tr w:rsidR="00046D48" w14:paraId="29591DAA" w14:textId="77777777">
        <w:trPr>
          <w:jc w:val="center"/>
        </w:trPr>
        <w:tc>
          <w:tcPr>
            <w:tcW w:w="2640" w:type="dxa"/>
          </w:tcPr>
          <w:p w14:paraId="1226EA71" w14:textId="77777777" w:rsidR="00046D48" w:rsidRDefault="00113E6D">
            <w:r>
              <w:rPr>
                <w:sz w:val="20"/>
              </w:rPr>
              <w:t>1 (most acute)</w:t>
            </w:r>
          </w:p>
        </w:tc>
        <w:tc>
          <w:tcPr>
            <w:tcW w:w="2640" w:type="dxa"/>
          </w:tcPr>
          <w:p w14:paraId="79FCB7DB" w14:textId="77777777" w:rsidR="00046D48" w:rsidRDefault="00113E6D">
            <w:pPr>
              <w:jc w:val="center"/>
            </w:pPr>
            <w:r>
              <w:rPr>
                <w:sz w:val="20"/>
              </w:rPr>
              <w:t>180</w:t>
            </w:r>
          </w:p>
        </w:tc>
        <w:tc>
          <w:tcPr>
            <w:tcW w:w="2640" w:type="dxa"/>
          </w:tcPr>
          <w:p w14:paraId="6F263F59" w14:textId="77777777" w:rsidR="00046D48" w:rsidRDefault="00113E6D">
            <w:pPr>
              <w:jc w:val="center"/>
            </w:pPr>
            <w:r>
              <w:rPr>
                <w:sz w:val="20"/>
              </w:rPr>
              <w:t>90</w:t>
            </w:r>
          </w:p>
        </w:tc>
      </w:tr>
      <w:tr w:rsidR="00046D48" w14:paraId="7785C17B" w14:textId="77777777">
        <w:trPr>
          <w:jc w:val="center"/>
        </w:trPr>
        <w:tc>
          <w:tcPr>
            <w:tcW w:w="2640" w:type="dxa"/>
          </w:tcPr>
          <w:p w14:paraId="5AD3BEA0" w14:textId="77777777" w:rsidR="00046D48" w:rsidRDefault="00113E6D">
            <w:r>
              <w:rPr>
                <w:sz w:val="20"/>
              </w:rPr>
              <w:t>2</w:t>
            </w:r>
          </w:p>
        </w:tc>
        <w:tc>
          <w:tcPr>
            <w:tcW w:w="2640" w:type="dxa"/>
          </w:tcPr>
          <w:p w14:paraId="0844DEFD" w14:textId="77777777" w:rsidR="00046D48" w:rsidRDefault="00113E6D">
            <w:pPr>
              <w:jc w:val="center"/>
            </w:pPr>
            <w:r>
              <w:rPr>
                <w:sz w:val="20"/>
              </w:rPr>
              <w:t>150</w:t>
            </w:r>
          </w:p>
        </w:tc>
        <w:tc>
          <w:tcPr>
            <w:tcW w:w="2640" w:type="dxa"/>
          </w:tcPr>
          <w:p w14:paraId="552B41BD" w14:textId="77777777" w:rsidR="00046D48" w:rsidRDefault="00113E6D">
            <w:pPr>
              <w:jc w:val="center"/>
            </w:pPr>
            <w:r>
              <w:rPr>
                <w:sz w:val="20"/>
              </w:rPr>
              <w:t>75</w:t>
            </w:r>
          </w:p>
        </w:tc>
      </w:tr>
      <w:tr w:rsidR="00046D48" w14:paraId="21ACB59C" w14:textId="77777777">
        <w:trPr>
          <w:jc w:val="center"/>
        </w:trPr>
        <w:tc>
          <w:tcPr>
            <w:tcW w:w="2640" w:type="dxa"/>
          </w:tcPr>
          <w:p w14:paraId="615C7302" w14:textId="77777777" w:rsidR="00046D48" w:rsidRDefault="00113E6D">
            <w:r>
              <w:rPr>
                <w:sz w:val="20"/>
              </w:rPr>
              <w:t>3</w:t>
            </w:r>
          </w:p>
        </w:tc>
        <w:tc>
          <w:tcPr>
            <w:tcW w:w="2640" w:type="dxa"/>
          </w:tcPr>
          <w:p w14:paraId="32B50026" w14:textId="77777777" w:rsidR="00046D48" w:rsidRDefault="00113E6D">
            <w:pPr>
              <w:jc w:val="center"/>
            </w:pPr>
            <w:r>
              <w:rPr>
                <w:sz w:val="20"/>
              </w:rPr>
              <w:t>120</w:t>
            </w:r>
          </w:p>
        </w:tc>
        <w:tc>
          <w:tcPr>
            <w:tcW w:w="2640" w:type="dxa"/>
          </w:tcPr>
          <w:p w14:paraId="64D38546" w14:textId="77777777" w:rsidR="00046D48" w:rsidRDefault="00113E6D">
            <w:pPr>
              <w:jc w:val="center"/>
            </w:pPr>
            <w:r>
              <w:rPr>
                <w:sz w:val="20"/>
              </w:rPr>
              <w:t>60</w:t>
            </w:r>
          </w:p>
        </w:tc>
      </w:tr>
      <w:tr w:rsidR="00046D48" w14:paraId="54F61195" w14:textId="77777777">
        <w:trPr>
          <w:jc w:val="center"/>
        </w:trPr>
        <w:tc>
          <w:tcPr>
            <w:tcW w:w="2640" w:type="dxa"/>
          </w:tcPr>
          <w:p w14:paraId="79BFD9B7" w14:textId="77777777" w:rsidR="00046D48" w:rsidRDefault="00113E6D">
            <w:r>
              <w:rPr>
                <w:sz w:val="20"/>
              </w:rPr>
              <w:t>4</w:t>
            </w:r>
          </w:p>
        </w:tc>
        <w:tc>
          <w:tcPr>
            <w:tcW w:w="2640" w:type="dxa"/>
          </w:tcPr>
          <w:p w14:paraId="50103C96" w14:textId="77777777" w:rsidR="00046D48" w:rsidRDefault="00113E6D">
            <w:pPr>
              <w:jc w:val="center"/>
            </w:pPr>
            <w:r>
              <w:rPr>
                <w:sz w:val="20"/>
              </w:rPr>
              <w:t>75</w:t>
            </w:r>
          </w:p>
        </w:tc>
        <w:tc>
          <w:tcPr>
            <w:tcW w:w="2640" w:type="dxa"/>
          </w:tcPr>
          <w:p w14:paraId="19F1311E" w14:textId="77777777" w:rsidR="00046D48" w:rsidRDefault="00113E6D">
            <w:pPr>
              <w:jc w:val="center"/>
            </w:pPr>
            <w:r>
              <w:rPr>
                <w:sz w:val="20"/>
              </w:rPr>
              <w:t>40</w:t>
            </w:r>
          </w:p>
        </w:tc>
      </w:tr>
      <w:tr w:rsidR="00046D48" w14:paraId="5D95DABD" w14:textId="77777777">
        <w:trPr>
          <w:jc w:val="center"/>
        </w:trPr>
        <w:tc>
          <w:tcPr>
            <w:tcW w:w="2640" w:type="dxa"/>
          </w:tcPr>
          <w:p w14:paraId="7F0D581E" w14:textId="77777777" w:rsidR="00046D48" w:rsidRDefault="00113E6D">
            <w:r>
              <w:rPr>
                <w:sz w:val="20"/>
              </w:rPr>
              <w:t>5 (least acute)</w:t>
            </w:r>
          </w:p>
        </w:tc>
        <w:tc>
          <w:tcPr>
            <w:tcW w:w="2640" w:type="dxa"/>
          </w:tcPr>
          <w:p w14:paraId="3DFA72AE" w14:textId="77777777" w:rsidR="00046D48" w:rsidRDefault="00113E6D">
            <w:pPr>
              <w:jc w:val="center"/>
            </w:pPr>
            <w:r>
              <w:rPr>
                <w:sz w:val="20"/>
              </w:rPr>
              <w:t>45</w:t>
            </w:r>
          </w:p>
        </w:tc>
        <w:tc>
          <w:tcPr>
            <w:tcW w:w="2640" w:type="dxa"/>
          </w:tcPr>
          <w:p w14:paraId="4C0E59BF" w14:textId="77777777" w:rsidR="00046D48" w:rsidRDefault="00113E6D">
            <w:pPr>
              <w:jc w:val="center"/>
            </w:pPr>
            <w:r>
              <w:rPr>
                <w:sz w:val="20"/>
              </w:rPr>
              <w:t>25</w:t>
            </w:r>
          </w:p>
        </w:tc>
      </w:tr>
    </w:tbl>
    <w:p w14:paraId="58F56325" w14:textId="77777777" w:rsidR="00046D48" w:rsidRDefault="00046D48"/>
    <w:p w14:paraId="58E95E27" w14:textId="77777777" w:rsidR="00046D48" w:rsidRDefault="00113E6D">
      <w:pPr>
        <w:pStyle w:val="Heading3"/>
      </w:pPr>
      <w:bookmarkStart w:id="40" w:name="_Toc237281434"/>
      <w:r>
        <w:rPr>
          <w:rFonts w:ascii="Times New Roman" w:hAnsi="Times New Roman"/>
          <w:i/>
          <w:color w:val="0A0A0A"/>
        </w:rPr>
        <w:t>4.2.3.1 Cross-Checking Service-Time Parameters Against Independently Reported ED Data</w:t>
      </w:r>
      <w:bookmarkEnd w:id="40"/>
    </w:p>
    <w:p w14:paraId="0BCDE499" w14:textId="77777777" w:rsidR="00046D48" w:rsidRDefault="00113E6D">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74C780AB" w14:textId="77777777" w:rsidR="00046D48" w:rsidRDefault="00113E6D">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212"/>
        <w:gridCol w:w="2195"/>
        <w:gridCol w:w="2505"/>
      </w:tblGrid>
      <w:tr w:rsidR="00046D48" w14:paraId="3A4CB908" w14:textId="77777777">
        <w:trPr>
          <w:jc w:val="center"/>
        </w:trPr>
        <w:tc>
          <w:tcPr>
            <w:tcW w:w="2640" w:type="dxa"/>
            <w:shd w:val="clear" w:color="auto" w:fill="1E3A5F"/>
          </w:tcPr>
          <w:p w14:paraId="24A01E14" w14:textId="77777777" w:rsidR="00046D48" w:rsidRDefault="00113E6D">
            <w:pPr>
              <w:jc w:val="center"/>
            </w:pPr>
            <w:r>
              <w:rPr>
                <w:b/>
                <w:color w:val="FFFFFF"/>
                <w:sz w:val="20"/>
              </w:rPr>
              <w:t>Study</w:t>
            </w:r>
          </w:p>
        </w:tc>
        <w:tc>
          <w:tcPr>
            <w:tcW w:w="2640" w:type="dxa"/>
            <w:shd w:val="clear" w:color="auto" w:fill="1E3A5F"/>
          </w:tcPr>
          <w:p w14:paraId="2DAEA5C8" w14:textId="77777777" w:rsidR="00046D48" w:rsidRDefault="00113E6D">
            <w:pPr>
              <w:jc w:val="center"/>
            </w:pPr>
            <w:r>
              <w:rPr>
                <w:b/>
                <w:color w:val="FFFFFF"/>
                <w:sz w:val="20"/>
              </w:rPr>
              <w:t>Real dataset</w:t>
            </w:r>
          </w:p>
        </w:tc>
        <w:tc>
          <w:tcPr>
            <w:tcW w:w="2640" w:type="dxa"/>
            <w:shd w:val="clear" w:color="auto" w:fill="1E3A5F"/>
          </w:tcPr>
          <w:p w14:paraId="201AAC32" w14:textId="77777777" w:rsidR="00046D48" w:rsidRDefault="00113E6D">
            <w:pPr>
              <w:jc w:val="center"/>
            </w:pPr>
            <w:r>
              <w:rPr>
                <w:b/>
                <w:color w:val="FFFFFF"/>
                <w:sz w:val="20"/>
              </w:rPr>
              <w:t>What it reports</w:t>
            </w:r>
          </w:p>
        </w:tc>
      </w:tr>
      <w:tr w:rsidR="00046D48" w14:paraId="68CAEDAC" w14:textId="77777777">
        <w:trPr>
          <w:jc w:val="center"/>
        </w:trPr>
        <w:tc>
          <w:tcPr>
            <w:tcW w:w="2640" w:type="dxa"/>
          </w:tcPr>
          <w:p w14:paraId="2C632A98" w14:textId="77777777" w:rsidR="00046D48" w:rsidRDefault="00113E6D">
            <w:r>
              <w:rPr>
                <w:sz w:val="20"/>
              </w:rPr>
              <w:t>Hoot et al. [31]</w:t>
            </w:r>
          </w:p>
        </w:tc>
        <w:tc>
          <w:tcPr>
            <w:tcW w:w="2640" w:type="dxa"/>
          </w:tcPr>
          <w:p w14:paraId="7365D604" w14:textId="77777777" w:rsidR="00046D48" w:rsidRDefault="00113E6D">
            <w:pPr>
              <w:jc w:val="center"/>
            </w:pPr>
            <w:r>
              <w:rPr>
                <w:sz w:val="20"/>
              </w:rPr>
              <w:t>1 US academic ED, DES model</w:t>
            </w:r>
          </w:p>
        </w:tc>
        <w:tc>
          <w:tcPr>
            <w:tcW w:w="2640" w:type="dxa"/>
          </w:tcPr>
          <w:p w14:paraId="24D05EA0" w14:textId="77777777" w:rsidR="00046D48" w:rsidRDefault="00113E6D">
            <w:pPr>
              <w:jc w:val="center"/>
            </w:pPr>
            <w:r>
              <w:rPr>
                <w:sz w:val="20"/>
              </w:rPr>
              <w:t>Log-normal per-ESI evaluation/treatment duration; median 4.0/4.6/3.1/1.7/1.2 h for ESI 1-5; ESI mix 0.7/37.8/44.2/15.8/1.4%; nonstationary Poisson arrivals, 1.6-10.3/h</w:t>
            </w:r>
          </w:p>
        </w:tc>
      </w:tr>
      <w:tr w:rsidR="00046D48" w14:paraId="7BF2C9D5" w14:textId="77777777">
        <w:trPr>
          <w:jc w:val="center"/>
        </w:trPr>
        <w:tc>
          <w:tcPr>
            <w:tcW w:w="2640" w:type="dxa"/>
          </w:tcPr>
          <w:p w14:paraId="4C0CDF9D" w14:textId="77777777" w:rsidR="00046D48" w:rsidRDefault="00113E6D">
            <w:r>
              <w:rPr>
                <w:sz w:val="20"/>
              </w:rPr>
              <w:t>Otto et al. [32]</w:t>
            </w:r>
          </w:p>
        </w:tc>
        <w:tc>
          <w:tcPr>
            <w:tcW w:w="2640" w:type="dxa"/>
          </w:tcPr>
          <w:p w14:paraId="24EB54BE" w14:textId="77777777" w:rsidR="00046D48" w:rsidRDefault="00113E6D">
            <w:pPr>
              <w:jc w:val="center"/>
            </w:pPr>
            <w:r>
              <w:rPr>
                <w:sz w:val="20"/>
              </w:rPr>
              <w:t>AKTIN registry, 12 German EDs, n=304,606 (2019)</w:t>
            </w:r>
          </w:p>
        </w:tc>
        <w:tc>
          <w:tcPr>
            <w:tcW w:w="2640" w:type="dxa"/>
          </w:tcPr>
          <w:p w14:paraId="731EB42B" w14:textId="77777777" w:rsidR="00046D48" w:rsidRDefault="00113E6D">
            <w:pPr>
              <w:jc w:val="center"/>
            </w:pPr>
            <w:r>
              <w:rPr>
                <w:sz w:val="20"/>
              </w:rPr>
              <w:t>Mean +/- SD length of stay by ESI/MTS triage level, admitted and non-admitted separately</w:t>
            </w:r>
          </w:p>
        </w:tc>
      </w:tr>
      <w:tr w:rsidR="00046D48" w14:paraId="3E88E404" w14:textId="77777777">
        <w:trPr>
          <w:jc w:val="center"/>
        </w:trPr>
        <w:tc>
          <w:tcPr>
            <w:tcW w:w="2640" w:type="dxa"/>
          </w:tcPr>
          <w:p w14:paraId="2C35E618" w14:textId="77777777" w:rsidR="00046D48" w:rsidRDefault="00113E6D">
            <w:r>
              <w:rPr>
                <w:sz w:val="20"/>
              </w:rPr>
              <w:t>Theiling et al. [33]</w:t>
            </w:r>
          </w:p>
        </w:tc>
        <w:tc>
          <w:tcPr>
            <w:tcW w:w="2640" w:type="dxa"/>
          </w:tcPr>
          <w:p w14:paraId="2AC8E7FC" w14:textId="77777777" w:rsidR="00046D48" w:rsidRDefault="00113E6D">
            <w:pPr>
              <w:jc w:val="center"/>
            </w:pPr>
            <w:r>
              <w:rPr>
                <w:sz w:val="20"/>
              </w:rPr>
              <w:t>US NHAMCS, ~805.7M weighted visits (2010-2015)</w:t>
            </w:r>
          </w:p>
        </w:tc>
        <w:tc>
          <w:tcPr>
            <w:tcW w:w="2640" w:type="dxa"/>
          </w:tcPr>
          <w:p w14:paraId="78786A09" w14:textId="77777777" w:rsidR="00046D48" w:rsidRDefault="00113E6D">
            <w:pPr>
              <w:jc w:val="center"/>
            </w:pPr>
            <w:r>
              <w:rPr>
                <w:sz w:val="20"/>
              </w:rPr>
              <w:t>Median length of stay by 5-level ESI-NHAMCS severity tier</w:t>
            </w:r>
          </w:p>
        </w:tc>
      </w:tr>
      <w:tr w:rsidR="00046D48" w14:paraId="38E963C1" w14:textId="77777777">
        <w:trPr>
          <w:jc w:val="center"/>
        </w:trPr>
        <w:tc>
          <w:tcPr>
            <w:tcW w:w="2640" w:type="dxa"/>
          </w:tcPr>
          <w:p w14:paraId="24A033F6" w14:textId="77777777" w:rsidR="00046D48" w:rsidRDefault="00113E6D">
            <w:r>
              <w:rPr>
                <w:sz w:val="20"/>
              </w:rPr>
              <w:lastRenderedPageBreak/>
              <w:t>Karaca et al. [34]</w:t>
            </w:r>
          </w:p>
        </w:tc>
        <w:tc>
          <w:tcPr>
            <w:tcW w:w="2640" w:type="dxa"/>
          </w:tcPr>
          <w:p w14:paraId="30F63B49" w14:textId="77777777" w:rsidR="00046D48" w:rsidRDefault="00113E6D">
            <w:pPr>
              <w:jc w:val="center"/>
            </w:pPr>
            <w:r>
              <w:rPr>
                <w:sz w:val="20"/>
              </w:rPr>
              <w:t>AZ/MA/UT state databases, n=4,955,590 (2008)</w:t>
            </w:r>
          </w:p>
        </w:tc>
        <w:tc>
          <w:tcPr>
            <w:tcW w:w="2640" w:type="dxa"/>
          </w:tcPr>
          <w:p w14:paraId="714D2DF7" w14:textId="77777777" w:rsidR="00046D48" w:rsidRDefault="00113E6D">
            <w:pPr>
              <w:jc w:val="center"/>
            </w:pPr>
            <w:r>
              <w:rPr>
                <w:sz w:val="20"/>
              </w:rPr>
              <w:t>Overall mean/median ED duration (195.7 / 130.2 min); confirms right-skew</w:t>
            </w:r>
          </w:p>
        </w:tc>
      </w:tr>
      <w:tr w:rsidR="00046D48" w14:paraId="5A68458C" w14:textId="77777777">
        <w:trPr>
          <w:jc w:val="center"/>
        </w:trPr>
        <w:tc>
          <w:tcPr>
            <w:tcW w:w="2640" w:type="dxa"/>
          </w:tcPr>
          <w:p w14:paraId="6CA4A2E0" w14:textId="77777777" w:rsidR="00046D48" w:rsidRDefault="00113E6D">
            <w:r>
              <w:rPr>
                <w:sz w:val="20"/>
              </w:rPr>
              <w:t>Kim et al. [35]</w:t>
            </w:r>
          </w:p>
        </w:tc>
        <w:tc>
          <w:tcPr>
            <w:tcW w:w="2640" w:type="dxa"/>
          </w:tcPr>
          <w:p w14:paraId="03095B52" w14:textId="77777777" w:rsidR="00046D48" w:rsidRDefault="00113E6D">
            <w:pPr>
              <w:jc w:val="center"/>
            </w:pPr>
            <w:r>
              <w:rPr>
                <w:sz w:val="20"/>
              </w:rPr>
              <w:t>1 US ED, n=2,107</w:t>
            </w:r>
          </w:p>
        </w:tc>
        <w:tc>
          <w:tcPr>
            <w:tcW w:w="2640" w:type="dxa"/>
          </w:tcPr>
          <w:p w14:paraId="19011AA7" w14:textId="77777777" w:rsidR="00046D48" w:rsidRDefault="00113E6D">
            <w:pPr>
              <w:jc w:val="center"/>
            </w:pPr>
            <w:r>
              <w:rPr>
                <w:sz w:val="20"/>
              </w:rPr>
              <w:t>Mean LOS for ESI 4 and ESI 5 specifically, pre/post a triage-discharge intervention</w:t>
            </w:r>
          </w:p>
        </w:tc>
      </w:tr>
      <w:tr w:rsidR="00046D48" w14:paraId="23C77C31" w14:textId="77777777">
        <w:trPr>
          <w:jc w:val="center"/>
        </w:trPr>
        <w:tc>
          <w:tcPr>
            <w:tcW w:w="2640" w:type="dxa"/>
          </w:tcPr>
          <w:p w14:paraId="6D40E446" w14:textId="77777777" w:rsidR="00046D48" w:rsidRDefault="00113E6D">
            <w:r>
              <w:rPr>
                <w:sz w:val="20"/>
              </w:rPr>
              <w:t>Mahmoodian et al. [36]</w:t>
            </w:r>
          </w:p>
        </w:tc>
        <w:tc>
          <w:tcPr>
            <w:tcW w:w="2640" w:type="dxa"/>
          </w:tcPr>
          <w:p w14:paraId="6D823827" w14:textId="77777777" w:rsidR="00046D48" w:rsidRDefault="00113E6D">
            <w:pPr>
              <w:jc w:val="center"/>
            </w:pPr>
            <w:r>
              <w:rPr>
                <w:sz w:val="20"/>
              </w:rPr>
              <w:t>2 hospitals, n=900</w:t>
            </w:r>
          </w:p>
        </w:tc>
        <w:tc>
          <w:tcPr>
            <w:tcW w:w="2640" w:type="dxa"/>
          </w:tcPr>
          <w:p w14:paraId="37B13192" w14:textId="77777777" w:rsidR="00046D48" w:rsidRDefault="00113E6D">
            <w:pPr>
              <w:jc w:val="center"/>
            </w:pPr>
            <w:r>
              <w:rPr>
                <w:sz w:val="20"/>
              </w:rPr>
              <w:t>Median time-to-first-physician-visit by ESI level 1-5</w:t>
            </w:r>
          </w:p>
        </w:tc>
      </w:tr>
      <w:tr w:rsidR="00046D48" w14:paraId="188286D4" w14:textId="77777777">
        <w:trPr>
          <w:jc w:val="center"/>
        </w:trPr>
        <w:tc>
          <w:tcPr>
            <w:tcW w:w="2640" w:type="dxa"/>
          </w:tcPr>
          <w:p w14:paraId="36F42896" w14:textId="77777777" w:rsidR="00046D48" w:rsidRDefault="00113E6D">
            <w:r>
              <w:rPr>
                <w:sz w:val="20"/>
              </w:rPr>
              <w:t>Laskowski et al. [37]</w:t>
            </w:r>
          </w:p>
        </w:tc>
        <w:tc>
          <w:tcPr>
            <w:tcW w:w="2640" w:type="dxa"/>
          </w:tcPr>
          <w:p w14:paraId="4FC5D297" w14:textId="77777777" w:rsidR="00046D48" w:rsidRDefault="00113E6D">
            <w:pPr>
              <w:jc w:val="center"/>
            </w:pPr>
            <w:r>
              <w:rPr>
                <w:sz w:val="20"/>
              </w:rPr>
              <w:t>6 Winnipeg hospitals, n=185,659</w:t>
            </w:r>
          </w:p>
        </w:tc>
        <w:tc>
          <w:tcPr>
            <w:tcW w:w="2640" w:type="dxa"/>
          </w:tcPr>
          <w:p w14:paraId="732CCB5C" w14:textId="77777777" w:rsidR="00046D48" w:rsidRDefault="00113E6D">
            <w:pPr>
              <w:jc w:val="center"/>
            </w:pPr>
            <w:r>
              <w:rPr>
                <w:sz w:val="20"/>
              </w:rPr>
              <w:t>Priority-queue ED model calibrated on CTAS triage classes</w:t>
            </w:r>
          </w:p>
        </w:tc>
      </w:tr>
      <w:tr w:rsidR="00046D48" w14:paraId="701658AB" w14:textId="77777777">
        <w:trPr>
          <w:jc w:val="center"/>
        </w:trPr>
        <w:tc>
          <w:tcPr>
            <w:tcW w:w="2640" w:type="dxa"/>
          </w:tcPr>
          <w:p w14:paraId="627B36F9" w14:textId="77777777" w:rsidR="00046D48" w:rsidRDefault="00113E6D">
            <w:r>
              <w:rPr>
                <w:sz w:val="20"/>
              </w:rPr>
              <w:t>Locker and Mason [38]</w:t>
            </w:r>
          </w:p>
        </w:tc>
        <w:tc>
          <w:tcPr>
            <w:tcW w:w="2640" w:type="dxa"/>
          </w:tcPr>
          <w:p w14:paraId="2BF8E4FF" w14:textId="77777777" w:rsidR="00046D48" w:rsidRDefault="00113E6D">
            <w:pPr>
              <w:jc w:val="center"/>
            </w:pPr>
            <w:r>
              <w:rPr>
                <w:sz w:val="20"/>
              </w:rPr>
              <w:t>UK NHS EDs</w:t>
            </w:r>
          </w:p>
        </w:tc>
        <w:tc>
          <w:tcPr>
            <w:tcW w:w="2640" w:type="dxa"/>
          </w:tcPr>
          <w:p w14:paraId="0675CBC1" w14:textId="77777777" w:rsidR="00046D48" w:rsidRDefault="00113E6D">
            <w:pPr>
              <w:jc w:val="center"/>
            </w:pPr>
            <w:r>
              <w:rPr>
                <w:sz w:val="20"/>
              </w:rPr>
              <w:t>Documents the right-skewed shape of ED time-in-department distributions</w:t>
            </w:r>
          </w:p>
        </w:tc>
      </w:tr>
      <w:tr w:rsidR="00046D48" w14:paraId="4BAA3CB7" w14:textId="77777777">
        <w:trPr>
          <w:jc w:val="center"/>
        </w:trPr>
        <w:tc>
          <w:tcPr>
            <w:tcW w:w="2640" w:type="dxa"/>
          </w:tcPr>
          <w:p w14:paraId="245482BF" w14:textId="77777777" w:rsidR="00046D48" w:rsidRDefault="00113E6D">
            <w:r>
              <w:rPr>
                <w:sz w:val="20"/>
              </w:rPr>
              <w:t>De Santis et al. [39]</w:t>
            </w:r>
          </w:p>
        </w:tc>
        <w:tc>
          <w:tcPr>
            <w:tcW w:w="2640" w:type="dxa"/>
          </w:tcPr>
          <w:p w14:paraId="59289F25" w14:textId="77777777" w:rsidR="00046D48" w:rsidRDefault="00113E6D">
            <w:pPr>
              <w:jc w:val="center"/>
            </w:pPr>
            <w:r>
              <w:rPr>
                <w:sz w:val="20"/>
              </w:rPr>
              <w:t>1 large Italian ED</w:t>
            </w:r>
          </w:p>
        </w:tc>
        <w:tc>
          <w:tcPr>
            <w:tcW w:w="2640" w:type="dxa"/>
          </w:tcPr>
          <w:p w14:paraId="066E2C68" w14:textId="77777777" w:rsidR="00046D48" w:rsidRDefault="00113E6D">
            <w:pPr>
              <w:jc w:val="center"/>
            </w:pPr>
            <w:r>
              <w:rPr>
                <w:sz w:val="20"/>
              </w:rPr>
              <w:t>Nonhomogeneous-Poisson-process methodology for hourly arrival-rate calibration</w:t>
            </w:r>
          </w:p>
        </w:tc>
      </w:tr>
      <w:tr w:rsidR="00046D48" w14:paraId="6DD47F83" w14:textId="77777777">
        <w:trPr>
          <w:jc w:val="center"/>
        </w:trPr>
        <w:tc>
          <w:tcPr>
            <w:tcW w:w="2640" w:type="dxa"/>
          </w:tcPr>
          <w:p w14:paraId="5CE81564" w14:textId="77777777" w:rsidR="00046D48" w:rsidRDefault="00113E6D">
            <w:r>
              <w:rPr>
                <w:sz w:val="20"/>
              </w:rPr>
              <w:t>Kramer et al. [40]</w:t>
            </w:r>
          </w:p>
        </w:tc>
        <w:tc>
          <w:tcPr>
            <w:tcW w:w="2640" w:type="dxa"/>
          </w:tcPr>
          <w:p w14:paraId="4E898028" w14:textId="77777777" w:rsidR="00046D48" w:rsidRDefault="00113E6D">
            <w:pPr>
              <w:jc w:val="center"/>
            </w:pPr>
            <w:r>
              <w:rPr>
                <w:sz w:val="20"/>
              </w:rPr>
              <w:t>1 Italian ED, ~7,000 visits/month</w:t>
            </w:r>
          </w:p>
        </w:tc>
        <w:tc>
          <w:tcPr>
            <w:tcW w:w="2640" w:type="dxa"/>
          </w:tcPr>
          <w:p w14:paraId="0C066EC7" w14:textId="77777777" w:rsidR="00046D48" w:rsidRDefault="00113E6D">
            <w:pPr>
              <w:jc w:val="center"/>
            </w:pPr>
            <w:r>
              <w:rPr>
                <w:sz w:val="20"/>
              </w:rPr>
              <w:t>DES implementation case study for a real, operating ED</w:t>
            </w:r>
          </w:p>
        </w:tc>
      </w:tr>
    </w:tbl>
    <w:p w14:paraId="0C2CBFC7" w14:textId="77777777" w:rsidR="00046D48" w:rsidRDefault="00046D48"/>
    <w:p w14:paraId="2BC5DA16" w14:textId="77777777" w:rsidR="00046D48" w:rsidRDefault="00113E6D">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604C3896" w14:textId="77777777" w:rsidR="00046D48" w:rsidRDefault="00113E6D">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6723ADFA" w14:textId="77777777" w:rsidR="00046D48" w:rsidRDefault="00113E6D">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683"/>
        <w:gridCol w:w="1743"/>
        <w:gridCol w:w="1717"/>
        <w:gridCol w:w="1769"/>
      </w:tblGrid>
      <w:tr w:rsidR="00046D48" w14:paraId="7B80ABA2" w14:textId="77777777">
        <w:trPr>
          <w:jc w:val="center"/>
        </w:trPr>
        <w:tc>
          <w:tcPr>
            <w:tcW w:w="1980" w:type="dxa"/>
            <w:shd w:val="clear" w:color="auto" w:fill="1E3A5F"/>
          </w:tcPr>
          <w:p w14:paraId="5ED647B4" w14:textId="77777777" w:rsidR="00046D48" w:rsidRDefault="00113E6D">
            <w:pPr>
              <w:jc w:val="center"/>
            </w:pPr>
            <w:r>
              <w:rPr>
                <w:b/>
                <w:color w:val="FFFFFF"/>
                <w:sz w:val="20"/>
              </w:rPr>
              <w:t>ESI level</w:t>
            </w:r>
          </w:p>
        </w:tc>
        <w:tc>
          <w:tcPr>
            <w:tcW w:w="1980" w:type="dxa"/>
            <w:shd w:val="clear" w:color="auto" w:fill="1E3A5F"/>
          </w:tcPr>
          <w:p w14:paraId="5D89B635" w14:textId="77777777" w:rsidR="00046D48" w:rsidRDefault="00113E6D">
            <w:pPr>
              <w:jc w:val="center"/>
            </w:pPr>
            <w:r>
              <w:rPr>
                <w:b/>
                <w:color w:val="FFFFFF"/>
                <w:sz w:val="20"/>
              </w:rPr>
              <w:t xml:space="preserve">This project's </w:t>
            </w:r>
            <w:r>
              <w:rPr>
                <w:b/>
                <w:color w:val="FFFFFF"/>
                <w:sz w:val="20"/>
              </w:rPr>
              <w:lastRenderedPageBreak/>
              <w:t>mean (min)</w:t>
            </w:r>
          </w:p>
        </w:tc>
        <w:tc>
          <w:tcPr>
            <w:tcW w:w="1980" w:type="dxa"/>
            <w:shd w:val="clear" w:color="auto" w:fill="1E3A5F"/>
          </w:tcPr>
          <w:p w14:paraId="071FE5BA" w14:textId="77777777" w:rsidR="00046D48" w:rsidRDefault="00113E6D">
            <w:pPr>
              <w:jc w:val="center"/>
            </w:pPr>
            <w:r>
              <w:rPr>
                <w:b/>
                <w:color w:val="FFFFFF"/>
                <w:sz w:val="20"/>
              </w:rPr>
              <w:lastRenderedPageBreak/>
              <w:t xml:space="preserve">Hoot et al. </w:t>
            </w:r>
            <w:r>
              <w:rPr>
                <w:b/>
                <w:color w:val="FFFFFF"/>
                <w:sz w:val="20"/>
              </w:rPr>
              <w:lastRenderedPageBreak/>
              <w:t>median (min)</w:t>
            </w:r>
          </w:p>
        </w:tc>
        <w:tc>
          <w:tcPr>
            <w:tcW w:w="1980" w:type="dxa"/>
            <w:shd w:val="clear" w:color="auto" w:fill="1E3A5F"/>
          </w:tcPr>
          <w:p w14:paraId="6DBCB535" w14:textId="77777777" w:rsidR="00046D48" w:rsidRDefault="00113E6D">
            <w:pPr>
              <w:jc w:val="center"/>
            </w:pPr>
            <w:r>
              <w:rPr>
                <w:b/>
                <w:color w:val="FFFFFF"/>
                <w:sz w:val="20"/>
              </w:rPr>
              <w:lastRenderedPageBreak/>
              <w:t xml:space="preserve">Direction of </w:t>
            </w:r>
            <w:r>
              <w:rPr>
                <w:b/>
                <w:color w:val="FFFFFF"/>
                <w:sz w:val="20"/>
              </w:rPr>
              <w:lastRenderedPageBreak/>
              <w:t>difference</w:t>
            </w:r>
          </w:p>
        </w:tc>
      </w:tr>
      <w:tr w:rsidR="00046D48" w14:paraId="7E079F09" w14:textId="77777777">
        <w:trPr>
          <w:jc w:val="center"/>
        </w:trPr>
        <w:tc>
          <w:tcPr>
            <w:tcW w:w="1980" w:type="dxa"/>
          </w:tcPr>
          <w:p w14:paraId="12456FF3" w14:textId="77777777" w:rsidR="00046D48" w:rsidRDefault="00113E6D">
            <w:r>
              <w:rPr>
                <w:sz w:val="20"/>
              </w:rPr>
              <w:lastRenderedPageBreak/>
              <w:t>1 (most acute)</w:t>
            </w:r>
          </w:p>
        </w:tc>
        <w:tc>
          <w:tcPr>
            <w:tcW w:w="1980" w:type="dxa"/>
          </w:tcPr>
          <w:p w14:paraId="0CE467C4" w14:textId="77777777" w:rsidR="00046D48" w:rsidRDefault="00113E6D">
            <w:pPr>
              <w:jc w:val="center"/>
            </w:pPr>
            <w:r>
              <w:rPr>
                <w:sz w:val="20"/>
              </w:rPr>
              <w:t>180</w:t>
            </w:r>
          </w:p>
        </w:tc>
        <w:tc>
          <w:tcPr>
            <w:tcW w:w="1980" w:type="dxa"/>
          </w:tcPr>
          <w:p w14:paraId="316D7D4E" w14:textId="77777777" w:rsidR="00046D48" w:rsidRDefault="00113E6D">
            <w:pPr>
              <w:jc w:val="center"/>
            </w:pPr>
            <w:r>
              <w:rPr>
                <w:sz w:val="20"/>
              </w:rPr>
              <w:t>240</w:t>
            </w:r>
          </w:p>
        </w:tc>
        <w:tc>
          <w:tcPr>
            <w:tcW w:w="1980" w:type="dxa"/>
          </w:tcPr>
          <w:p w14:paraId="506CEE87" w14:textId="77777777" w:rsidR="00046D48" w:rsidRDefault="00113E6D">
            <w:pPr>
              <w:jc w:val="center"/>
            </w:pPr>
            <w:r>
              <w:rPr>
                <w:sz w:val="20"/>
              </w:rPr>
              <w:t>Hoot's is higher</w:t>
            </w:r>
          </w:p>
        </w:tc>
      </w:tr>
      <w:tr w:rsidR="00046D48" w14:paraId="72B21E44" w14:textId="77777777">
        <w:trPr>
          <w:jc w:val="center"/>
        </w:trPr>
        <w:tc>
          <w:tcPr>
            <w:tcW w:w="1980" w:type="dxa"/>
          </w:tcPr>
          <w:p w14:paraId="056D0EFD" w14:textId="77777777" w:rsidR="00046D48" w:rsidRDefault="00113E6D">
            <w:r>
              <w:rPr>
                <w:sz w:val="20"/>
              </w:rPr>
              <w:t>2</w:t>
            </w:r>
          </w:p>
        </w:tc>
        <w:tc>
          <w:tcPr>
            <w:tcW w:w="1980" w:type="dxa"/>
          </w:tcPr>
          <w:p w14:paraId="43E4B6FC" w14:textId="77777777" w:rsidR="00046D48" w:rsidRDefault="00113E6D">
            <w:pPr>
              <w:jc w:val="center"/>
            </w:pPr>
            <w:r>
              <w:rPr>
                <w:sz w:val="20"/>
              </w:rPr>
              <w:t>150</w:t>
            </w:r>
          </w:p>
        </w:tc>
        <w:tc>
          <w:tcPr>
            <w:tcW w:w="1980" w:type="dxa"/>
          </w:tcPr>
          <w:p w14:paraId="384CA86E" w14:textId="77777777" w:rsidR="00046D48" w:rsidRDefault="00113E6D">
            <w:pPr>
              <w:jc w:val="center"/>
            </w:pPr>
            <w:r>
              <w:rPr>
                <w:sz w:val="20"/>
              </w:rPr>
              <w:t>276</w:t>
            </w:r>
          </w:p>
        </w:tc>
        <w:tc>
          <w:tcPr>
            <w:tcW w:w="1980" w:type="dxa"/>
          </w:tcPr>
          <w:p w14:paraId="6FE6575B" w14:textId="77777777" w:rsidR="00046D48" w:rsidRDefault="00113E6D">
            <w:pPr>
              <w:jc w:val="center"/>
            </w:pPr>
            <w:r>
              <w:rPr>
                <w:sz w:val="20"/>
              </w:rPr>
              <w:t>Hoot's is higher</w:t>
            </w:r>
          </w:p>
        </w:tc>
      </w:tr>
      <w:tr w:rsidR="00046D48" w14:paraId="075D8430" w14:textId="77777777">
        <w:trPr>
          <w:jc w:val="center"/>
        </w:trPr>
        <w:tc>
          <w:tcPr>
            <w:tcW w:w="1980" w:type="dxa"/>
          </w:tcPr>
          <w:p w14:paraId="363FF93C" w14:textId="77777777" w:rsidR="00046D48" w:rsidRDefault="00113E6D">
            <w:r>
              <w:rPr>
                <w:sz w:val="20"/>
              </w:rPr>
              <w:t>3</w:t>
            </w:r>
          </w:p>
        </w:tc>
        <w:tc>
          <w:tcPr>
            <w:tcW w:w="1980" w:type="dxa"/>
          </w:tcPr>
          <w:p w14:paraId="4F49473E" w14:textId="77777777" w:rsidR="00046D48" w:rsidRDefault="00113E6D">
            <w:pPr>
              <w:jc w:val="center"/>
            </w:pPr>
            <w:r>
              <w:rPr>
                <w:sz w:val="20"/>
              </w:rPr>
              <w:t>120</w:t>
            </w:r>
          </w:p>
        </w:tc>
        <w:tc>
          <w:tcPr>
            <w:tcW w:w="1980" w:type="dxa"/>
          </w:tcPr>
          <w:p w14:paraId="493EE433" w14:textId="77777777" w:rsidR="00046D48" w:rsidRDefault="00113E6D">
            <w:pPr>
              <w:jc w:val="center"/>
            </w:pPr>
            <w:r>
              <w:rPr>
                <w:sz w:val="20"/>
              </w:rPr>
              <w:t>186</w:t>
            </w:r>
          </w:p>
        </w:tc>
        <w:tc>
          <w:tcPr>
            <w:tcW w:w="1980" w:type="dxa"/>
          </w:tcPr>
          <w:p w14:paraId="0CC547BB" w14:textId="77777777" w:rsidR="00046D48" w:rsidRDefault="00113E6D">
            <w:pPr>
              <w:jc w:val="center"/>
            </w:pPr>
            <w:r>
              <w:rPr>
                <w:sz w:val="20"/>
              </w:rPr>
              <w:t>Hoot's is higher</w:t>
            </w:r>
          </w:p>
        </w:tc>
      </w:tr>
      <w:tr w:rsidR="00046D48" w14:paraId="2B57DD7E" w14:textId="77777777">
        <w:trPr>
          <w:jc w:val="center"/>
        </w:trPr>
        <w:tc>
          <w:tcPr>
            <w:tcW w:w="1980" w:type="dxa"/>
          </w:tcPr>
          <w:p w14:paraId="29A4E235" w14:textId="77777777" w:rsidR="00046D48" w:rsidRDefault="00113E6D">
            <w:r>
              <w:rPr>
                <w:sz w:val="20"/>
              </w:rPr>
              <w:t>4</w:t>
            </w:r>
          </w:p>
        </w:tc>
        <w:tc>
          <w:tcPr>
            <w:tcW w:w="1980" w:type="dxa"/>
          </w:tcPr>
          <w:p w14:paraId="3586CAA5" w14:textId="77777777" w:rsidR="00046D48" w:rsidRDefault="00113E6D">
            <w:pPr>
              <w:jc w:val="center"/>
            </w:pPr>
            <w:r>
              <w:rPr>
                <w:sz w:val="20"/>
              </w:rPr>
              <w:t>75</w:t>
            </w:r>
          </w:p>
        </w:tc>
        <w:tc>
          <w:tcPr>
            <w:tcW w:w="1980" w:type="dxa"/>
          </w:tcPr>
          <w:p w14:paraId="0F18E90C" w14:textId="77777777" w:rsidR="00046D48" w:rsidRDefault="00113E6D">
            <w:pPr>
              <w:jc w:val="center"/>
            </w:pPr>
            <w:r>
              <w:rPr>
                <w:sz w:val="20"/>
              </w:rPr>
              <w:t>102</w:t>
            </w:r>
          </w:p>
        </w:tc>
        <w:tc>
          <w:tcPr>
            <w:tcW w:w="1980" w:type="dxa"/>
          </w:tcPr>
          <w:p w14:paraId="49B12150" w14:textId="77777777" w:rsidR="00046D48" w:rsidRDefault="00113E6D">
            <w:pPr>
              <w:jc w:val="center"/>
            </w:pPr>
            <w:r>
              <w:rPr>
                <w:sz w:val="20"/>
              </w:rPr>
              <w:t>Hoot's is higher</w:t>
            </w:r>
          </w:p>
        </w:tc>
      </w:tr>
      <w:tr w:rsidR="00046D48" w14:paraId="5E6C39F5" w14:textId="77777777">
        <w:trPr>
          <w:jc w:val="center"/>
        </w:trPr>
        <w:tc>
          <w:tcPr>
            <w:tcW w:w="1980" w:type="dxa"/>
          </w:tcPr>
          <w:p w14:paraId="64D90609" w14:textId="77777777" w:rsidR="00046D48" w:rsidRDefault="00113E6D">
            <w:r>
              <w:rPr>
                <w:sz w:val="20"/>
              </w:rPr>
              <w:t>5 (least acute)</w:t>
            </w:r>
          </w:p>
        </w:tc>
        <w:tc>
          <w:tcPr>
            <w:tcW w:w="1980" w:type="dxa"/>
          </w:tcPr>
          <w:p w14:paraId="74C96A3F" w14:textId="77777777" w:rsidR="00046D48" w:rsidRDefault="00113E6D">
            <w:pPr>
              <w:jc w:val="center"/>
            </w:pPr>
            <w:r>
              <w:rPr>
                <w:sz w:val="20"/>
              </w:rPr>
              <w:t>45</w:t>
            </w:r>
          </w:p>
        </w:tc>
        <w:tc>
          <w:tcPr>
            <w:tcW w:w="1980" w:type="dxa"/>
          </w:tcPr>
          <w:p w14:paraId="6DFDF110" w14:textId="77777777" w:rsidR="00046D48" w:rsidRDefault="00113E6D">
            <w:pPr>
              <w:jc w:val="center"/>
            </w:pPr>
            <w:r>
              <w:rPr>
                <w:sz w:val="20"/>
              </w:rPr>
              <w:t>72</w:t>
            </w:r>
          </w:p>
        </w:tc>
        <w:tc>
          <w:tcPr>
            <w:tcW w:w="1980" w:type="dxa"/>
          </w:tcPr>
          <w:p w14:paraId="4215EE85" w14:textId="77777777" w:rsidR="00046D48" w:rsidRDefault="00113E6D">
            <w:pPr>
              <w:jc w:val="center"/>
            </w:pPr>
            <w:r>
              <w:rPr>
                <w:sz w:val="20"/>
              </w:rPr>
              <w:t>Hoot's is higher</w:t>
            </w:r>
          </w:p>
        </w:tc>
      </w:tr>
    </w:tbl>
    <w:p w14:paraId="78F85D71" w14:textId="77777777" w:rsidR="00046D48" w:rsidRDefault="00046D48"/>
    <w:p w14:paraId="6B25B867" w14:textId="77777777" w:rsidR="00046D48" w:rsidRDefault="00113E6D">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2120271B" w14:textId="77777777" w:rsidR="00046D48" w:rsidRDefault="00113E6D">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 xml:space="preserve">exhibits, a </w:t>
      </w:r>
      <w:r>
        <w:lastRenderedPageBreak/>
        <w:t>second specific, quantified limitation of the literature-calibrated service-time model disclosed here directly rather than left implicit in Section 7.3's more general limitations discussion.</w:t>
      </w:r>
    </w:p>
    <w:p w14:paraId="6988E8A2" w14:textId="77777777" w:rsidR="00046D48" w:rsidRDefault="00113E6D">
      <w:pPr>
        <w:ind w:firstLine="432"/>
        <w:jc w:val="both"/>
      </w:pPr>
      <w:r>
        <w:t>The remaining papers in Table 4.2 support this project's methodology in ways that do not reduce to a single numeric comparison. Theiling et al. [33] and Karaca et al. [34],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w:t>
      </w:r>
      <w:r>
        <w:t>l or similar heavy-tailed family - without this project's own dataset being able to confirm either fact directly. Kim et al. [35] and Mahmoodian et al. [36] each provide an independent, smaller-scale data point in the same direction at the lower-acuity (Kim et al.) and full-range (Mahmoodian et al.) ends of the ESI scale. Laskowski et al. [37] and Kramer et al. [40] demonstrate that priority-queue and discrete-event simulation approaches structurally similar to this project's own (Section 4.2) have been suc</w:t>
      </w:r>
      <w:r>
        <w:t>cessfully calibrated against real ED operations at other sites, lending independent, cross-site support to the DES-based methodology itself, not merely to its specific numeric inputs. De Santis et al. [39] validates this project's choice of a nonhomogeneous Poisson process for hourly arrival-rate calibration (Section 4.2) as an established, actively refined methodology in its own right rather than an ad hoc modeling convenience. Locker and Mason [38] is cited as further, independent confirmation that the ri</w:t>
      </w:r>
      <w:r>
        <w:t>ght-skewed shape this project's log-normal assumption relies on is a property documented across health systems (here, the UK NHS) rather than one specific to the US-based studies this section otherwise draws on.</w:t>
      </w:r>
    </w:p>
    <w:p w14:paraId="44518709" w14:textId="77777777" w:rsidR="00046D48" w:rsidRDefault="00113E6D">
      <w:pPr>
        <w:pStyle w:val="Heading3"/>
      </w:pPr>
      <w:bookmarkStart w:id="41" w:name="_Toc237281435"/>
      <w:r>
        <w:rPr>
          <w:rFonts w:ascii="Times New Roman" w:hAnsi="Times New Roman"/>
          <w:i/>
          <w:color w:val="0A0A0A"/>
        </w:rPr>
        <w:t>4.2.4 Validation Against Real Aggregate Statistics</w:t>
      </w:r>
      <w:bookmarkEnd w:id="41"/>
    </w:p>
    <w:p w14:paraId="06B64B99" w14:textId="77777777" w:rsidR="00046D48" w:rsidRDefault="00113E6D">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1A7EF291" w14:textId="77777777" w:rsidR="00046D48" w:rsidRDefault="00113E6D">
      <w:pPr>
        <w:pStyle w:val="Heading2"/>
      </w:pPr>
      <w:bookmarkStart w:id="42" w:name="_Toc237281436"/>
      <w:r>
        <w:rPr>
          <w:rFonts w:ascii="Times New Roman" w:hAnsi="Times New Roman"/>
          <w:color w:val="0A0A0A"/>
          <w:sz w:val="24"/>
        </w:rPr>
        <w:lastRenderedPageBreak/>
        <w:t>4.3 Surrogate Model Architectures</w:t>
      </w:r>
      <w:bookmarkEnd w:id="42"/>
    </w:p>
    <w:p w14:paraId="132C712E" w14:textId="77777777" w:rsidR="00046D48" w:rsidRDefault="00113E6D">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2AFEB6A6" w14:textId="77777777" w:rsidR="00046D48" w:rsidRDefault="00113E6D">
      <w:pPr>
        <w:tabs>
          <w:tab w:val="center" w:pos="3888"/>
          <w:tab w:val="right" w:pos="7776"/>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08B1B5FB" w14:textId="77777777" w:rsidR="00046D48" w:rsidRDefault="00113E6D">
      <w:pPr>
        <w:tabs>
          <w:tab w:val="center" w:pos="3888"/>
          <w:tab w:val="right" w:pos="7776"/>
        </w:tabs>
        <w:spacing w:before="120"/>
      </w:pPr>
      <w:r>
        <w:rPr>
          <w:i/>
          <w:sz w:val="24"/>
        </w:rPr>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249F1016" w14:textId="77777777" w:rsidR="00046D48" w:rsidRDefault="00113E6D">
      <w:pPr>
        <w:tabs>
          <w:tab w:val="center" w:pos="3888"/>
          <w:tab w:val="right" w:pos="7776"/>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0538F4C9" w14:textId="77777777" w:rsidR="00046D48" w:rsidRDefault="00113E6D">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75137FDC" w14:textId="77777777" w:rsidR="00046D48" w:rsidRDefault="00113E6D">
      <w:pPr>
        <w:pStyle w:val="Heading3"/>
      </w:pPr>
      <w:bookmarkStart w:id="43" w:name="_Toc237281437"/>
      <w:r>
        <w:rPr>
          <w:rFonts w:ascii="Times New Roman" w:hAnsi="Times New Roman"/>
          <w:i/>
          <w:color w:val="0A0A0A"/>
        </w:rPr>
        <w:t>4.3.1 Gradient-Boosting Regressor (Primary Architecture)</w:t>
      </w:r>
      <w:bookmarkEnd w:id="43"/>
    </w:p>
    <w:p w14:paraId="081D07A6" w14:textId="77777777" w:rsidR="00046D48" w:rsidRDefault="00113E6D">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5CBB0DFF" w14:textId="77777777" w:rsidR="00046D48" w:rsidRDefault="00113E6D">
      <w:pPr>
        <w:spacing w:before="200" w:after="80"/>
      </w:pPr>
      <w:r>
        <w:rPr>
          <w:b/>
          <w:i/>
          <w:color w:val="0A0A0A"/>
        </w:rPr>
        <w:t>Derivation: Gradient Boosting as Functional Gradient Descent</w:t>
      </w:r>
    </w:p>
    <w:p w14:paraId="0F14CD4D" w14:textId="77777777" w:rsidR="00046D48" w:rsidRDefault="00113E6D">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2C14B866" w14:textId="77777777" w:rsidR="00046D48" w:rsidRDefault="00113E6D">
      <w:pPr>
        <w:ind w:firstLine="432"/>
        <w:jc w:val="both"/>
      </w:pPr>
      <w:r>
        <w:t xml:space="preserve">The learning problem is to find a function F: </w:t>
      </w:r>
      <w:r>
        <w:t>𝒳</w:t>
      </w:r>
      <w:r>
        <w:t xml:space="preserve"> → ℝ minimizing the expected squared-error loss over the training distribution:</w:t>
      </w:r>
    </w:p>
    <w:p w14:paraId="31F2E817" w14:textId="77777777" w:rsidR="00046D48" w:rsidRDefault="00113E6D">
      <w:pPr>
        <w:tabs>
          <w:tab w:val="center" w:pos="3888"/>
          <w:tab w:val="right" w:pos="7776"/>
        </w:tabs>
        <w:spacing w:before="120"/>
      </w:pPr>
      <w:r>
        <w:rPr>
          <w:i/>
          <w:sz w:val="24"/>
        </w:rPr>
        <w:tab/>
        <w:t xml:space="preserve">F* = argminF  </w:t>
      </w:r>
      <w:r>
        <w:rPr>
          <w:i/>
          <w:sz w:val="24"/>
        </w:rPr>
        <w:t>𝔼</w:t>
      </w:r>
      <w:r>
        <w:rPr>
          <w:i/>
          <w:sz w:val="24"/>
        </w:rPr>
        <w:t>[ (y − F(x))² ]</w:t>
      </w:r>
      <w:r>
        <w:tab/>
        <w:t>(4.15)</w:t>
      </w:r>
    </w:p>
    <w:p w14:paraId="4EBE7553" w14:textId="77777777" w:rsidR="00046D48" w:rsidRDefault="00113E6D">
      <w:pPr>
        <w:ind w:firstLine="432"/>
        <w:jc w:val="both"/>
      </w:pPr>
      <w:r>
        <w:lastRenderedPageBreak/>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7BA7C91D" w14:textId="77777777" w:rsidR="00046D48" w:rsidRDefault="00113E6D">
      <w:pPr>
        <w:tabs>
          <w:tab w:val="center" w:pos="3888"/>
          <w:tab w:val="right" w:pos="7776"/>
        </w:tabs>
        <w:spacing w:before="120"/>
      </w:pPr>
      <w:r>
        <w:rPr>
          <w:i/>
          <w:sz w:val="24"/>
        </w:rPr>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6EDB672D" w14:textId="77777777" w:rsidR="00046D48" w:rsidRDefault="00113E6D">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72121D1C" w14:textId="77777777" w:rsidR="00046D48" w:rsidRDefault="00113E6D">
      <w:pPr>
        <w:tabs>
          <w:tab w:val="center" w:pos="3888"/>
          <w:tab w:val="right" w:pos="7776"/>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3BF3AD70" w14:textId="77777777" w:rsidR="00046D48" w:rsidRDefault="00113E6D">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0E517BAE" w14:textId="77777777" w:rsidR="00046D48" w:rsidRDefault="00113E6D">
      <w:pPr>
        <w:pStyle w:val="Heading3"/>
      </w:pPr>
      <w:bookmarkStart w:id="44" w:name="_Toc237281438"/>
      <w:r>
        <w:rPr>
          <w:rFonts w:ascii="Times New Roman" w:hAnsi="Times New Roman"/>
          <w:i/>
          <w:color w:val="0A0A0A"/>
        </w:rPr>
        <w:t>4.3.2 Multi-Layer Perceptron (Robustness-Check Architecture)</w:t>
      </w:r>
      <w:bookmarkEnd w:id="44"/>
    </w:p>
    <w:p w14:paraId="67027B74" w14:textId="77777777" w:rsidR="00046D48" w:rsidRDefault="00113E6D">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 xml:space="preserve">ts training </w:t>
      </w:r>
      <w:r>
        <w:lastRenderedPageBreak/>
        <w:t>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654708A6" w14:textId="77777777" w:rsidR="00046D48" w:rsidRDefault="00113E6D">
      <w:pPr>
        <w:pStyle w:val="Heading3"/>
      </w:pPr>
      <w:bookmarkStart w:id="45" w:name="_Toc237281439"/>
      <w:r>
        <w:rPr>
          <w:rFonts w:ascii="Times New Roman" w:hAnsi="Times New Roman"/>
          <w:i/>
          <w:color w:val="0A0A0A"/>
        </w:rPr>
        <w:t>4.3.3 Tree-Based Extrapolation Limits</w:t>
      </w:r>
      <w:bookmarkEnd w:id="45"/>
    </w:p>
    <w:p w14:paraId="7123BDA4" w14:textId="77777777" w:rsidR="00046D48" w:rsidRDefault="00113E6D">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032F27A8" w14:textId="77777777" w:rsidR="00046D48" w:rsidRDefault="00113E6D">
      <w:pPr>
        <w:pStyle w:val="Heading2"/>
      </w:pPr>
      <w:bookmarkStart w:id="46" w:name="_Toc237281440"/>
      <w:r>
        <w:rPr>
          <w:rFonts w:ascii="Times New Roman" w:hAnsi="Times New Roman"/>
          <w:color w:val="0A0A0A"/>
          <w:sz w:val="24"/>
        </w:rPr>
        <w:t>4.4 Uncertainty Quantification Methods</w:t>
      </w:r>
      <w:bookmarkEnd w:id="46"/>
    </w:p>
    <w:p w14:paraId="4310FAE0" w14:textId="77777777" w:rsidR="00046D48" w:rsidRDefault="00113E6D">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7D75289C" w14:textId="77777777" w:rsidR="00046D48" w:rsidRDefault="00113E6D">
      <w:pPr>
        <w:pStyle w:val="Heading3"/>
      </w:pPr>
      <w:bookmarkStart w:id="47" w:name="_Toc237281441"/>
      <w:r>
        <w:rPr>
          <w:rFonts w:ascii="Times New Roman" w:hAnsi="Times New Roman"/>
          <w:i/>
          <w:color w:val="0A0A0A"/>
        </w:rPr>
        <w:t>4.4.1 Gaussian Process Baseline</w:t>
      </w:r>
      <w:bookmarkEnd w:id="47"/>
    </w:p>
    <w:p w14:paraId="12A3D339" w14:textId="77777777" w:rsidR="00046D48" w:rsidRDefault="00113E6D">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31EAF093" w14:textId="77777777" w:rsidR="00046D48" w:rsidRDefault="00113E6D">
      <w:pPr>
        <w:tabs>
          <w:tab w:val="center" w:pos="3888"/>
          <w:tab w:val="right" w:pos="7776"/>
        </w:tabs>
        <w:spacing w:before="120" w:after="40"/>
      </w:pPr>
      <w:r>
        <w:rPr>
          <w:i/>
          <w:sz w:val="24"/>
        </w:rPr>
        <w:tab/>
        <w:t xml:space="preserve">f(x) ~ </w:t>
      </w:r>
      <w:r>
        <w:rPr>
          <w:i/>
          <w:sz w:val="24"/>
        </w:rPr>
        <w:t>𝒢𝒫</w:t>
      </w:r>
      <w:r>
        <w:rPr>
          <w:i/>
          <w:sz w:val="24"/>
        </w:rPr>
        <w:t>( m(x), k(x, x′) )</w:t>
      </w:r>
      <w:r>
        <w:tab/>
        <w:t>(4.18)</w:t>
      </w:r>
    </w:p>
    <w:p w14:paraId="1D1BFA17" w14:textId="77777777" w:rsidR="00046D48" w:rsidRDefault="00113E6D">
      <w:pPr>
        <w:jc w:val="center"/>
      </w:pPr>
      <w:r>
        <w:rPr>
          <w:i/>
          <w:color w:val="404040"/>
          <w:sz w:val="19"/>
        </w:rPr>
        <w:t>m(x) the prior mean function (taken as zero here) and k(x, x′) the covariance (kernel) function encoding assumed smoothness across the input space.</w:t>
      </w:r>
    </w:p>
    <w:p w14:paraId="55561128" w14:textId="77777777" w:rsidR="00046D48" w:rsidRDefault="00113E6D">
      <w:pPr>
        <w:ind w:firstLine="432"/>
        <w:jc w:val="both"/>
      </w:pPr>
      <w:r>
        <w:lastRenderedPageBreak/>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61DD0C56" w14:textId="77777777" w:rsidR="00046D48" w:rsidRDefault="00113E6D">
      <w:pPr>
        <w:tabs>
          <w:tab w:val="center" w:pos="3888"/>
          <w:tab w:val="right" w:pos="7776"/>
        </w:tabs>
        <w:spacing w:before="120" w:after="40"/>
      </w:pPr>
      <w:r>
        <w:rPr>
          <w:i/>
          <w:sz w:val="24"/>
        </w:rPr>
        <w:tab/>
        <w:t>k(x, x′) = σf² exp( − ‖x − x′‖² / (2ℓ²) )</w:t>
      </w:r>
      <w:r>
        <w:tab/>
        <w:t>(4.19)</w:t>
      </w:r>
    </w:p>
    <w:p w14:paraId="782F3327" w14:textId="77777777" w:rsidR="00046D48" w:rsidRDefault="00113E6D">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45CA5F4C" w14:textId="77777777" w:rsidR="00046D48" w:rsidRDefault="00113E6D">
      <w:pPr>
        <w:ind w:firstLine="432"/>
        <w:jc w:val="both"/>
      </w:pPr>
      <w:r>
        <w:t>Conditioning on the training inputs X and targets y yields a closed-form Gaussian posterior predictive distribution at any query point x*:</w:t>
      </w:r>
    </w:p>
    <w:p w14:paraId="7FB6B176" w14:textId="77777777" w:rsidR="00046D48" w:rsidRDefault="00113E6D">
      <w:pPr>
        <w:tabs>
          <w:tab w:val="center" w:pos="3888"/>
          <w:tab w:val="right" w:pos="7776"/>
        </w:tabs>
        <w:spacing w:before="120"/>
      </w:pPr>
      <w:r>
        <w:rPr>
          <w:i/>
          <w:sz w:val="24"/>
        </w:rPr>
        <w:tab/>
      </w:r>
      <w:r>
        <w:rPr>
          <w:i/>
          <w:sz w:val="24"/>
        </w:rPr>
        <w:t xml:space="preserve">f(x*) | X, y ~ </w:t>
      </w:r>
      <w:r>
        <w:rPr>
          <w:i/>
          <w:sz w:val="24"/>
        </w:rPr>
        <w:t>𝒩</w:t>
      </w:r>
      <w:r>
        <w:rPr>
          <w:i/>
          <w:sz w:val="24"/>
        </w:rPr>
        <w:t>( μ(x*), σ²(x*) )</w:t>
      </w:r>
      <w:r>
        <w:tab/>
        <w:t>(4.20)</w:t>
      </w:r>
    </w:p>
    <w:p w14:paraId="1EC2E751" w14:textId="77777777" w:rsidR="00046D48" w:rsidRDefault="00113E6D">
      <w:pPr>
        <w:tabs>
          <w:tab w:val="center" w:pos="3888"/>
          <w:tab w:val="right" w:pos="7776"/>
        </w:tabs>
        <w:spacing w:before="120"/>
      </w:pPr>
      <w:r>
        <w:rPr>
          <w:i/>
          <w:sz w:val="24"/>
        </w:rPr>
        <w:tab/>
        <w:t>μ(x*) = k*</w:t>
      </w:r>
      <w:r>
        <w:rPr>
          <w:i/>
          <w:sz w:val="24"/>
        </w:rPr>
        <w:t>ᵀ</w:t>
      </w:r>
      <w:r>
        <w:rPr>
          <w:i/>
          <w:sz w:val="24"/>
        </w:rPr>
        <w:t xml:space="preserve"> (K + σₙ²I)⁻¹ y</w:t>
      </w:r>
      <w:r>
        <w:tab/>
        <w:t>(4.21)</w:t>
      </w:r>
    </w:p>
    <w:p w14:paraId="3630D42F" w14:textId="77777777" w:rsidR="00046D48" w:rsidRDefault="00113E6D">
      <w:pPr>
        <w:tabs>
          <w:tab w:val="center" w:pos="3888"/>
          <w:tab w:val="right" w:pos="7776"/>
        </w:tabs>
        <w:spacing w:before="120" w:after="40"/>
      </w:pPr>
      <w:r>
        <w:rPr>
          <w:i/>
          <w:sz w:val="24"/>
        </w:rPr>
        <w:tab/>
        <w:t>σ²(x*) = k(x*, x*) − k*</w:t>
      </w:r>
      <w:r>
        <w:rPr>
          <w:i/>
          <w:sz w:val="24"/>
        </w:rPr>
        <w:t>ᵀ</w:t>
      </w:r>
      <w:r>
        <w:rPr>
          <w:i/>
          <w:sz w:val="24"/>
        </w:rPr>
        <w:t xml:space="preserve"> (K + σₙ²I)⁻¹ k*</w:t>
      </w:r>
      <w:r>
        <w:tab/>
        <w:t>(4.22)</w:t>
      </w:r>
    </w:p>
    <w:p w14:paraId="0A48ED0A" w14:textId="77777777" w:rsidR="00046D48" w:rsidRDefault="00113E6D">
      <w:pPr>
        <w:jc w:val="center"/>
      </w:pPr>
      <w:r>
        <w:rPr>
          <w:i/>
          <w:color w:val="404040"/>
          <w:sz w:val="19"/>
        </w:rPr>
        <w:t>K the training-set kernel matrix, k* the vector of kernel values between x* and each training point, and σₙ² the observation-noise variance.</w:t>
      </w:r>
    </w:p>
    <w:p w14:paraId="2ABA4391" w14:textId="77777777" w:rsidR="00046D48" w:rsidRDefault="00113E6D">
      <w:pPr>
        <w:spacing w:before="200" w:after="80"/>
      </w:pPr>
      <w:r>
        <w:rPr>
          <w:b/>
          <w:i/>
          <w:color w:val="0A0A0A"/>
        </w:rPr>
        <w:t>Derivation of the Posterior Predictive Distribution</w:t>
      </w:r>
    </w:p>
    <w:p w14:paraId="46BEEE96" w14:textId="77777777" w:rsidR="00046D48" w:rsidRDefault="00113E6D">
      <w:pPr>
        <w:ind w:firstLine="432"/>
        <w:jc w:val="both"/>
      </w:pPr>
      <w:r>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25D3D353" w14:textId="77777777" w:rsidR="00046D48" w:rsidRDefault="00113E6D">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4A5EE108" w14:textId="77777777" w:rsidR="00046D48" w:rsidRDefault="00113E6D">
      <w:pPr>
        <w:tabs>
          <w:tab w:val="center" w:pos="3888"/>
          <w:tab w:val="right" w:pos="7776"/>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34EBCD7E" w14:textId="77777777" w:rsidR="00046D48" w:rsidRDefault="00113E6D">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55372F97" w14:textId="77777777" w:rsidR="00046D48" w:rsidRDefault="00113E6D">
      <w:pPr>
        <w:ind w:firstLine="432"/>
        <w:jc w:val="both"/>
      </w:pPr>
      <w:r>
        <w:t xml:space="preserve">The result then follows from the standard identity for conditioning a jointly Gaussian vector on a subset of its own components (equivalently, computing the Schur complement of the joint covariance's training-training </w:t>
      </w:r>
      <w:r>
        <w:lastRenderedPageBreak/>
        <w:t xml:space="preserve">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4129A55F" w14:textId="77777777" w:rsidR="00046D48" w:rsidRDefault="00113E6D">
      <w:pPr>
        <w:tabs>
          <w:tab w:val="center" w:pos="3888"/>
          <w:tab w:val="right" w:pos="7776"/>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75BA0E77" w14:textId="77777777" w:rsidR="00046D48" w:rsidRDefault="00113E6D">
      <w:pPr>
        <w:ind w:firstLine="432"/>
        <w:jc w:val="both"/>
      </w:pPr>
      <w:r>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7DC9ED14" w14:textId="77777777" w:rsidR="00046D48" w:rsidRDefault="00113E6D">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4699103A" w14:textId="77777777" w:rsidR="00046D48" w:rsidRDefault="00113E6D">
      <w:pPr>
        <w:ind w:firstLine="432"/>
        <w:jc w:val="both"/>
      </w:pPr>
      <w:r>
        <w:t>The (1 − α) prediction interval is then constructed directly from this posterior:</w:t>
      </w:r>
    </w:p>
    <w:p w14:paraId="79105390" w14:textId="77777777" w:rsidR="00046D48" w:rsidRDefault="00113E6D">
      <w:pPr>
        <w:tabs>
          <w:tab w:val="center" w:pos="3888"/>
          <w:tab w:val="right" w:pos="7776"/>
        </w:tabs>
        <w:spacing w:before="120" w:after="40"/>
      </w:pPr>
      <w:r>
        <w:rPr>
          <w:i/>
          <w:sz w:val="24"/>
        </w:rPr>
        <w:tab/>
      </w:r>
      <w:r>
        <w:rPr>
          <w:i/>
          <w:sz w:val="24"/>
        </w:rPr>
        <w:t>C(x*) = [ μ(x*) − z·σ(x*),  μ(x*) + z·σ(x*) ]</w:t>
      </w:r>
      <w:r>
        <w:tab/>
        <w:t>(4.25)</w:t>
      </w:r>
    </w:p>
    <w:p w14:paraId="0262BAFF" w14:textId="77777777" w:rsidR="00046D48" w:rsidRDefault="00113E6D">
      <w:pPr>
        <w:jc w:val="center"/>
      </w:pPr>
      <w:r>
        <w:rPr>
          <w:i/>
          <w:color w:val="404040"/>
          <w:sz w:val="19"/>
        </w:rPr>
        <w:t>z the standard normal quantile at the target confidence level (z ≈ 1.645 for the 90% interval used throughout this project).</w:t>
      </w:r>
    </w:p>
    <w:p w14:paraId="20AC6988" w14:textId="77777777" w:rsidR="00046D48" w:rsidRDefault="00113E6D">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11595649" w14:textId="77777777" w:rsidR="00046D48" w:rsidRDefault="00113E6D">
      <w:pPr>
        <w:pStyle w:val="Heading3"/>
      </w:pPr>
      <w:bookmarkStart w:id="48" w:name="_Toc237281442"/>
      <w:r>
        <w:rPr>
          <w:rFonts w:ascii="Times New Roman" w:hAnsi="Times New Roman"/>
          <w:i/>
          <w:color w:val="0A0A0A"/>
        </w:rPr>
        <w:t>4.4.2 Standard (Split) Conformal Prediction</w:t>
      </w:r>
      <w:bookmarkEnd w:id="48"/>
    </w:p>
    <w:p w14:paraId="2B4FEAC3" w14:textId="77777777" w:rsidR="00046D48" w:rsidRDefault="00113E6D">
      <w:pPr>
        <w:ind w:firstLine="432"/>
        <w:jc w:val="both"/>
      </w:pPr>
      <w:r>
        <w:t xml:space="preserve">Standard conformal prediction, in the split (inductive) form introduced by Papadopoulos et al. [5] and reviewed in Section 2.1, computes a </w:t>
      </w:r>
      <w:r>
        <w:lastRenderedPageBreak/>
        <w:t xml:space="preserve">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 a fixed margin applied to every future prediction. Two nonconformity measures are implemented: a symmetric measure, the absolute residual </w:t>
      </w:r>
      <w:r>
        <w:t>between the surrogate's prediction and the true value, giving a fixed-width 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symmetric residual distribution around the point prediction.</w:t>
      </w:r>
    </w:p>
    <w:p w14:paraId="33EE162E" w14:textId="77777777" w:rsidR="00046D48" w:rsidRDefault="00113E6D">
      <w:pPr>
        <w:pStyle w:val="Heading3"/>
      </w:pPr>
      <w:bookmarkStart w:id="49" w:name="_Toc237281443"/>
      <w:r>
        <w:rPr>
          <w:rFonts w:ascii="Times New Roman" w:hAnsi="Times New Roman"/>
          <w:i/>
          <w:color w:val="0A0A0A"/>
        </w:rPr>
        <w:t>4.4.3 Mondrian Conformal Prediction</w:t>
      </w:r>
      <w:bookmarkEnd w:id="49"/>
    </w:p>
    <w:p w14:paraId="4FD5A64C" w14:textId="77777777" w:rsidR="00046D48" w:rsidRDefault="00113E6D">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5259854E" w14:textId="77777777" w:rsidR="00046D48" w:rsidRDefault="00113E6D">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4F5BD70E" w14:textId="77777777" w:rsidR="00046D48" w:rsidRDefault="00113E6D">
      <w:pPr>
        <w:pStyle w:val="Heading3"/>
      </w:pPr>
      <w:bookmarkStart w:id="50" w:name="_Toc237281444"/>
      <w:r>
        <w:rPr>
          <w:rFonts w:ascii="Times New Roman" w:hAnsi="Times New Roman"/>
          <w:i/>
          <w:color w:val="0A0A0A"/>
        </w:rPr>
        <w:lastRenderedPageBreak/>
        <w:t>4.4.4 Conformalized Quantile Regression and Mondrian-CQR</w:t>
      </w:r>
      <w:bookmarkEnd w:id="50"/>
    </w:p>
    <w:p w14:paraId="11560623" w14:textId="77777777" w:rsidR="00046D48" w:rsidRDefault="00113E6D">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mean-regression surrogate. The CQR nonconformity score for a calibration point is the greater of (the lower quantile prediction minus the true</w:t>
      </w:r>
      <w:r>
        <w:t xml:space="preserv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nominal coverage. Mondrian-CQR combines both ideas: the same CQR nonconformity score, calibrated separately within each of the nine Mondrian ca</w:t>
      </w:r>
      <w:r>
        <w:t>tegories rather than pooled, testing whether Mondrian's category-conditional calibration and CQR's width-adaptivity address the same or different sources of miscalibration.</w:t>
      </w:r>
    </w:p>
    <w:p w14:paraId="2C361C39" w14:textId="77777777" w:rsidR="00046D48" w:rsidRDefault="00113E6D">
      <w:pPr>
        <w:pStyle w:val="Heading3"/>
      </w:pPr>
      <w:bookmarkStart w:id="51" w:name="_Toc237281445"/>
      <w:r>
        <w:rPr>
          <w:rFonts w:ascii="Times New Roman" w:hAnsi="Times New Roman"/>
          <w:i/>
          <w:color w:val="0A0A0A"/>
        </w:rPr>
        <w:t>4.4.5 Formal Algorithm Statements</w:t>
      </w:r>
      <w:bookmarkEnd w:id="51"/>
    </w:p>
    <w:p w14:paraId="32E57054" w14:textId="77777777" w:rsidR="00046D48" w:rsidRDefault="00113E6D">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27131425" w14:textId="77777777" w:rsidR="00046D48" w:rsidRDefault="00113E6D">
      <w:pPr>
        <w:spacing w:before="200" w:after="80"/>
      </w:pPr>
      <w:r>
        <w:rPr>
          <w:b/>
          <w:color w:val="0A0A0A"/>
          <w:sz w:val="24"/>
        </w:rPr>
        <w:t>Algorithm 1: Standard Split Conformal Prediction</w:t>
      </w:r>
    </w:p>
    <w:p w14:paraId="21F889D0" w14:textId="77777777" w:rsidR="00046D48" w:rsidRDefault="00113E6D">
      <w:pPr>
        <w:ind w:firstLine="432"/>
        <w:jc w:val="both"/>
      </w:pPr>
      <w:r>
        <w:t>Step 1. For each calibration point (x</w:t>
      </w:r>
      <w:r>
        <w:t>ᵢ</w:t>
      </w:r>
      <w:r>
        <w:t>, y</w:t>
      </w:r>
      <w:r>
        <w:t>ᵢ</w:t>
      </w:r>
      <w:r>
        <w:t>) in Dcal, compute the symmetric nonconformity score:</w:t>
      </w:r>
    </w:p>
    <w:p w14:paraId="56CBB725" w14:textId="77777777" w:rsidR="00046D48" w:rsidRDefault="00113E6D">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603DE453" w14:textId="77777777" w:rsidR="00046D48" w:rsidRDefault="00113E6D">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416D34D8" w14:textId="77777777" w:rsidR="00046D48" w:rsidRDefault="00113E6D">
      <w:pPr>
        <w:ind w:firstLine="432"/>
        <w:jc w:val="both"/>
      </w:pPr>
      <w:r>
        <w:t>Step 2. Compute q̂, the finite-sample-corrected empirical quantile of the calibration scores:</w:t>
      </w:r>
    </w:p>
    <w:p w14:paraId="15912381" w14:textId="77777777" w:rsidR="00046D48" w:rsidRDefault="00113E6D">
      <w:pPr>
        <w:tabs>
          <w:tab w:val="center" w:pos="3888"/>
          <w:tab w:val="right" w:pos="7776"/>
        </w:tabs>
        <w:spacing w:before="120" w:after="40"/>
      </w:pPr>
      <w:r>
        <w:rPr>
          <w:i/>
          <w:sz w:val="24"/>
        </w:rPr>
        <w:lastRenderedPageBreak/>
        <w:tab/>
        <w:t>q̂ = the ⌈(n + 1)(1 − α)⌉-th smallest value of {s₁, …, sₙ}</w:t>
      </w:r>
      <w:r>
        <w:tab/>
        <w:t>(4.27)</w:t>
      </w:r>
    </w:p>
    <w:p w14:paraId="7C0BC7F4" w14:textId="77777777" w:rsidR="00046D48" w:rsidRDefault="00113E6D">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6B02CF67" w14:textId="77777777" w:rsidR="00046D48" w:rsidRDefault="00113E6D">
      <w:pPr>
        <w:ind w:firstLine="432"/>
        <w:jc w:val="both"/>
      </w:pPr>
      <w:r>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65DB94AE" w14:textId="77777777" w:rsidR="00046D48" w:rsidRDefault="00113E6D">
      <w:pPr>
        <w:ind w:firstLine="432"/>
        <w:jc w:val="both"/>
      </w:pPr>
      <w:r>
        <w:t>Step 3. For a new test point x, construct the prediction interval:</w:t>
      </w:r>
    </w:p>
    <w:p w14:paraId="33E3D790" w14:textId="77777777" w:rsidR="00046D48" w:rsidRDefault="00113E6D">
      <w:pPr>
        <w:tabs>
          <w:tab w:val="center" w:pos="3888"/>
          <w:tab w:val="right" w:pos="7776"/>
        </w:tabs>
        <w:spacing w:before="120"/>
      </w:pPr>
      <w:r>
        <w:rPr>
          <w:i/>
          <w:sz w:val="24"/>
        </w:rPr>
        <w:tab/>
      </w:r>
      <w:r>
        <w:rPr>
          <w:i/>
          <w:sz w:val="24"/>
        </w:rPr>
        <w:t>C(x) = [ f̂(x) − q̂,  f̂(x) + q̂ ]</w:t>
      </w:r>
      <w:r>
        <w:tab/>
        <w:t>(4.28)</w:t>
      </w:r>
    </w:p>
    <w:p w14:paraId="46D18EEC" w14:textId="77777777" w:rsidR="00046D48" w:rsidRDefault="00113E6D">
      <w:pPr>
        <w:ind w:firstLine="432"/>
        <w:jc w:val="both"/>
      </w:pPr>
      <w:r>
        <w:t>(or [f̂(x) − q̂⁻, f̂(x) + q̂⁺] for the asymmetric measure, using each side's own quantile).</w:t>
      </w:r>
    </w:p>
    <w:p w14:paraId="7064C4E1" w14:textId="77777777" w:rsidR="00046D48" w:rsidRDefault="00113E6D">
      <w:pPr>
        <w:ind w:firstLine="432"/>
        <w:jc w:val="both"/>
      </w:pPr>
      <w:r>
        <w:t>This procedure, implemented in src/uq/standard_cp.py, is guaranteed - under the assumption that (x, y) pairs in Dcal and the test point are exchangeable - to satisfy the marginal coverage guarantee:</w:t>
      </w:r>
    </w:p>
    <w:p w14:paraId="64E1E113" w14:textId="77777777" w:rsidR="00046D48" w:rsidRDefault="00113E6D">
      <w:pPr>
        <w:tabs>
          <w:tab w:val="center" w:pos="3888"/>
          <w:tab w:val="right" w:pos="7776"/>
        </w:tabs>
        <w:spacing w:before="120" w:after="40"/>
      </w:pPr>
      <w:r>
        <w:rPr>
          <w:i/>
          <w:sz w:val="24"/>
        </w:rPr>
        <w:tab/>
        <w:t>P( Y ∈ C(X) ) ≥ 1 − α</w:t>
      </w:r>
      <w:r>
        <w:tab/>
        <w:t>(4.29)</w:t>
      </w:r>
    </w:p>
    <w:p w14:paraId="48848120" w14:textId="77777777" w:rsidR="00046D48" w:rsidRDefault="00113E6D">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1E5A7FB2" w14:textId="77777777" w:rsidR="00046D48" w:rsidRDefault="00113E6D">
      <w:pPr>
        <w:spacing w:before="200" w:after="80"/>
      </w:pPr>
      <w:r>
        <w:rPr>
          <w:b/>
          <w:i/>
          <w:color w:val="0A0A0A"/>
        </w:rPr>
        <w:t>Proof of the Coverage Guarantee</w:t>
      </w:r>
    </w:p>
    <w:p w14:paraId="10E185B1" w14:textId="77777777" w:rsidR="00046D48" w:rsidRDefault="00113E6D">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36D2895B" w14:textId="77777777" w:rsidR="00046D48" w:rsidRDefault="00113E6D">
      <w:pPr>
        <w:spacing w:before="200" w:after="80"/>
      </w:pPr>
      <w:r>
        <w:rPr>
          <w:b/>
          <w:i/>
          <w:color w:val="0A0A0A"/>
        </w:rPr>
        <w:t>Setup</w:t>
      </w:r>
    </w:p>
    <w:p w14:paraId="45EC286C" w14:textId="77777777" w:rsidR="00046D48" w:rsidRDefault="00113E6D">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0FD79233" w14:textId="77777777" w:rsidR="00046D48" w:rsidRDefault="00113E6D">
      <w:pPr>
        <w:tabs>
          <w:tab w:val="center" w:pos="3888"/>
          <w:tab w:val="right" w:pos="7776"/>
        </w:tabs>
        <w:spacing w:before="120"/>
      </w:pPr>
      <w:r>
        <w:rPr>
          <w:i/>
          <w:sz w:val="24"/>
        </w:rPr>
        <w:lastRenderedPageBreak/>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5C1075A2" w14:textId="77777777" w:rsidR="00046D48" w:rsidRDefault="00113E6D">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7E7DB026" w14:textId="77777777" w:rsidR="00046D48" w:rsidRDefault="00113E6D">
      <w:pPr>
        <w:spacing w:before="200" w:after="80"/>
      </w:pPr>
      <w:r>
        <w:rPr>
          <w:b/>
          <w:i/>
          <w:color w:val="0A0A0A"/>
        </w:rPr>
        <w:t>Step 1: The Rank of an Exchangeable Score Is Uniform</w:t>
      </w:r>
    </w:p>
    <w:p w14:paraId="36DB9C03" w14:textId="77777777" w:rsidR="00046D48" w:rsidRDefault="00113E6D">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21FD02D2" w14:textId="77777777" w:rsidR="00046D48" w:rsidRDefault="00113E6D">
      <w:pPr>
        <w:tabs>
          <w:tab w:val="center" w:pos="3888"/>
          <w:tab w:val="right" w:pos="7776"/>
        </w:tabs>
        <w:spacing w:before="120" w:after="40"/>
      </w:pPr>
      <w:r>
        <w:rPr>
          <w:i/>
          <w:sz w:val="24"/>
        </w:rPr>
        <w:tab/>
        <w:t>P( Rank(sₙ₊₁) = k ) = 1 / (n + 1),  for every k = 1, …, n + 1</w:t>
      </w:r>
      <w:r>
        <w:tab/>
        <w:t>(4.31)</w:t>
      </w:r>
    </w:p>
    <w:p w14:paraId="02620311" w14:textId="77777777" w:rsidR="00046D48" w:rsidRDefault="00113E6D">
      <w:pPr>
        <w:jc w:val="center"/>
      </w:pPr>
      <w:r>
        <w:rPr>
          <w:i/>
          <w:color w:val="404040"/>
          <w:sz w:val="19"/>
        </w:rPr>
        <w:t>Rank(sₙ₊₁) counts how many of s₁, …, sₙ₊₁ (including sₙ₊₁ itself) are ≤ sₙ₊₁.</w:t>
      </w:r>
    </w:p>
    <w:p w14:paraId="051C4F50" w14:textId="77777777" w:rsidR="00046D48" w:rsidRDefault="00113E6D">
      <w:pPr>
        <w:spacing w:before="200" w:after="80"/>
      </w:pPr>
      <w:r>
        <w:rPr>
          <w:b/>
          <w:i/>
          <w:color w:val="0A0A0A"/>
        </w:rPr>
        <w:t>Step 2: Relating the Rank to the Calibration Quantile</w:t>
      </w:r>
    </w:p>
    <w:p w14:paraId="2A1B6305" w14:textId="77777777" w:rsidR="00046D48" w:rsidRDefault="00113E6D">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77B26EB3" w14:textId="77777777" w:rsidR="00046D48" w:rsidRDefault="00113E6D">
      <w:pPr>
        <w:tabs>
          <w:tab w:val="center" w:pos="3888"/>
          <w:tab w:val="right" w:pos="7776"/>
        </w:tabs>
        <w:spacing w:before="120"/>
      </w:pPr>
      <w:r>
        <w:rPr>
          <w:i/>
          <w:sz w:val="24"/>
        </w:rPr>
        <w:tab/>
      </w:r>
      <w:r>
        <w:rPr>
          <w:i/>
          <w:sz w:val="24"/>
        </w:rPr>
        <w:t xml:space="preserve">sₙ₊₁ &gt; q̂  </w:t>
      </w:r>
      <w:r>
        <w:rPr>
          <w:i/>
          <w:sz w:val="24"/>
        </w:rPr>
        <w:t>⟺</w:t>
      </w:r>
      <w:r>
        <w:rPr>
          <w:i/>
          <w:sz w:val="24"/>
        </w:rPr>
        <w:t xml:space="preserve">  Rank(sₙ₊₁) &gt; ⌈(n + 1)(1 − α)⌉</w:t>
      </w:r>
      <w:r>
        <w:tab/>
        <w:t>(4.32)</w:t>
      </w:r>
    </w:p>
    <w:p w14:paraId="134DCD51" w14:textId="77777777" w:rsidR="00046D48" w:rsidRDefault="00113E6D">
      <w:pPr>
        <w:ind w:firstLine="432"/>
        <w:jc w:val="both"/>
      </w:pPr>
      <w:r>
        <w:t>Combining this equivalence with Step 1's uniform-rank result gives the miscoverage probability directly, as a simple count of how many of the n + 1 equally likely ranks exceed the threshold:</w:t>
      </w:r>
    </w:p>
    <w:p w14:paraId="2ACA5719" w14:textId="77777777" w:rsidR="00046D48" w:rsidRDefault="00113E6D">
      <w:pPr>
        <w:tabs>
          <w:tab w:val="center" w:pos="3888"/>
          <w:tab w:val="right" w:pos="7776"/>
        </w:tabs>
        <w:spacing w:before="120"/>
      </w:pPr>
      <w:r>
        <w:rPr>
          <w:i/>
          <w:sz w:val="24"/>
        </w:rPr>
        <w:tab/>
        <w:t>P( sₙ₊₁ &gt; q̂ ) = P( Rank(sₙ₊₁) &gt; ⌈(n + 1)(1 − α)⌉ ) = 1 − ⌈(n + 1)(1 − α)⌉ / (n + 1)</w:t>
      </w:r>
      <w:r>
        <w:tab/>
        <w:t>(4.33)</w:t>
      </w:r>
    </w:p>
    <w:p w14:paraId="2F7C162D" w14:textId="77777777" w:rsidR="00046D48" w:rsidRDefault="00113E6D">
      <w:pPr>
        <w:ind w:firstLine="432"/>
        <w:jc w:val="both"/>
      </w:pPr>
      <w:r>
        <w:t>Since ⌈(n + 1)(1 − α)⌉ ≥ (n + 1)(1 − α) by definition of the ceiling function, dividing by (n + 1) and substituting into the line above gives the one-line inequality this whole algorithm exists to guarantee:</w:t>
      </w:r>
    </w:p>
    <w:p w14:paraId="466B89C0" w14:textId="77777777" w:rsidR="00046D48" w:rsidRDefault="00113E6D">
      <w:pPr>
        <w:tabs>
          <w:tab w:val="center" w:pos="3888"/>
          <w:tab w:val="right" w:pos="7776"/>
        </w:tabs>
        <w:spacing w:before="120"/>
      </w:pPr>
      <w:r>
        <w:rPr>
          <w:i/>
          <w:sz w:val="24"/>
        </w:rPr>
        <w:tab/>
        <w:t>P( sₙ₊₁ &gt; q̂ ) ≤ 1 − (n + 1)(1 − α) / (n + 1) = α</w:t>
      </w:r>
      <w:r>
        <w:tab/>
        <w:t>(4.34)</w:t>
      </w:r>
    </w:p>
    <w:p w14:paraId="26905694" w14:textId="77777777" w:rsidR="00046D48" w:rsidRDefault="00113E6D">
      <w:pPr>
        <w:ind w:firstLine="432"/>
        <w:jc w:val="both"/>
      </w:pPr>
      <w:r>
        <w:t xml:space="preserve">Step 3: Translating back from the score to the interval. Because sₙ₊₁ = |y − f̂(x)|, the event {sₙ₊₁ ≤ q̂} is, by construction, exactly the event {y ∈ </w:t>
      </w:r>
      <w:r>
        <w:lastRenderedPageBreak/>
        <w:t>[f̂(x) − q̂, f̂(x) + q̂]} = {Y ∈ C(X)}. Taking the complement of the inequality just derived,</w:t>
      </w:r>
    </w:p>
    <w:p w14:paraId="0A563EB7" w14:textId="77777777" w:rsidR="00046D48" w:rsidRDefault="00113E6D">
      <w:pPr>
        <w:tabs>
          <w:tab w:val="center" w:pos="3888"/>
          <w:tab w:val="right" w:pos="7776"/>
        </w:tabs>
        <w:spacing w:before="120" w:after="40"/>
      </w:pPr>
      <w:r>
        <w:rPr>
          <w:i/>
          <w:sz w:val="24"/>
        </w:rPr>
        <w:tab/>
      </w:r>
      <w:r>
        <w:rPr>
          <w:i/>
          <w:sz w:val="24"/>
        </w:rPr>
        <w:t>P( Y ∈ C(X) ) = P( sₙ₊₁ ≤ q̂ ) = 1 − P( sₙ₊₁ &gt; q̂ ) ≥ 1 − α</w:t>
      </w:r>
      <w:r>
        <w:tab/>
        <w:t>(4.35)</w:t>
      </w:r>
    </w:p>
    <w:p w14:paraId="29B0A8E1" w14:textId="77777777" w:rsidR="00046D48" w:rsidRDefault="00113E6D">
      <w:pPr>
        <w:jc w:val="center"/>
      </w:pPr>
      <w:r>
        <w:rPr>
          <w:i/>
          <w:color w:val="404040"/>
          <w:sz w:val="19"/>
        </w:rPr>
        <w:t>which is exactly Algorithm 1's stated guarantee, obtained here from first principles rather than merely cited. Nowhere in this argument is any assumption made about f̂'s accuracy, the distribution of Y given X, or the dimensionality of X - the guarantee is genuinely distribution-free, and its only load-bearing assumption is the exchangeability of Z₁, …, Zₙ₊₁ used in Step 1.</w:t>
      </w:r>
    </w:p>
    <w:p w14:paraId="794B94A1" w14:textId="77777777" w:rsidR="00046D48" w:rsidRDefault="00113E6D">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6391DCF9" w14:textId="77777777" w:rsidR="00046D48" w:rsidRDefault="00113E6D">
      <w:pPr>
        <w:tabs>
          <w:tab w:val="center" w:pos="3888"/>
          <w:tab w:val="right" w:pos="7776"/>
        </w:tabs>
        <w:spacing w:before="120" w:after="40"/>
      </w:pPr>
      <w:r>
        <w:rPr>
          <w:i/>
          <w:sz w:val="24"/>
        </w:rPr>
        <w:tab/>
        <w:t>P( Y ∈ C(X) ) ≤ 1 − α + 1 / (n + 1)</w:t>
      </w:r>
      <w:r>
        <w:tab/>
        <w:t>(4.36)</w:t>
      </w:r>
    </w:p>
    <w:p w14:paraId="6DD7194A" w14:textId="77777777" w:rsidR="00046D48" w:rsidRDefault="00113E6D">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6FF22E1B" w14:textId="77777777" w:rsidR="00046D48" w:rsidRDefault="00113E6D">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38DFB653" w14:textId="77777777" w:rsidR="00046D48" w:rsidRDefault="00113E6D">
      <w:pPr>
        <w:spacing w:before="200" w:after="80"/>
      </w:pPr>
      <w:r>
        <w:rPr>
          <w:b/>
          <w:color w:val="0A0A0A"/>
          <w:sz w:val="24"/>
        </w:rPr>
        <w:t>Algorithm 2: Mondrian Conformal Prediction</w:t>
      </w:r>
    </w:p>
    <w:p w14:paraId="79625302" w14:textId="77777777" w:rsidR="00046D48" w:rsidRDefault="00113E6D">
      <w:pPr>
        <w:ind w:firstLine="432"/>
        <w:jc w:val="both"/>
      </w:pPr>
      <w:r>
        <w:t>Step 1. Define a partition function c(x) mapping each scenario x to one of K categories (K = 9 in this project: the cross of staffing tercile and arrival-rate tercile, Section 4.4.3):</w:t>
      </w:r>
    </w:p>
    <w:p w14:paraId="4C177128" w14:textId="77777777" w:rsidR="00046D48" w:rsidRDefault="00113E6D">
      <w:pPr>
        <w:tabs>
          <w:tab w:val="center" w:pos="3888"/>
          <w:tab w:val="right" w:pos="7776"/>
        </w:tabs>
        <w:spacing w:before="120"/>
      </w:pPr>
      <w:r>
        <w:rPr>
          <w:i/>
          <w:sz w:val="24"/>
        </w:rPr>
        <w:tab/>
        <w:t xml:space="preserve">c : </w:t>
      </w:r>
      <w:r>
        <w:rPr>
          <w:i/>
          <w:sz w:val="24"/>
        </w:rPr>
        <w:t>𝒳</w:t>
      </w:r>
      <w:r>
        <w:rPr>
          <w:i/>
          <w:sz w:val="24"/>
        </w:rPr>
        <w:t xml:space="preserve"> → {1, 2, …, K}</w:t>
      </w:r>
      <w:r>
        <w:tab/>
        <w:t>(4.37)</w:t>
      </w:r>
    </w:p>
    <w:p w14:paraId="3A5CE812" w14:textId="77777777" w:rsidR="00046D48" w:rsidRDefault="00113E6D">
      <w:pPr>
        <w:ind w:firstLine="432"/>
        <w:jc w:val="both"/>
      </w:pPr>
      <w:r>
        <w:t>Tercile boundaries used by c(x) are computed from Dcal's own marginal distribution of staffing capacity and arrival-rate multiplier - never from the test set, preserving the same calibration/test separation as Algorithm 1.</w:t>
      </w:r>
    </w:p>
    <w:p w14:paraId="193FBA88" w14:textId="77777777" w:rsidR="00046D48" w:rsidRDefault="00113E6D">
      <w:pPr>
        <w:ind w:firstLine="432"/>
        <w:jc w:val="both"/>
      </w:pPr>
      <w:r>
        <w:lastRenderedPageBreak/>
        <w:t>Step 2. Partition Dcal into K disjoint subsets by category:</w:t>
      </w:r>
    </w:p>
    <w:p w14:paraId="3CE3AB87" w14:textId="77777777" w:rsidR="00046D48" w:rsidRDefault="00113E6D">
      <w:pPr>
        <w:tabs>
          <w:tab w:val="center" w:pos="3888"/>
          <w:tab w:val="right" w:pos="7776"/>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053835C2" w14:textId="77777777" w:rsidR="00046D48" w:rsidRDefault="00113E6D">
      <w:pPr>
        <w:ind w:firstLine="432"/>
        <w:jc w:val="both"/>
      </w:pPr>
      <w:r>
        <w:t>Step 3. For each category k, apply Algorithm 1's Steps 1-2 using only Dcal⁽</w:t>
      </w:r>
      <w:r>
        <w:t>ᵏ</w:t>
      </w:r>
      <w:r>
        <w:t>⁾</w:t>
      </w:r>
      <w:r>
        <w:t>, producing a category-specific quantile:</w:t>
      </w:r>
    </w:p>
    <w:p w14:paraId="5873138A" w14:textId="77777777" w:rsidR="00046D48" w:rsidRDefault="00113E6D">
      <w:pPr>
        <w:tabs>
          <w:tab w:val="center" w:pos="3888"/>
          <w:tab w:val="right" w:pos="7776"/>
        </w:tabs>
        <w:spacing w:before="120" w:after="40"/>
      </w:pPr>
      <w:r>
        <w:rPr>
          <w:i/>
          <w:sz w:val="24"/>
        </w:rPr>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51C17A96" w14:textId="77777777" w:rsidR="00046D48" w:rsidRDefault="00113E6D">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0688A416" w14:textId="77777777" w:rsidR="00046D48" w:rsidRDefault="00113E6D">
      <w:pPr>
        <w:ind w:firstLine="432"/>
        <w:jc w:val="both"/>
      </w:pPr>
      <w:r>
        <w:t>Step 4. For a new test point x, determine its category k = c(x) and construct its prediction interval:</w:t>
      </w:r>
    </w:p>
    <w:p w14:paraId="430BA06E" w14:textId="77777777" w:rsidR="00046D48" w:rsidRDefault="00113E6D">
      <w:pPr>
        <w:tabs>
          <w:tab w:val="center" w:pos="3888"/>
          <w:tab w:val="right" w:pos="7776"/>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30167DE5" w14:textId="77777777" w:rsidR="00046D48" w:rsidRDefault="00113E6D">
      <w:pPr>
        <w:ind w:firstLine="432"/>
        <w:jc w:val="both"/>
      </w:pPr>
      <w:r>
        <w:t>This procedure, implemented in src/uq/mondrian_cp.py, is guaranteed to satisfy group-conditional coverage:</w:t>
      </w:r>
    </w:p>
    <w:p w14:paraId="69E87D2D" w14:textId="77777777" w:rsidR="00046D48" w:rsidRDefault="00113E6D">
      <w:pPr>
        <w:tabs>
          <w:tab w:val="center" w:pos="3888"/>
          <w:tab w:val="right" w:pos="7776"/>
        </w:tabs>
        <w:spacing w:before="120" w:after="40"/>
      </w:pPr>
      <w:r>
        <w:rPr>
          <w:i/>
          <w:sz w:val="24"/>
        </w:rPr>
        <w:tab/>
        <w:t>P( Y ∈ C(X) | c(X) = k ) ≥ 1 − α,  for every k = 1, …, K</w:t>
      </w:r>
      <w:r>
        <w:tab/>
        <w:t>(4.41)</w:t>
      </w:r>
    </w:p>
    <w:p w14:paraId="17171006" w14:textId="77777777" w:rsidR="00046D48" w:rsidRDefault="00113E6D">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6ACE8680" w14:textId="77777777" w:rsidR="00046D48" w:rsidRDefault="00113E6D">
      <w:pPr>
        <w:spacing w:before="200" w:after="80"/>
      </w:pPr>
      <w:r>
        <w:rPr>
          <w:b/>
          <w:i/>
          <w:color w:val="0A0A0A"/>
        </w:rPr>
        <w:t>Proof of the Group-Conditional Guarantee</w:t>
      </w:r>
    </w:p>
    <w:p w14:paraId="100AD1EA" w14:textId="77777777" w:rsidR="00046D48" w:rsidRDefault="00113E6D">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's that a fixed, label-blind selection rule cannot disturb: 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w:t>
      </w:r>
      <w:r>
        <w:t>oughout, yielding</w:t>
      </w:r>
    </w:p>
    <w:p w14:paraId="0A23C9C4" w14:textId="77777777" w:rsidR="00046D48" w:rsidRDefault="00113E6D">
      <w:pPr>
        <w:tabs>
          <w:tab w:val="center" w:pos="3888"/>
          <w:tab w:val="right" w:pos="7776"/>
        </w:tabs>
        <w:spacing w:before="120"/>
      </w:pPr>
      <w:r>
        <w:rPr>
          <w:i/>
          <w:sz w:val="24"/>
        </w:rPr>
        <w:tab/>
        <w:t>P( Y ∈ C(X) | c(X) = k ) ≥ 1 − α</w:t>
      </w:r>
      <w:r>
        <w:tab/>
        <w:t>(4.42)</w:t>
      </w:r>
    </w:p>
    <w:p w14:paraId="1A0009D2" w14:textId="77777777" w:rsidR="00046D48" w:rsidRDefault="00113E6D">
      <w:pPr>
        <w:ind w:firstLine="432"/>
        <w:jc w:val="both"/>
      </w:pPr>
      <w:r>
        <w:t xml:space="preserve">for each k independently. This is a genuine corollary, not merely an analogy: no new argument is required beyond noting that the conditioning event is determined by x alone and applied identically before any </w:t>
      </w:r>
      <w:r>
        <w:lastRenderedPageBreak/>
        <w:t>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1/(nₖ + 1) per category) widens roughly ninefold, the precise, qua</w:t>
      </w:r>
      <w:r>
        <w:t>ntifiable source of the added estimation noise documented empirically in Sections 7.5.6 and 6.6.1.</w:t>
      </w:r>
    </w:p>
    <w:p w14:paraId="0E8577D0" w14:textId="77777777" w:rsidR="00046D48" w:rsidRDefault="00113E6D">
      <w:pPr>
        <w:spacing w:before="200" w:after="80"/>
      </w:pPr>
      <w:r>
        <w:rPr>
          <w:b/>
          <w:color w:val="0A0A0A"/>
          <w:sz w:val="24"/>
        </w:rPr>
        <w:t>Algorithm 3: Conformalized Quantile Regression (CQR)</w:t>
      </w:r>
    </w:p>
    <w:p w14:paraId="315214B8" w14:textId="77777777" w:rsidR="00046D48" w:rsidRDefault="00113E6D">
      <w:pPr>
        <w:ind w:firstLine="432"/>
        <w:jc w:val="both"/>
      </w:pPr>
      <w:r>
        <w:t>Step 1. Train two auxiliary quantile regression models on the same training data as the primary surrogate f̂ (but using a pinball/quantile, rather than squared-error, loss function):</w:t>
      </w:r>
    </w:p>
    <w:p w14:paraId="34F1AC7D" w14:textId="77777777" w:rsidR="00046D48" w:rsidRDefault="00113E6D">
      <w:pPr>
        <w:tabs>
          <w:tab w:val="center" w:pos="3888"/>
          <w:tab w:val="right" w:pos="7776"/>
        </w:tabs>
        <w:spacing w:before="120"/>
      </w:pPr>
      <w:r>
        <w:rPr>
          <w:i/>
          <w:sz w:val="24"/>
        </w:rPr>
        <w:tab/>
        <w:t>q̂lo targets the α/2 conditional quantile of Y | X;  q̂hi targets the (1 − α/2) conditional quantile of Y | X</w:t>
      </w:r>
      <w:r>
        <w:tab/>
        <w:t>(4.43)</w:t>
      </w:r>
    </w:p>
    <w:p w14:paraId="3673027D" w14:textId="77777777" w:rsidR="00046D48" w:rsidRDefault="00113E6D">
      <w:pPr>
        <w:ind w:firstLine="432"/>
        <w:jc w:val="both"/>
      </w:pPr>
      <w:r>
        <w:t>Step 2. For each calibration point (x</w:t>
      </w:r>
      <w:r>
        <w:t>ᵢ</w:t>
      </w:r>
      <w:r>
        <w:t>, y</w:t>
      </w:r>
      <w:r>
        <w:t>ᵢ</w:t>
      </w:r>
      <w:r>
        <w:t>) in Dcal, compute the CQR nonconformity score:</w:t>
      </w:r>
    </w:p>
    <w:p w14:paraId="75334F65" w14:textId="77777777" w:rsidR="00046D48" w:rsidRDefault="00113E6D">
      <w:pPr>
        <w:tabs>
          <w:tab w:val="center" w:pos="3888"/>
          <w:tab w:val="right" w:pos="7776"/>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4C79DBAA" w14:textId="77777777" w:rsidR="00046D48" w:rsidRDefault="00113E6D">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79ECD9E7" w14:textId="77777777" w:rsidR="00046D48" w:rsidRDefault="00113E6D">
      <w:pPr>
        <w:ind w:firstLine="432"/>
        <w:jc w:val="both"/>
      </w:pPr>
      <w:r>
        <w:t>Step 3. Compute the same finite-sample-corrected empirical quantile as in Algorithm 1, Step 2, applied to the CQR scores:</w:t>
      </w:r>
    </w:p>
    <w:p w14:paraId="0E706842" w14:textId="77777777" w:rsidR="00046D48" w:rsidRDefault="00113E6D">
      <w:pPr>
        <w:tabs>
          <w:tab w:val="center" w:pos="3888"/>
          <w:tab w:val="right" w:pos="7776"/>
        </w:tabs>
        <w:spacing w:before="120"/>
      </w:pPr>
      <w:r>
        <w:rPr>
          <w:i/>
          <w:sz w:val="24"/>
        </w:rPr>
        <w:tab/>
        <w:t>q̂ = the ⌈(n + 1)(1 − α)⌉-th smallest value of {s₁, …, sₙ}</w:t>
      </w:r>
      <w:r>
        <w:tab/>
        <w:t>(4.45)</w:t>
      </w:r>
    </w:p>
    <w:p w14:paraId="095C70D7" w14:textId="77777777" w:rsidR="00046D48" w:rsidRDefault="00113E6D">
      <w:pPr>
        <w:ind w:firstLine="432"/>
        <w:jc w:val="both"/>
      </w:pPr>
      <w:r>
        <w:t>Step 4. For a new test point x, construct the prediction interval:</w:t>
      </w:r>
    </w:p>
    <w:p w14:paraId="3A6198CF" w14:textId="77777777" w:rsidR="00046D48" w:rsidRDefault="00113E6D">
      <w:pPr>
        <w:tabs>
          <w:tab w:val="center" w:pos="3888"/>
          <w:tab w:val="right" w:pos="7776"/>
        </w:tabs>
        <w:spacing w:before="120"/>
      </w:pPr>
      <w:r>
        <w:rPr>
          <w:i/>
          <w:sz w:val="24"/>
        </w:rPr>
        <w:tab/>
        <w:t>C(x) = [ q̂lo(x) − q̂,  q̂hi(x) + q̂ ]</w:t>
      </w:r>
      <w:r>
        <w:tab/>
      </w:r>
      <w:r>
        <w:t>(4.46)</w:t>
      </w:r>
    </w:p>
    <w:p w14:paraId="4D301996" w14:textId="77777777" w:rsidR="00046D48" w:rsidRDefault="00113E6D">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 xml:space="preserve">verage before this calibration step, exactly the gap Step 3's conformalization closes. Mondrian-CQR combines Algorithm 3 with Algorithm 2's </w:t>
      </w:r>
      <w:r>
        <w:lastRenderedPageBreak/>
        <w:t>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495267E8" w14:textId="77777777" w:rsidR="00046D48" w:rsidRDefault="00113E6D">
      <w:pPr>
        <w:spacing w:before="200" w:after="80"/>
      </w:pPr>
      <w:r>
        <w:rPr>
          <w:b/>
          <w:i/>
          <w:color w:val="0A0A0A"/>
        </w:rPr>
        <w:t>Proof That CQR Restores the Guarantee</w:t>
      </w:r>
    </w:p>
    <w:p w14:paraId="79691601" w14:textId="77777777" w:rsidR="00046D48" w:rsidRDefault="00113E6D">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4F7E25B0" w14:textId="77777777" w:rsidR="00046D48" w:rsidRDefault="00113E6D">
      <w:pPr>
        <w:tabs>
          <w:tab w:val="center" w:pos="3888"/>
          <w:tab w:val="right" w:pos="7776"/>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3578BE8F" w14:textId="77777777" w:rsidR="00046D48" w:rsidRDefault="00113E6D">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743343D2" w14:textId="77777777" w:rsidR="00046D48" w:rsidRDefault="00113E6D">
      <w:pPr>
        <w:tabs>
          <w:tab w:val="center" w:pos="3888"/>
          <w:tab w:val="right" w:pos="7776"/>
        </w:tabs>
        <w:spacing w:before="120"/>
      </w:pPr>
      <w:r>
        <w:rPr>
          <w:i/>
          <w:sz w:val="24"/>
        </w:rPr>
        <w:tab/>
        <w:t>P( Y ∈ C(X) ) = P( sₙ₊₁ ≤ q̂ ) ≥ 1 − α</w:t>
      </w:r>
      <w:r>
        <w:tab/>
        <w:t>(4.48)</w:t>
      </w:r>
    </w:p>
    <w:p w14:paraId="6DBDC141" w14:textId="77777777" w:rsidR="00046D48" w:rsidRDefault="00113E6D">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23ABBF18" w14:textId="77777777" w:rsidR="00046D48" w:rsidRDefault="00113E6D">
      <w:pPr>
        <w:pStyle w:val="Heading2"/>
      </w:pPr>
      <w:bookmarkStart w:id="52" w:name="_Toc237281446"/>
      <w:r>
        <w:rPr>
          <w:rFonts w:ascii="Times New Roman" w:hAnsi="Times New Roman"/>
          <w:color w:val="0A0A0A"/>
          <w:sz w:val="24"/>
        </w:rPr>
        <w:lastRenderedPageBreak/>
        <w:t>4.5 Robustness and Generality Checks</w:t>
      </w:r>
      <w:bookmarkEnd w:id="52"/>
    </w:p>
    <w:p w14:paraId="0ECEC587" w14:textId="77777777" w:rsidR="00046D48" w:rsidRDefault="00113E6D">
      <w:pPr>
        <w:ind w:firstLine="432"/>
        <w:jc w:val="both"/>
      </w:pPr>
      <w:r>
        <w:t>Three checks establish whether this project's findings are stable and general rather than artifacts of a single random split, a single surrogate architecture, or a single hospital site.</w:t>
      </w:r>
    </w:p>
    <w:p w14:paraId="2D7C7C4C" w14:textId="77777777" w:rsidR="00046D48" w:rsidRDefault="00113E6D">
      <w:pPr>
        <w:pStyle w:val="Heading3"/>
      </w:pPr>
      <w:bookmarkStart w:id="53" w:name="_Toc237281447"/>
      <w:r>
        <w:rPr>
          <w:rFonts w:ascii="Times New Roman" w:hAnsi="Times New Roman"/>
          <w:i/>
          <w:color w:val="0A0A0A"/>
        </w:rPr>
        <w:t>4.5.1 Repeated Evaluation with Statistical Significance Testing</w:t>
      </w:r>
      <w:bookmarkEnd w:id="53"/>
    </w:p>
    <w:p w14:paraId="1BB9488D" w14:textId="77777777" w:rsidR="00046D48" w:rsidRDefault="00113E6D">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2E211401" w14:textId="77777777" w:rsidR="00046D48" w:rsidRDefault="00113E6D">
      <w:pPr>
        <w:tabs>
          <w:tab w:val="center" w:pos="3888"/>
          <w:tab w:val="right" w:pos="7776"/>
        </w:tabs>
        <w:spacing w:before="120" w:after="40"/>
      </w:pPr>
      <w:r>
        <w:rPr>
          <w:i/>
          <w:sz w:val="24"/>
        </w:rPr>
        <w:tab/>
        <w:t>t = d̄ / (sd / √R)</w:t>
      </w:r>
      <w:r>
        <w:tab/>
        <w:t>(4.49)</w:t>
      </w:r>
    </w:p>
    <w:p w14:paraId="4609287B" w14:textId="77777777" w:rsidR="00046D48" w:rsidRDefault="00113E6D">
      <w:pPr>
        <w:jc w:val="center"/>
      </w:pPr>
      <w:r>
        <w:rPr>
          <w:i/>
          <w:color w:val="404040"/>
          <w:sz w:val="19"/>
        </w:rPr>
        <w:t>d̄ the sample mean of {d₁, …, d_R} and sd their sample standard deviation, compared against a Student's t-distribution with R − 1 degrees of freedom to obtain a p-value.</w:t>
      </w:r>
    </w:p>
    <w:p w14:paraId="6862C069" w14:textId="77777777" w:rsidR="00046D48" w:rsidRDefault="00113E6D">
      <w:pPr>
        <w:ind w:firstLine="432"/>
        <w:jc w:val="both"/>
      </w:pPr>
      <w:r>
        <w:t>together with 95 percent confidence intervals on each method's own mean coverage and width, computed as:</w:t>
      </w:r>
    </w:p>
    <w:p w14:paraId="2F7C7228" w14:textId="77777777" w:rsidR="00046D48" w:rsidRDefault="00113E6D">
      <w:pPr>
        <w:tabs>
          <w:tab w:val="center" w:pos="3888"/>
          <w:tab w:val="right" w:pos="7776"/>
        </w:tabs>
        <w:spacing w:before="120" w:after="40"/>
      </w:pPr>
      <w:r>
        <w:rPr>
          <w:i/>
          <w:sz w:val="24"/>
        </w:rPr>
        <w:tab/>
        <w:t>x̄ ± t₀.₀₂₅,</w:t>
      </w:r>
      <w:r>
        <w:rPr>
          <w:i/>
          <w:sz w:val="24"/>
        </w:rPr>
        <w:t>ᵣ</w:t>
      </w:r>
      <w:r>
        <w:rPr>
          <w:i/>
          <w:sz w:val="24"/>
        </w:rPr>
        <w:t>₋₁</w:t>
      </w:r>
      <w:r>
        <w:rPr>
          <w:i/>
          <w:sz w:val="24"/>
        </w:rPr>
        <w:t xml:space="preserve"> · (s / √R)</w:t>
      </w:r>
      <w:r>
        <w:tab/>
        <w:t>(4.50)</w:t>
      </w:r>
    </w:p>
    <w:p w14:paraId="54344597" w14:textId="77777777" w:rsidR="00046D48" w:rsidRDefault="00113E6D">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745EA29F" w14:textId="77777777" w:rsidR="00046D48" w:rsidRDefault="00113E6D">
      <w:pPr>
        <w:spacing w:before="200" w:after="80"/>
      </w:pPr>
      <w:r>
        <w:rPr>
          <w:b/>
          <w:i/>
          <w:color w:val="0A0A0A"/>
        </w:rPr>
        <w:t>Derivation: Why the Test Statistic Follows a t-Distribution</w:t>
      </w:r>
    </w:p>
    <w:p w14:paraId="6D9195C2" w14:textId="77777777" w:rsidR="00046D48" w:rsidRDefault="00113E6D">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w:t>
      </w:r>
      <w:r>
        <w:lastRenderedPageBreak/>
        <w:t>Cochran's theorem, not assumed outright - combine to produce the t-distribution used above.</w:t>
      </w:r>
    </w:p>
    <w:p w14:paraId="052B382E" w14:textId="77777777" w:rsidR="00046D48" w:rsidRDefault="00113E6D">
      <w:pPr>
        <w:ind w:firstLine="432"/>
        <w:jc w:val="both"/>
      </w:pPr>
      <w:r>
        <w:t>First, the sample mean d̄ = (1/R) Σ</w:t>
      </w:r>
      <w:r>
        <w:t>ᵣ</w:t>
      </w:r>
      <w:r>
        <w:t xml:space="preserve"> d</w:t>
      </w:r>
      <w:r>
        <w:t>ᵣ</w:t>
      </w:r>
      <w:r>
        <w:t>, being a linear combination of independent normal random variables, is itself exactly normal:</w:t>
      </w:r>
    </w:p>
    <w:p w14:paraId="6616E432" w14:textId="77777777" w:rsidR="00046D48" w:rsidRDefault="00113E6D">
      <w:pPr>
        <w:tabs>
          <w:tab w:val="center" w:pos="3888"/>
          <w:tab w:val="right" w:pos="7776"/>
        </w:tabs>
        <w:spacing w:before="120"/>
      </w:pPr>
      <w:r>
        <w:rPr>
          <w:i/>
          <w:sz w:val="24"/>
        </w:rPr>
        <w:tab/>
        <w:t xml:space="preserve">d̄ ~ </w:t>
      </w:r>
      <w:r>
        <w:rPr>
          <w:i/>
          <w:sz w:val="24"/>
        </w:rPr>
        <w:t>𝒩</w:t>
      </w:r>
      <w:r>
        <w:rPr>
          <w:i/>
          <w:sz w:val="24"/>
        </w:rPr>
        <w:t>( μ_d,  σ_d² / R )</w:t>
      </w:r>
      <w:r>
        <w:tab/>
        <w:t>(4.51)</w:t>
      </w:r>
    </w:p>
    <w:p w14:paraId="173D47CE" w14:textId="77777777" w:rsidR="00046D48" w:rsidRDefault="00113E6D">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24F8640F" w14:textId="77777777" w:rsidR="00046D48" w:rsidRDefault="00113E6D">
      <w:pPr>
        <w:tabs>
          <w:tab w:val="center" w:pos="3888"/>
          <w:tab w:val="right" w:pos="7776"/>
        </w:tabs>
        <w:spacing w:before="120"/>
      </w:pPr>
      <w:r>
        <w:rPr>
          <w:i/>
          <w:sz w:val="24"/>
        </w:rPr>
        <w:tab/>
        <w:t>(R − 1)·sd² / σ_d²  ~  χ²_{R−1},   independent of d̄</w:t>
      </w:r>
      <w:r>
        <w:tab/>
        <w:t>(4.52)</w:t>
      </w:r>
    </w:p>
    <w:p w14:paraId="68234C18" w14:textId="77777777" w:rsidR="00046D48" w:rsidRDefault="00113E6D">
      <w:pPr>
        <w:ind w:firstLine="432"/>
        <w:jc w:val="both"/>
      </w:pPr>
      <w:r>
        <w:t>The test statistic actually used is the ratio of the standard normal pivot Z to the square root of this independent chi-squared quantity, divided by its own degrees of freedom:</w:t>
      </w:r>
    </w:p>
    <w:p w14:paraId="2D2B1AD9" w14:textId="77777777" w:rsidR="00046D48" w:rsidRDefault="00113E6D">
      <w:pPr>
        <w:tabs>
          <w:tab w:val="center" w:pos="3888"/>
          <w:tab w:val="right" w:pos="7776"/>
        </w:tabs>
        <w:spacing w:before="120"/>
      </w:pPr>
      <w:r>
        <w:rPr>
          <w:i/>
          <w:sz w:val="24"/>
        </w:rPr>
        <w:tab/>
        <w:t>t = Z / √( [(R−1)sd²/σ_d²] / (R−1) ) = (d̄ − μ_d) / (σ_d/√R) · (σ_d / sd) = (d̄ − μ_d) / (sd/√R)</w:t>
      </w:r>
      <w:r>
        <w:tab/>
        <w:t>(4.53)</w:t>
      </w:r>
    </w:p>
    <w:p w14:paraId="69B1C069" w14:textId="77777777" w:rsidR="00046D48" w:rsidRDefault="00113E6D">
      <w:pPr>
        <w:ind w:firstLine="432"/>
        <w:jc w:val="both"/>
      </w:pPr>
      <w:r>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632F6438" w14:textId="77777777" w:rsidR="00046D48" w:rsidRDefault="00113E6D">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2C249DA6" w14:textId="77777777" w:rsidR="00046D48" w:rsidRDefault="00113E6D">
      <w:pPr>
        <w:tabs>
          <w:tab w:val="center" w:pos="3888"/>
          <w:tab w:val="right" w:pos="7776"/>
        </w:tabs>
        <w:spacing w:before="120"/>
      </w:pPr>
      <w:r>
        <w:rPr>
          <w:i/>
          <w:sz w:val="24"/>
        </w:rPr>
        <w:lastRenderedPageBreak/>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13C0B2F6" w14:textId="77777777" w:rsidR="00046D48" w:rsidRDefault="00113E6D">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·s/√R) = 0.95, which is exactly the stated 95 percent confidence interval: an interval, computed from the observed R repeats, that would contain the true mean μ in 95 percent of hypothetical repetitions of this entire 30-repeat procedure.</w:t>
      </w:r>
    </w:p>
    <w:p w14:paraId="629E500C" w14:textId="77777777" w:rsidR="00046D48" w:rsidRDefault="00113E6D">
      <w:pPr>
        <w:pStyle w:val="Heading3"/>
      </w:pPr>
      <w:bookmarkStart w:id="54" w:name="_Toc237281448"/>
      <w:r>
        <w:rPr>
          <w:rFonts w:ascii="Times New Roman" w:hAnsi="Times New Roman"/>
          <w:i/>
          <w:color w:val="0A0A0A"/>
        </w:rPr>
        <w:t>4.5.2 Exchangeability Stress Test</w:t>
      </w:r>
      <w:bookmarkEnd w:id="54"/>
    </w:p>
    <w:p w14:paraId="6E71BD8A" w14:textId="77777777" w:rsidR="00046D48" w:rsidRDefault="00113E6D">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erage for both standard and Mondrian CP is evaluated at each severity level on freshly generated DES scenarios, and the same procedure is repeated with the MLP surrogate (Section 4.3.2) in place of the gradient-boosting surrogate, to test whether the direction and severity of any coverage breakdown depends on the surrogate's own extrapolation behavior.</w:t>
      </w:r>
    </w:p>
    <w:p w14:paraId="1C814787" w14:textId="77777777" w:rsidR="00046D48" w:rsidRDefault="00113E6D">
      <w:pPr>
        <w:pStyle w:val="Heading3"/>
      </w:pPr>
      <w:bookmarkStart w:id="55" w:name="_Toc237281449"/>
      <w:r>
        <w:rPr>
          <w:rFonts w:ascii="Times New Roman" w:hAnsi="Times New Roman"/>
          <w:i/>
          <w:color w:val="0A0A0A"/>
        </w:rPr>
        <w:t>4.5.3 Cross-Site Generalization</w:t>
      </w:r>
      <w:bookmarkEnd w:id="55"/>
    </w:p>
    <w:p w14:paraId="26A1CB34" w14:textId="77777777" w:rsidR="00046D48" w:rsidRDefault="00113E6D">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27FD5678" w14:textId="77777777" w:rsidR="00046D48" w:rsidRDefault="00113E6D">
      <w:pPr>
        <w:pStyle w:val="Heading2"/>
      </w:pPr>
      <w:bookmarkStart w:id="56" w:name="_Toc237281450"/>
      <w:r>
        <w:rPr>
          <w:rFonts w:ascii="Times New Roman" w:hAnsi="Times New Roman"/>
          <w:color w:val="0A0A0A"/>
          <w:sz w:val="24"/>
        </w:rPr>
        <w:t>4.6 Evaluation Metrics</w:t>
      </w:r>
      <w:bookmarkEnd w:id="56"/>
    </w:p>
    <w:p w14:paraId="3CEB057F" w14:textId="77777777" w:rsidR="00046D48" w:rsidRDefault="00113E6D">
      <w:pPr>
        <w:ind w:firstLine="432"/>
        <w:jc w:val="both"/>
      </w:pPr>
      <w:r>
        <w:t xml:space="preserve">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w:t>
      </w:r>
      <w:r>
        <w:lastRenderedPageBreak/>
        <w:t>standard, formally named quantities and not to project-specific ad hoc statistics.</w:t>
      </w:r>
    </w:p>
    <w:p w14:paraId="1F3EB30E" w14:textId="77777777" w:rsidR="00046D48" w:rsidRDefault="00113E6D">
      <w:pPr>
        <w:tabs>
          <w:tab w:val="center" w:pos="3888"/>
          <w:tab w:val="right" w:pos="7776"/>
        </w:tabs>
        <w:spacing w:before="120" w:after="40"/>
      </w:pPr>
      <w:r>
        <w:rPr>
          <w:i/>
          <w:sz w:val="24"/>
        </w:rPr>
        <w:tab/>
      </w:r>
      <w:r>
        <w:rPr>
          <w:i/>
          <w:sz w:val="24"/>
        </w:rPr>
        <w:t>PICP = (1/m) sum_(i=1)^m  1{ y_i in C(x_i) }</w:t>
      </w:r>
      <w:r>
        <w:tab/>
        <w:t>(4.55)</w:t>
      </w:r>
    </w:p>
    <w:p w14:paraId="4367D25D" w14:textId="77777777" w:rsidR="00046D48" w:rsidRDefault="00113E6D">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00FE0F0F" w14:textId="77777777" w:rsidR="00046D48" w:rsidRDefault="00113E6D">
      <w:pPr>
        <w:tabs>
          <w:tab w:val="center" w:pos="3888"/>
          <w:tab w:val="right" w:pos="7776"/>
        </w:tabs>
        <w:spacing w:before="120" w:after="40"/>
      </w:pPr>
      <w:r>
        <w:rPr>
          <w:i/>
          <w:sz w:val="24"/>
        </w:rPr>
        <w:tab/>
        <w:t>NMPIW = (1/m) sum_(i=1)^m  ( upper(x_i) - lower(x_i) ) / R</w:t>
      </w:r>
      <w:r>
        <w:tab/>
        <w:t>(4.56)</w:t>
      </w:r>
    </w:p>
    <w:p w14:paraId="2D945AB0" w14:textId="77777777" w:rsidR="00046D48" w:rsidRDefault="00113E6D">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2F67DA2C" w14:textId="77777777" w:rsidR="00046D48" w:rsidRDefault="00113E6D">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w:t>
      </w:r>
      <w:r>
        <w:t>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3E298CDC" w14:textId="77777777" w:rsidR="00046D48" w:rsidRDefault="00113E6D">
      <w:pPr>
        <w:pStyle w:val="Heading2"/>
      </w:pPr>
      <w:bookmarkStart w:id="57" w:name="_Toc237281451"/>
      <w:r>
        <w:rPr>
          <w:rFonts w:ascii="Times New Roman" w:hAnsi="Times New Roman"/>
          <w:color w:val="0A0A0A"/>
          <w:sz w:val="24"/>
        </w:rPr>
        <w:t>4.7 Advanced Queueing Theory and Formal Proofs</w:t>
      </w:r>
      <w:bookmarkEnd w:id="57"/>
    </w:p>
    <w:p w14:paraId="5B0D9EF6" w14:textId="77777777" w:rsidR="00046D48" w:rsidRDefault="00113E6D">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34982D04" w14:textId="77777777" w:rsidR="00046D48" w:rsidRDefault="00113E6D">
      <w:pPr>
        <w:pStyle w:val="Heading3"/>
      </w:pPr>
      <w:bookmarkStart w:id="58" w:name="_Toc237281452"/>
      <w:r>
        <w:rPr>
          <w:rFonts w:ascii="Times New Roman" w:hAnsi="Times New Roman"/>
          <w:i/>
          <w:color w:val="0A0A0A"/>
        </w:rPr>
        <w:t>4.7.1 Heavy-Traffic Approximations Beyond the Exponential Case</w:t>
      </w:r>
      <w:bookmarkEnd w:id="58"/>
    </w:p>
    <w:p w14:paraId="4D03D0A3" w14:textId="77777777" w:rsidR="00046D48" w:rsidRDefault="00113E6D">
      <w:pPr>
        <w:ind w:firstLine="432"/>
        <w:jc w:val="both"/>
      </w:pPr>
      <w:r>
        <w:t xml:space="preserve">Section 4.2.1's Erlang-C derivation is exact for the M/M/c queue, but rests on the exponential (memoryless) assumption for both interarrival and service times - an assumption this project's own DES does not literally satisfy, since its service times are log-normal by ESI level (Section 4.2.3, </w:t>
      </w:r>
      <w:r>
        <w:lastRenderedPageBreak/>
        <w:t>cross-checked against real data in Section 4.2.3.1), a distribution with a different, generally higher, coefficient of variation than the exponential's. Kingman's formula [41] extends the heavy-traffic waiting-time approximation to the general single-server GI/G/1 queue - arbitrary interarrival and service-time distributions, characterized only by their means and variances - via</w:t>
      </w:r>
    </w:p>
    <w:p w14:paraId="2667E36B" w14:textId="77777777" w:rsidR="00046D48" w:rsidRDefault="00113E6D">
      <w:pPr>
        <w:tabs>
          <w:tab w:val="center" w:pos="3888"/>
          <w:tab w:val="right" w:pos="7776"/>
        </w:tabs>
        <w:spacing w:before="120" w:after="40"/>
      </w:pPr>
      <w:r>
        <w:rPr>
          <w:i/>
          <w:sz w:val="24"/>
        </w:rPr>
        <w:tab/>
        <w:t>W_q ~ ( rho / (1 - rho) ) . ( (c_a^2 + c_s^2) / 2 ) . E[S],   as rho -&gt; 1</w:t>
      </w:r>
      <w:r>
        <w:tab/>
        <w:t>(4.57)</w:t>
      </w:r>
    </w:p>
    <w:p w14:paraId="7A8C506A" w14:textId="77777777" w:rsidR="00046D48" w:rsidRDefault="00113E6D">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73F5FCD3" w14:textId="77777777" w:rsidR="00046D48" w:rsidRDefault="00113E6D">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3EF1107B" w14:textId="77777777" w:rsidR="00046D48" w:rsidRDefault="00113E6D">
      <w:pPr>
        <w:ind w:firstLine="432"/>
        <w:jc w:val="both"/>
      </w:pPr>
      <w:r>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411212D4" w14:textId="77777777" w:rsidR="00046D48" w:rsidRDefault="00113E6D">
      <w:pPr>
        <w:tabs>
          <w:tab w:val="center" w:pos="3888"/>
          <w:tab w:val="right" w:pos="7776"/>
        </w:tabs>
        <w:spacing w:before="120" w:after="40"/>
      </w:pPr>
      <w:r>
        <w:rPr>
          <w:i/>
          <w:sz w:val="24"/>
        </w:rPr>
        <w:tab/>
        <w:t>W_q ~ ( rho^( sqrt(2(c+1)) - 1 ) / ( c . (1 - rho) ) ) . ( (c_a^2 + c_s^2) / 2 ) . E[S]</w:t>
      </w:r>
      <w:r>
        <w:tab/>
        <w:t>(4.58)</w:t>
      </w:r>
    </w:p>
    <w:p w14:paraId="6D69282E" w14:textId="77777777" w:rsidR="00046D48" w:rsidRDefault="00113E6D">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76374C64" w14:textId="77777777" w:rsidR="00046D48" w:rsidRDefault="00113E6D">
      <w:pPr>
        <w:ind w:firstLine="432"/>
        <w:jc w:val="both"/>
      </w:pPr>
      <w:r>
        <w:lastRenderedPageBreak/>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w:t>
      </w:r>
      <w:r>
        <w:t xml:space="preserve">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for where conditional miscalibration concentrates.</w:t>
      </w:r>
    </w:p>
    <w:p w14:paraId="427A96E2" w14:textId="77777777" w:rsidR="00046D48" w:rsidRDefault="00113E6D">
      <w:pPr>
        <w:pStyle w:val="Heading3"/>
      </w:pPr>
      <w:bookmarkStart w:id="59" w:name="_Toc237281453"/>
      <w:r>
        <w:rPr>
          <w:rFonts w:ascii="Times New Roman" w:hAnsi="Times New Roman"/>
          <w:i/>
          <w:color w:val="0A0A0A"/>
        </w:rPr>
        <w:t>4.7.2 Formal Proof of Nonconformity Quantile Monotonicity</w:t>
      </w:r>
      <w:bookmarkEnd w:id="59"/>
    </w:p>
    <w:p w14:paraId="73FB2DFF" w14:textId="77777777" w:rsidR="00046D48" w:rsidRDefault="00113E6D">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06207DEF" w14:textId="77777777" w:rsidR="00046D48" w:rsidRDefault="00113E6D">
      <w:pPr>
        <w:ind w:firstLine="432"/>
        <w:jc w:val="both"/>
      </w:pPr>
      <w:r>
        <w:t>Let s_(1) &lt;= s_(2) &lt;= ... &lt;= s_(n) denote the calibration nonconformity scores sorted in ascending order, and recall (Section 4.4.5) that</w:t>
      </w:r>
    </w:p>
    <w:p w14:paraId="278BFBB0" w14:textId="77777777" w:rsidR="00046D48" w:rsidRDefault="00113E6D">
      <w:pPr>
        <w:tabs>
          <w:tab w:val="center" w:pos="3888"/>
          <w:tab w:val="right" w:pos="7776"/>
        </w:tabs>
        <w:spacing w:before="120" w:after="40"/>
      </w:pPr>
      <w:r>
        <w:rPr>
          <w:i/>
          <w:sz w:val="24"/>
        </w:rPr>
        <w:tab/>
        <w:t>q-hat(alpha) = s_( ceil( (n+1)(1-alpha) ) )</w:t>
      </w:r>
      <w:r>
        <w:tab/>
        <w:t>(4.59)</w:t>
      </w:r>
    </w:p>
    <w:p w14:paraId="40435BD0" w14:textId="77777777" w:rsidR="00046D48" w:rsidRDefault="00113E6D">
      <w:pPr>
        <w:jc w:val="center"/>
      </w:pPr>
      <w:r>
        <w:rPr>
          <w:i/>
          <w:color w:val="404040"/>
          <w:sz w:val="19"/>
        </w:rPr>
        <w:t>the calibration score at the ceil((n+1)(1-alpha))-th ascending rank, with the convention s_(k) = s_(n) for any k &gt; n (Section 4.4.5's Step 2).</w:t>
      </w:r>
    </w:p>
    <w:p w14:paraId="73262256" w14:textId="77777777" w:rsidR="00046D48" w:rsidRDefault="00113E6D">
      <w:pPr>
        <w:ind w:firstLine="432"/>
        <w:jc w:val="both"/>
      </w:pPr>
      <w:r>
        <w:t>Consider two miscoverage levels alpha_1 &lt; alpha_2 (so 1 - alpha_1 &gt; 1 - alpha_2). Because (n+1) &gt; 0, multiplying preserves the inequality:</w:t>
      </w:r>
    </w:p>
    <w:p w14:paraId="19002D0A" w14:textId="77777777" w:rsidR="00046D48" w:rsidRDefault="00113E6D">
      <w:pPr>
        <w:tabs>
          <w:tab w:val="center" w:pos="3888"/>
          <w:tab w:val="right" w:pos="7776"/>
        </w:tabs>
        <w:spacing w:before="120"/>
      </w:pPr>
      <w:r>
        <w:rPr>
          <w:i/>
          <w:sz w:val="24"/>
        </w:rPr>
        <w:tab/>
        <w:t>(n+1)(1 - alpha_1) &gt; (n+1)(1 - alpha_2)</w:t>
      </w:r>
      <w:r>
        <w:tab/>
        <w:t>(4.60)</w:t>
      </w:r>
    </w:p>
    <w:p w14:paraId="36CC8C69" w14:textId="77777777" w:rsidR="00046D48" w:rsidRDefault="00113E6D">
      <w:pPr>
        <w:ind w:firstLine="432"/>
        <w:jc w:val="both"/>
      </w:pPr>
      <w:r>
        <w:t>The ceiling function is non-decreasing (a &lt;= b implies ceil(a) &lt;= ceil(b) for all real a, b), so this order carries through:</w:t>
      </w:r>
    </w:p>
    <w:p w14:paraId="60335F53" w14:textId="77777777" w:rsidR="00046D48" w:rsidRDefault="00113E6D">
      <w:pPr>
        <w:tabs>
          <w:tab w:val="center" w:pos="3888"/>
          <w:tab w:val="right" w:pos="7776"/>
        </w:tabs>
        <w:spacing w:before="120"/>
      </w:pPr>
      <w:r>
        <w:rPr>
          <w:i/>
          <w:sz w:val="24"/>
        </w:rPr>
        <w:tab/>
        <w:t>ceil( (n+1)(1-alpha_1) ) &gt;= ceil( (n+1)(1-alpha_2) )</w:t>
      </w:r>
      <w:r>
        <w:tab/>
        <w:t>(4.61)</w:t>
      </w:r>
    </w:p>
    <w:p w14:paraId="2DDCE26C" w14:textId="77777777" w:rsidR="00046D48" w:rsidRDefault="00113E6D">
      <w:pPr>
        <w:ind w:firstLine="432"/>
        <w:jc w:val="both"/>
      </w:pPr>
      <w:r>
        <w:t>and because the sequence s_(1), ..., s_(n) is sorted in ascending order by construction, a weakly larger rank index selects a weakly larger score:</w:t>
      </w:r>
    </w:p>
    <w:p w14:paraId="0DE718F6" w14:textId="77777777" w:rsidR="00046D48" w:rsidRDefault="00113E6D">
      <w:pPr>
        <w:tabs>
          <w:tab w:val="center" w:pos="3888"/>
          <w:tab w:val="right" w:pos="7776"/>
        </w:tabs>
        <w:spacing w:before="120" w:after="40"/>
      </w:pPr>
      <w:r>
        <w:rPr>
          <w:i/>
          <w:sz w:val="24"/>
        </w:rPr>
        <w:tab/>
        <w:t>q-hat(alpha_1) = s_( ceil((n+1)(1-alpha_1)) ) &gt;= s_( ceil((n+1)(1-alpha_2)) ) = q-hat(alpha_2)</w:t>
      </w:r>
      <w:r>
        <w:tab/>
        <w:t>(4.62)</w:t>
      </w:r>
    </w:p>
    <w:p w14:paraId="75B55308" w14:textId="77777777" w:rsidR="00046D48" w:rsidRDefault="00113E6D">
      <w:pPr>
        <w:jc w:val="center"/>
      </w:pPr>
      <w:r>
        <w:rPr>
          <w:i/>
          <w:color w:val="404040"/>
          <w:sz w:val="19"/>
        </w:rPr>
        <w:lastRenderedPageBreak/>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483F468D" w14:textId="77777777" w:rsidR="00046D48" w:rsidRDefault="00113E6D">
      <w:pPr>
        <w:pStyle w:val="Heading3"/>
      </w:pPr>
      <w:bookmarkStart w:id="60" w:name="_Toc237281454"/>
      <w:r>
        <w:rPr>
          <w:rFonts w:ascii="Times New Roman" w:hAnsi="Times New Roman"/>
          <w:i/>
          <w:color w:val="0A0A0A"/>
        </w:rPr>
        <w:t>4.7.3 Mondrian Taxonomy Binning Strategy</w:t>
      </w:r>
      <w:bookmarkEnd w:id="60"/>
    </w:p>
    <w:p w14:paraId="3E8277BF" w14:textId="77777777" w:rsidR="00046D48" w:rsidRDefault="00113E6D">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2E38C323" w14:textId="77777777" w:rsidR="00046D48" w:rsidRDefault="00113E6D">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52A2ED01" w14:textId="77777777" w:rsidR="00046D48" w:rsidRDefault="00113E6D">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w:t>
      </w:r>
      <w:r>
        <w:t>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4F6B30A7" w14:textId="77777777" w:rsidR="00046D48" w:rsidRDefault="00113E6D">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w:t>
      </w:r>
      <w:r>
        <w:lastRenderedPageBreak/>
        <w:t>appropriate choice in a deployment setting calibrated against one specific, real institution's own operational thresholds, a distinction worth naming explicitly as a scope boundary between this project's methodological validation setting and an actual deployment (Chapter 10).</w:t>
      </w:r>
    </w:p>
    <w:p w14:paraId="5E366915" w14:textId="77777777" w:rsidR="00046D48" w:rsidRDefault="00113E6D">
      <w:r>
        <w:br w:type="page"/>
      </w:r>
    </w:p>
    <w:p w14:paraId="686A327A" w14:textId="77777777" w:rsidR="00046D48" w:rsidRDefault="00046D48"/>
    <w:p w14:paraId="4D1F6915" w14:textId="77777777" w:rsidR="00046D48" w:rsidRDefault="00046D48"/>
    <w:p w14:paraId="490F20A5" w14:textId="77777777" w:rsidR="00046D48" w:rsidRDefault="00113E6D">
      <w:pPr>
        <w:pStyle w:val="Heading1"/>
        <w:jc w:val="center"/>
      </w:pPr>
      <w:bookmarkStart w:id="61" w:name="_Toc237281455"/>
      <w:r>
        <w:rPr>
          <w:rFonts w:ascii="Times New Roman" w:hAnsi="Times New Roman"/>
          <w:color w:val="0A0A0A"/>
          <w:sz w:val="40"/>
        </w:rPr>
        <w:t>Chapter 5: Software Engineering and Reproducibility</w:t>
      </w:r>
      <w:bookmarkEnd w:id="61"/>
    </w:p>
    <w:p w14:paraId="646447DC" w14:textId="77777777" w:rsidR="00046D48" w:rsidRDefault="00113E6D">
      <w:pPr>
        <w:jc w:val="center"/>
      </w:pPr>
      <w:r>
        <w:rPr>
          <w:i/>
          <w:color w:val="404040"/>
          <w:sz w:val="26"/>
        </w:rPr>
        <w:t>Building High-Performance Metamodeling Pipelines for Stochastic Systems</w:t>
      </w:r>
    </w:p>
    <w:p w14:paraId="7625AEAA" w14:textId="77777777" w:rsidR="00046D48" w:rsidRDefault="00046D48"/>
    <w:p w14:paraId="1EAAB79B" w14:textId="77777777" w:rsidR="00046D48" w:rsidRDefault="00113E6D">
      <w:pPr>
        <w:pStyle w:val="Heading2"/>
      </w:pPr>
      <w:bookmarkStart w:id="62" w:name="_Toc237281456"/>
      <w:r>
        <w:rPr>
          <w:rFonts w:ascii="Times New Roman" w:hAnsi="Times New Roman"/>
          <w:color w:val="0A0A0A"/>
          <w:sz w:val="24"/>
        </w:rPr>
        <w:t>5.1 Dataset</w:t>
      </w:r>
      <w:bookmarkEnd w:id="62"/>
    </w:p>
    <w:p w14:paraId="165274ED" w14:textId="77777777" w:rsidR="00046D48" w:rsidRDefault="00113E6D">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745C63BD" w14:textId="77777777" w:rsidR="00046D48" w:rsidRDefault="00113E6D">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176B39FB" w14:textId="77777777" w:rsidR="00046D48" w:rsidRDefault="00113E6D">
      <w:pPr>
        <w:ind w:firstLine="432"/>
        <w:jc w:val="both"/>
      </w:pPr>
      <w:r>
        <w:t xml:space="preserve">An exhaustive search across all 972 columns confirmed that the dataset contains only coarse, four-hour-bucketed arrival-hour information (arrivalhour_bin)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w:t>
      </w:r>
      <w:r>
        <w:lastRenderedPageBreak/>
        <w:t>removes exact timestamps to reduce re-identification risk), not something recoverable by further data processing, and it is the direct reason this project's DES service-time distributions are literature-calibrated rather than data-derived (Section 4.2.3).</w:t>
      </w:r>
    </w:p>
    <w:p w14:paraId="079C1074" w14:textId="77777777" w:rsidR="00046D48" w:rsidRDefault="00113E6D">
      <w:pPr>
        <w:pStyle w:val="Heading2"/>
      </w:pPr>
      <w:bookmarkStart w:id="63" w:name="_Toc237281457"/>
      <w:r>
        <w:rPr>
          <w:rFonts w:ascii="Times New Roman" w:hAnsi="Times New Roman"/>
          <w:color w:val="0A0A0A"/>
          <w:sz w:val="24"/>
        </w:rPr>
        <w:t>5.2 Software Stack</w:t>
      </w:r>
      <w:bookmarkEnd w:id="63"/>
    </w:p>
    <w:p w14:paraId="092FE372" w14:textId="77777777" w:rsidR="00046D48" w:rsidRDefault="00113E6D">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generated file and visually verify it before considering the work complete (Section 5.4).</w:t>
      </w:r>
    </w:p>
    <w:p w14:paraId="0D3553D3" w14:textId="77777777" w:rsidR="00046D48" w:rsidRDefault="00113E6D">
      <w:pPr>
        <w:pStyle w:val="Heading2"/>
      </w:pPr>
      <w:bookmarkStart w:id="64" w:name="_Toc237281458"/>
      <w:r>
        <w:rPr>
          <w:rFonts w:ascii="Times New Roman" w:hAnsi="Times New Roman"/>
          <w:color w:val="0A0A0A"/>
          <w:sz w:val="24"/>
        </w:rPr>
        <w:t>5.3 Module-by-Module Walkthrough</w:t>
      </w:r>
      <w:bookmarkEnd w:id="64"/>
    </w:p>
    <w:p w14:paraId="51DD7D19" w14:textId="77777777" w:rsidR="00046D48" w:rsidRDefault="00113E6D">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391511CE" w14:textId="77777777" w:rsidR="00046D48" w:rsidRDefault="00113E6D">
      <w:pPr>
        <w:pStyle w:val="Heading3"/>
      </w:pPr>
      <w:bookmarkStart w:id="65" w:name="_Toc237281459"/>
      <w:r>
        <w:rPr>
          <w:rFonts w:ascii="Times New Roman" w:hAnsi="Times New Roman"/>
          <w:i/>
          <w:color w:val="0A0A0A"/>
        </w:rPr>
        <w:lastRenderedPageBreak/>
        <w:t>5.3.1 src/utils/ - Distribution Extraction</w:t>
      </w:r>
      <w:bookmarkEnd w:id="65"/>
    </w:p>
    <w:p w14:paraId="7858F0FC" w14:textId="77777777" w:rsidR="00046D48" w:rsidRDefault="00113E6D">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0721FBFF" w14:textId="77777777" w:rsidR="00046D48" w:rsidRDefault="00113E6D">
      <w:pPr>
        <w:pStyle w:val="Heading3"/>
      </w:pPr>
      <w:bookmarkStart w:id="66" w:name="_Toc237281460"/>
      <w:r>
        <w:rPr>
          <w:rFonts w:ascii="Times New Roman" w:hAnsi="Times New Roman"/>
          <w:i/>
          <w:color w:val="0A0A0A"/>
        </w:rPr>
        <w:t>5.3.2 src/des/ - Discrete-Event Simulation</w:t>
      </w:r>
      <w:bookmarkEnd w:id="66"/>
    </w:p>
    <w:p w14:paraId="3DCD1045" w14:textId="77777777" w:rsidR="00046D48" w:rsidRDefault="00113E6D">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7EF60E77" w14:textId="77777777" w:rsidR="00046D48" w:rsidRDefault="00113E6D">
      <w:pPr>
        <w:pStyle w:val="Heading3"/>
      </w:pPr>
      <w:bookmarkStart w:id="67" w:name="_Toc237281461"/>
      <w:r>
        <w:rPr>
          <w:rFonts w:ascii="Times New Roman" w:hAnsi="Times New Roman"/>
          <w:i/>
          <w:color w:val="0A0A0A"/>
        </w:rPr>
        <w:t>5.3.3 src/surrogate/ - Surrogate Training</w:t>
      </w:r>
      <w:bookmarkEnd w:id="67"/>
    </w:p>
    <w:p w14:paraId="4095DE8C" w14:textId="77777777" w:rsidR="00046D48" w:rsidRDefault="00113E6D">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robustness-check architecture (Section 4.3.2) on the identical split. train_quantile_surrogates.py trains the paired lower/upper quantile regressors used b</w:t>
      </w:r>
      <w:r>
        <w:t>y conformalized quantile regression (Section 4.4.4), also on the identical split, so that all surrogate variants are directly comparable rather than trained on different data.</w:t>
      </w:r>
    </w:p>
    <w:p w14:paraId="50876950" w14:textId="77777777" w:rsidR="00046D48" w:rsidRDefault="00113E6D">
      <w:pPr>
        <w:pStyle w:val="Heading3"/>
      </w:pPr>
      <w:bookmarkStart w:id="68" w:name="_Toc237281462"/>
      <w:r>
        <w:rPr>
          <w:rFonts w:ascii="Times New Roman" w:hAnsi="Times New Roman"/>
          <w:i/>
          <w:color w:val="0A0A0A"/>
        </w:rPr>
        <w:t>5.3.4 src/uq/ - Uncertainty Quantification</w:t>
      </w:r>
      <w:bookmarkEnd w:id="68"/>
    </w:p>
    <w:p w14:paraId="75E014B3" w14:textId="77777777" w:rsidR="00046D48" w:rsidRDefault="00113E6D">
      <w:pPr>
        <w:ind w:firstLine="432"/>
        <w:jc w:val="both"/>
      </w:pPr>
      <w:r>
        <w:t xml:space="preserve">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w:t>
      </w:r>
      <w:r>
        <w:lastRenderedPageBreak/>
        <w:t>predictor (Section 4.4.3), including both the per-category and re-aggregated marginal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w:t>
      </w:r>
      <w:r>
        <w:t>_mlp.py implement the exchangeability stress test (Section 4.5.2) for the gradient-boosting and MLP surrogates respectively. full_comparison.py and publication_comparison_chart.py assemble already-computed results from the scripts above into the summary tables and comparison figures presented in Chapter 7.</w:t>
      </w:r>
    </w:p>
    <w:p w14:paraId="308713C9" w14:textId="77777777" w:rsidR="00046D48" w:rsidRDefault="00113E6D">
      <w:pPr>
        <w:pStyle w:val="Heading3"/>
      </w:pPr>
      <w:bookmarkStart w:id="69" w:name="_Toc237281463"/>
      <w:r>
        <w:rPr>
          <w:rFonts w:ascii="Times New Roman" w:hAnsi="Times New Roman"/>
          <w:i/>
          <w:color w:val="0A0A0A"/>
        </w:rPr>
        <w:t>5.3.5 src/generalization/ - Cross-Site Generalization</w:t>
      </w:r>
      <w:bookmarkEnd w:id="69"/>
    </w:p>
    <w:p w14:paraId="490ECA21" w14:textId="77777777" w:rsidR="00046D48" w:rsidRDefault="00113E6D">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576D3219" w14:textId="77777777" w:rsidR="00046D48" w:rsidRDefault="00113E6D">
      <w:pPr>
        <w:pStyle w:val="Heading2"/>
      </w:pPr>
      <w:bookmarkStart w:id="70" w:name="_Toc237281464"/>
      <w:r>
        <w:rPr>
          <w:rFonts w:ascii="Times New Roman" w:hAnsi="Times New Roman"/>
          <w:color w:val="0A0A0A"/>
          <w:sz w:val="24"/>
        </w:rPr>
        <w:t>5.4 Reproducibility and Verification Practice</w:t>
      </w:r>
      <w:bookmarkEnd w:id="70"/>
    </w:p>
    <w:p w14:paraId="1327C852" w14:textId="77777777" w:rsidR="00046D48" w:rsidRDefault="00113E6D">
      <w:pPr>
        <w:ind w:firstLine="432"/>
        <w:jc w:val="both"/>
      </w:pPr>
      <w:r>
        <w:t>Every script in this codebase is re-runnable independently via the project's virtual environment (documented in this project's README.md and 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w:t>
      </w:r>
      <w:r>
        <w:t>rsus repeat r's test versus repeat r+1's data), deliberately offset into disjoint ranges rather than left to incidental non-overlap, so that the exchangeability and independence assumptions this project's own methodology (Chapter 4) depends on are actually satisfied by construction rather than merely assumed.</w:t>
      </w:r>
    </w:p>
    <w:p w14:paraId="783CA017" w14:textId="77777777" w:rsidR="00046D48" w:rsidRDefault="00113E6D">
      <w:pPr>
        <w:ind w:firstLine="432"/>
        <w:jc w:val="both"/>
      </w:pPr>
      <w:r>
        <w:t xml:space="preserve">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w:t>
      </w:r>
      <w:r>
        <w:lastRenderedPageBreak/>
        <w:t>style, a zero-width table column from a partially-specified transform, and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w:t>
      </w:r>
      <w:r>
        <w:t>he right margin) was caught the same way, and, during an early attempt at 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w:t>
      </w:r>
      <w:r>
        <w:t>ed that the reference book this report's format follows does not include them either. Each of these was caught by rendering the document and inspecting it page by page before treating the relevant chapter as complete, consistent with the practice established across every earlier deliverable in this project.</w:t>
      </w:r>
    </w:p>
    <w:p w14:paraId="48D69C4C" w14:textId="77777777" w:rsidR="00046D48" w:rsidRDefault="00113E6D">
      <w:pPr>
        <w:pStyle w:val="Heading2"/>
      </w:pPr>
      <w:bookmarkStart w:id="71" w:name="_Toc237281465"/>
      <w:r>
        <w:rPr>
          <w:rFonts w:ascii="Times New Roman" w:hAnsi="Times New Roman"/>
          <w:color w:val="0A0A0A"/>
          <w:sz w:val="24"/>
        </w:rPr>
        <w:t>5.5 Software Architecture and System Engineering</w:t>
      </w:r>
      <w:bookmarkEnd w:id="71"/>
    </w:p>
    <w:p w14:paraId="6C36F8E2" w14:textId="77777777" w:rsidR="00046D48" w:rsidRDefault="00113E6D">
      <w:pPr>
        <w:ind w:firstLine="432"/>
        <w:jc w:val="both"/>
      </w:pPr>
      <w:r>
        <w:t>This section documents the codebase's own architecture directly, and extends it with the additional infrastructure built specifically for Chapter 6's risk-control, adaptive-inference, and covariate-shift methods, Chapter 7's five-architecture surrogate benchmark, and Chapter 10's dashboard and optimization prototypes.</w:t>
      </w:r>
    </w:p>
    <w:p w14:paraId="13F6D7D0" w14:textId="77777777" w:rsidR="00046D48" w:rsidRDefault="00113E6D">
      <w:pPr>
        <w:pStyle w:val="Heading3"/>
      </w:pPr>
      <w:bookmarkStart w:id="72" w:name="_Toc237281466"/>
      <w:r>
        <w:rPr>
          <w:rFonts w:ascii="Times New Roman" w:hAnsi="Times New Roman"/>
          <w:i/>
          <w:color w:val="0A0A0A"/>
        </w:rPr>
        <w:t>5.5.1 Pipeline Architecture and Dataflow</w:t>
      </w:r>
      <w:bookmarkEnd w:id="72"/>
    </w:p>
    <w:p w14:paraId="7FC1F4A4" w14:textId="77777777" w:rsidR="00046D48" w:rsidRDefault="00113E6D">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4ED32C9E" w14:textId="77777777" w:rsidR="00046D48" w:rsidRDefault="00113E6D">
      <w:pPr>
        <w:ind w:firstLine="432"/>
        <w:jc w:val="both"/>
      </w:pPr>
      <w:r>
        <w:t xml:space="preserve">src/utils/extract_distributions.py (reads the raw dataset, writes calibration distribution tables) feeds src/des/er_simulation.py (reads those tables, is called by every downstream data-generation script) and src/des/validate.py (reads the same simulation module, writes validation </w:t>
      </w:r>
      <w:r>
        <w:lastRenderedPageBreak/>
        <w:t>statistics). src/surrogate/generate_training_data.py (calls the DES across sampled scenarios, writes labeled training data) feeds every surrogate trainer - src/surrogate/train_surrogate.py, train_mlp_surrogate.py, train_quantile_surrogates.py, and this report's own new src/surrogate/train_rf_xgb_lgb_surrogates.py - each of which reads the same training parquet and writes its own trained model files plus a metrics CSV, independently and without depending on each other's output. src/uq/generate_calibration_da</w:t>
      </w:r>
      <w:r>
        <w:t>ta.py (an independent DES call with disjoint seeds, Section 4.2.2) feeds every UQ method: gp_baseline.py, standard_cp.py, mondrian_cp.py, repeated_evaluation.py, repeated_evaluation_cqr.py, exchangeability_stress_test.py and its MLP variant, and this report's own three new modules - src/uq/conformal_risk_control.py, adaptive_conformal_inference.py, and weighted_conformal_prediction.py - each reading the trained surrogate models and the calibration data, and each writing its own results CSV under results/tab</w:t>
      </w:r>
      <w:r>
        <w:t>les/, independently runnable and independently inspectable. src/deployment/build_ops_dashboard.py and capacity_optimization.py (Chapter 10) sit at the end of this graph, reading trained models and calibration data like the UQ scripts above but producing a rendered artifact (an interactive HTML dashboard, a decision table) rather than a results CSV. No stage holds another stage's state in memory; every arrow in this dataflow is a file on disk, which is what makes every number in this report traceable to a sp</w:t>
      </w:r>
      <w:r>
        <w:t>ecific script (Section 5.4) - there is no hidden intermediate computation a number could have come from instead.</w:t>
      </w:r>
    </w:p>
    <w:p w14:paraId="166378C0" w14:textId="77777777" w:rsidR="00046D48" w:rsidRDefault="00113E6D">
      <w:pPr>
        <w:pStyle w:val="Heading3"/>
      </w:pPr>
      <w:bookmarkStart w:id="73" w:name="_Toc237281467"/>
      <w:r>
        <w:rPr>
          <w:rFonts w:ascii="Times New Roman" w:hAnsi="Times New Roman"/>
          <w:i/>
          <w:color w:val="0A0A0A"/>
        </w:rPr>
        <w:t>5.5.2 Computational Cost and Scaling Characteristics</w:t>
      </w:r>
      <w:bookmarkEnd w:id="73"/>
    </w:p>
    <w:p w14:paraId="011C1EF1" w14:textId="77777777" w:rsidR="00046D48" w:rsidRDefault="00113E6D">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2EDBB814" w14:textId="77777777" w:rsidR="00046D48" w:rsidRDefault="00113E6D">
      <w:pPr>
        <w:pStyle w:val="Caption"/>
        <w:jc w:val="center"/>
      </w:pPr>
      <w:r>
        <w:rPr>
          <w:i/>
          <w:color w:val="404040"/>
          <w:sz w:val="20"/>
        </w:rPr>
        <w:lastRenderedPageBreak/>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494"/>
        <w:gridCol w:w="2209"/>
        <w:gridCol w:w="2209"/>
      </w:tblGrid>
      <w:tr w:rsidR="00046D48" w14:paraId="50BE41BB" w14:textId="77777777">
        <w:trPr>
          <w:jc w:val="center"/>
        </w:trPr>
        <w:tc>
          <w:tcPr>
            <w:tcW w:w="2640" w:type="dxa"/>
            <w:shd w:val="clear" w:color="auto" w:fill="1E3A5F"/>
          </w:tcPr>
          <w:p w14:paraId="3E319768" w14:textId="77777777" w:rsidR="00046D48" w:rsidRDefault="00113E6D">
            <w:pPr>
              <w:jc w:val="center"/>
            </w:pPr>
            <w:r>
              <w:rPr>
                <w:b/>
                <w:color w:val="FFFFFF"/>
                <w:sz w:val="20"/>
              </w:rPr>
              <w:t>Architecture</w:t>
            </w:r>
          </w:p>
        </w:tc>
        <w:tc>
          <w:tcPr>
            <w:tcW w:w="2640" w:type="dxa"/>
            <w:shd w:val="clear" w:color="auto" w:fill="1E3A5F"/>
          </w:tcPr>
          <w:p w14:paraId="0F8A4258" w14:textId="77777777" w:rsidR="00046D48" w:rsidRDefault="00113E6D">
            <w:pPr>
              <w:jc w:val="center"/>
            </w:pPr>
            <w:r>
              <w:rPr>
                <w:b/>
                <w:color w:val="FFFFFF"/>
                <w:sz w:val="20"/>
              </w:rPr>
              <w:t>Typical fit time (s, per target)</w:t>
            </w:r>
          </w:p>
        </w:tc>
        <w:tc>
          <w:tcPr>
            <w:tcW w:w="2640" w:type="dxa"/>
            <w:shd w:val="clear" w:color="auto" w:fill="1E3A5F"/>
          </w:tcPr>
          <w:p w14:paraId="461FE5C3" w14:textId="77777777" w:rsidR="00046D48" w:rsidRDefault="00113E6D">
            <w:pPr>
              <w:jc w:val="center"/>
            </w:pPr>
            <w:r>
              <w:rPr>
                <w:b/>
                <w:color w:val="FFFFFF"/>
                <w:sz w:val="20"/>
              </w:rPr>
              <w:t>Typical predict time (s, per target)</w:t>
            </w:r>
          </w:p>
        </w:tc>
      </w:tr>
      <w:tr w:rsidR="00046D48" w14:paraId="094EB22A" w14:textId="77777777">
        <w:trPr>
          <w:jc w:val="center"/>
        </w:trPr>
        <w:tc>
          <w:tcPr>
            <w:tcW w:w="2640" w:type="dxa"/>
          </w:tcPr>
          <w:p w14:paraId="2DEC7F3F" w14:textId="77777777" w:rsidR="00046D48" w:rsidRDefault="00113E6D">
            <w:r>
              <w:rPr>
                <w:sz w:val="20"/>
              </w:rPr>
              <w:t>GBR (primary, HistGradientBoosting)</w:t>
            </w:r>
          </w:p>
        </w:tc>
        <w:tc>
          <w:tcPr>
            <w:tcW w:w="2640" w:type="dxa"/>
          </w:tcPr>
          <w:p w14:paraId="64DA6555" w14:textId="77777777" w:rsidR="00046D48" w:rsidRDefault="00113E6D">
            <w:pPr>
              <w:jc w:val="center"/>
            </w:pPr>
            <w:r>
              <w:rPr>
                <w:sz w:val="20"/>
              </w:rPr>
              <w:t>~0.1-0.2</w:t>
            </w:r>
          </w:p>
        </w:tc>
        <w:tc>
          <w:tcPr>
            <w:tcW w:w="2640" w:type="dxa"/>
          </w:tcPr>
          <w:p w14:paraId="296E58BA" w14:textId="77777777" w:rsidR="00046D48" w:rsidRDefault="00113E6D">
            <w:pPr>
              <w:jc w:val="center"/>
            </w:pPr>
            <w:r>
              <w:rPr>
                <w:sz w:val="20"/>
              </w:rPr>
              <w:t>&lt; 0.01</w:t>
            </w:r>
          </w:p>
        </w:tc>
      </w:tr>
      <w:tr w:rsidR="00046D48" w14:paraId="5EDCCE42" w14:textId="77777777">
        <w:trPr>
          <w:jc w:val="center"/>
        </w:trPr>
        <w:tc>
          <w:tcPr>
            <w:tcW w:w="2640" w:type="dxa"/>
          </w:tcPr>
          <w:p w14:paraId="2B159986" w14:textId="77777777" w:rsidR="00046D48" w:rsidRDefault="00113E6D">
            <w:r>
              <w:rPr>
                <w:sz w:val="20"/>
              </w:rPr>
              <w:t>MLP (StandardScaler + MLPRegressor)</w:t>
            </w:r>
          </w:p>
        </w:tc>
        <w:tc>
          <w:tcPr>
            <w:tcW w:w="2640" w:type="dxa"/>
          </w:tcPr>
          <w:p w14:paraId="76AF8038" w14:textId="77777777" w:rsidR="00046D48" w:rsidRDefault="00113E6D">
            <w:pPr>
              <w:jc w:val="center"/>
            </w:pPr>
            <w:r>
              <w:rPr>
                <w:sz w:val="20"/>
              </w:rPr>
              <w:t>~1-3</w:t>
            </w:r>
          </w:p>
        </w:tc>
        <w:tc>
          <w:tcPr>
            <w:tcW w:w="2640" w:type="dxa"/>
          </w:tcPr>
          <w:p w14:paraId="45D6DCAE" w14:textId="77777777" w:rsidR="00046D48" w:rsidRDefault="00113E6D">
            <w:pPr>
              <w:jc w:val="center"/>
            </w:pPr>
            <w:r>
              <w:rPr>
                <w:sz w:val="20"/>
              </w:rPr>
              <w:t>&lt; 0.01</w:t>
            </w:r>
          </w:p>
        </w:tc>
      </w:tr>
      <w:tr w:rsidR="00046D48" w14:paraId="139C982E" w14:textId="77777777">
        <w:trPr>
          <w:jc w:val="center"/>
        </w:trPr>
        <w:tc>
          <w:tcPr>
            <w:tcW w:w="2640" w:type="dxa"/>
          </w:tcPr>
          <w:p w14:paraId="57E1AC04" w14:textId="77777777" w:rsidR="00046D48" w:rsidRDefault="00113E6D">
            <w:r>
              <w:rPr>
                <w:sz w:val="20"/>
              </w:rPr>
              <w:t>Gaussian process (1,000-point subsample)</w:t>
            </w:r>
          </w:p>
        </w:tc>
        <w:tc>
          <w:tcPr>
            <w:tcW w:w="2640" w:type="dxa"/>
          </w:tcPr>
          <w:p w14:paraId="079100D4" w14:textId="77777777" w:rsidR="00046D48" w:rsidRDefault="00113E6D">
            <w:pPr>
              <w:jc w:val="center"/>
            </w:pPr>
            <w:r>
              <w:rPr>
                <w:sz w:val="20"/>
              </w:rPr>
              <w:t>~7-11</w:t>
            </w:r>
          </w:p>
        </w:tc>
        <w:tc>
          <w:tcPr>
            <w:tcW w:w="2640" w:type="dxa"/>
          </w:tcPr>
          <w:p w14:paraId="60D983A7" w14:textId="77777777" w:rsidR="00046D48" w:rsidRDefault="00113E6D">
            <w:pPr>
              <w:jc w:val="center"/>
            </w:pPr>
            <w:r>
              <w:rPr>
                <w:sz w:val="20"/>
              </w:rPr>
              <w:t>~0.05-0.1</w:t>
            </w:r>
          </w:p>
        </w:tc>
      </w:tr>
      <w:tr w:rsidR="00046D48" w14:paraId="4258DA95" w14:textId="77777777">
        <w:trPr>
          <w:jc w:val="center"/>
        </w:trPr>
        <w:tc>
          <w:tcPr>
            <w:tcW w:w="2640" w:type="dxa"/>
          </w:tcPr>
          <w:p w14:paraId="7986CF82" w14:textId="77777777" w:rsidR="00046D48" w:rsidRDefault="00113E6D">
            <w:r>
              <w:rPr>
                <w:sz w:val="20"/>
              </w:rPr>
              <w:t>RandomForest</w:t>
            </w:r>
          </w:p>
        </w:tc>
        <w:tc>
          <w:tcPr>
            <w:tcW w:w="2640" w:type="dxa"/>
          </w:tcPr>
          <w:p w14:paraId="43D3B446" w14:textId="77777777" w:rsidR="00046D48" w:rsidRDefault="00113E6D">
            <w:pPr>
              <w:jc w:val="center"/>
            </w:pPr>
            <w:r>
              <w:rPr>
                <w:sz w:val="20"/>
              </w:rPr>
              <w:t>~0.2</w:t>
            </w:r>
          </w:p>
        </w:tc>
        <w:tc>
          <w:tcPr>
            <w:tcW w:w="2640" w:type="dxa"/>
          </w:tcPr>
          <w:p w14:paraId="2BB7B99F" w14:textId="77777777" w:rsidR="00046D48" w:rsidRDefault="00113E6D">
            <w:pPr>
              <w:jc w:val="center"/>
            </w:pPr>
            <w:r>
              <w:rPr>
                <w:sz w:val="20"/>
              </w:rPr>
              <w:t>&lt; 0.02</w:t>
            </w:r>
          </w:p>
        </w:tc>
      </w:tr>
      <w:tr w:rsidR="00046D48" w14:paraId="59173FF1" w14:textId="77777777">
        <w:trPr>
          <w:jc w:val="center"/>
        </w:trPr>
        <w:tc>
          <w:tcPr>
            <w:tcW w:w="2640" w:type="dxa"/>
          </w:tcPr>
          <w:p w14:paraId="65C66D74" w14:textId="77777777" w:rsidR="00046D48" w:rsidRDefault="00113E6D">
            <w:r>
              <w:rPr>
                <w:sz w:val="20"/>
              </w:rPr>
              <w:t>XGBoost</w:t>
            </w:r>
          </w:p>
        </w:tc>
        <w:tc>
          <w:tcPr>
            <w:tcW w:w="2640" w:type="dxa"/>
          </w:tcPr>
          <w:p w14:paraId="0861E77E" w14:textId="77777777" w:rsidR="00046D48" w:rsidRDefault="00113E6D">
            <w:pPr>
              <w:jc w:val="center"/>
            </w:pPr>
            <w:r>
              <w:rPr>
                <w:sz w:val="20"/>
              </w:rPr>
              <w:t>~0.1-1.1</w:t>
            </w:r>
          </w:p>
        </w:tc>
        <w:tc>
          <w:tcPr>
            <w:tcW w:w="2640" w:type="dxa"/>
          </w:tcPr>
          <w:p w14:paraId="2EFA72EA" w14:textId="77777777" w:rsidR="00046D48" w:rsidRDefault="00113E6D">
            <w:pPr>
              <w:jc w:val="center"/>
            </w:pPr>
            <w:r>
              <w:rPr>
                <w:sz w:val="20"/>
              </w:rPr>
              <w:t>&lt; 0.01</w:t>
            </w:r>
          </w:p>
        </w:tc>
      </w:tr>
      <w:tr w:rsidR="00046D48" w14:paraId="65DEEAA6" w14:textId="77777777">
        <w:trPr>
          <w:jc w:val="center"/>
        </w:trPr>
        <w:tc>
          <w:tcPr>
            <w:tcW w:w="2640" w:type="dxa"/>
          </w:tcPr>
          <w:p w14:paraId="6BFCDE95" w14:textId="77777777" w:rsidR="00046D48" w:rsidRDefault="00113E6D">
            <w:r>
              <w:rPr>
                <w:sz w:val="20"/>
              </w:rPr>
              <w:t>LightGBM</w:t>
            </w:r>
          </w:p>
        </w:tc>
        <w:tc>
          <w:tcPr>
            <w:tcW w:w="2640" w:type="dxa"/>
          </w:tcPr>
          <w:p w14:paraId="5EF3F8C2" w14:textId="77777777" w:rsidR="00046D48" w:rsidRDefault="00113E6D">
            <w:pPr>
              <w:jc w:val="center"/>
            </w:pPr>
            <w:r>
              <w:rPr>
                <w:sz w:val="20"/>
              </w:rPr>
              <w:t>~0.15-0.2</w:t>
            </w:r>
          </w:p>
        </w:tc>
        <w:tc>
          <w:tcPr>
            <w:tcW w:w="2640" w:type="dxa"/>
          </w:tcPr>
          <w:p w14:paraId="509B036A" w14:textId="77777777" w:rsidR="00046D48" w:rsidRDefault="00113E6D">
            <w:pPr>
              <w:jc w:val="center"/>
            </w:pPr>
            <w:r>
              <w:rPr>
                <w:sz w:val="20"/>
              </w:rPr>
              <w:t>&lt; 0.01</w:t>
            </w:r>
          </w:p>
        </w:tc>
      </w:tr>
    </w:tbl>
    <w:p w14:paraId="33DCC6C9" w14:textId="77777777" w:rsidR="00046D48" w:rsidRDefault="00046D48"/>
    <w:p w14:paraId="37C2D6C0" w14:textId="77777777" w:rsidR="00046D48" w:rsidRDefault="00113E6D">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48B55366" w14:textId="77777777" w:rsidR="00046D48" w:rsidRDefault="00113E6D">
      <w:pPr>
        <w:pStyle w:val="Heading3"/>
      </w:pPr>
      <w:bookmarkStart w:id="74" w:name="_Toc237281468"/>
      <w:r>
        <w:rPr>
          <w:rFonts w:ascii="Times New Roman" w:hAnsi="Times New Roman"/>
          <w:i/>
          <w:color w:val="0A0A0A"/>
        </w:rPr>
        <w:t>5.5.3 Recalibration Design for Streaming Deployment</w:t>
      </w:r>
      <w:bookmarkEnd w:id="74"/>
    </w:p>
    <w:p w14:paraId="6F4D4D1D" w14:textId="77777777" w:rsidR="00046D48" w:rsidRDefault="00113E6D">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 xml:space="preserve">apter 6) to a genuinely continuously running service is a real engineering step beyond this report's own implementation, and the design that step would take is described here concretely rather than left unstated: a scheduled job re-reading newly arrived real ED outcomes (were this </w:t>
      </w:r>
      <w:r>
        <w:lastRenderedPageBreak/>
        <w:t>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new algorithmic work, which is why it is scoped here as a concrete design rather than implemented as a running service in a project whose data source (Section 5.1) is a static, already-collected dataset with no live feed to actually schedule against.</w:t>
      </w:r>
    </w:p>
    <w:p w14:paraId="0394424E" w14:textId="77777777" w:rsidR="00046D48" w:rsidRDefault="00113E6D">
      <w:r>
        <w:br w:type="page"/>
      </w:r>
    </w:p>
    <w:p w14:paraId="69C06C0C" w14:textId="77777777" w:rsidR="00046D48" w:rsidRDefault="00046D48"/>
    <w:p w14:paraId="15FDEDAA" w14:textId="77777777" w:rsidR="00046D48" w:rsidRDefault="00046D48"/>
    <w:p w14:paraId="49935C69" w14:textId="77777777" w:rsidR="00046D48" w:rsidRDefault="00113E6D">
      <w:pPr>
        <w:pStyle w:val="Heading1"/>
        <w:jc w:val="center"/>
      </w:pPr>
      <w:bookmarkStart w:id="75" w:name="_Toc237281469"/>
      <w:r>
        <w:rPr>
          <w:rFonts w:ascii="Times New Roman" w:hAnsi="Times New Roman"/>
          <w:color w:val="0A0A0A"/>
          <w:sz w:val="40"/>
        </w:rPr>
        <w:t>Chapter 6: Beyond Standard CP</w:t>
      </w:r>
      <w:bookmarkEnd w:id="75"/>
    </w:p>
    <w:p w14:paraId="354D1730" w14:textId="77777777" w:rsidR="00046D48" w:rsidRDefault="00113E6D">
      <w:pPr>
        <w:jc w:val="center"/>
      </w:pPr>
      <w:r>
        <w:rPr>
          <w:i/>
          <w:color w:val="404040"/>
          <w:sz w:val="26"/>
        </w:rPr>
        <w:t>Conformalized Quantile Regression, Risk Control, and Adaptive Inference</w:t>
      </w:r>
    </w:p>
    <w:p w14:paraId="697F6D9E" w14:textId="77777777" w:rsidR="00046D48" w:rsidRDefault="00046D48"/>
    <w:p w14:paraId="589D36CA" w14:textId="77777777" w:rsidR="00046D48" w:rsidRDefault="00113E6D">
      <w:pPr>
        <w:ind w:firstLine="432"/>
        <w:jc w:val="both"/>
      </w:pPr>
      <w:r>
        <w:t>Chapter 4 develops standard and Mondrian conformal prediction in full, including formal proofs of their coverage guarantees (Section 4.4.5). This chapter extends that toolkit with four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and likelihood-ratio weighted conformal prediction (Section 6.4), which restores the exact guarantee under a known, bounded covariate shift. Sections 6.2-6.4 are new methods this report implements and evaluates on real data - not surveyed from the literature rev</w:t>
      </w:r>
      <w:r>
        <w:t>iew (Chapter 2) without independent verification, consistent with this report's standing practice throughout.</w:t>
      </w:r>
    </w:p>
    <w:p w14:paraId="224BCEE8" w14:textId="77777777" w:rsidR="00046D48" w:rsidRDefault="00113E6D">
      <w:pPr>
        <w:pStyle w:val="Heading2"/>
      </w:pPr>
      <w:bookmarkStart w:id="76" w:name="_Toc237281470"/>
      <w:r>
        <w:rPr>
          <w:rFonts w:ascii="Times New Roman" w:hAnsi="Times New Roman"/>
          <w:color w:val="0A0A0A"/>
          <w:sz w:val="24"/>
        </w:rPr>
        <w:t>6.1 Conformalized Quantile Regression and Mondrian-CQR</w:t>
      </w:r>
      <w:bookmarkEnd w:id="76"/>
    </w:p>
    <w:p w14:paraId="514D66DB" w14:textId="77777777" w:rsidR="00046D48" w:rsidRDefault="00113E6D">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216FD1D4" w14:textId="77777777" w:rsidR="00046D48" w:rsidRDefault="00113E6D">
      <w:pPr>
        <w:pStyle w:val="Caption"/>
        <w:jc w:val="center"/>
      </w:pPr>
      <w:r>
        <w:rPr>
          <w:i/>
          <w:color w:val="404040"/>
          <w:sz w:val="20"/>
        </w:rPr>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440"/>
        <w:gridCol w:w="2222"/>
        <w:gridCol w:w="2250"/>
      </w:tblGrid>
      <w:tr w:rsidR="00046D48" w14:paraId="40B4F744" w14:textId="77777777">
        <w:trPr>
          <w:jc w:val="center"/>
        </w:trPr>
        <w:tc>
          <w:tcPr>
            <w:tcW w:w="2640" w:type="dxa"/>
            <w:shd w:val="clear" w:color="auto" w:fill="1E3A5F"/>
          </w:tcPr>
          <w:p w14:paraId="59D16591" w14:textId="77777777" w:rsidR="00046D48" w:rsidRDefault="00113E6D">
            <w:pPr>
              <w:jc w:val="center"/>
            </w:pPr>
            <w:r>
              <w:rPr>
                <w:b/>
                <w:color w:val="FFFFFF"/>
                <w:sz w:val="20"/>
              </w:rPr>
              <w:t>Target</w:t>
            </w:r>
          </w:p>
        </w:tc>
        <w:tc>
          <w:tcPr>
            <w:tcW w:w="2640" w:type="dxa"/>
            <w:shd w:val="clear" w:color="auto" w:fill="1E3A5F"/>
          </w:tcPr>
          <w:p w14:paraId="51324451" w14:textId="77777777" w:rsidR="00046D48" w:rsidRDefault="00113E6D">
            <w:pPr>
              <w:jc w:val="center"/>
            </w:pPr>
            <w:r>
              <w:rPr>
                <w:b/>
                <w:color w:val="FFFFFF"/>
                <w:sz w:val="20"/>
              </w:rPr>
              <w:t>CQR coverage / width</w:t>
            </w:r>
          </w:p>
        </w:tc>
        <w:tc>
          <w:tcPr>
            <w:tcW w:w="2640" w:type="dxa"/>
            <w:shd w:val="clear" w:color="auto" w:fill="1E3A5F"/>
          </w:tcPr>
          <w:p w14:paraId="1073ACB3" w14:textId="77777777" w:rsidR="00046D48" w:rsidRDefault="00113E6D">
            <w:pPr>
              <w:jc w:val="center"/>
            </w:pPr>
            <w:r>
              <w:rPr>
                <w:b/>
                <w:color w:val="FFFFFF"/>
                <w:sz w:val="20"/>
              </w:rPr>
              <w:t>Mondrian CQR coverage / width</w:t>
            </w:r>
          </w:p>
        </w:tc>
      </w:tr>
      <w:tr w:rsidR="00046D48" w14:paraId="0E81EF8A" w14:textId="77777777">
        <w:trPr>
          <w:jc w:val="center"/>
        </w:trPr>
        <w:tc>
          <w:tcPr>
            <w:tcW w:w="2640" w:type="dxa"/>
          </w:tcPr>
          <w:p w14:paraId="797EB3EE" w14:textId="77777777" w:rsidR="00046D48" w:rsidRDefault="00113E6D">
            <w:r>
              <w:rPr>
                <w:sz w:val="20"/>
              </w:rPr>
              <w:t>n_patients</w:t>
            </w:r>
          </w:p>
        </w:tc>
        <w:tc>
          <w:tcPr>
            <w:tcW w:w="2640" w:type="dxa"/>
          </w:tcPr>
          <w:p w14:paraId="0CC9B590" w14:textId="77777777" w:rsidR="00046D48" w:rsidRDefault="00113E6D">
            <w:pPr>
              <w:jc w:val="center"/>
            </w:pPr>
            <w:r>
              <w:rPr>
                <w:sz w:val="20"/>
              </w:rPr>
              <w:t>89.9% / 41.9</w:t>
            </w:r>
          </w:p>
        </w:tc>
        <w:tc>
          <w:tcPr>
            <w:tcW w:w="2640" w:type="dxa"/>
          </w:tcPr>
          <w:p w14:paraId="314711C8" w14:textId="77777777" w:rsidR="00046D48" w:rsidRDefault="00113E6D">
            <w:pPr>
              <w:jc w:val="center"/>
            </w:pPr>
            <w:r>
              <w:rPr>
                <w:sz w:val="20"/>
              </w:rPr>
              <w:t>90.9% / 43.4</w:t>
            </w:r>
          </w:p>
        </w:tc>
      </w:tr>
      <w:tr w:rsidR="00046D48" w14:paraId="59CECCC9" w14:textId="77777777">
        <w:trPr>
          <w:jc w:val="center"/>
        </w:trPr>
        <w:tc>
          <w:tcPr>
            <w:tcW w:w="2640" w:type="dxa"/>
          </w:tcPr>
          <w:p w14:paraId="29CF385B" w14:textId="77777777" w:rsidR="00046D48" w:rsidRDefault="00113E6D">
            <w:r>
              <w:rPr>
                <w:sz w:val="20"/>
              </w:rPr>
              <w:lastRenderedPageBreak/>
              <w:t>mean_wait_minutes</w:t>
            </w:r>
          </w:p>
        </w:tc>
        <w:tc>
          <w:tcPr>
            <w:tcW w:w="2640" w:type="dxa"/>
          </w:tcPr>
          <w:p w14:paraId="0DB1CFE1" w14:textId="77777777" w:rsidR="00046D48" w:rsidRDefault="00113E6D">
            <w:pPr>
              <w:jc w:val="center"/>
            </w:pPr>
            <w:r>
              <w:rPr>
                <w:sz w:val="20"/>
              </w:rPr>
              <w:t>90.1% / 37.9</w:t>
            </w:r>
          </w:p>
        </w:tc>
        <w:tc>
          <w:tcPr>
            <w:tcW w:w="2640" w:type="dxa"/>
          </w:tcPr>
          <w:p w14:paraId="7980B5E3" w14:textId="77777777" w:rsidR="00046D48" w:rsidRDefault="00113E6D">
            <w:pPr>
              <w:jc w:val="center"/>
            </w:pPr>
            <w:r>
              <w:rPr>
                <w:sz w:val="20"/>
              </w:rPr>
              <w:t>92.2% / 42.3</w:t>
            </w:r>
          </w:p>
        </w:tc>
      </w:tr>
      <w:tr w:rsidR="00046D48" w14:paraId="32D9C882" w14:textId="77777777">
        <w:trPr>
          <w:jc w:val="center"/>
        </w:trPr>
        <w:tc>
          <w:tcPr>
            <w:tcW w:w="2640" w:type="dxa"/>
          </w:tcPr>
          <w:p w14:paraId="6D9316A8" w14:textId="77777777" w:rsidR="00046D48" w:rsidRDefault="00113E6D">
            <w:r>
              <w:rPr>
                <w:sz w:val="20"/>
              </w:rPr>
              <w:t>mean_total_minutes</w:t>
            </w:r>
          </w:p>
        </w:tc>
        <w:tc>
          <w:tcPr>
            <w:tcW w:w="2640" w:type="dxa"/>
          </w:tcPr>
          <w:p w14:paraId="3ED90A7E" w14:textId="77777777" w:rsidR="00046D48" w:rsidRDefault="00113E6D">
            <w:pPr>
              <w:jc w:val="center"/>
            </w:pPr>
            <w:r>
              <w:rPr>
                <w:sz w:val="20"/>
              </w:rPr>
              <w:t>90.2% / 40.4</w:t>
            </w:r>
          </w:p>
        </w:tc>
        <w:tc>
          <w:tcPr>
            <w:tcW w:w="2640" w:type="dxa"/>
          </w:tcPr>
          <w:p w14:paraId="27744723" w14:textId="77777777" w:rsidR="00046D48" w:rsidRDefault="00113E6D">
            <w:pPr>
              <w:jc w:val="center"/>
            </w:pPr>
            <w:r>
              <w:rPr>
                <w:sz w:val="20"/>
              </w:rPr>
              <w:t>91.1% / 42.7</w:t>
            </w:r>
          </w:p>
        </w:tc>
      </w:tr>
      <w:tr w:rsidR="00046D48" w14:paraId="7EB5836B" w14:textId="77777777">
        <w:trPr>
          <w:jc w:val="center"/>
        </w:trPr>
        <w:tc>
          <w:tcPr>
            <w:tcW w:w="2640" w:type="dxa"/>
          </w:tcPr>
          <w:p w14:paraId="67EDDEF1" w14:textId="77777777" w:rsidR="00046D48" w:rsidRDefault="00113E6D">
            <w:r>
              <w:rPr>
                <w:sz w:val="20"/>
              </w:rPr>
              <w:t>p95_wait_minutes</w:t>
            </w:r>
          </w:p>
        </w:tc>
        <w:tc>
          <w:tcPr>
            <w:tcW w:w="2640" w:type="dxa"/>
          </w:tcPr>
          <w:p w14:paraId="2B8EBAD7" w14:textId="77777777" w:rsidR="00046D48" w:rsidRDefault="00113E6D">
            <w:pPr>
              <w:jc w:val="center"/>
            </w:pPr>
            <w:r>
              <w:rPr>
                <w:sz w:val="20"/>
              </w:rPr>
              <w:t>90.9% / 275.6</w:t>
            </w:r>
          </w:p>
        </w:tc>
        <w:tc>
          <w:tcPr>
            <w:tcW w:w="2640" w:type="dxa"/>
          </w:tcPr>
          <w:p w14:paraId="1DA2842D" w14:textId="77777777" w:rsidR="00046D48" w:rsidRDefault="00113E6D">
            <w:pPr>
              <w:jc w:val="center"/>
            </w:pPr>
            <w:r>
              <w:rPr>
                <w:sz w:val="20"/>
              </w:rPr>
              <w:t>92.2% / 292.7</w:t>
            </w:r>
          </w:p>
        </w:tc>
      </w:tr>
    </w:tbl>
    <w:p w14:paraId="147F8E3E" w14:textId="77777777" w:rsidR="00046D48" w:rsidRDefault="00046D48"/>
    <w:p w14:paraId="7C80A96D" w14:textId="77777777" w:rsidR="00046D48" w:rsidRDefault="00113E6D">
      <w:pPr>
        <w:jc w:val="center"/>
      </w:pPr>
      <w:r>
        <w:rPr>
          <w:noProof/>
        </w:rPr>
        <w:drawing>
          <wp:inline distT="0" distB="0" distL="0" distR="0" wp14:anchorId="171EBEE1" wp14:editId="118D8406">
            <wp:extent cx="4663440" cy="1401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6"/>
                    <a:stretch>
                      <a:fillRect/>
                    </a:stretch>
                  </pic:blipFill>
                  <pic:spPr>
                    <a:xfrm>
                      <a:off x="0" y="0"/>
                      <a:ext cx="4663440" cy="1401977"/>
                    </a:xfrm>
                    <a:prstGeom prst="rect">
                      <a:avLst/>
                    </a:prstGeom>
                  </pic:spPr>
                </pic:pic>
              </a:graphicData>
            </a:graphic>
          </wp:inline>
        </w:drawing>
      </w:r>
    </w:p>
    <w:p w14:paraId="6EF0B0AF" w14:textId="77777777" w:rsidR="00046D48" w:rsidRDefault="00113E6D">
      <w:pPr>
        <w:pStyle w:val="Caption"/>
        <w:jc w:val="center"/>
      </w:pPr>
      <w:r>
        <w:rPr>
          <w:i/>
          <w:color w:val="404040"/>
          <w:sz w:val="20"/>
        </w:rPr>
        <w:t>Fig. 6.1. Coverage/width frontier across all five UQ methods, 30-repeat means, per target.</w:t>
      </w:r>
    </w:p>
    <w:p w14:paraId="22B70D9B" w14:textId="77777777" w:rsidR="00046D48" w:rsidRDefault="00113E6D">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6391B9AA" w14:textId="77777777" w:rsidR="00046D48" w:rsidRDefault="00113E6D">
      <w:pPr>
        <w:ind w:firstLine="432"/>
        <w:jc w:val="both"/>
      </w:pPr>
      <w:r>
        <w:t xml:space="preserve">Comparing CQR against Mondrian CP directly, rather than against standard CP, reveals a genuine tradeoff rather than either method strictly 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t>
      </w:r>
      <w:r>
        <w:t>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688C9E19" w14:textId="77777777" w:rsidR="00046D48" w:rsidRDefault="00113E6D">
      <w:pPr>
        <w:ind w:firstLine="432"/>
        <w:jc w:val="both"/>
      </w:pPr>
      <w:r>
        <w:lastRenderedPageBreak/>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w:t>
      </w:r>
      <w:r>
        <w:t>nits narrower, p &lt; 1e-17) than Mondrian CP alone - a clean, unambiguous two-way win precisely on the target this project's earlier sections (Section 7.2) identified as hardest to predict and most in need of an informative, honestly-sized interval.</w:t>
      </w:r>
    </w:p>
    <w:p w14:paraId="759A2222" w14:textId="77777777" w:rsidR="00046D48" w:rsidRDefault="00113E6D">
      <w:pPr>
        <w:pStyle w:val="Heading2"/>
      </w:pPr>
      <w:bookmarkStart w:id="77" w:name="_Toc237281471"/>
      <w:r>
        <w:rPr>
          <w:rFonts w:ascii="Times New Roman" w:hAnsi="Times New Roman"/>
          <w:color w:val="0A0A0A"/>
          <w:sz w:val="24"/>
        </w:rPr>
        <w:t>6.2 Conformal Risk Control: Bounding Operational Overflow Risk</w:t>
      </w:r>
      <w:bookmarkEnd w:id="77"/>
    </w:p>
    <w:p w14:paraId="351C78A0" w14:textId="77777777" w:rsidR="00046D48" w:rsidRDefault="00113E6D">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w:t>
      </w:r>
      <w:r>
        <w:t>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cannot</w:t>
      </w:r>
      <w:r>
        <w:t xml:space="preserve"> offer.</w:t>
      </w:r>
    </w:p>
    <w:p w14:paraId="204C58C9" w14:textId="77777777" w:rsidR="00046D48" w:rsidRDefault="00113E6D">
      <w:pPr>
        <w:pStyle w:val="Caption"/>
        <w:jc w:val="center"/>
      </w:pPr>
      <w:r>
        <w:rPr>
          <w:i/>
          <w:color w:val="404040"/>
          <w:sz w:val="20"/>
        </w:rPr>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985"/>
        <w:gridCol w:w="1147"/>
        <w:gridCol w:w="1050"/>
        <w:gridCol w:w="843"/>
        <w:gridCol w:w="1049"/>
      </w:tblGrid>
      <w:tr w:rsidR="00046D48" w14:paraId="7E9FBF3E" w14:textId="77777777">
        <w:trPr>
          <w:jc w:val="center"/>
        </w:trPr>
        <w:tc>
          <w:tcPr>
            <w:tcW w:w="1320" w:type="dxa"/>
            <w:shd w:val="clear" w:color="auto" w:fill="1E3A5F"/>
          </w:tcPr>
          <w:p w14:paraId="2BF6D583" w14:textId="77777777" w:rsidR="00046D48" w:rsidRDefault="00113E6D">
            <w:pPr>
              <w:jc w:val="center"/>
            </w:pPr>
            <w:r>
              <w:rPr>
                <w:b/>
                <w:color w:val="FFFFFF"/>
                <w:sz w:val="20"/>
              </w:rPr>
              <w:t>Target</w:t>
            </w:r>
          </w:p>
        </w:tc>
        <w:tc>
          <w:tcPr>
            <w:tcW w:w="1320" w:type="dxa"/>
            <w:shd w:val="clear" w:color="auto" w:fill="1E3A5F"/>
          </w:tcPr>
          <w:p w14:paraId="3769C8CC" w14:textId="77777777" w:rsidR="00046D48" w:rsidRDefault="00113E6D">
            <w:pPr>
              <w:jc w:val="center"/>
            </w:pPr>
            <w:r>
              <w:rPr>
                <w:b/>
                <w:color w:val="FFFFFF"/>
                <w:sz w:val="20"/>
              </w:rPr>
              <w:t>0/1-loss lambda</w:t>
            </w:r>
          </w:p>
        </w:tc>
        <w:tc>
          <w:tcPr>
            <w:tcW w:w="1320" w:type="dxa"/>
            <w:shd w:val="clear" w:color="auto" w:fill="1E3A5F"/>
          </w:tcPr>
          <w:p w14:paraId="70491B83" w14:textId="77777777" w:rsidR="00046D48" w:rsidRDefault="00113E6D">
            <w:pPr>
              <w:jc w:val="center"/>
            </w:pPr>
            <w:r>
              <w:rPr>
                <w:b/>
                <w:color w:val="FFFFFF"/>
                <w:sz w:val="20"/>
              </w:rPr>
              <w:t>Standard-CP upper half-width</w:t>
            </w:r>
          </w:p>
        </w:tc>
        <w:tc>
          <w:tcPr>
            <w:tcW w:w="1320" w:type="dxa"/>
            <w:shd w:val="clear" w:color="auto" w:fill="1E3A5F"/>
          </w:tcPr>
          <w:p w14:paraId="3FB175E3" w14:textId="77777777" w:rsidR="00046D48" w:rsidRDefault="00113E6D">
            <w:pPr>
              <w:jc w:val="center"/>
            </w:pPr>
            <w:r>
              <w:rPr>
                <w:b/>
                <w:color w:val="FFFFFF"/>
                <w:sz w:val="20"/>
              </w:rPr>
              <w:t>Severity lambda (W_max units)</w:t>
            </w:r>
          </w:p>
        </w:tc>
        <w:tc>
          <w:tcPr>
            <w:tcW w:w="1320" w:type="dxa"/>
            <w:shd w:val="clear" w:color="auto" w:fill="1E3A5F"/>
          </w:tcPr>
          <w:p w14:paraId="160464B4" w14:textId="77777777" w:rsidR="00046D48" w:rsidRDefault="00113E6D">
            <w:pPr>
              <w:jc w:val="center"/>
            </w:pPr>
            <w:r>
              <w:rPr>
                <w:b/>
                <w:color w:val="FFFFFF"/>
                <w:sz w:val="20"/>
              </w:rPr>
              <w:t>Test risk, 0/1-loss</w:t>
            </w:r>
          </w:p>
        </w:tc>
        <w:tc>
          <w:tcPr>
            <w:tcW w:w="1320" w:type="dxa"/>
            <w:shd w:val="clear" w:color="auto" w:fill="1E3A5F"/>
          </w:tcPr>
          <w:p w14:paraId="4197FBB2" w14:textId="77777777" w:rsidR="00046D48" w:rsidRDefault="00113E6D">
            <w:pPr>
              <w:jc w:val="center"/>
            </w:pPr>
            <w:r>
              <w:rPr>
                <w:b/>
                <w:color w:val="FFFFFF"/>
                <w:sz w:val="20"/>
              </w:rPr>
              <w:t>Test risk, severity-loss</w:t>
            </w:r>
          </w:p>
        </w:tc>
      </w:tr>
      <w:tr w:rsidR="00046D48" w14:paraId="0D82AFFF" w14:textId="77777777">
        <w:trPr>
          <w:jc w:val="center"/>
        </w:trPr>
        <w:tc>
          <w:tcPr>
            <w:tcW w:w="1320" w:type="dxa"/>
          </w:tcPr>
          <w:p w14:paraId="517896B9" w14:textId="77777777" w:rsidR="00046D48" w:rsidRDefault="00113E6D">
            <w:r>
              <w:rPr>
                <w:sz w:val="20"/>
              </w:rPr>
              <w:t>n_patients</w:t>
            </w:r>
          </w:p>
        </w:tc>
        <w:tc>
          <w:tcPr>
            <w:tcW w:w="1320" w:type="dxa"/>
          </w:tcPr>
          <w:p w14:paraId="1A3B11F3" w14:textId="77777777" w:rsidR="00046D48" w:rsidRDefault="00113E6D">
            <w:pPr>
              <w:jc w:val="center"/>
            </w:pPr>
            <w:r>
              <w:rPr>
                <w:sz w:val="20"/>
              </w:rPr>
              <w:t>20.04</w:t>
            </w:r>
          </w:p>
        </w:tc>
        <w:tc>
          <w:tcPr>
            <w:tcW w:w="1320" w:type="dxa"/>
          </w:tcPr>
          <w:p w14:paraId="672C497A" w14:textId="77777777" w:rsidR="00046D48" w:rsidRDefault="00113E6D">
            <w:pPr>
              <w:jc w:val="center"/>
            </w:pPr>
            <w:r>
              <w:rPr>
                <w:sz w:val="20"/>
              </w:rPr>
              <w:t>21.81</w:t>
            </w:r>
          </w:p>
        </w:tc>
        <w:tc>
          <w:tcPr>
            <w:tcW w:w="1320" w:type="dxa"/>
          </w:tcPr>
          <w:p w14:paraId="290BC1FC" w14:textId="77777777" w:rsidR="00046D48" w:rsidRDefault="00113E6D">
            <w:pPr>
              <w:jc w:val="center"/>
            </w:pPr>
            <w:r>
              <w:rPr>
                <w:sz w:val="20"/>
              </w:rPr>
              <w:t>4.69</w:t>
            </w:r>
          </w:p>
        </w:tc>
        <w:tc>
          <w:tcPr>
            <w:tcW w:w="1320" w:type="dxa"/>
          </w:tcPr>
          <w:p w14:paraId="431DB345" w14:textId="77777777" w:rsidR="00046D48" w:rsidRDefault="00113E6D">
            <w:pPr>
              <w:jc w:val="center"/>
            </w:pPr>
            <w:r>
              <w:rPr>
                <w:sz w:val="20"/>
              </w:rPr>
              <w:t>0.055</w:t>
            </w:r>
          </w:p>
        </w:tc>
        <w:tc>
          <w:tcPr>
            <w:tcW w:w="1320" w:type="dxa"/>
          </w:tcPr>
          <w:p w14:paraId="657325EC" w14:textId="77777777" w:rsidR="00046D48" w:rsidRDefault="00113E6D">
            <w:pPr>
              <w:jc w:val="center"/>
            </w:pPr>
            <w:r>
              <w:rPr>
                <w:sz w:val="20"/>
              </w:rPr>
              <w:t>0.066</w:t>
            </w:r>
          </w:p>
        </w:tc>
      </w:tr>
      <w:tr w:rsidR="00046D48" w14:paraId="23401DB9" w14:textId="77777777">
        <w:trPr>
          <w:jc w:val="center"/>
        </w:trPr>
        <w:tc>
          <w:tcPr>
            <w:tcW w:w="1320" w:type="dxa"/>
          </w:tcPr>
          <w:p w14:paraId="69A67445" w14:textId="77777777" w:rsidR="00046D48" w:rsidRDefault="00113E6D">
            <w:r>
              <w:rPr>
                <w:sz w:val="20"/>
              </w:rPr>
              <w:t>mean_wait_minutes</w:t>
            </w:r>
          </w:p>
        </w:tc>
        <w:tc>
          <w:tcPr>
            <w:tcW w:w="1320" w:type="dxa"/>
          </w:tcPr>
          <w:p w14:paraId="31C76278" w14:textId="77777777" w:rsidR="00046D48" w:rsidRDefault="00113E6D">
            <w:pPr>
              <w:jc w:val="center"/>
            </w:pPr>
            <w:r>
              <w:rPr>
                <w:sz w:val="20"/>
              </w:rPr>
              <w:t>22.28</w:t>
            </w:r>
          </w:p>
        </w:tc>
        <w:tc>
          <w:tcPr>
            <w:tcW w:w="1320" w:type="dxa"/>
          </w:tcPr>
          <w:p w14:paraId="4919628B" w14:textId="77777777" w:rsidR="00046D48" w:rsidRDefault="00113E6D">
            <w:pPr>
              <w:jc w:val="center"/>
            </w:pPr>
            <w:r>
              <w:rPr>
                <w:sz w:val="20"/>
              </w:rPr>
              <w:t>23.58</w:t>
            </w:r>
          </w:p>
        </w:tc>
        <w:tc>
          <w:tcPr>
            <w:tcW w:w="1320" w:type="dxa"/>
          </w:tcPr>
          <w:p w14:paraId="6DE65D3D" w14:textId="77777777" w:rsidR="00046D48" w:rsidRDefault="00113E6D">
            <w:pPr>
              <w:jc w:val="center"/>
            </w:pPr>
            <w:r>
              <w:rPr>
                <w:sz w:val="20"/>
              </w:rPr>
              <w:t>5.27</w:t>
            </w:r>
          </w:p>
        </w:tc>
        <w:tc>
          <w:tcPr>
            <w:tcW w:w="1320" w:type="dxa"/>
          </w:tcPr>
          <w:p w14:paraId="3993D8D5" w14:textId="77777777" w:rsidR="00046D48" w:rsidRDefault="00113E6D">
            <w:pPr>
              <w:jc w:val="center"/>
            </w:pPr>
            <w:r>
              <w:rPr>
                <w:sz w:val="20"/>
              </w:rPr>
              <w:t>0.065</w:t>
            </w:r>
          </w:p>
        </w:tc>
        <w:tc>
          <w:tcPr>
            <w:tcW w:w="1320" w:type="dxa"/>
          </w:tcPr>
          <w:p w14:paraId="77F23DF7" w14:textId="77777777" w:rsidR="00046D48" w:rsidRDefault="00113E6D">
            <w:pPr>
              <w:jc w:val="center"/>
            </w:pPr>
            <w:r>
              <w:rPr>
                <w:sz w:val="20"/>
              </w:rPr>
              <w:t>0.058</w:t>
            </w:r>
          </w:p>
        </w:tc>
      </w:tr>
      <w:tr w:rsidR="00046D48" w14:paraId="52680D3B" w14:textId="77777777">
        <w:trPr>
          <w:jc w:val="center"/>
        </w:trPr>
        <w:tc>
          <w:tcPr>
            <w:tcW w:w="1320" w:type="dxa"/>
          </w:tcPr>
          <w:p w14:paraId="6DC118BF" w14:textId="77777777" w:rsidR="00046D48" w:rsidRDefault="00113E6D">
            <w:r>
              <w:rPr>
                <w:sz w:val="20"/>
              </w:rPr>
              <w:t>mean_total_minutes</w:t>
            </w:r>
          </w:p>
        </w:tc>
        <w:tc>
          <w:tcPr>
            <w:tcW w:w="1320" w:type="dxa"/>
          </w:tcPr>
          <w:p w14:paraId="23DF4FB9" w14:textId="77777777" w:rsidR="00046D48" w:rsidRDefault="00113E6D">
            <w:pPr>
              <w:jc w:val="center"/>
            </w:pPr>
            <w:r>
              <w:rPr>
                <w:sz w:val="20"/>
              </w:rPr>
              <w:t>22.15</w:t>
            </w:r>
          </w:p>
        </w:tc>
        <w:tc>
          <w:tcPr>
            <w:tcW w:w="1320" w:type="dxa"/>
          </w:tcPr>
          <w:p w14:paraId="49023B42" w14:textId="77777777" w:rsidR="00046D48" w:rsidRDefault="00113E6D">
            <w:pPr>
              <w:jc w:val="center"/>
            </w:pPr>
            <w:r>
              <w:rPr>
                <w:sz w:val="20"/>
              </w:rPr>
              <w:t>23.19</w:t>
            </w:r>
          </w:p>
        </w:tc>
        <w:tc>
          <w:tcPr>
            <w:tcW w:w="1320" w:type="dxa"/>
          </w:tcPr>
          <w:p w14:paraId="75A81EA7" w14:textId="77777777" w:rsidR="00046D48" w:rsidRDefault="00113E6D">
            <w:pPr>
              <w:jc w:val="center"/>
            </w:pPr>
            <w:r>
              <w:rPr>
                <w:sz w:val="20"/>
              </w:rPr>
              <w:t>5.54</w:t>
            </w:r>
          </w:p>
        </w:tc>
        <w:tc>
          <w:tcPr>
            <w:tcW w:w="1320" w:type="dxa"/>
          </w:tcPr>
          <w:p w14:paraId="4DACD80A" w14:textId="77777777" w:rsidR="00046D48" w:rsidRDefault="00113E6D">
            <w:pPr>
              <w:jc w:val="center"/>
            </w:pPr>
            <w:r>
              <w:rPr>
                <w:sz w:val="20"/>
              </w:rPr>
              <w:t>0.057</w:t>
            </w:r>
          </w:p>
        </w:tc>
        <w:tc>
          <w:tcPr>
            <w:tcW w:w="1320" w:type="dxa"/>
          </w:tcPr>
          <w:p w14:paraId="7AE8DCB5" w14:textId="77777777" w:rsidR="00046D48" w:rsidRDefault="00113E6D">
            <w:pPr>
              <w:jc w:val="center"/>
            </w:pPr>
            <w:r>
              <w:rPr>
                <w:sz w:val="20"/>
              </w:rPr>
              <w:t>0.059</w:t>
            </w:r>
          </w:p>
        </w:tc>
      </w:tr>
      <w:tr w:rsidR="00046D48" w14:paraId="78F5EDEE" w14:textId="77777777">
        <w:trPr>
          <w:jc w:val="center"/>
        </w:trPr>
        <w:tc>
          <w:tcPr>
            <w:tcW w:w="1320" w:type="dxa"/>
          </w:tcPr>
          <w:p w14:paraId="7CD06579" w14:textId="77777777" w:rsidR="00046D48" w:rsidRDefault="00113E6D">
            <w:r>
              <w:rPr>
                <w:sz w:val="20"/>
              </w:rPr>
              <w:t>p95_wait_minutes</w:t>
            </w:r>
          </w:p>
        </w:tc>
        <w:tc>
          <w:tcPr>
            <w:tcW w:w="1320" w:type="dxa"/>
          </w:tcPr>
          <w:p w14:paraId="61D1D960" w14:textId="77777777" w:rsidR="00046D48" w:rsidRDefault="00113E6D">
            <w:pPr>
              <w:jc w:val="center"/>
            </w:pPr>
            <w:r>
              <w:rPr>
                <w:sz w:val="20"/>
              </w:rPr>
              <w:t>175.98</w:t>
            </w:r>
          </w:p>
        </w:tc>
        <w:tc>
          <w:tcPr>
            <w:tcW w:w="1320" w:type="dxa"/>
          </w:tcPr>
          <w:p w14:paraId="4A8D32FB" w14:textId="77777777" w:rsidR="00046D48" w:rsidRDefault="00113E6D">
            <w:pPr>
              <w:jc w:val="center"/>
            </w:pPr>
            <w:r>
              <w:rPr>
                <w:sz w:val="20"/>
              </w:rPr>
              <w:t>181.43</w:t>
            </w:r>
          </w:p>
        </w:tc>
        <w:tc>
          <w:tcPr>
            <w:tcW w:w="1320" w:type="dxa"/>
          </w:tcPr>
          <w:p w14:paraId="25E9B1BC" w14:textId="77777777" w:rsidR="00046D48" w:rsidRDefault="00113E6D">
            <w:pPr>
              <w:jc w:val="center"/>
            </w:pPr>
            <w:r>
              <w:rPr>
                <w:sz w:val="20"/>
              </w:rPr>
              <w:t>45.19</w:t>
            </w:r>
          </w:p>
        </w:tc>
        <w:tc>
          <w:tcPr>
            <w:tcW w:w="1320" w:type="dxa"/>
          </w:tcPr>
          <w:p w14:paraId="11543804" w14:textId="77777777" w:rsidR="00046D48" w:rsidRDefault="00113E6D">
            <w:pPr>
              <w:jc w:val="center"/>
            </w:pPr>
            <w:r>
              <w:rPr>
                <w:sz w:val="20"/>
              </w:rPr>
              <w:t>0.059</w:t>
            </w:r>
          </w:p>
        </w:tc>
        <w:tc>
          <w:tcPr>
            <w:tcW w:w="1320" w:type="dxa"/>
          </w:tcPr>
          <w:p w14:paraId="66F5A633" w14:textId="77777777" w:rsidR="00046D48" w:rsidRDefault="00113E6D">
            <w:pPr>
              <w:jc w:val="center"/>
            </w:pPr>
            <w:r>
              <w:rPr>
                <w:sz w:val="20"/>
              </w:rPr>
              <w:t>0.057</w:t>
            </w:r>
          </w:p>
        </w:tc>
      </w:tr>
    </w:tbl>
    <w:p w14:paraId="0DB5C9E3" w14:textId="77777777" w:rsidR="00046D48" w:rsidRDefault="00046D48"/>
    <w:p w14:paraId="120EB7D9" w14:textId="77777777" w:rsidR="00046D48" w:rsidRDefault="00113E6D">
      <w:pPr>
        <w:jc w:val="center"/>
      </w:pPr>
      <w:r>
        <w:rPr>
          <w:noProof/>
        </w:rPr>
        <w:drawing>
          <wp:inline distT="0" distB="0" distL="0" distR="0" wp14:anchorId="7D0E9C30" wp14:editId="348ADE9D">
            <wp:extent cx="4663440" cy="2630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7"/>
                    <a:stretch>
                      <a:fillRect/>
                    </a:stretch>
                  </pic:blipFill>
                  <pic:spPr>
                    <a:xfrm>
                      <a:off x="0" y="0"/>
                      <a:ext cx="4663440" cy="2630148"/>
                    </a:xfrm>
                    <a:prstGeom prst="rect">
                      <a:avLst/>
                    </a:prstGeom>
                  </pic:spPr>
                </pic:pic>
              </a:graphicData>
            </a:graphic>
          </wp:inline>
        </w:drawing>
      </w:r>
    </w:p>
    <w:p w14:paraId="59AFC404" w14:textId="77777777" w:rsidR="00046D48" w:rsidRDefault="00113E6D">
      <w:pPr>
        <w:pStyle w:val="Caption"/>
        <w:jc w:val="center"/>
      </w:pPr>
      <w:r>
        <w:rPr>
          <w:i/>
          <w:color w:val="404040"/>
          <w:sz w:val="20"/>
        </w:rPr>
        <w:t>Fig. 6.2. Conformal risk control's held-out test risk, both loss functions, against the alpha = 0.10 target.</w:t>
      </w:r>
    </w:p>
    <w:p w14:paraId="46FFB288" w14:textId="77777777" w:rsidR="00046D48" w:rsidRDefault="00113E6D">
      <w:pPr>
        <w:ind w:firstLine="432"/>
        <w:jc w:val="both"/>
      </w:pPr>
      <w:r>
        <w:t>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w:t>
      </w:r>
      <w:r>
        <w:t>cent tail) against a two-sided interval's half-width (which excludes a combined 10 percent split across both tails), not evidence that CRC's Hoeffding-based 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w:t>
      </w:r>
      <w:r>
        <w:t>lem.</w:t>
      </w:r>
    </w:p>
    <w:p w14:paraId="5A70E685" w14:textId="77777777" w:rsidR="00046D48" w:rsidRDefault="00113E6D">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w:t>
      </w:r>
      <w:r>
        <w:lastRenderedPageBreak/>
        <w:t>property standard CP's binary guarantee structurally cannot offer, and it is the reason CRC is presented here as a genuine extension rather than a redundant re-derivation of what Chapter 7 already established.</w:t>
      </w:r>
    </w:p>
    <w:p w14:paraId="3848515C" w14:textId="77777777" w:rsidR="00046D48" w:rsidRDefault="00113E6D">
      <w:pPr>
        <w:pStyle w:val="Heading2"/>
      </w:pPr>
      <w:bookmarkStart w:id="78" w:name="_Toc237281472"/>
      <w:r>
        <w:rPr>
          <w:rFonts w:ascii="Times New Roman" w:hAnsi="Times New Roman"/>
          <w:color w:val="0A0A0A"/>
          <w:sz w:val="24"/>
        </w:rPr>
        <w:t>6.3 Adaptive Conformal Inference: Calibration Without Exchangeability</w:t>
      </w:r>
      <w:bookmarkEnd w:id="78"/>
    </w:p>
    <w:p w14:paraId="4966167B" w14:textId="77777777" w:rsidR="00046D48" w:rsidRDefault="00113E6D">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w:t>
      </w:r>
      <w:r>
        <w:t>t was covered,</w:t>
      </w:r>
    </w:p>
    <w:p w14:paraId="6C794146" w14:textId="77777777" w:rsidR="00046D48" w:rsidRDefault="00113E6D">
      <w:pPr>
        <w:tabs>
          <w:tab w:val="center" w:pos="3888"/>
          <w:tab w:val="right" w:pos="7776"/>
        </w:tabs>
        <w:spacing w:before="120" w:after="40"/>
      </w:pPr>
      <w:r>
        <w:rPr>
          <w:i/>
          <w:sz w:val="24"/>
        </w:rPr>
        <w:tab/>
        <w:t>alpha_(t+1) = alpha_t + gamma . (alpha - err_t),   err_t = 1{ y_t not in C_t }</w:t>
      </w:r>
      <w:r>
        <w:tab/>
        <w:t>(6.1)</w:t>
      </w:r>
    </w:p>
    <w:p w14:paraId="02CA1D69" w14:textId="77777777" w:rsidR="00046D48" w:rsidRDefault="00113E6D">
      <w:pPr>
        <w:jc w:val="center"/>
      </w:pPr>
      <w:r>
        <w:rPr>
          <w:i/>
          <w:color w:val="404040"/>
          <w:sz w:val="19"/>
        </w:rPr>
        <w:t>gamma a fixed step size (0.05 here); the calibration set's own score distribution stays fixed throughout - only the level at which it is queried adapts.</w:t>
      </w:r>
    </w:p>
    <w:p w14:paraId="1ED6E5BE" w14:textId="77777777" w:rsidR="00046D48" w:rsidRDefault="00113E6D">
      <w:pPr>
        <w:ind w:firstLine="432"/>
        <w:jc w:val="both"/>
      </w:pPr>
      <w:r>
        <w:t>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batches, so that ACI's own step-by-step update rule has an actual "time" axis to adapt along.</w:t>
      </w:r>
    </w:p>
    <w:p w14:paraId="35385E07" w14:textId="77777777" w:rsidR="00046D48" w:rsidRDefault="00113E6D">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282"/>
        <w:gridCol w:w="1282"/>
        <w:gridCol w:w="1255"/>
        <w:gridCol w:w="1255"/>
      </w:tblGrid>
      <w:tr w:rsidR="00046D48" w14:paraId="6DFFA71A" w14:textId="77777777">
        <w:trPr>
          <w:jc w:val="center"/>
        </w:trPr>
        <w:tc>
          <w:tcPr>
            <w:tcW w:w="1584" w:type="dxa"/>
            <w:shd w:val="clear" w:color="auto" w:fill="1E3A5F"/>
          </w:tcPr>
          <w:p w14:paraId="4E7BFF45" w14:textId="77777777" w:rsidR="00046D48" w:rsidRDefault="00113E6D">
            <w:pPr>
              <w:jc w:val="center"/>
            </w:pPr>
            <w:r>
              <w:rPr>
                <w:b/>
                <w:color w:val="FFFFFF"/>
                <w:sz w:val="20"/>
              </w:rPr>
              <w:t>Target</w:t>
            </w:r>
          </w:p>
        </w:tc>
        <w:tc>
          <w:tcPr>
            <w:tcW w:w="1584" w:type="dxa"/>
            <w:shd w:val="clear" w:color="auto" w:fill="1E3A5F"/>
          </w:tcPr>
          <w:p w14:paraId="05FCD3E9" w14:textId="77777777" w:rsidR="00046D48" w:rsidRDefault="00113E6D">
            <w:pPr>
              <w:jc w:val="center"/>
            </w:pPr>
            <w:r>
              <w:rPr>
                <w:b/>
                <w:color w:val="FFFFFF"/>
                <w:sz w:val="20"/>
              </w:rPr>
              <w:t>Static CP, overall</w:t>
            </w:r>
          </w:p>
        </w:tc>
        <w:tc>
          <w:tcPr>
            <w:tcW w:w="1584" w:type="dxa"/>
            <w:shd w:val="clear" w:color="auto" w:fill="1E3A5F"/>
          </w:tcPr>
          <w:p w14:paraId="4F5A3CF4" w14:textId="77777777" w:rsidR="00046D48" w:rsidRDefault="00113E6D">
            <w:pPr>
              <w:jc w:val="center"/>
            </w:pPr>
            <w:r>
              <w:rPr>
                <w:b/>
                <w:color w:val="FFFFFF"/>
                <w:sz w:val="20"/>
              </w:rPr>
              <w:t>ACI, overall</w:t>
            </w:r>
          </w:p>
        </w:tc>
        <w:tc>
          <w:tcPr>
            <w:tcW w:w="1584" w:type="dxa"/>
            <w:shd w:val="clear" w:color="auto" w:fill="1E3A5F"/>
          </w:tcPr>
          <w:p w14:paraId="53E13607" w14:textId="77777777" w:rsidR="00046D48" w:rsidRDefault="00113E6D">
            <w:pPr>
              <w:jc w:val="center"/>
            </w:pPr>
            <w:r>
              <w:rPr>
                <w:b/>
                <w:color w:val="FFFFFF"/>
                <w:sz w:val="20"/>
              </w:rPr>
              <w:t>Static CP, out-of-range only</w:t>
            </w:r>
          </w:p>
        </w:tc>
        <w:tc>
          <w:tcPr>
            <w:tcW w:w="1584" w:type="dxa"/>
            <w:shd w:val="clear" w:color="auto" w:fill="1E3A5F"/>
          </w:tcPr>
          <w:p w14:paraId="01E29F23" w14:textId="77777777" w:rsidR="00046D48" w:rsidRDefault="00113E6D">
            <w:pPr>
              <w:jc w:val="center"/>
            </w:pPr>
            <w:r>
              <w:rPr>
                <w:b/>
                <w:color w:val="FFFFFF"/>
                <w:sz w:val="20"/>
              </w:rPr>
              <w:t>ACI, out-of-range only</w:t>
            </w:r>
          </w:p>
        </w:tc>
      </w:tr>
      <w:tr w:rsidR="00046D48" w14:paraId="71C16A96" w14:textId="77777777">
        <w:trPr>
          <w:jc w:val="center"/>
        </w:trPr>
        <w:tc>
          <w:tcPr>
            <w:tcW w:w="1584" w:type="dxa"/>
          </w:tcPr>
          <w:p w14:paraId="03BA82CB" w14:textId="77777777" w:rsidR="00046D48" w:rsidRDefault="00113E6D">
            <w:r>
              <w:rPr>
                <w:sz w:val="20"/>
              </w:rPr>
              <w:t>n_patients</w:t>
            </w:r>
          </w:p>
        </w:tc>
        <w:tc>
          <w:tcPr>
            <w:tcW w:w="1584" w:type="dxa"/>
          </w:tcPr>
          <w:p w14:paraId="253850FB" w14:textId="77777777" w:rsidR="00046D48" w:rsidRDefault="00113E6D">
            <w:pPr>
              <w:jc w:val="center"/>
            </w:pPr>
            <w:r>
              <w:rPr>
                <w:sz w:val="20"/>
              </w:rPr>
              <w:t>70.6%</w:t>
            </w:r>
          </w:p>
        </w:tc>
        <w:tc>
          <w:tcPr>
            <w:tcW w:w="1584" w:type="dxa"/>
          </w:tcPr>
          <w:p w14:paraId="7C877F9A" w14:textId="77777777" w:rsidR="00046D48" w:rsidRDefault="00113E6D">
            <w:pPr>
              <w:jc w:val="center"/>
            </w:pPr>
            <w:r>
              <w:rPr>
                <w:sz w:val="20"/>
              </w:rPr>
              <w:t>86.5%</w:t>
            </w:r>
          </w:p>
        </w:tc>
        <w:tc>
          <w:tcPr>
            <w:tcW w:w="1584" w:type="dxa"/>
          </w:tcPr>
          <w:p w14:paraId="75372FA7" w14:textId="77777777" w:rsidR="00046D48" w:rsidRDefault="00113E6D">
            <w:pPr>
              <w:jc w:val="center"/>
            </w:pPr>
            <w:r>
              <w:rPr>
                <w:sz w:val="20"/>
              </w:rPr>
              <w:t>58.0%</w:t>
            </w:r>
          </w:p>
        </w:tc>
        <w:tc>
          <w:tcPr>
            <w:tcW w:w="1584" w:type="dxa"/>
          </w:tcPr>
          <w:p w14:paraId="612C0B7B" w14:textId="77777777" w:rsidR="00046D48" w:rsidRDefault="00113E6D">
            <w:pPr>
              <w:jc w:val="center"/>
            </w:pPr>
            <w:r>
              <w:rPr>
                <w:sz w:val="20"/>
              </w:rPr>
              <w:t>84.0%</w:t>
            </w:r>
          </w:p>
        </w:tc>
      </w:tr>
      <w:tr w:rsidR="00046D48" w14:paraId="2E2BAF24" w14:textId="77777777">
        <w:trPr>
          <w:jc w:val="center"/>
        </w:trPr>
        <w:tc>
          <w:tcPr>
            <w:tcW w:w="1584" w:type="dxa"/>
          </w:tcPr>
          <w:p w14:paraId="2422F4D4" w14:textId="77777777" w:rsidR="00046D48" w:rsidRDefault="00113E6D">
            <w:r>
              <w:rPr>
                <w:sz w:val="20"/>
              </w:rPr>
              <w:t>mean_wait_minutes</w:t>
            </w:r>
          </w:p>
        </w:tc>
        <w:tc>
          <w:tcPr>
            <w:tcW w:w="1584" w:type="dxa"/>
          </w:tcPr>
          <w:p w14:paraId="6C173810" w14:textId="77777777" w:rsidR="00046D48" w:rsidRDefault="00113E6D">
            <w:pPr>
              <w:jc w:val="center"/>
            </w:pPr>
            <w:r>
              <w:rPr>
                <w:sz w:val="20"/>
              </w:rPr>
              <w:t>55.8%</w:t>
            </w:r>
          </w:p>
        </w:tc>
        <w:tc>
          <w:tcPr>
            <w:tcW w:w="1584" w:type="dxa"/>
          </w:tcPr>
          <w:p w14:paraId="51CEAFDA" w14:textId="77777777" w:rsidR="00046D48" w:rsidRDefault="00113E6D">
            <w:pPr>
              <w:jc w:val="center"/>
            </w:pPr>
            <w:r>
              <w:rPr>
                <w:sz w:val="20"/>
              </w:rPr>
              <w:t>81.0%</w:t>
            </w:r>
          </w:p>
        </w:tc>
        <w:tc>
          <w:tcPr>
            <w:tcW w:w="1584" w:type="dxa"/>
          </w:tcPr>
          <w:p w14:paraId="013D29B9" w14:textId="77777777" w:rsidR="00046D48" w:rsidRDefault="00113E6D">
            <w:pPr>
              <w:jc w:val="center"/>
            </w:pPr>
            <w:r>
              <w:rPr>
                <w:sz w:val="20"/>
              </w:rPr>
              <w:t>36.7%</w:t>
            </w:r>
          </w:p>
        </w:tc>
        <w:tc>
          <w:tcPr>
            <w:tcW w:w="1584" w:type="dxa"/>
          </w:tcPr>
          <w:p w14:paraId="2276446C" w14:textId="77777777" w:rsidR="00046D48" w:rsidRDefault="00113E6D">
            <w:pPr>
              <w:jc w:val="center"/>
            </w:pPr>
            <w:r>
              <w:rPr>
                <w:sz w:val="20"/>
              </w:rPr>
              <w:t>76.0%</w:t>
            </w:r>
          </w:p>
        </w:tc>
      </w:tr>
      <w:tr w:rsidR="00046D48" w14:paraId="547A989C" w14:textId="77777777">
        <w:trPr>
          <w:jc w:val="center"/>
        </w:trPr>
        <w:tc>
          <w:tcPr>
            <w:tcW w:w="1584" w:type="dxa"/>
          </w:tcPr>
          <w:p w14:paraId="5CEAB721" w14:textId="77777777" w:rsidR="00046D48" w:rsidRDefault="00113E6D">
            <w:r>
              <w:rPr>
                <w:sz w:val="20"/>
              </w:rPr>
              <w:t>mean_total_minutes</w:t>
            </w:r>
          </w:p>
        </w:tc>
        <w:tc>
          <w:tcPr>
            <w:tcW w:w="1584" w:type="dxa"/>
          </w:tcPr>
          <w:p w14:paraId="33805447" w14:textId="77777777" w:rsidR="00046D48" w:rsidRDefault="00113E6D">
            <w:pPr>
              <w:jc w:val="center"/>
            </w:pPr>
            <w:r>
              <w:rPr>
                <w:sz w:val="20"/>
              </w:rPr>
              <w:t>57.5%</w:t>
            </w:r>
          </w:p>
        </w:tc>
        <w:tc>
          <w:tcPr>
            <w:tcW w:w="1584" w:type="dxa"/>
          </w:tcPr>
          <w:p w14:paraId="5D2DFD82" w14:textId="77777777" w:rsidR="00046D48" w:rsidRDefault="00113E6D">
            <w:pPr>
              <w:jc w:val="center"/>
            </w:pPr>
            <w:r>
              <w:rPr>
                <w:sz w:val="20"/>
              </w:rPr>
              <w:t>87.1%</w:t>
            </w:r>
          </w:p>
        </w:tc>
        <w:tc>
          <w:tcPr>
            <w:tcW w:w="1584" w:type="dxa"/>
          </w:tcPr>
          <w:p w14:paraId="48635CA3" w14:textId="77777777" w:rsidR="00046D48" w:rsidRDefault="00113E6D">
            <w:pPr>
              <w:jc w:val="center"/>
            </w:pPr>
            <w:r>
              <w:rPr>
                <w:sz w:val="20"/>
              </w:rPr>
              <w:t>37.7%</w:t>
            </w:r>
          </w:p>
        </w:tc>
        <w:tc>
          <w:tcPr>
            <w:tcW w:w="1584" w:type="dxa"/>
          </w:tcPr>
          <w:p w14:paraId="26E5AF16" w14:textId="77777777" w:rsidR="00046D48" w:rsidRDefault="00113E6D">
            <w:pPr>
              <w:jc w:val="center"/>
            </w:pPr>
            <w:r>
              <w:rPr>
                <w:sz w:val="20"/>
              </w:rPr>
              <w:t>85.7%</w:t>
            </w:r>
          </w:p>
        </w:tc>
      </w:tr>
      <w:tr w:rsidR="00046D48" w14:paraId="2B16B2D6" w14:textId="77777777">
        <w:trPr>
          <w:jc w:val="center"/>
        </w:trPr>
        <w:tc>
          <w:tcPr>
            <w:tcW w:w="1584" w:type="dxa"/>
          </w:tcPr>
          <w:p w14:paraId="7E3D8CA8" w14:textId="77777777" w:rsidR="00046D48" w:rsidRDefault="00113E6D">
            <w:r>
              <w:rPr>
                <w:sz w:val="20"/>
              </w:rPr>
              <w:t>p95_wait_minutes</w:t>
            </w:r>
          </w:p>
        </w:tc>
        <w:tc>
          <w:tcPr>
            <w:tcW w:w="1584" w:type="dxa"/>
          </w:tcPr>
          <w:p w14:paraId="1A4A1021" w14:textId="77777777" w:rsidR="00046D48" w:rsidRDefault="00113E6D">
            <w:pPr>
              <w:jc w:val="center"/>
            </w:pPr>
            <w:r>
              <w:rPr>
                <w:sz w:val="20"/>
              </w:rPr>
              <w:t>69.4%</w:t>
            </w:r>
          </w:p>
        </w:tc>
        <w:tc>
          <w:tcPr>
            <w:tcW w:w="1584" w:type="dxa"/>
          </w:tcPr>
          <w:p w14:paraId="265988A6" w14:textId="77777777" w:rsidR="00046D48" w:rsidRDefault="00113E6D">
            <w:pPr>
              <w:jc w:val="center"/>
            </w:pPr>
            <w:r>
              <w:rPr>
                <w:sz w:val="20"/>
              </w:rPr>
              <w:t>89.2%</w:t>
            </w:r>
          </w:p>
        </w:tc>
        <w:tc>
          <w:tcPr>
            <w:tcW w:w="1584" w:type="dxa"/>
          </w:tcPr>
          <w:p w14:paraId="53DC06CB" w14:textId="77777777" w:rsidR="00046D48" w:rsidRDefault="00113E6D">
            <w:pPr>
              <w:jc w:val="center"/>
            </w:pPr>
            <w:r>
              <w:rPr>
                <w:sz w:val="20"/>
              </w:rPr>
              <w:t>58.0%</w:t>
            </w:r>
          </w:p>
        </w:tc>
        <w:tc>
          <w:tcPr>
            <w:tcW w:w="1584" w:type="dxa"/>
          </w:tcPr>
          <w:p w14:paraId="3AFD8651" w14:textId="77777777" w:rsidR="00046D48" w:rsidRDefault="00113E6D">
            <w:pPr>
              <w:jc w:val="center"/>
            </w:pPr>
            <w:r>
              <w:rPr>
                <w:sz w:val="20"/>
              </w:rPr>
              <w:t>89.0%</w:t>
            </w:r>
          </w:p>
        </w:tc>
      </w:tr>
    </w:tbl>
    <w:p w14:paraId="20D77451" w14:textId="77777777" w:rsidR="00046D48" w:rsidRDefault="00046D48"/>
    <w:p w14:paraId="0496003A" w14:textId="77777777" w:rsidR="00046D48" w:rsidRDefault="00113E6D">
      <w:pPr>
        <w:jc w:val="center"/>
      </w:pPr>
      <w:r>
        <w:rPr>
          <w:noProof/>
        </w:rPr>
        <w:lastRenderedPageBreak/>
        <w:drawing>
          <wp:inline distT="0" distB="0" distL="0" distR="0" wp14:anchorId="4E8B0C91" wp14:editId="476E0738">
            <wp:extent cx="4663440" cy="1373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8"/>
                    <a:stretch>
                      <a:fillRect/>
                    </a:stretch>
                  </pic:blipFill>
                  <pic:spPr>
                    <a:xfrm>
                      <a:off x="0" y="0"/>
                      <a:ext cx="4663440" cy="1373226"/>
                    </a:xfrm>
                    <a:prstGeom prst="rect">
                      <a:avLst/>
                    </a:prstGeom>
                  </pic:spPr>
                </pic:pic>
              </a:graphicData>
            </a:graphic>
          </wp:inline>
        </w:drawing>
      </w:r>
    </w:p>
    <w:p w14:paraId="09935869" w14:textId="77777777" w:rsidR="00046D48" w:rsidRDefault="00113E6D">
      <w:pPr>
        <w:pStyle w:val="Caption"/>
        <w:jc w:val="center"/>
      </w:pPr>
      <w:r>
        <w:rPr>
          <w:i/>
          <w:color w:val="404040"/>
          <w:sz w:val="20"/>
        </w:rPr>
        <w:t>Fig. 6.3. Rolling 60-step coverage, static CP vs. ACI, across the demand-surge stream (dashed line marks the training-range boundary).</w:t>
      </w:r>
    </w:p>
    <w:p w14:paraId="74B3757B" w14:textId="77777777" w:rsidR="00046D48" w:rsidRDefault="00113E6D">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t>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interval in direct response to the errors ACI has just observed, rather than trusting a quantile computed once, before the shift began.</w:t>
      </w:r>
    </w:p>
    <w:p w14:paraId="23AED883" w14:textId="77777777" w:rsidR="00046D48" w:rsidRDefault="00113E6D">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05B4D191" w14:textId="77777777" w:rsidR="00046D48" w:rsidRDefault="00113E6D">
      <w:pPr>
        <w:pStyle w:val="Heading2"/>
      </w:pPr>
      <w:bookmarkStart w:id="79" w:name="_Toc237281473"/>
      <w:r>
        <w:rPr>
          <w:rFonts w:ascii="Times New Roman" w:hAnsi="Times New Roman"/>
          <w:color w:val="0A0A0A"/>
          <w:sz w:val="24"/>
        </w:rPr>
        <w:t>6.4 Weighted Conformal Prediction Under Covariate Shift</w:t>
      </w:r>
      <w:bookmarkEnd w:id="79"/>
    </w:p>
    <w:p w14:paraId="04D84F18" w14:textId="77777777" w:rsidR="00046D48" w:rsidRDefault="00113E6D">
      <w:pPr>
        <w:ind w:firstLine="432"/>
        <w:jc w:val="both"/>
      </w:pPr>
      <w:r>
        <w:t xml:space="preserve">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w:t>
      </w:r>
      <w:r>
        <w:lastRenderedPageBreak/>
        <w:t>respect to the calibration density p(x) - every test point must remain reachable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795EEDA8" w14:textId="77777777" w:rsidR="00046D48" w:rsidRDefault="00113E6D">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49D05119" w14:textId="77777777" w:rsidR="00046D48" w:rsidRDefault="00113E6D">
      <w:pPr>
        <w:pStyle w:val="Caption"/>
        <w:jc w:val="center"/>
      </w:pPr>
      <w:r>
        <w:rPr>
          <w:i/>
          <w:color w:val="404040"/>
          <w:sz w:val="20"/>
        </w:rPr>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931"/>
        <w:gridCol w:w="1597"/>
        <w:gridCol w:w="1726"/>
        <w:gridCol w:w="1658"/>
      </w:tblGrid>
      <w:tr w:rsidR="00046D48" w14:paraId="2174EFFD" w14:textId="77777777">
        <w:trPr>
          <w:jc w:val="center"/>
        </w:trPr>
        <w:tc>
          <w:tcPr>
            <w:tcW w:w="1980" w:type="dxa"/>
            <w:shd w:val="clear" w:color="auto" w:fill="1E3A5F"/>
          </w:tcPr>
          <w:p w14:paraId="57C40AB7" w14:textId="77777777" w:rsidR="00046D48" w:rsidRDefault="00113E6D">
            <w:pPr>
              <w:jc w:val="center"/>
            </w:pPr>
            <w:r>
              <w:rPr>
                <w:b/>
                <w:color w:val="FFFFFF"/>
                <w:sz w:val="20"/>
              </w:rPr>
              <w:t>Target</w:t>
            </w:r>
          </w:p>
        </w:tc>
        <w:tc>
          <w:tcPr>
            <w:tcW w:w="1980" w:type="dxa"/>
            <w:shd w:val="clear" w:color="auto" w:fill="1E3A5F"/>
          </w:tcPr>
          <w:p w14:paraId="16DBF822" w14:textId="77777777" w:rsidR="00046D48" w:rsidRDefault="00113E6D">
            <w:pPr>
              <w:jc w:val="center"/>
            </w:pPr>
            <w:r>
              <w:rPr>
                <w:b/>
                <w:color w:val="FFFFFF"/>
                <w:sz w:val="20"/>
              </w:rPr>
              <w:t>Region</w:t>
            </w:r>
          </w:p>
        </w:tc>
        <w:tc>
          <w:tcPr>
            <w:tcW w:w="1980" w:type="dxa"/>
            <w:shd w:val="clear" w:color="auto" w:fill="1E3A5F"/>
          </w:tcPr>
          <w:p w14:paraId="0FCAE82D" w14:textId="77777777" w:rsidR="00046D48" w:rsidRDefault="00113E6D">
            <w:pPr>
              <w:jc w:val="center"/>
            </w:pPr>
            <w:r>
              <w:rPr>
                <w:b/>
                <w:color w:val="FFFFFF"/>
                <w:sz w:val="20"/>
              </w:rPr>
              <w:t>Unweighted coverage</w:t>
            </w:r>
          </w:p>
        </w:tc>
        <w:tc>
          <w:tcPr>
            <w:tcW w:w="1980" w:type="dxa"/>
            <w:shd w:val="clear" w:color="auto" w:fill="1E3A5F"/>
          </w:tcPr>
          <w:p w14:paraId="7639C62F" w14:textId="77777777" w:rsidR="00046D48" w:rsidRDefault="00113E6D">
            <w:pPr>
              <w:jc w:val="center"/>
            </w:pPr>
            <w:r>
              <w:rPr>
                <w:b/>
                <w:color w:val="FFFFFF"/>
                <w:sz w:val="20"/>
              </w:rPr>
              <w:t>Weighted coverage</w:t>
            </w:r>
          </w:p>
        </w:tc>
      </w:tr>
      <w:tr w:rsidR="00046D48" w14:paraId="28142EA7" w14:textId="77777777">
        <w:trPr>
          <w:jc w:val="center"/>
        </w:trPr>
        <w:tc>
          <w:tcPr>
            <w:tcW w:w="1980" w:type="dxa"/>
          </w:tcPr>
          <w:p w14:paraId="1E277A94" w14:textId="77777777" w:rsidR="00046D48" w:rsidRDefault="00113E6D">
            <w:r>
              <w:rPr>
                <w:sz w:val="20"/>
              </w:rPr>
              <w:t>n_patients</w:t>
            </w:r>
          </w:p>
        </w:tc>
        <w:tc>
          <w:tcPr>
            <w:tcW w:w="1980" w:type="dxa"/>
          </w:tcPr>
          <w:p w14:paraId="6B96460C" w14:textId="77777777" w:rsidR="00046D48" w:rsidRDefault="00113E6D">
            <w:pPr>
              <w:jc w:val="center"/>
            </w:pPr>
            <w:r>
              <w:rPr>
                <w:sz w:val="20"/>
              </w:rPr>
              <w:t>Overlap [0.9, 1.3]</w:t>
            </w:r>
          </w:p>
        </w:tc>
        <w:tc>
          <w:tcPr>
            <w:tcW w:w="1980" w:type="dxa"/>
          </w:tcPr>
          <w:p w14:paraId="7F0A22BB" w14:textId="77777777" w:rsidR="00046D48" w:rsidRDefault="00113E6D">
            <w:pPr>
              <w:jc w:val="center"/>
            </w:pPr>
            <w:r>
              <w:rPr>
                <w:sz w:val="20"/>
              </w:rPr>
              <w:t>92.7%</w:t>
            </w:r>
          </w:p>
        </w:tc>
        <w:tc>
          <w:tcPr>
            <w:tcW w:w="1980" w:type="dxa"/>
          </w:tcPr>
          <w:p w14:paraId="42E3612F" w14:textId="77777777" w:rsidR="00046D48" w:rsidRDefault="00113E6D">
            <w:pPr>
              <w:jc w:val="center"/>
            </w:pPr>
            <w:r>
              <w:rPr>
                <w:sz w:val="20"/>
              </w:rPr>
              <w:t>92.7%</w:t>
            </w:r>
          </w:p>
        </w:tc>
      </w:tr>
      <w:tr w:rsidR="00046D48" w14:paraId="4BDBA0CF" w14:textId="77777777">
        <w:trPr>
          <w:jc w:val="center"/>
        </w:trPr>
        <w:tc>
          <w:tcPr>
            <w:tcW w:w="1980" w:type="dxa"/>
          </w:tcPr>
          <w:p w14:paraId="294E89B2" w14:textId="77777777" w:rsidR="00046D48" w:rsidRDefault="00113E6D">
            <w:r>
              <w:rPr>
                <w:sz w:val="20"/>
              </w:rPr>
              <w:t>n_patients</w:t>
            </w:r>
          </w:p>
        </w:tc>
        <w:tc>
          <w:tcPr>
            <w:tcW w:w="1980" w:type="dxa"/>
          </w:tcPr>
          <w:p w14:paraId="45054103" w14:textId="77777777" w:rsidR="00046D48" w:rsidRDefault="00113E6D">
            <w:pPr>
              <w:jc w:val="center"/>
            </w:pPr>
            <w:r>
              <w:rPr>
                <w:sz w:val="20"/>
              </w:rPr>
              <w:t>Out-of-support (1.3, 1.6]</w:t>
            </w:r>
          </w:p>
        </w:tc>
        <w:tc>
          <w:tcPr>
            <w:tcW w:w="1980" w:type="dxa"/>
          </w:tcPr>
          <w:p w14:paraId="759BF7A3" w14:textId="77777777" w:rsidR="00046D48" w:rsidRDefault="00113E6D">
            <w:pPr>
              <w:jc w:val="center"/>
            </w:pPr>
            <w:r>
              <w:rPr>
                <w:sz w:val="20"/>
              </w:rPr>
              <w:t>82.6%</w:t>
            </w:r>
          </w:p>
        </w:tc>
        <w:tc>
          <w:tcPr>
            <w:tcW w:w="1980" w:type="dxa"/>
          </w:tcPr>
          <w:p w14:paraId="7B782976" w14:textId="77777777" w:rsidR="00046D48" w:rsidRDefault="00113E6D">
            <w:pPr>
              <w:jc w:val="center"/>
            </w:pPr>
            <w:r>
              <w:rPr>
                <w:sz w:val="20"/>
              </w:rPr>
              <w:t>100.0%*</w:t>
            </w:r>
          </w:p>
        </w:tc>
      </w:tr>
      <w:tr w:rsidR="00046D48" w14:paraId="29268722" w14:textId="77777777">
        <w:trPr>
          <w:jc w:val="center"/>
        </w:trPr>
        <w:tc>
          <w:tcPr>
            <w:tcW w:w="1980" w:type="dxa"/>
          </w:tcPr>
          <w:p w14:paraId="43B4F24D" w14:textId="77777777" w:rsidR="00046D48" w:rsidRDefault="00113E6D">
            <w:r>
              <w:rPr>
                <w:sz w:val="20"/>
              </w:rPr>
              <w:t>mean_wait_minutes</w:t>
            </w:r>
          </w:p>
        </w:tc>
        <w:tc>
          <w:tcPr>
            <w:tcW w:w="1980" w:type="dxa"/>
          </w:tcPr>
          <w:p w14:paraId="0FC04A4B" w14:textId="77777777" w:rsidR="00046D48" w:rsidRDefault="00113E6D">
            <w:pPr>
              <w:jc w:val="center"/>
            </w:pPr>
            <w:r>
              <w:rPr>
                <w:sz w:val="20"/>
              </w:rPr>
              <w:t>Overlap [0.9, 1.3]</w:t>
            </w:r>
          </w:p>
        </w:tc>
        <w:tc>
          <w:tcPr>
            <w:tcW w:w="1980" w:type="dxa"/>
          </w:tcPr>
          <w:p w14:paraId="5EEEDC50" w14:textId="77777777" w:rsidR="00046D48" w:rsidRDefault="00113E6D">
            <w:pPr>
              <w:jc w:val="center"/>
            </w:pPr>
            <w:r>
              <w:rPr>
                <w:sz w:val="20"/>
              </w:rPr>
              <w:t>87.7%</w:t>
            </w:r>
          </w:p>
        </w:tc>
        <w:tc>
          <w:tcPr>
            <w:tcW w:w="1980" w:type="dxa"/>
          </w:tcPr>
          <w:p w14:paraId="0C86C454" w14:textId="77777777" w:rsidR="00046D48" w:rsidRDefault="00113E6D">
            <w:pPr>
              <w:jc w:val="center"/>
            </w:pPr>
            <w:r>
              <w:rPr>
                <w:sz w:val="20"/>
              </w:rPr>
              <w:t>88.5%</w:t>
            </w:r>
          </w:p>
        </w:tc>
      </w:tr>
      <w:tr w:rsidR="00046D48" w14:paraId="5BE503BD" w14:textId="77777777">
        <w:trPr>
          <w:jc w:val="center"/>
        </w:trPr>
        <w:tc>
          <w:tcPr>
            <w:tcW w:w="1980" w:type="dxa"/>
          </w:tcPr>
          <w:p w14:paraId="461AFB2B" w14:textId="77777777" w:rsidR="00046D48" w:rsidRDefault="00113E6D">
            <w:r>
              <w:rPr>
                <w:sz w:val="20"/>
              </w:rPr>
              <w:t>mean_wait_minutes</w:t>
            </w:r>
          </w:p>
        </w:tc>
        <w:tc>
          <w:tcPr>
            <w:tcW w:w="1980" w:type="dxa"/>
          </w:tcPr>
          <w:p w14:paraId="142275F8" w14:textId="77777777" w:rsidR="00046D48" w:rsidRDefault="00113E6D">
            <w:pPr>
              <w:jc w:val="center"/>
            </w:pPr>
            <w:r>
              <w:rPr>
                <w:sz w:val="20"/>
              </w:rPr>
              <w:t>Out-of-support (1.3, 1.6]</w:t>
            </w:r>
          </w:p>
        </w:tc>
        <w:tc>
          <w:tcPr>
            <w:tcW w:w="1980" w:type="dxa"/>
          </w:tcPr>
          <w:p w14:paraId="09145A4D" w14:textId="77777777" w:rsidR="00046D48" w:rsidRDefault="00113E6D">
            <w:pPr>
              <w:jc w:val="center"/>
            </w:pPr>
            <w:r>
              <w:rPr>
                <w:sz w:val="20"/>
              </w:rPr>
              <w:t>68.6%</w:t>
            </w:r>
          </w:p>
        </w:tc>
        <w:tc>
          <w:tcPr>
            <w:tcW w:w="1980" w:type="dxa"/>
          </w:tcPr>
          <w:p w14:paraId="6CD90014" w14:textId="77777777" w:rsidR="00046D48" w:rsidRDefault="00113E6D">
            <w:pPr>
              <w:jc w:val="center"/>
            </w:pPr>
            <w:r>
              <w:rPr>
                <w:sz w:val="20"/>
              </w:rPr>
              <w:t>100.0%*</w:t>
            </w:r>
          </w:p>
        </w:tc>
      </w:tr>
      <w:tr w:rsidR="00046D48" w14:paraId="32DA50B3" w14:textId="77777777">
        <w:trPr>
          <w:jc w:val="center"/>
        </w:trPr>
        <w:tc>
          <w:tcPr>
            <w:tcW w:w="1980" w:type="dxa"/>
          </w:tcPr>
          <w:p w14:paraId="7BCD48E4" w14:textId="77777777" w:rsidR="00046D48" w:rsidRDefault="00113E6D">
            <w:r>
              <w:rPr>
                <w:sz w:val="20"/>
              </w:rPr>
              <w:t>mean_total_minutes</w:t>
            </w:r>
          </w:p>
        </w:tc>
        <w:tc>
          <w:tcPr>
            <w:tcW w:w="1980" w:type="dxa"/>
          </w:tcPr>
          <w:p w14:paraId="0D724DDD" w14:textId="77777777" w:rsidR="00046D48" w:rsidRDefault="00113E6D">
            <w:pPr>
              <w:jc w:val="center"/>
            </w:pPr>
            <w:r>
              <w:rPr>
                <w:sz w:val="20"/>
              </w:rPr>
              <w:t>Overlap [0.9, 1.3]</w:t>
            </w:r>
          </w:p>
        </w:tc>
        <w:tc>
          <w:tcPr>
            <w:tcW w:w="1980" w:type="dxa"/>
          </w:tcPr>
          <w:p w14:paraId="7521D4A6" w14:textId="77777777" w:rsidR="00046D48" w:rsidRDefault="00113E6D">
            <w:pPr>
              <w:jc w:val="center"/>
            </w:pPr>
            <w:r>
              <w:rPr>
                <w:sz w:val="20"/>
              </w:rPr>
              <w:t>89.1%</w:t>
            </w:r>
          </w:p>
        </w:tc>
        <w:tc>
          <w:tcPr>
            <w:tcW w:w="1980" w:type="dxa"/>
          </w:tcPr>
          <w:p w14:paraId="2DE7DB71" w14:textId="77777777" w:rsidR="00046D48" w:rsidRDefault="00113E6D">
            <w:pPr>
              <w:jc w:val="center"/>
            </w:pPr>
            <w:r>
              <w:rPr>
                <w:sz w:val="20"/>
              </w:rPr>
              <w:t>89.7%</w:t>
            </w:r>
          </w:p>
        </w:tc>
      </w:tr>
      <w:tr w:rsidR="00046D48" w14:paraId="32F015F5" w14:textId="77777777">
        <w:trPr>
          <w:jc w:val="center"/>
        </w:trPr>
        <w:tc>
          <w:tcPr>
            <w:tcW w:w="1980" w:type="dxa"/>
          </w:tcPr>
          <w:p w14:paraId="7C56A3E9" w14:textId="77777777" w:rsidR="00046D48" w:rsidRDefault="00113E6D">
            <w:r>
              <w:rPr>
                <w:sz w:val="20"/>
              </w:rPr>
              <w:t>mean_total_minutes</w:t>
            </w:r>
          </w:p>
        </w:tc>
        <w:tc>
          <w:tcPr>
            <w:tcW w:w="1980" w:type="dxa"/>
          </w:tcPr>
          <w:p w14:paraId="22DB2D63" w14:textId="77777777" w:rsidR="00046D48" w:rsidRDefault="00113E6D">
            <w:pPr>
              <w:jc w:val="center"/>
            </w:pPr>
            <w:r>
              <w:rPr>
                <w:sz w:val="20"/>
              </w:rPr>
              <w:t>Out-of-support (1.3, 1.6]</w:t>
            </w:r>
          </w:p>
        </w:tc>
        <w:tc>
          <w:tcPr>
            <w:tcW w:w="1980" w:type="dxa"/>
          </w:tcPr>
          <w:p w14:paraId="4D68FFAA" w14:textId="77777777" w:rsidR="00046D48" w:rsidRDefault="00113E6D">
            <w:pPr>
              <w:jc w:val="center"/>
            </w:pPr>
            <w:r>
              <w:rPr>
                <w:sz w:val="20"/>
              </w:rPr>
              <w:t>71.9%</w:t>
            </w:r>
          </w:p>
        </w:tc>
        <w:tc>
          <w:tcPr>
            <w:tcW w:w="1980" w:type="dxa"/>
          </w:tcPr>
          <w:p w14:paraId="5024E849" w14:textId="77777777" w:rsidR="00046D48" w:rsidRDefault="00113E6D">
            <w:pPr>
              <w:jc w:val="center"/>
            </w:pPr>
            <w:r>
              <w:rPr>
                <w:sz w:val="20"/>
              </w:rPr>
              <w:t>100.0%*</w:t>
            </w:r>
          </w:p>
        </w:tc>
      </w:tr>
      <w:tr w:rsidR="00046D48" w14:paraId="3CCD0FC3" w14:textId="77777777">
        <w:trPr>
          <w:jc w:val="center"/>
        </w:trPr>
        <w:tc>
          <w:tcPr>
            <w:tcW w:w="1980" w:type="dxa"/>
          </w:tcPr>
          <w:p w14:paraId="3F871EE3" w14:textId="77777777" w:rsidR="00046D48" w:rsidRDefault="00113E6D">
            <w:r>
              <w:rPr>
                <w:sz w:val="20"/>
              </w:rPr>
              <w:t>p95_wait_minutes</w:t>
            </w:r>
          </w:p>
        </w:tc>
        <w:tc>
          <w:tcPr>
            <w:tcW w:w="1980" w:type="dxa"/>
          </w:tcPr>
          <w:p w14:paraId="3DB8BDDC" w14:textId="77777777" w:rsidR="00046D48" w:rsidRDefault="00113E6D">
            <w:pPr>
              <w:jc w:val="center"/>
            </w:pPr>
            <w:r>
              <w:rPr>
                <w:sz w:val="20"/>
              </w:rPr>
              <w:t>Overlap [0.9, 1.3]</w:t>
            </w:r>
          </w:p>
        </w:tc>
        <w:tc>
          <w:tcPr>
            <w:tcW w:w="1980" w:type="dxa"/>
          </w:tcPr>
          <w:p w14:paraId="73588121" w14:textId="77777777" w:rsidR="00046D48" w:rsidRDefault="00113E6D">
            <w:pPr>
              <w:jc w:val="center"/>
            </w:pPr>
            <w:r>
              <w:rPr>
                <w:sz w:val="20"/>
              </w:rPr>
              <w:t>85.5%</w:t>
            </w:r>
          </w:p>
        </w:tc>
        <w:tc>
          <w:tcPr>
            <w:tcW w:w="1980" w:type="dxa"/>
          </w:tcPr>
          <w:p w14:paraId="255EB185" w14:textId="77777777" w:rsidR="00046D48" w:rsidRDefault="00113E6D">
            <w:pPr>
              <w:jc w:val="center"/>
            </w:pPr>
            <w:r>
              <w:rPr>
                <w:sz w:val="20"/>
              </w:rPr>
              <w:t>86.3%</w:t>
            </w:r>
          </w:p>
        </w:tc>
      </w:tr>
      <w:tr w:rsidR="00046D48" w14:paraId="6F2F19C5" w14:textId="77777777">
        <w:trPr>
          <w:jc w:val="center"/>
        </w:trPr>
        <w:tc>
          <w:tcPr>
            <w:tcW w:w="1980" w:type="dxa"/>
          </w:tcPr>
          <w:p w14:paraId="21E27A84" w14:textId="77777777" w:rsidR="00046D48" w:rsidRDefault="00113E6D">
            <w:r>
              <w:rPr>
                <w:sz w:val="20"/>
              </w:rPr>
              <w:t>p95_wait_minutes</w:t>
            </w:r>
          </w:p>
        </w:tc>
        <w:tc>
          <w:tcPr>
            <w:tcW w:w="1980" w:type="dxa"/>
          </w:tcPr>
          <w:p w14:paraId="0882E928" w14:textId="77777777" w:rsidR="00046D48" w:rsidRDefault="00113E6D">
            <w:pPr>
              <w:jc w:val="center"/>
            </w:pPr>
            <w:r>
              <w:rPr>
                <w:sz w:val="20"/>
              </w:rPr>
              <w:t>Out-of-support (1.3, 1.6]</w:t>
            </w:r>
          </w:p>
        </w:tc>
        <w:tc>
          <w:tcPr>
            <w:tcW w:w="1980" w:type="dxa"/>
          </w:tcPr>
          <w:p w14:paraId="213756C9" w14:textId="77777777" w:rsidR="00046D48" w:rsidRDefault="00113E6D">
            <w:pPr>
              <w:jc w:val="center"/>
            </w:pPr>
            <w:r>
              <w:rPr>
                <w:sz w:val="20"/>
              </w:rPr>
              <w:t>71.1%</w:t>
            </w:r>
          </w:p>
        </w:tc>
        <w:tc>
          <w:tcPr>
            <w:tcW w:w="1980" w:type="dxa"/>
          </w:tcPr>
          <w:p w14:paraId="630919C9" w14:textId="77777777" w:rsidR="00046D48" w:rsidRDefault="00113E6D">
            <w:pPr>
              <w:jc w:val="center"/>
            </w:pPr>
            <w:r>
              <w:rPr>
                <w:sz w:val="20"/>
              </w:rPr>
              <w:t>100.0%*</w:t>
            </w:r>
          </w:p>
        </w:tc>
      </w:tr>
    </w:tbl>
    <w:p w14:paraId="7CFC8E07" w14:textId="77777777" w:rsidR="00046D48" w:rsidRDefault="00046D48"/>
    <w:p w14:paraId="7FE19F4C" w14:textId="77777777" w:rsidR="00046D48" w:rsidRDefault="00113E6D">
      <w:pPr>
        <w:jc w:val="center"/>
      </w:pPr>
      <w:r>
        <w:rPr>
          <w:noProof/>
        </w:rPr>
        <w:lastRenderedPageBreak/>
        <w:drawing>
          <wp:inline distT="0" distB="0" distL="0" distR="0" wp14:anchorId="6317C270" wp14:editId="218B2D63">
            <wp:extent cx="4663440" cy="2416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9"/>
                    <a:stretch>
                      <a:fillRect/>
                    </a:stretch>
                  </pic:blipFill>
                  <pic:spPr>
                    <a:xfrm>
                      <a:off x="0" y="0"/>
                      <a:ext cx="4663440" cy="2416921"/>
                    </a:xfrm>
                    <a:prstGeom prst="rect">
                      <a:avLst/>
                    </a:prstGeom>
                  </pic:spPr>
                </pic:pic>
              </a:graphicData>
            </a:graphic>
          </wp:inline>
        </w:drawing>
      </w:r>
    </w:p>
    <w:p w14:paraId="0DA91116" w14:textId="77777777" w:rsidR="00046D48" w:rsidRDefault="00113E6D">
      <w:pPr>
        <w:pStyle w:val="Caption"/>
        <w:jc w:val="center"/>
      </w:pPr>
      <w:r>
        <w:rPr>
          <w:i/>
          <w:color w:val="404040"/>
          <w:sz w:val="20"/>
        </w:rPr>
        <w:t>Fig. 6.4. Weighted vs. unweighted CP coverage by region under a moderate covariate shift.</w:t>
      </w:r>
    </w:p>
    <w:p w14:paraId="2A0130D1" w14:textId="77777777" w:rsidR="00046D48" w:rsidRDefault="00113E6D">
      <w:pPr>
        <w:ind w:firstLine="432"/>
        <w:jc w:val="both"/>
      </w:pPr>
      <w:r>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0ABA81C5" w14:textId="77777777" w:rsidR="00046D48" w:rsidRDefault="00113E6D">
      <w:pPr>
        <w:ind w:firstLine="432"/>
        <w:jc w:val="both"/>
      </w:pPr>
      <w:r>
        <w:t xml:space="preserve">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w:t>
      </w:r>
      <w:r>
        <w:t>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w:t>
      </w:r>
      <w:r>
        <w:t xml:space="preserve">ation support actually reaches - but not a way to manufacture information about a region calibration data never covered; Chapter 8's own exchangeability stress test pushes arrival rates as far as 3.0x specifically because that lets Section 8.5 </w:t>
      </w:r>
      <w:r>
        <w:lastRenderedPageBreak/>
        <w:t>show this exact limitation directly, on the same severe shift the rest of that chapter studies.</w:t>
      </w:r>
    </w:p>
    <w:p w14:paraId="30110CC1" w14:textId="77777777" w:rsidR="00046D48" w:rsidRDefault="00113E6D">
      <w:r>
        <w:br w:type="page"/>
      </w:r>
    </w:p>
    <w:p w14:paraId="192305B5" w14:textId="77777777" w:rsidR="00046D48" w:rsidRDefault="00046D48"/>
    <w:p w14:paraId="6F9EB011" w14:textId="77777777" w:rsidR="00046D48" w:rsidRDefault="00046D48"/>
    <w:p w14:paraId="35D568AC" w14:textId="77777777" w:rsidR="00046D48" w:rsidRDefault="00113E6D">
      <w:pPr>
        <w:pStyle w:val="Heading1"/>
        <w:jc w:val="center"/>
      </w:pPr>
      <w:bookmarkStart w:id="80" w:name="_Toc237281474"/>
      <w:r>
        <w:rPr>
          <w:rFonts w:ascii="Times New Roman" w:hAnsi="Times New Roman"/>
          <w:color w:val="0A0A0A"/>
          <w:sz w:val="40"/>
        </w:rPr>
        <w:t>Chapter 7: Empirical Validation and Metamodel Benchmarking</w:t>
      </w:r>
      <w:bookmarkEnd w:id="80"/>
    </w:p>
    <w:p w14:paraId="571D68EC" w14:textId="77777777" w:rsidR="00046D48" w:rsidRDefault="00113E6D">
      <w:pPr>
        <w:jc w:val="center"/>
      </w:pPr>
      <w:r>
        <w:rPr>
          <w:i/>
          <w:color w:val="404040"/>
          <w:sz w:val="26"/>
        </w:rPr>
        <w:t>Comparative Interval Performance Across Surrogate Architectures</w:t>
      </w:r>
    </w:p>
    <w:p w14:paraId="1E4F08CB" w14:textId="77777777" w:rsidR="00046D48" w:rsidRDefault="00046D48"/>
    <w:p w14:paraId="59110C2A" w14:textId="77777777" w:rsidR="00046D48" w:rsidRDefault="00113E6D">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7E0C9ED7" w14:textId="77777777" w:rsidR="00046D48" w:rsidRDefault="00113E6D">
      <w:pPr>
        <w:pStyle w:val="Heading2"/>
      </w:pPr>
      <w:bookmarkStart w:id="81" w:name="_Toc237281475"/>
      <w:r>
        <w:rPr>
          <w:rFonts w:ascii="Times New Roman" w:hAnsi="Times New Roman"/>
          <w:color w:val="0A0A0A"/>
          <w:sz w:val="24"/>
        </w:rPr>
        <w:t>7.1 Discrete-Event Simulation Validation</w:t>
      </w:r>
      <w:bookmarkEnd w:id="81"/>
    </w:p>
    <w:p w14:paraId="45369A69" w14:textId="77777777" w:rsidR="00046D48" w:rsidRDefault="00113E6D">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5ACE952B" w14:textId="77777777" w:rsidR="00046D48" w:rsidRDefault="00113E6D">
      <w:pPr>
        <w:ind w:firstLine="432"/>
        <w:jc w:val="both"/>
      </w:pPr>
      <w:r>
        <w:t>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following day. Each simulated day is designed to be one independent sample of a scenario, which is what the surrogate training procedure (Sect</w:t>
      </w:r>
      <w:r>
        <w:t xml:space="preserve">ion 4.2.2, Section 7.2 below) requires; continuing an in-progress </w:t>
      </w:r>
      <w:r>
        <w:lastRenderedPageBreak/>
        <w:t>queue into a "next day" would blur the independence between simulated days that the surrogate's training data depends on. A small, systematic undercount of completed visits is the direct, understood price of that independence, not an unexplained discrepancy.</w:t>
      </w:r>
    </w:p>
    <w:p w14:paraId="423D8975" w14:textId="77777777" w:rsidR="00046D48" w:rsidRDefault="00113E6D">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88"/>
        <w:gridCol w:w="3424"/>
      </w:tblGrid>
      <w:tr w:rsidR="00046D48" w14:paraId="07BBC861" w14:textId="77777777">
        <w:trPr>
          <w:jc w:val="center"/>
        </w:trPr>
        <w:tc>
          <w:tcPr>
            <w:tcW w:w="3960" w:type="dxa"/>
            <w:shd w:val="clear" w:color="auto" w:fill="1E3A5F"/>
          </w:tcPr>
          <w:p w14:paraId="4DCF2A7D" w14:textId="77777777" w:rsidR="00046D48" w:rsidRDefault="00113E6D">
            <w:pPr>
              <w:jc w:val="center"/>
            </w:pPr>
            <w:r>
              <w:rPr>
                <w:b/>
                <w:color w:val="FFFFFF"/>
                <w:sz w:val="20"/>
              </w:rPr>
              <w:t>Metric</w:t>
            </w:r>
          </w:p>
        </w:tc>
        <w:tc>
          <w:tcPr>
            <w:tcW w:w="3960" w:type="dxa"/>
            <w:shd w:val="clear" w:color="auto" w:fill="1E3A5F"/>
          </w:tcPr>
          <w:p w14:paraId="1F9DE736" w14:textId="77777777" w:rsidR="00046D48" w:rsidRDefault="00113E6D">
            <w:pPr>
              <w:jc w:val="center"/>
            </w:pPr>
            <w:r>
              <w:rPr>
                <w:b/>
                <w:color w:val="FFFFFF"/>
                <w:sz w:val="20"/>
              </w:rPr>
              <w:t>Value</w:t>
            </w:r>
          </w:p>
        </w:tc>
      </w:tr>
      <w:tr w:rsidR="00046D48" w14:paraId="7D9EFB8A" w14:textId="77777777">
        <w:trPr>
          <w:jc w:val="center"/>
        </w:trPr>
        <w:tc>
          <w:tcPr>
            <w:tcW w:w="3960" w:type="dxa"/>
          </w:tcPr>
          <w:p w14:paraId="4A02E8D6" w14:textId="77777777" w:rsidR="00046D48" w:rsidRDefault="00113E6D">
            <w:r>
              <w:rPr>
                <w:sz w:val="20"/>
              </w:rPr>
              <w:t>Simulated days</w:t>
            </w:r>
          </w:p>
        </w:tc>
        <w:tc>
          <w:tcPr>
            <w:tcW w:w="3960" w:type="dxa"/>
          </w:tcPr>
          <w:p w14:paraId="6CAB2B09" w14:textId="77777777" w:rsidR="00046D48" w:rsidRDefault="00113E6D">
            <w:pPr>
              <w:jc w:val="center"/>
            </w:pPr>
            <w:r>
              <w:rPr>
                <w:sz w:val="20"/>
              </w:rPr>
              <w:t>200</w:t>
            </w:r>
          </w:p>
        </w:tc>
      </w:tr>
      <w:tr w:rsidR="00046D48" w14:paraId="7B5D5625" w14:textId="77777777">
        <w:trPr>
          <w:jc w:val="center"/>
        </w:trPr>
        <w:tc>
          <w:tcPr>
            <w:tcW w:w="3960" w:type="dxa"/>
          </w:tcPr>
          <w:p w14:paraId="5724E653" w14:textId="77777777" w:rsidR="00046D48" w:rsidRDefault="00113E6D">
            <w:r>
              <w:rPr>
                <w:sz w:val="20"/>
              </w:rPr>
              <w:t>Staffing capacity</w:t>
            </w:r>
          </w:p>
        </w:tc>
        <w:tc>
          <w:tcPr>
            <w:tcW w:w="3960" w:type="dxa"/>
          </w:tcPr>
          <w:p w14:paraId="3DA4EE78" w14:textId="77777777" w:rsidR="00046D48" w:rsidRDefault="00113E6D">
            <w:pPr>
              <w:jc w:val="center"/>
            </w:pPr>
            <w:r>
              <w:rPr>
                <w:sz w:val="20"/>
              </w:rPr>
              <w:t>30</w:t>
            </w:r>
          </w:p>
        </w:tc>
      </w:tr>
      <w:tr w:rsidR="00046D48" w14:paraId="5A0F19A2" w14:textId="77777777">
        <w:trPr>
          <w:jc w:val="center"/>
        </w:trPr>
        <w:tc>
          <w:tcPr>
            <w:tcW w:w="3960" w:type="dxa"/>
          </w:tcPr>
          <w:p w14:paraId="46BEC081" w14:textId="77777777" w:rsidR="00046D48" w:rsidRDefault="00113E6D">
            <w:r>
              <w:rPr>
                <w:sz w:val="20"/>
              </w:rPr>
              <w:t>Real calibrated rate (visits/day)</w:t>
            </w:r>
          </w:p>
        </w:tc>
        <w:tc>
          <w:tcPr>
            <w:tcW w:w="3960" w:type="dxa"/>
          </w:tcPr>
          <w:p w14:paraId="1EEBE078" w14:textId="77777777" w:rsidR="00046D48" w:rsidRDefault="00113E6D">
            <w:pPr>
              <w:jc w:val="center"/>
            </w:pPr>
            <w:r>
              <w:rPr>
                <w:sz w:val="20"/>
              </w:rPr>
              <w:t>258.2</w:t>
            </w:r>
          </w:p>
        </w:tc>
      </w:tr>
      <w:tr w:rsidR="00046D48" w14:paraId="711CC38A" w14:textId="77777777">
        <w:trPr>
          <w:jc w:val="center"/>
        </w:trPr>
        <w:tc>
          <w:tcPr>
            <w:tcW w:w="3960" w:type="dxa"/>
          </w:tcPr>
          <w:p w14:paraId="105744FB" w14:textId="77777777" w:rsidR="00046D48" w:rsidRDefault="00113E6D">
            <w:r>
              <w:rPr>
                <w:sz w:val="20"/>
              </w:rPr>
              <w:t>Simulated mean (visits/day)</w:t>
            </w:r>
          </w:p>
        </w:tc>
        <w:tc>
          <w:tcPr>
            <w:tcW w:w="3960" w:type="dxa"/>
          </w:tcPr>
          <w:p w14:paraId="7EFDFE96" w14:textId="77777777" w:rsidR="00046D48" w:rsidRDefault="00113E6D">
            <w:pPr>
              <w:jc w:val="center"/>
            </w:pPr>
            <w:r>
              <w:rPr>
                <w:sz w:val="20"/>
              </w:rPr>
              <w:t>235.1</w:t>
            </w:r>
          </w:p>
        </w:tc>
      </w:tr>
      <w:tr w:rsidR="00046D48" w14:paraId="189B409F" w14:textId="77777777">
        <w:trPr>
          <w:jc w:val="center"/>
        </w:trPr>
        <w:tc>
          <w:tcPr>
            <w:tcW w:w="3960" w:type="dxa"/>
          </w:tcPr>
          <w:p w14:paraId="7786797E" w14:textId="77777777" w:rsidR="00046D48" w:rsidRDefault="00113E6D">
            <w:r>
              <w:rPr>
                <w:sz w:val="20"/>
              </w:rPr>
              <w:t>Match to real rate</w:t>
            </w:r>
          </w:p>
        </w:tc>
        <w:tc>
          <w:tcPr>
            <w:tcW w:w="3960" w:type="dxa"/>
          </w:tcPr>
          <w:p w14:paraId="7CEFDA6B" w14:textId="77777777" w:rsidR="00046D48" w:rsidRDefault="00113E6D">
            <w:pPr>
              <w:jc w:val="center"/>
            </w:pPr>
            <w:r>
              <w:rPr>
                <w:sz w:val="20"/>
              </w:rPr>
              <w:t>91.0%</w:t>
            </w:r>
          </w:p>
        </w:tc>
      </w:tr>
    </w:tbl>
    <w:p w14:paraId="170AD015" w14:textId="77777777" w:rsidR="00046D48" w:rsidRDefault="00046D48"/>
    <w:p w14:paraId="14DD7193" w14:textId="77777777" w:rsidR="00046D48" w:rsidRDefault="00113E6D">
      <w:pPr>
        <w:pStyle w:val="Heading2"/>
      </w:pPr>
      <w:bookmarkStart w:id="82" w:name="_Toc237281476"/>
      <w:r>
        <w:rPr>
          <w:rFonts w:ascii="Times New Roman" w:hAnsi="Times New Roman"/>
          <w:color w:val="0A0A0A"/>
          <w:sz w:val="24"/>
        </w:rPr>
        <w:t>7.2 Surrogate Model Accuracy</w:t>
      </w:r>
      <w:bookmarkEnd w:id="82"/>
    </w:p>
    <w:p w14:paraId="0E5AD3DF" w14:textId="77777777" w:rsidR="00046D48" w:rsidRDefault="00113E6D">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4D7EBFB8" w14:textId="77777777" w:rsidR="00046D48" w:rsidRDefault="00113E6D">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941"/>
        <w:gridCol w:w="1627"/>
        <w:gridCol w:w="1657"/>
        <w:gridCol w:w="1687"/>
      </w:tblGrid>
      <w:tr w:rsidR="00046D48" w14:paraId="65F475EE" w14:textId="77777777">
        <w:trPr>
          <w:jc w:val="center"/>
        </w:trPr>
        <w:tc>
          <w:tcPr>
            <w:tcW w:w="1980" w:type="dxa"/>
            <w:shd w:val="clear" w:color="auto" w:fill="1E3A5F"/>
          </w:tcPr>
          <w:p w14:paraId="128DC80B" w14:textId="77777777" w:rsidR="00046D48" w:rsidRDefault="00113E6D">
            <w:pPr>
              <w:jc w:val="center"/>
            </w:pPr>
            <w:r>
              <w:rPr>
                <w:b/>
                <w:color w:val="FFFFFF"/>
                <w:sz w:val="20"/>
              </w:rPr>
              <w:t>Target</w:t>
            </w:r>
          </w:p>
        </w:tc>
        <w:tc>
          <w:tcPr>
            <w:tcW w:w="1980" w:type="dxa"/>
            <w:shd w:val="clear" w:color="auto" w:fill="1E3A5F"/>
          </w:tcPr>
          <w:p w14:paraId="64400B6F" w14:textId="77777777" w:rsidR="00046D48" w:rsidRDefault="00113E6D">
            <w:pPr>
              <w:jc w:val="center"/>
            </w:pPr>
            <w:r>
              <w:rPr>
                <w:b/>
                <w:color w:val="FFFFFF"/>
                <w:sz w:val="20"/>
              </w:rPr>
              <w:t>MAE</w:t>
            </w:r>
          </w:p>
        </w:tc>
        <w:tc>
          <w:tcPr>
            <w:tcW w:w="1980" w:type="dxa"/>
            <w:shd w:val="clear" w:color="auto" w:fill="1E3A5F"/>
          </w:tcPr>
          <w:p w14:paraId="08039F6F" w14:textId="77777777" w:rsidR="00046D48" w:rsidRDefault="00113E6D">
            <w:pPr>
              <w:jc w:val="center"/>
            </w:pPr>
            <w:r>
              <w:rPr>
                <w:b/>
                <w:color w:val="FFFFFF"/>
                <w:sz w:val="20"/>
              </w:rPr>
              <w:t>RMSE</w:t>
            </w:r>
          </w:p>
        </w:tc>
        <w:tc>
          <w:tcPr>
            <w:tcW w:w="1980" w:type="dxa"/>
            <w:shd w:val="clear" w:color="auto" w:fill="1E3A5F"/>
          </w:tcPr>
          <w:p w14:paraId="0E080D57" w14:textId="77777777" w:rsidR="00046D48" w:rsidRDefault="00113E6D">
            <w:pPr>
              <w:jc w:val="center"/>
            </w:pPr>
            <w:r>
              <w:rPr>
                <w:b/>
                <w:color w:val="FFFFFF"/>
                <w:sz w:val="20"/>
              </w:rPr>
              <w:t>R-squared</w:t>
            </w:r>
          </w:p>
        </w:tc>
      </w:tr>
      <w:tr w:rsidR="00046D48" w14:paraId="3C249686" w14:textId="77777777">
        <w:trPr>
          <w:jc w:val="center"/>
        </w:trPr>
        <w:tc>
          <w:tcPr>
            <w:tcW w:w="1980" w:type="dxa"/>
          </w:tcPr>
          <w:p w14:paraId="6E5D158F" w14:textId="77777777" w:rsidR="00046D48" w:rsidRDefault="00113E6D">
            <w:r>
              <w:rPr>
                <w:sz w:val="20"/>
              </w:rPr>
              <w:t>n_patients</w:t>
            </w:r>
          </w:p>
        </w:tc>
        <w:tc>
          <w:tcPr>
            <w:tcW w:w="1980" w:type="dxa"/>
          </w:tcPr>
          <w:p w14:paraId="0410F096" w14:textId="77777777" w:rsidR="00046D48" w:rsidRDefault="00113E6D">
            <w:pPr>
              <w:jc w:val="center"/>
            </w:pPr>
            <w:r>
              <w:rPr>
                <w:sz w:val="20"/>
              </w:rPr>
              <w:t>9.90</w:t>
            </w:r>
          </w:p>
        </w:tc>
        <w:tc>
          <w:tcPr>
            <w:tcW w:w="1980" w:type="dxa"/>
          </w:tcPr>
          <w:p w14:paraId="18EA51AF" w14:textId="77777777" w:rsidR="00046D48" w:rsidRDefault="00113E6D">
            <w:pPr>
              <w:jc w:val="center"/>
            </w:pPr>
            <w:r>
              <w:rPr>
                <w:sz w:val="20"/>
              </w:rPr>
              <w:t>12.59</w:t>
            </w:r>
          </w:p>
        </w:tc>
        <w:tc>
          <w:tcPr>
            <w:tcW w:w="1980" w:type="dxa"/>
          </w:tcPr>
          <w:p w14:paraId="704C59F9" w14:textId="77777777" w:rsidR="00046D48" w:rsidRDefault="00113E6D">
            <w:pPr>
              <w:jc w:val="center"/>
            </w:pPr>
            <w:r>
              <w:rPr>
                <w:sz w:val="20"/>
              </w:rPr>
              <w:t>0.929</w:t>
            </w:r>
          </w:p>
        </w:tc>
      </w:tr>
      <w:tr w:rsidR="00046D48" w14:paraId="5CC25AAC" w14:textId="77777777">
        <w:trPr>
          <w:jc w:val="center"/>
        </w:trPr>
        <w:tc>
          <w:tcPr>
            <w:tcW w:w="1980" w:type="dxa"/>
          </w:tcPr>
          <w:p w14:paraId="62AF7043" w14:textId="77777777" w:rsidR="00046D48" w:rsidRDefault="00113E6D">
            <w:r>
              <w:rPr>
                <w:sz w:val="20"/>
              </w:rPr>
              <w:t>mean_wait_minutes</w:t>
            </w:r>
          </w:p>
        </w:tc>
        <w:tc>
          <w:tcPr>
            <w:tcW w:w="1980" w:type="dxa"/>
          </w:tcPr>
          <w:p w14:paraId="7F72B585" w14:textId="77777777" w:rsidR="00046D48" w:rsidRDefault="00113E6D">
            <w:pPr>
              <w:jc w:val="center"/>
            </w:pPr>
            <w:r>
              <w:rPr>
                <w:sz w:val="20"/>
              </w:rPr>
              <w:t>8.86</w:t>
            </w:r>
          </w:p>
        </w:tc>
        <w:tc>
          <w:tcPr>
            <w:tcW w:w="1980" w:type="dxa"/>
          </w:tcPr>
          <w:p w14:paraId="6EAAA0D5" w14:textId="77777777" w:rsidR="00046D48" w:rsidRDefault="00113E6D">
            <w:pPr>
              <w:jc w:val="center"/>
            </w:pPr>
            <w:r>
              <w:rPr>
                <w:sz w:val="20"/>
              </w:rPr>
              <w:t>13.23</w:t>
            </w:r>
          </w:p>
        </w:tc>
        <w:tc>
          <w:tcPr>
            <w:tcW w:w="1980" w:type="dxa"/>
          </w:tcPr>
          <w:p w14:paraId="22E8EC6A" w14:textId="77777777" w:rsidR="00046D48" w:rsidRDefault="00113E6D">
            <w:pPr>
              <w:jc w:val="center"/>
            </w:pPr>
            <w:r>
              <w:rPr>
                <w:sz w:val="20"/>
              </w:rPr>
              <w:t>0.787</w:t>
            </w:r>
          </w:p>
        </w:tc>
      </w:tr>
      <w:tr w:rsidR="00046D48" w14:paraId="75153C72" w14:textId="77777777">
        <w:trPr>
          <w:jc w:val="center"/>
        </w:trPr>
        <w:tc>
          <w:tcPr>
            <w:tcW w:w="1980" w:type="dxa"/>
          </w:tcPr>
          <w:p w14:paraId="271D7338" w14:textId="77777777" w:rsidR="00046D48" w:rsidRDefault="00113E6D">
            <w:r>
              <w:rPr>
                <w:sz w:val="20"/>
              </w:rPr>
              <w:t>mean_total_minutes</w:t>
            </w:r>
          </w:p>
        </w:tc>
        <w:tc>
          <w:tcPr>
            <w:tcW w:w="1980" w:type="dxa"/>
          </w:tcPr>
          <w:p w14:paraId="2FD9F30D" w14:textId="77777777" w:rsidR="00046D48" w:rsidRDefault="00113E6D">
            <w:pPr>
              <w:jc w:val="center"/>
            </w:pPr>
            <w:r>
              <w:rPr>
                <w:sz w:val="20"/>
              </w:rPr>
              <w:t>9.88</w:t>
            </w:r>
          </w:p>
        </w:tc>
        <w:tc>
          <w:tcPr>
            <w:tcW w:w="1980" w:type="dxa"/>
          </w:tcPr>
          <w:p w14:paraId="574E0D0B" w14:textId="77777777" w:rsidR="00046D48" w:rsidRDefault="00113E6D">
            <w:pPr>
              <w:jc w:val="center"/>
            </w:pPr>
            <w:r>
              <w:rPr>
                <w:sz w:val="20"/>
              </w:rPr>
              <w:t>13.61</w:t>
            </w:r>
          </w:p>
        </w:tc>
        <w:tc>
          <w:tcPr>
            <w:tcW w:w="1980" w:type="dxa"/>
          </w:tcPr>
          <w:p w14:paraId="6857383C" w14:textId="77777777" w:rsidR="00046D48" w:rsidRDefault="00113E6D">
            <w:pPr>
              <w:jc w:val="center"/>
            </w:pPr>
            <w:r>
              <w:rPr>
                <w:sz w:val="20"/>
              </w:rPr>
              <w:t>0.762</w:t>
            </w:r>
          </w:p>
        </w:tc>
      </w:tr>
      <w:tr w:rsidR="00046D48" w14:paraId="7459C41C" w14:textId="77777777">
        <w:trPr>
          <w:jc w:val="center"/>
        </w:trPr>
        <w:tc>
          <w:tcPr>
            <w:tcW w:w="1980" w:type="dxa"/>
          </w:tcPr>
          <w:p w14:paraId="4ABCDBC6" w14:textId="77777777" w:rsidR="00046D48" w:rsidRDefault="00113E6D">
            <w:r>
              <w:rPr>
                <w:sz w:val="20"/>
              </w:rPr>
              <w:t>p95_wait_minutes</w:t>
            </w:r>
          </w:p>
        </w:tc>
        <w:tc>
          <w:tcPr>
            <w:tcW w:w="1980" w:type="dxa"/>
          </w:tcPr>
          <w:p w14:paraId="4A48063B" w14:textId="77777777" w:rsidR="00046D48" w:rsidRDefault="00113E6D">
            <w:pPr>
              <w:jc w:val="center"/>
            </w:pPr>
            <w:r>
              <w:rPr>
                <w:sz w:val="20"/>
              </w:rPr>
              <w:t>66.94</w:t>
            </w:r>
          </w:p>
        </w:tc>
        <w:tc>
          <w:tcPr>
            <w:tcW w:w="1980" w:type="dxa"/>
          </w:tcPr>
          <w:p w14:paraId="4823F454" w14:textId="77777777" w:rsidR="00046D48" w:rsidRDefault="00113E6D">
            <w:pPr>
              <w:jc w:val="center"/>
            </w:pPr>
            <w:r>
              <w:rPr>
                <w:sz w:val="20"/>
              </w:rPr>
              <w:t>102.47</w:t>
            </w:r>
          </w:p>
        </w:tc>
        <w:tc>
          <w:tcPr>
            <w:tcW w:w="1980" w:type="dxa"/>
          </w:tcPr>
          <w:p w14:paraId="26610DC3" w14:textId="77777777" w:rsidR="00046D48" w:rsidRDefault="00113E6D">
            <w:pPr>
              <w:jc w:val="center"/>
            </w:pPr>
            <w:r>
              <w:rPr>
                <w:sz w:val="20"/>
              </w:rPr>
              <w:t>0.647</w:t>
            </w:r>
          </w:p>
        </w:tc>
      </w:tr>
    </w:tbl>
    <w:p w14:paraId="32C550F2" w14:textId="77777777" w:rsidR="00046D48" w:rsidRDefault="00046D48"/>
    <w:p w14:paraId="56BF279C" w14:textId="77777777" w:rsidR="00046D48" w:rsidRDefault="00113E6D">
      <w:pPr>
        <w:ind w:firstLine="432"/>
        <w:jc w:val="both"/>
      </w:pPr>
      <w:r>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 xml:space="preserve">pened to </w:t>
      </w:r>
      <w:r>
        <w:lastRenderedPageBreak/>
        <w:t>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w:t>
      </w:r>
      <w:r>
        <w:t>timately stay narrow.</w:t>
      </w:r>
    </w:p>
    <w:p w14:paraId="7E5F6163" w14:textId="77777777" w:rsidR="00046D48" w:rsidRDefault="00113E6D">
      <w:pPr>
        <w:pStyle w:val="Heading3"/>
      </w:pPr>
      <w:bookmarkStart w:id="83" w:name="_Toc237281477"/>
      <w:r>
        <w:rPr>
          <w:rFonts w:ascii="Times New Roman" w:hAnsi="Times New Roman"/>
          <w:i/>
          <w:color w:val="0A0A0A"/>
        </w:rPr>
        <w:t>7.2.1 Extended Benchmark: Random Forest, XGBoost, and LightGBM</w:t>
      </w:r>
      <w:bookmarkEnd w:id="83"/>
    </w:p>
    <w:p w14:paraId="2C280B60" w14:textId="77777777" w:rsidR="00046D48" w:rsidRDefault="00113E6D">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174937D2" w14:textId="77777777" w:rsidR="00046D48" w:rsidRDefault="00113E6D">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39"/>
        <w:gridCol w:w="1219"/>
        <w:gridCol w:w="1252"/>
        <w:gridCol w:w="1269"/>
        <w:gridCol w:w="1133"/>
      </w:tblGrid>
      <w:tr w:rsidR="00046D48" w14:paraId="4FA6D549" w14:textId="77777777">
        <w:trPr>
          <w:jc w:val="center"/>
        </w:trPr>
        <w:tc>
          <w:tcPr>
            <w:tcW w:w="1584" w:type="dxa"/>
            <w:shd w:val="clear" w:color="auto" w:fill="1E3A5F"/>
          </w:tcPr>
          <w:p w14:paraId="6EEF33E0" w14:textId="77777777" w:rsidR="00046D48" w:rsidRDefault="00113E6D">
            <w:pPr>
              <w:jc w:val="center"/>
            </w:pPr>
            <w:r>
              <w:rPr>
                <w:b/>
                <w:color w:val="FFFFFF"/>
                <w:sz w:val="20"/>
              </w:rPr>
              <w:t>Architecture</w:t>
            </w:r>
          </w:p>
        </w:tc>
        <w:tc>
          <w:tcPr>
            <w:tcW w:w="1584" w:type="dxa"/>
            <w:shd w:val="clear" w:color="auto" w:fill="1E3A5F"/>
          </w:tcPr>
          <w:p w14:paraId="69A6083E" w14:textId="77777777" w:rsidR="00046D48" w:rsidRDefault="00113E6D">
            <w:pPr>
              <w:jc w:val="center"/>
            </w:pPr>
            <w:r>
              <w:rPr>
                <w:b/>
                <w:color w:val="FFFFFF"/>
                <w:sz w:val="20"/>
              </w:rPr>
              <w:t>n_patients R2</w:t>
            </w:r>
          </w:p>
        </w:tc>
        <w:tc>
          <w:tcPr>
            <w:tcW w:w="1584" w:type="dxa"/>
            <w:shd w:val="clear" w:color="auto" w:fill="1E3A5F"/>
          </w:tcPr>
          <w:p w14:paraId="219713B5" w14:textId="77777777" w:rsidR="00046D48" w:rsidRDefault="00113E6D">
            <w:pPr>
              <w:jc w:val="center"/>
            </w:pPr>
            <w:r>
              <w:rPr>
                <w:b/>
                <w:color w:val="FFFFFF"/>
                <w:sz w:val="20"/>
              </w:rPr>
              <w:t>mean_wait R2</w:t>
            </w:r>
          </w:p>
        </w:tc>
        <w:tc>
          <w:tcPr>
            <w:tcW w:w="1584" w:type="dxa"/>
            <w:shd w:val="clear" w:color="auto" w:fill="1E3A5F"/>
          </w:tcPr>
          <w:p w14:paraId="3BDBD0C9" w14:textId="77777777" w:rsidR="00046D48" w:rsidRDefault="00113E6D">
            <w:pPr>
              <w:jc w:val="center"/>
            </w:pPr>
            <w:r>
              <w:rPr>
                <w:b/>
                <w:color w:val="FFFFFF"/>
                <w:sz w:val="20"/>
              </w:rPr>
              <w:t>mean_total R2</w:t>
            </w:r>
          </w:p>
        </w:tc>
        <w:tc>
          <w:tcPr>
            <w:tcW w:w="1584" w:type="dxa"/>
            <w:shd w:val="clear" w:color="auto" w:fill="1E3A5F"/>
          </w:tcPr>
          <w:p w14:paraId="7AE5742D" w14:textId="77777777" w:rsidR="00046D48" w:rsidRDefault="00113E6D">
            <w:pPr>
              <w:jc w:val="center"/>
            </w:pPr>
            <w:r>
              <w:rPr>
                <w:b/>
                <w:color w:val="FFFFFF"/>
                <w:sz w:val="20"/>
              </w:rPr>
              <w:t>p95_wait R2</w:t>
            </w:r>
          </w:p>
        </w:tc>
      </w:tr>
      <w:tr w:rsidR="00046D48" w14:paraId="11E6627E" w14:textId="77777777">
        <w:trPr>
          <w:jc w:val="center"/>
        </w:trPr>
        <w:tc>
          <w:tcPr>
            <w:tcW w:w="1584" w:type="dxa"/>
          </w:tcPr>
          <w:p w14:paraId="4E5143EF" w14:textId="77777777" w:rsidR="00046D48" w:rsidRDefault="00113E6D">
            <w:r>
              <w:rPr>
                <w:sz w:val="20"/>
              </w:rPr>
              <w:t>GBR (primary, HistGradientBoosting)</w:t>
            </w:r>
          </w:p>
        </w:tc>
        <w:tc>
          <w:tcPr>
            <w:tcW w:w="1584" w:type="dxa"/>
          </w:tcPr>
          <w:p w14:paraId="1EA80FAD" w14:textId="77777777" w:rsidR="00046D48" w:rsidRDefault="00113E6D">
            <w:pPr>
              <w:jc w:val="center"/>
            </w:pPr>
            <w:r>
              <w:rPr>
                <w:sz w:val="20"/>
              </w:rPr>
              <w:t>0.929</w:t>
            </w:r>
          </w:p>
        </w:tc>
        <w:tc>
          <w:tcPr>
            <w:tcW w:w="1584" w:type="dxa"/>
          </w:tcPr>
          <w:p w14:paraId="306E303F" w14:textId="77777777" w:rsidR="00046D48" w:rsidRDefault="00113E6D">
            <w:pPr>
              <w:jc w:val="center"/>
            </w:pPr>
            <w:r>
              <w:rPr>
                <w:sz w:val="20"/>
              </w:rPr>
              <w:t>0.787</w:t>
            </w:r>
          </w:p>
        </w:tc>
        <w:tc>
          <w:tcPr>
            <w:tcW w:w="1584" w:type="dxa"/>
          </w:tcPr>
          <w:p w14:paraId="0E3DB6E8" w14:textId="77777777" w:rsidR="00046D48" w:rsidRDefault="00113E6D">
            <w:pPr>
              <w:jc w:val="center"/>
            </w:pPr>
            <w:r>
              <w:rPr>
                <w:sz w:val="20"/>
              </w:rPr>
              <w:t>0.762</w:t>
            </w:r>
          </w:p>
        </w:tc>
        <w:tc>
          <w:tcPr>
            <w:tcW w:w="1584" w:type="dxa"/>
          </w:tcPr>
          <w:p w14:paraId="709EA9D6" w14:textId="77777777" w:rsidR="00046D48" w:rsidRDefault="00113E6D">
            <w:pPr>
              <w:jc w:val="center"/>
            </w:pPr>
            <w:r>
              <w:rPr>
                <w:sz w:val="20"/>
              </w:rPr>
              <w:t>0.647</w:t>
            </w:r>
          </w:p>
        </w:tc>
      </w:tr>
      <w:tr w:rsidR="00046D48" w14:paraId="1F5EE19A" w14:textId="77777777">
        <w:trPr>
          <w:jc w:val="center"/>
        </w:trPr>
        <w:tc>
          <w:tcPr>
            <w:tcW w:w="1584" w:type="dxa"/>
          </w:tcPr>
          <w:p w14:paraId="4E5D370B" w14:textId="77777777" w:rsidR="00046D48" w:rsidRDefault="00113E6D">
            <w:r>
              <w:rPr>
                <w:sz w:val="20"/>
              </w:rPr>
              <w:t>MLP (robustness check)</w:t>
            </w:r>
          </w:p>
        </w:tc>
        <w:tc>
          <w:tcPr>
            <w:tcW w:w="1584" w:type="dxa"/>
          </w:tcPr>
          <w:p w14:paraId="69156E78" w14:textId="77777777" w:rsidR="00046D48" w:rsidRDefault="00113E6D">
            <w:pPr>
              <w:jc w:val="center"/>
            </w:pPr>
            <w:r>
              <w:rPr>
                <w:sz w:val="20"/>
              </w:rPr>
              <w:t>0.931</w:t>
            </w:r>
          </w:p>
        </w:tc>
        <w:tc>
          <w:tcPr>
            <w:tcW w:w="1584" w:type="dxa"/>
          </w:tcPr>
          <w:p w14:paraId="763BEAC0" w14:textId="77777777" w:rsidR="00046D48" w:rsidRDefault="00113E6D">
            <w:pPr>
              <w:jc w:val="center"/>
            </w:pPr>
            <w:r>
              <w:rPr>
                <w:sz w:val="20"/>
              </w:rPr>
              <w:t>0.784</w:t>
            </w:r>
          </w:p>
        </w:tc>
        <w:tc>
          <w:tcPr>
            <w:tcW w:w="1584" w:type="dxa"/>
          </w:tcPr>
          <w:p w14:paraId="73A9BCEF" w14:textId="77777777" w:rsidR="00046D48" w:rsidRDefault="00113E6D">
            <w:pPr>
              <w:jc w:val="center"/>
            </w:pPr>
            <w:r>
              <w:rPr>
                <w:sz w:val="20"/>
              </w:rPr>
              <w:t>0.768</w:t>
            </w:r>
          </w:p>
        </w:tc>
        <w:tc>
          <w:tcPr>
            <w:tcW w:w="1584" w:type="dxa"/>
          </w:tcPr>
          <w:p w14:paraId="51C22053" w14:textId="77777777" w:rsidR="00046D48" w:rsidRDefault="00113E6D">
            <w:pPr>
              <w:jc w:val="center"/>
            </w:pPr>
            <w:r>
              <w:rPr>
                <w:sz w:val="20"/>
              </w:rPr>
              <w:t>0.653</w:t>
            </w:r>
          </w:p>
        </w:tc>
      </w:tr>
      <w:tr w:rsidR="00046D48" w14:paraId="7A1B109E" w14:textId="77777777">
        <w:trPr>
          <w:jc w:val="center"/>
        </w:trPr>
        <w:tc>
          <w:tcPr>
            <w:tcW w:w="1584" w:type="dxa"/>
          </w:tcPr>
          <w:p w14:paraId="1601956F" w14:textId="77777777" w:rsidR="00046D48" w:rsidRDefault="00113E6D">
            <w:r>
              <w:rPr>
                <w:sz w:val="20"/>
              </w:rPr>
              <w:t>RandomForest</w:t>
            </w:r>
          </w:p>
        </w:tc>
        <w:tc>
          <w:tcPr>
            <w:tcW w:w="1584" w:type="dxa"/>
          </w:tcPr>
          <w:p w14:paraId="55CE778C" w14:textId="77777777" w:rsidR="00046D48" w:rsidRDefault="00113E6D">
            <w:pPr>
              <w:jc w:val="center"/>
            </w:pPr>
            <w:r>
              <w:rPr>
                <w:sz w:val="20"/>
              </w:rPr>
              <w:t>0.913</w:t>
            </w:r>
          </w:p>
        </w:tc>
        <w:tc>
          <w:tcPr>
            <w:tcW w:w="1584" w:type="dxa"/>
          </w:tcPr>
          <w:p w14:paraId="6CCD26D9" w14:textId="77777777" w:rsidR="00046D48" w:rsidRDefault="00113E6D">
            <w:pPr>
              <w:jc w:val="center"/>
            </w:pPr>
            <w:r>
              <w:rPr>
                <w:sz w:val="20"/>
              </w:rPr>
              <w:t>0.740</w:t>
            </w:r>
          </w:p>
        </w:tc>
        <w:tc>
          <w:tcPr>
            <w:tcW w:w="1584" w:type="dxa"/>
          </w:tcPr>
          <w:p w14:paraId="15584FBE" w14:textId="77777777" w:rsidR="00046D48" w:rsidRDefault="00113E6D">
            <w:pPr>
              <w:jc w:val="center"/>
            </w:pPr>
            <w:r>
              <w:rPr>
                <w:sz w:val="20"/>
              </w:rPr>
              <w:t>0.714</w:t>
            </w:r>
          </w:p>
        </w:tc>
        <w:tc>
          <w:tcPr>
            <w:tcW w:w="1584" w:type="dxa"/>
          </w:tcPr>
          <w:p w14:paraId="77F7D7B4" w14:textId="77777777" w:rsidR="00046D48" w:rsidRDefault="00113E6D">
            <w:pPr>
              <w:jc w:val="center"/>
            </w:pPr>
            <w:r>
              <w:rPr>
                <w:sz w:val="20"/>
              </w:rPr>
              <w:t>0.569</w:t>
            </w:r>
          </w:p>
        </w:tc>
      </w:tr>
      <w:tr w:rsidR="00046D48" w14:paraId="0B99704B" w14:textId="77777777">
        <w:trPr>
          <w:jc w:val="center"/>
        </w:trPr>
        <w:tc>
          <w:tcPr>
            <w:tcW w:w="1584" w:type="dxa"/>
          </w:tcPr>
          <w:p w14:paraId="7B5983E4" w14:textId="77777777" w:rsidR="00046D48" w:rsidRDefault="00113E6D">
            <w:r>
              <w:rPr>
                <w:sz w:val="20"/>
              </w:rPr>
              <w:t>XGBoost</w:t>
            </w:r>
          </w:p>
        </w:tc>
        <w:tc>
          <w:tcPr>
            <w:tcW w:w="1584" w:type="dxa"/>
          </w:tcPr>
          <w:p w14:paraId="3425C3D4" w14:textId="77777777" w:rsidR="00046D48" w:rsidRDefault="00113E6D">
            <w:pPr>
              <w:jc w:val="center"/>
            </w:pPr>
            <w:r>
              <w:rPr>
                <w:sz w:val="20"/>
              </w:rPr>
              <w:t>0.919</w:t>
            </w:r>
          </w:p>
        </w:tc>
        <w:tc>
          <w:tcPr>
            <w:tcW w:w="1584" w:type="dxa"/>
          </w:tcPr>
          <w:p w14:paraId="27D67B8D" w14:textId="77777777" w:rsidR="00046D48" w:rsidRDefault="00113E6D">
            <w:pPr>
              <w:jc w:val="center"/>
            </w:pPr>
            <w:r>
              <w:rPr>
                <w:sz w:val="20"/>
              </w:rPr>
              <w:t>0.746</w:t>
            </w:r>
          </w:p>
        </w:tc>
        <w:tc>
          <w:tcPr>
            <w:tcW w:w="1584" w:type="dxa"/>
          </w:tcPr>
          <w:p w14:paraId="6A4E9A66" w14:textId="77777777" w:rsidR="00046D48" w:rsidRDefault="00113E6D">
            <w:pPr>
              <w:jc w:val="center"/>
            </w:pPr>
            <w:r>
              <w:rPr>
                <w:sz w:val="20"/>
              </w:rPr>
              <w:t>0.724</w:t>
            </w:r>
          </w:p>
        </w:tc>
        <w:tc>
          <w:tcPr>
            <w:tcW w:w="1584" w:type="dxa"/>
          </w:tcPr>
          <w:p w14:paraId="64863483" w14:textId="77777777" w:rsidR="00046D48" w:rsidRDefault="00113E6D">
            <w:pPr>
              <w:jc w:val="center"/>
            </w:pPr>
            <w:r>
              <w:rPr>
                <w:sz w:val="20"/>
              </w:rPr>
              <w:t>0.572</w:t>
            </w:r>
          </w:p>
        </w:tc>
      </w:tr>
      <w:tr w:rsidR="00046D48" w14:paraId="430006A2" w14:textId="77777777">
        <w:trPr>
          <w:jc w:val="center"/>
        </w:trPr>
        <w:tc>
          <w:tcPr>
            <w:tcW w:w="1584" w:type="dxa"/>
          </w:tcPr>
          <w:p w14:paraId="1875938A" w14:textId="77777777" w:rsidR="00046D48" w:rsidRDefault="00113E6D">
            <w:r>
              <w:rPr>
                <w:sz w:val="20"/>
              </w:rPr>
              <w:t>LightGBM</w:t>
            </w:r>
          </w:p>
        </w:tc>
        <w:tc>
          <w:tcPr>
            <w:tcW w:w="1584" w:type="dxa"/>
          </w:tcPr>
          <w:p w14:paraId="71A9C1A3" w14:textId="77777777" w:rsidR="00046D48" w:rsidRDefault="00113E6D">
            <w:pPr>
              <w:jc w:val="center"/>
            </w:pPr>
            <w:r>
              <w:rPr>
                <w:sz w:val="20"/>
              </w:rPr>
              <w:t>0.929</w:t>
            </w:r>
          </w:p>
        </w:tc>
        <w:tc>
          <w:tcPr>
            <w:tcW w:w="1584" w:type="dxa"/>
          </w:tcPr>
          <w:p w14:paraId="18768660" w14:textId="77777777" w:rsidR="00046D48" w:rsidRDefault="00113E6D">
            <w:pPr>
              <w:jc w:val="center"/>
            </w:pPr>
            <w:r>
              <w:rPr>
                <w:sz w:val="20"/>
              </w:rPr>
              <w:t>0.785</w:t>
            </w:r>
          </w:p>
        </w:tc>
        <w:tc>
          <w:tcPr>
            <w:tcW w:w="1584" w:type="dxa"/>
          </w:tcPr>
          <w:p w14:paraId="160DC39B" w14:textId="77777777" w:rsidR="00046D48" w:rsidRDefault="00113E6D">
            <w:pPr>
              <w:jc w:val="center"/>
            </w:pPr>
            <w:r>
              <w:rPr>
                <w:sz w:val="20"/>
              </w:rPr>
              <w:t>0.758</w:t>
            </w:r>
          </w:p>
        </w:tc>
        <w:tc>
          <w:tcPr>
            <w:tcW w:w="1584" w:type="dxa"/>
          </w:tcPr>
          <w:p w14:paraId="2915C3AA" w14:textId="77777777" w:rsidR="00046D48" w:rsidRDefault="00113E6D">
            <w:pPr>
              <w:jc w:val="center"/>
            </w:pPr>
            <w:r>
              <w:rPr>
                <w:sz w:val="20"/>
              </w:rPr>
              <w:t>0.646</w:t>
            </w:r>
          </w:p>
        </w:tc>
      </w:tr>
    </w:tbl>
    <w:p w14:paraId="730B3F54" w14:textId="77777777" w:rsidR="00046D48" w:rsidRDefault="00046D48"/>
    <w:p w14:paraId="1189687D" w14:textId="77777777" w:rsidR="00046D48" w:rsidRDefault="00113E6D">
      <w:pPr>
        <w:jc w:val="center"/>
      </w:pPr>
      <w:r>
        <w:rPr>
          <w:noProof/>
        </w:rPr>
        <w:lastRenderedPageBreak/>
        <w:drawing>
          <wp:inline distT="0" distB="0" distL="0" distR="0" wp14:anchorId="7358FB9D" wp14:editId="37B9AF45">
            <wp:extent cx="4663440" cy="21867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0"/>
                    <a:stretch>
                      <a:fillRect/>
                    </a:stretch>
                  </pic:blipFill>
                  <pic:spPr>
                    <a:xfrm>
                      <a:off x="0" y="0"/>
                      <a:ext cx="4663440" cy="2186758"/>
                    </a:xfrm>
                    <a:prstGeom prst="rect">
                      <a:avLst/>
                    </a:prstGeom>
                  </pic:spPr>
                </pic:pic>
              </a:graphicData>
            </a:graphic>
          </wp:inline>
        </w:drawing>
      </w:r>
    </w:p>
    <w:p w14:paraId="5F7A3755" w14:textId="77777777" w:rsidR="00046D48" w:rsidRDefault="00113E6D">
      <w:pPr>
        <w:pStyle w:val="Caption"/>
        <w:jc w:val="center"/>
      </w:pPr>
      <w:r>
        <w:rPr>
          <w:i/>
          <w:color w:val="404040"/>
          <w:sz w:val="20"/>
        </w:rPr>
        <w:t>Fig. 7.1. Surrogate R-squared across five architectures, all four targets.</w:t>
      </w:r>
    </w:p>
    <w:p w14:paraId="6EA9B35C" w14:textId="77777777" w:rsidR="00046D48" w:rsidRDefault="00113E6D">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7F52B772" w14:textId="77777777" w:rsidR="00046D48" w:rsidRDefault="00113E6D">
      <w:pPr>
        <w:pStyle w:val="Heading2"/>
      </w:pPr>
      <w:bookmarkStart w:id="84" w:name="_Toc237281478"/>
      <w:r>
        <w:rPr>
          <w:rFonts w:ascii="Times New Roman" w:hAnsi="Times New Roman"/>
          <w:color w:val="0A0A0A"/>
          <w:sz w:val="24"/>
        </w:rPr>
        <w:lastRenderedPageBreak/>
        <w:t>7.3 Gaussian Process Baseline</w:t>
      </w:r>
      <w:bookmarkEnd w:id="84"/>
    </w:p>
    <w:p w14:paraId="23548754" w14:textId="77777777" w:rsidR="00046D48" w:rsidRDefault="00113E6D">
      <w:pPr>
        <w:ind w:firstLine="432"/>
        <w:jc w:val="both"/>
      </w:pPr>
      <w:r>
        <w:t>The Gaussian process baseline (Section 4.4.1), trained on a 1,000-point subsample of the calibration data at a nominal 90 percent target coverage, achieves the results in Table 7.3.</w:t>
      </w:r>
    </w:p>
    <w:p w14:paraId="7CD85F2E" w14:textId="77777777" w:rsidR="00046D48" w:rsidRDefault="00113E6D">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934"/>
        <w:gridCol w:w="1658"/>
        <w:gridCol w:w="1690"/>
        <w:gridCol w:w="1630"/>
      </w:tblGrid>
      <w:tr w:rsidR="00046D48" w14:paraId="0F9D57EA" w14:textId="77777777">
        <w:trPr>
          <w:jc w:val="center"/>
        </w:trPr>
        <w:tc>
          <w:tcPr>
            <w:tcW w:w="1980" w:type="dxa"/>
            <w:shd w:val="clear" w:color="auto" w:fill="1E3A5F"/>
          </w:tcPr>
          <w:p w14:paraId="13C8545C" w14:textId="77777777" w:rsidR="00046D48" w:rsidRDefault="00113E6D">
            <w:pPr>
              <w:jc w:val="center"/>
            </w:pPr>
            <w:r>
              <w:rPr>
                <w:b/>
                <w:color w:val="FFFFFF"/>
                <w:sz w:val="20"/>
              </w:rPr>
              <w:t>Target</w:t>
            </w:r>
          </w:p>
        </w:tc>
        <w:tc>
          <w:tcPr>
            <w:tcW w:w="1980" w:type="dxa"/>
            <w:shd w:val="clear" w:color="auto" w:fill="1E3A5F"/>
          </w:tcPr>
          <w:p w14:paraId="07590F96" w14:textId="77777777" w:rsidR="00046D48" w:rsidRDefault="00113E6D">
            <w:pPr>
              <w:jc w:val="center"/>
            </w:pPr>
            <w:r>
              <w:rPr>
                <w:b/>
                <w:color w:val="FFFFFF"/>
                <w:sz w:val="20"/>
              </w:rPr>
              <w:t>Target coverage</w:t>
            </w:r>
          </w:p>
        </w:tc>
        <w:tc>
          <w:tcPr>
            <w:tcW w:w="1980" w:type="dxa"/>
            <w:shd w:val="clear" w:color="auto" w:fill="1E3A5F"/>
          </w:tcPr>
          <w:p w14:paraId="7EB7AFE0" w14:textId="77777777" w:rsidR="00046D48" w:rsidRDefault="00113E6D">
            <w:pPr>
              <w:jc w:val="center"/>
            </w:pPr>
            <w:r>
              <w:rPr>
                <w:b/>
                <w:color w:val="FFFFFF"/>
                <w:sz w:val="20"/>
              </w:rPr>
              <w:t>Empirical coverage</w:t>
            </w:r>
          </w:p>
        </w:tc>
        <w:tc>
          <w:tcPr>
            <w:tcW w:w="1980" w:type="dxa"/>
            <w:shd w:val="clear" w:color="auto" w:fill="1E3A5F"/>
          </w:tcPr>
          <w:p w14:paraId="67E32207" w14:textId="77777777" w:rsidR="00046D48" w:rsidRDefault="00113E6D">
            <w:pPr>
              <w:jc w:val="center"/>
            </w:pPr>
            <w:r>
              <w:rPr>
                <w:b/>
                <w:color w:val="FFFFFF"/>
                <w:sz w:val="20"/>
              </w:rPr>
              <w:t>Mean interval width</w:t>
            </w:r>
          </w:p>
        </w:tc>
      </w:tr>
      <w:tr w:rsidR="00046D48" w14:paraId="3F42985B" w14:textId="77777777">
        <w:trPr>
          <w:jc w:val="center"/>
        </w:trPr>
        <w:tc>
          <w:tcPr>
            <w:tcW w:w="1980" w:type="dxa"/>
          </w:tcPr>
          <w:p w14:paraId="224258AB" w14:textId="77777777" w:rsidR="00046D48" w:rsidRDefault="00113E6D">
            <w:r>
              <w:rPr>
                <w:sz w:val="20"/>
              </w:rPr>
              <w:t>n_patients</w:t>
            </w:r>
          </w:p>
        </w:tc>
        <w:tc>
          <w:tcPr>
            <w:tcW w:w="1980" w:type="dxa"/>
          </w:tcPr>
          <w:p w14:paraId="6650557C" w14:textId="77777777" w:rsidR="00046D48" w:rsidRDefault="00113E6D">
            <w:pPr>
              <w:jc w:val="center"/>
            </w:pPr>
            <w:r>
              <w:rPr>
                <w:sz w:val="20"/>
              </w:rPr>
              <w:t>90%</w:t>
            </w:r>
          </w:p>
        </w:tc>
        <w:tc>
          <w:tcPr>
            <w:tcW w:w="1980" w:type="dxa"/>
          </w:tcPr>
          <w:p w14:paraId="32EC6D2F" w14:textId="77777777" w:rsidR="00046D48" w:rsidRDefault="00113E6D">
            <w:pPr>
              <w:jc w:val="center"/>
            </w:pPr>
            <w:r>
              <w:rPr>
                <w:sz w:val="20"/>
              </w:rPr>
              <w:t>88.5%</w:t>
            </w:r>
          </w:p>
        </w:tc>
        <w:tc>
          <w:tcPr>
            <w:tcW w:w="1980" w:type="dxa"/>
          </w:tcPr>
          <w:p w14:paraId="33257692" w14:textId="77777777" w:rsidR="00046D48" w:rsidRDefault="00113E6D">
            <w:pPr>
              <w:jc w:val="center"/>
            </w:pPr>
            <w:r>
              <w:rPr>
                <w:sz w:val="20"/>
              </w:rPr>
              <w:t>39.3</w:t>
            </w:r>
          </w:p>
        </w:tc>
      </w:tr>
      <w:tr w:rsidR="00046D48" w14:paraId="41F7B8BE" w14:textId="77777777">
        <w:trPr>
          <w:jc w:val="center"/>
        </w:trPr>
        <w:tc>
          <w:tcPr>
            <w:tcW w:w="1980" w:type="dxa"/>
          </w:tcPr>
          <w:p w14:paraId="78DBA250" w14:textId="77777777" w:rsidR="00046D48" w:rsidRDefault="00113E6D">
            <w:r>
              <w:rPr>
                <w:sz w:val="20"/>
              </w:rPr>
              <w:t>mean_wait_minutes</w:t>
            </w:r>
          </w:p>
        </w:tc>
        <w:tc>
          <w:tcPr>
            <w:tcW w:w="1980" w:type="dxa"/>
          </w:tcPr>
          <w:p w14:paraId="1CEECD4D" w14:textId="77777777" w:rsidR="00046D48" w:rsidRDefault="00113E6D">
            <w:pPr>
              <w:jc w:val="center"/>
            </w:pPr>
            <w:r>
              <w:rPr>
                <w:sz w:val="20"/>
              </w:rPr>
              <w:t>90%</w:t>
            </w:r>
          </w:p>
        </w:tc>
        <w:tc>
          <w:tcPr>
            <w:tcW w:w="1980" w:type="dxa"/>
          </w:tcPr>
          <w:p w14:paraId="1046CEBA" w14:textId="77777777" w:rsidR="00046D48" w:rsidRDefault="00113E6D">
            <w:pPr>
              <w:jc w:val="center"/>
            </w:pPr>
            <w:r>
              <w:rPr>
                <w:sz w:val="20"/>
              </w:rPr>
              <w:t>87.7%</w:t>
            </w:r>
          </w:p>
        </w:tc>
        <w:tc>
          <w:tcPr>
            <w:tcW w:w="1980" w:type="dxa"/>
          </w:tcPr>
          <w:p w14:paraId="0775818D" w14:textId="77777777" w:rsidR="00046D48" w:rsidRDefault="00113E6D">
            <w:pPr>
              <w:jc w:val="center"/>
            </w:pPr>
            <w:r>
              <w:rPr>
                <w:sz w:val="20"/>
              </w:rPr>
              <w:t>43.6</w:t>
            </w:r>
          </w:p>
        </w:tc>
      </w:tr>
      <w:tr w:rsidR="00046D48" w14:paraId="26617CED" w14:textId="77777777">
        <w:trPr>
          <w:jc w:val="center"/>
        </w:trPr>
        <w:tc>
          <w:tcPr>
            <w:tcW w:w="1980" w:type="dxa"/>
          </w:tcPr>
          <w:p w14:paraId="5777258B" w14:textId="77777777" w:rsidR="00046D48" w:rsidRDefault="00113E6D">
            <w:r>
              <w:rPr>
                <w:sz w:val="20"/>
              </w:rPr>
              <w:t>mean_total_minutes</w:t>
            </w:r>
          </w:p>
        </w:tc>
        <w:tc>
          <w:tcPr>
            <w:tcW w:w="1980" w:type="dxa"/>
          </w:tcPr>
          <w:p w14:paraId="10E81B24" w14:textId="77777777" w:rsidR="00046D48" w:rsidRDefault="00113E6D">
            <w:pPr>
              <w:jc w:val="center"/>
            </w:pPr>
            <w:r>
              <w:rPr>
                <w:sz w:val="20"/>
              </w:rPr>
              <w:t>90%</w:t>
            </w:r>
          </w:p>
        </w:tc>
        <w:tc>
          <w:tcPr>
            <w:tcW w:w="1980" w:type="dxa"/>
          </w:tcPr>
          <w:p w14:paraId="3365FF28" w14:textId="77777777" w:rsidR="00046D48" w:rsidRDefault="00113E6D">
            <w:pPr>
              <w:jc w:val="center"/>
            </w:pPr>
            <w:r>
              <w:rPr>
                <w:sz w:val="20"/>
              </w:rPr>
              <w:t>88.8%</w:t>
            </w:r>
          </w:p>
        </w:tc>
        <w:tc>
          <w:tcPr>
            <w:tcW w:w="1980" w:type="dxa"/>
          </w:tcPr>
          <w:p w14:paraId="6AFA7B85" w14:textId="77777777" w:rsidR="00046D48" w:rsidRDefault="00113E6D">
            <w:pPr>
              <w:jc w:val="center"/>
            </w:pPr>
            <w:r>
              <w:rPr>
                <w:sz w:val="20"/>
              </w:rPr>
              <w:t>43.4</w:t>
            </w:r>
          </w:p>
        </w:tc>
      </w:tr>
      <w:tr w:rsidR="00046D48" w14:paraId="650AC4D4" w14:textId="77777777">
        <w:trPr>
          <w:jc w:val="center"/>
        </w:trPr>
        <w:tc>
          <w:tcPr>
            <w:tcW w:w="1980" w:type="dxa"/>
          </w:tcPr>
          <w:p w14:paraId="05026140" w14:textId="77777777" w:rsidR="00046D48" w:rsidRDefault="00113E6D">
            <w:r>
              <w:rPr>
                <w:sz w:val="20"/>
              </w:rPr>
              <w:t>p95_wait_minutes</w:t>
            </w:r>
          </w:p>
        </w:tc>
        <w:tc>
          <w:tcPr>
            <w:tcW w:w="1980" w:type="dxa"/>
          </w:tcPr>
          <w:p w14:paraId="47597CDC" w14:textId="77777777" w:rsidR="00046D48" w:rsidRDefault="00113E6D">
            <w:pPr>
              <w:jc w:val="center"/>
            </w:pPr>
            <w:r>
              <w:rPr>
                <w:sz w:val="20"/>
              </w:rPr>
              <w:t>90%</w:t>
            </w:r>
          </w:p>
        </w:tc>
        <w:tc>
          <w:tcPr>
            <w:tcW w:w="1980" w:type="dxa"/>
          </w:tcPr>
          <w:p w14:paraId="4F17EEFE" w14:textId="77777777" w:rsidR="00046D48" w:rsidRDefault="00113E6D">
            <w:pPr>
              <w:jc w:val="center"/>
            </w:pPr>
            <w:r>
              <w:rPr>
                <w:sz w:val="20"/>
              </w:rPr>
              <w:t>90.1%</w:t>
            </w:r>
          </w:p>
        </w:tc>
        <w:tc>
          <w:tcPr>
            <w:tcW w:w="1980" w:type="dxa"/>
          </w:tcPr>
          <w:p w14:paraId="643875C4" w14:textId="77777777" w:rsidR="00046D48" w:rsidRDefault="00113E6D">
            <w:pPr>
              <w:jc w:val="center"/>
            </w:pPr>
            <w:r>
              <w:rPr>
                <w:sz w:val="20"/>
              </w:rPr>
              <w:t>350.3</w:t>
            </w:r>
          </w:p>
        </w:tc>
      </w:tr>
    </w:tbl>
    <w:p w14:paraId="692DF70B" w14:textId="77777777" w:rsidR="00046D48" w:rsidRDefault="00046D48"/>
    <w:p w14:paraId="236B4EC5" w14:textId="77777777" w:rsidR="00046D48" w:rsidRDefault="00113E6D">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66B99303" w14:textId="77777777" w:rsidR="00046D48" w:rsidRDefault="00113E6D">
      <w:pPr>
        <w:pStyle w:val="Heading2"/>
      </w:pPr>
      <w:bookmarkStart w:id="85" w:name="_Toc237281479"/>
      <w:r>
        <w:rPr>
          <w:rFonts w:ascii="Times New Roman" w:hAnsi="Times New Roman"/>
          <w:color w:val="0A0A0A"/>
          <w:sz w:val="24"/>
        </w:rPr>
        <w:t>7.4 Standard Conformal Prediction</w:t>
      </w:r>
      <w:bookmarkEnd w:id="85"/>
    </w:p>
    <w:p w14:paraId="7849C3D0" w14:textId="77777777" w:rsidR="00046D48" w:rsidRDefault="00113E6D">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40E9E7B7" w14:textId="77777777" w:rsidR="00046D48" w:rsidRDefault="00113E6D">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8"/>
        <w:gridCol w:w="1222"/>
        <w:gridCol w:w="1222"/>
        <w:gridCol w:w="1315"/>
        <w:gridCol w:w="1315"/>
      </w:tblGrid>
      <w:tr w:rsidR="00046D48" w14:paraId="33908555" w14:textId="77777777">
        <w:trPr>
          <w:jc w:val="center"/>
        </w:trPr>
        <w:tc>
          <w:tcPr>
            <w:tcW w:w="1584" w:type="dxa"/>
            <w:shd w:val="clear" w:color="auto" w:fill="1E3A5F"/>
          </w:tcPr>
          <w:p w14:paraId="686B39B6" w14:textId="77777777" w:rsidR="00046D48" w:rsidRDefault="00113E6D">
            <w:pPr>
              <w:jc w:val="center"/>
            </w:pPr>
            <w:r>
              <w:rPr>
                <w:b/>
                <w:color w:val="FFFFFF"/>
                <w:sz w:val="20"/>
              </w:rPr>
              <w:t>Target</w:t>
            </w:r>
          </w:p>
        </w:tc>
        <w:tc>
          <w:tcPr>
            <w:tcW w:w="1584" w:type="dxa"/>
            <w:shd w:val="clear" w:color="auto" w:fill="1E3A5F"/>
          </w:tcPr>
          <w:p w14:paraId="7491D9F9" w14:textId="77777777" w:rsidR="00046D48" w:rsidRDefault="00113E6D">
            <w:pPr>
              <w:jc w:val="center"/>
            </w:pPr>
            <w:r>
              <w:rPr>
                <w:b/>
                <w:color w:val="FFFFFF"/>
                <w:sz w:val="20"/>
              </w:rPr>
              <w:t>Symmetric coverage</w:t>
            </w:r>
          </w:p>
        </w:tc>
        <w:tc>
          <w:tcPr>
            <w:tcW w:w="1584" w:type="dxa"/>
            <w:shd w:val="clear" w:color="auto" w:fill="1E3A5F"/>
          </w:tcPr>
          <w:p w14:paraId="1A642403" w14:textId="77777777" w:rsidR="00046D48" w:rsidRDefault="00113E6D">
            <w:pPr>
              <w:jc w:val="center"/>
            </w:pPr>
            <w:r>
              <w:rPr>
                <w:b/>
                <w:color w:val="FFFFFF"/>
                <w:sz w:val="20"/>
              </w:rPr>
              <w:t>Symmetric width</w:t>
            </w:r>
          </w:p>
        </w:tc>
        <w:tc>
          <w:tcPr>
            <w:tcW w:w="1584" w:type="dxa"/>
            <w:shd w:val="clear" w:color="auto" w:fill="1E3A5F"/>
          </w:tcPr>
          <w:p w14:paraId="0EC658FD" w14:textId="77777777" w:rsidR="00046D48" w:rsidRDefault="00113E6D">
            <w:pPr>
              <w:jc w:val="center"/>
            </w:pPr>
            <w:r>
              <w:rPr>
                <w:b/>
                <w:color w:val="FFFFFF"/>
                <w:sz w:val="20"/>
              </w:rPr>
              <w:t>Asymmetric coverage</w:t>
            </w:r>
          </w:p>
        </w:tc>
        <w:tc>
          <w:tcPr>
            <w:tcW w:w="1584" w:type="dxa"/>
            <w:shd w:val="clear" w:color="auto" w:fill="1E3A5F"/>
          </w:tcPr>
          <w:p w14:paraId="6A50A9D7" w14:textId="77777777" w:rsidR="00046D48" w:rsidRDefault="00113E6D">
            <w:pPr>
              <w:jc w:val="center"/>
            </w:pPr>
            <w:r>
              <w:rPr>
                <w:b/>
                <w:color w:val="FFFFFF"/>
                <w:sz w:val="20"/>
              </w:rPr>
              <w:t>Asymmetric width</w:t>
            </w:r>
          </w:p>
        </w:tc>
      </w:tr>
      <w:tr w:rsidR="00046D48" w14:paraId="08DD638A" w14:textId="77777777">
        <w:trPr>
          <w:jc w:val="center"/>
        </w:trPr>
        <w:tc>
          <w:tcPr>
            <w:tcW w:w="1584" w:type="dxa"/>
          </w:tcPr>
          <w:p w14:paraId="4A57DAC1" w14:textId="77777777" w:rsidR="00046D48" w:rsidRDefault="00113E6D">
            <w:r>
              <w:rPr>
                <w:sz w:val="20"/>
              </w:rPr>
              <w:t>n_patients</w:t>
            </w:r>
          </w:p>
        </w:tc>
        <w:tc>
          <w:tcPr>
            <w:tcW w:w="1584" w:type="dxa"/>
          </w:tcPr>
          <w:p w14:paraId="277005E4" w14:textId="77777777" w:rsidR="00046D48" w:rsidRDefault="00113E6D">
            <w:pPr>
              <w:jc w:val="center"/>
            </w:pPr>
            <w:r>
              <w:rPr>
                <w:sz w:val="20"/>
              </w:rPr>
              <w:t>92.1%</w:t>
            </w:r>
          </w:p>
        </w:tc>
        <w:tc>
          <w:tcPr>
            <w:tcW w:w="1584" w:type="dxa"/>
          </w:tcPr>
          <w:p w14:paraId="0F9EC543" w14:textId="77777777" w:rsidR="00046D48" w:rsidRDefault="00113E6D">
            <w:pPr>
              <w:jc w:val="center"/>
            </w:pPr>
            <w:r>
              <w:rPr>
                <w:sz w:val="20"/>
              </w:rPr>
              <w:t>43.6</w:t>
            </w:r>
          </w:p>
        </w:tc>
        <w:tc>
          <w:tcPr>
            <w:tcW w:w="1584" w:type="dxa"/>
          </w:tcPr>
          <w:p w14:paraId="59024F1D" w14:textId="77777777" w:rsidR="00046D48" w:rsidRDefault="00113E6D">
            <w:pPr>
              <w:jc w:val="center"/>
            </w:pPr>
            <w:r>
              <w:rPr>
                <w:sz w:val="20"/>
              </w:rPr>
              <w:t>92.0%</w:t>
            </w:r>
          </w:p>
        </w:tc>
        <w:tc>
          <w:tcPr>
            <w:tcW w:w="1584" w:type="dxa"/>
          </w:tcPr>
          <w:p w14:paraId="48A1F915" w14:textId="77777777" w:rsidR="00046D48" w:rsidRDefault="00113E6D">
            <w:pPr>
              <w:jc w:val="center"/>
            </w:pPr>
            <w:r>
              <w:rPr>
                <w:sz w:val="20"/>
              </w:rPr>
              <w:t>43.6</w:t>
            </w:r>
          </w:p>
        </w:tc>
      </w:tr>
      <w:tr w:rsidR="00046D48" w14:paraId="721B450E" w14:textId="77777777">
        <w:trPr>
          <w:jc w:val="center"/>
        </w:trPr>
        <w:tc>
          <w:tcPr>
            <w:tcW w:w="1584" w:type="dxa"/>
          </w:tcPr>
          <w:p w14:paraId="30404E7F" w14:textId="77777777" w:rsidR="00046D48" w:rsidRDefault="00113E6D">
            <w:r>
              <w:rPr>
                <w:sz w:val="20"/>
              </w:rPr>
              <w:t>mean_wait_minutes</w:t>
            </w:r>
          </w:p>
        </w:tc>
        <w:tc>
          <w:tcPr>
            <w:tcW w:w="1584" w:type="dxa"/>
          </w:tcPr>
          <w:p w14:paraId="2E101BCE" w14:textId="77777777" w:rsidR="00046D48" w:rsidRDefault="00113E6D">
            <w:pPr>
              <w:jc w:val="center"/>
            </w:pPr>
            <w:r>
              <w:rPr>
                <w:sz w:val="20"/>
              </w:rPr>
              <w:t>89.0%</w:t>
            </w:r>
          </w:p>
        </w:tc>
        <w:tc>
          <w:tcPr>
            <w:tcW w:w="1584" w:type="dxa"/>
          </w:tcPr>
          <w:p w14:paraId="3B07741F" w14:textId="77777777" w:rsidR="00046D48" w:rsidRDefault="00113E6D">
            <w:pPr>
              <w:jc w:val="center"/>
            </w:pPr>
            <w:r>
              <w:rPr>
                <w:sz w:val="20"/>
              </w:rPr>
              <w:t>47.2</w:t>
            </w:r>
          </w:p>
        </w:tc>
        <w:tc>
          <w:tcPr>
            <w:tcW w:w="1584" w:type="dxa"/>
          </w:tcPr>
          <w:p w14:paraId="27FE8B46" w14:textId="77777777" w:rsidR="00046D48" w:rsidRDefault="00113E6D">
            <w:pPr>
              <w:jc w:val="center"/>
            </w:pPr>
            <w:r>
              <w:rPr>
                <w:sz w:val="20"/>
              </w:rPr>
              <w:t>88.7%</w:t>
            </w:r>
          </w:p>
        </w:tc>
        <w:tc>
          <w:tcPr>
            <w:tcW w:w="1584" w:type="dxa"/>
          </w:tcPr>
          <w:p w14:paraId="6B31D73E" w14:textId="77777777" w:rsidR="00046D48" w:rsidRDefault="00113E6D">
            <w:pPr>
              <w:jc w:val="center"/>
            </w:pPr>
            <w:r>
              <w:rPr>
                <w:sz w:val="20"/>
              </w:rPr>
              <w:t>47.2</w:t>
            </w:r>
          </w:p>
        </w:tc>
      </w:tr>
      <w:tr w:rsidR="00046D48" w14:paraId="5478EE57" w14:textId="77777777">
        <w:trPr>
          <w:jc w:val="center"/>
        </w:trPr>
        <w:tc>
          <w:tcPr>
            <w:tcW w:w="1584" w:type="dxa"/>
          </w:tcPr>
          <w:p w14:paraId="1B351AB5" w14:textId="77777777" w:rsidR="00046D48" w:rsidRDefault="00113E6D">
            <w:r>
              <w:rPr>
                <w:sz w:val="20"/>
              </w:rPr>
              <w:t>mean_total_minutes</w:t>
            </w:r>
          </w:p>
        </w:tc>
        <w:tc>
          <w:tcPr>
            <w:tcW w:w="1584" w:type="dxa"/>
          </w:tcPr>
          <w:p w14:paraId="5F4E4587" w14:textId="77777777" w:rsidR="00046D48" w:rsidRDefault="00113E6D">
            <w:pPr>
              <w:jc w:val="center"/>
            </w:pPr>
            <w:r>
              <w:rPr>
                <w:sz w:val="20"/>
              </w:rPr>
              <w:t>90.2%</w:t>
            </w:r>
          </w:p>
        </w:tc>
        <w:tc>
          <w:tcPr>
            <w:tcW w:w="1584" w:type="dxa"/>
          </w:tcPr>
          <w:p w14:paraId="58CE3996" w14:textId="77777777" w:rsidR="00046D48" w:rsidRDefault="00113E6D">
            <w:pPr>
              <w:jc w:val="center"/>
            </w:pPr>
            <w:r>
              <w:rPr>
                <w:sz w:val="20"/>
              </w:rPr>
              <w:t>46.4</w:t>
            </w:r>
          </w:p>
        </w:tc>
        <w:tc>
          <w:tcPr>
            <w:tcW w:w="1584" w:type="dxa"/>
          </w:tcPr>
          <w:p w14:paraId="7A841EC2" w14:textId="77777777" w:rsidR="00046D48" w:rsidRDefault="00113E6D">
            <w:pPr>
              <w:jc w:val="center"/>
            </w:pPr>
            <w:r>
              <w:rPr>
                <w:sz w:val="20"/>
              </w:rPr>
              <w:t>89.6%</w:t>
            </w:r>
          </w:p>
        </w:tc>
        <w:tc>
          <w:tcPr>
            <w:tcW w:w="1584" w:type="dxa"/>
          </w:tcPr>
          <w:p w14:paraId="399CEE90" w14:textId="77777777" w:rsidR="00046D48" w:rsidRDefault="00113E6D">
            <w:pPr>
              <w:jc w:val="center"/>
            </w:pPr>
            <w:r>
              <w:rPr>
                <w:sz w:val="20"/>
              </w:rPr>
              <w:t>47.2</w:t>
            </w:r>
          </w:p>
        </w:tc>
      </w:tr>
      <w:tr w:rsidR="00046D48" w14:paraId="244A1510" w14:textId="77777777">
        <w:trPr>
          <w:jc w:val="center"/>
        </w:trPr>
        <w:tc>
          <w:tcPr>
            <w:tcW w:w="1584" w:type="dxa"/>
          </w:tcPr>
          <w:p w14:paraId="3E5C6C40" w14:textId="77777777" w:rsidR="00046D48" w:rsidRDefault="00113E6D">
            <w:r>
              <w:rPr>
                <w:sz w:val="20"/>
              </w:rPr>
              <w:t>p95_wait_minutes</w:t>
            </w:r>
          </w:p>
        </w:tc>
        <w:tc>
          <w:tcPr>
            <w:tcW w:w="1584" w:type="dxa"/>
          </w:tcPr>
          <w:p w14:paraId="7AB1BB9F" w14:textId="77777777" w:rsidR="00046D48" w:rsidRDefault="00113E6D">
            <w:pPr>
              <w:jc w:val="center"/>
            </w:pPr>
            <w:r>
              <w:rPr>
                <w:sz w:val="20"/>
              </w:rPr>
              <w:t>90.8%</w:t>
            </w:r>
          </w:p>
        </w:tc>
        <w:tc>
          <w:tcPr>
            <w:tcW w:w="1584" w:type="dxa"/>
          </w:tcPr>
          <w:p w14:paraId="0F77C3F1" w14:textId="77777777" w:rsidR="00046D48" w:rsidRDefault="00113E6D">
            <w:pPr>
              <w:jc w:val="center"/>
            </w:pPr>
            <w:r>
              <w:rPr>
                <w:sz w:val="20"/>
              </w:rPr>
              <w:t>362.9</w:t>
            </w:r>
          </w:p>
        </w:tc>
        <w:tc>
          <w:tcPr>
            <w:tcW w:w="1584" w:type="dxa"/>
          </w:tcPr>
          <w:p w14:paraId="00A4ADBA" w14:textId="77777777" w:rsidR="00046D48" w:rsidRDefault="00113E6D">
            <w:pPr>
              <w:jc w:val="center"/>
            </w:pPr>
            <w:r>
              <w:rPr>
                <w:sz w:val="20"/>
              </w:rPr>
              <w:t>89.7%</w:t>
            </w:r>
          </w:p>
        </w:tc>
        <w:tc>
          <w:tcPr>
            <w:tcW w:w="1584" w:type="dxa"/>
          </w:tcPr>
          <w:p w14:paraId="48A95C63" w14:textId="77777777" w:rsidR="00046D48" w:rsidRDefault="00113E6D">
            <w:pPr>
              <w:jc w:val="center"/>
            </w:pPr>
            <w:r>
              <w:rPr>
                <w:sz w:val="20"/>
              </w:rPr>
              <w:t>355.6</w:t>
            </w:r>
          </w:p>
        </w:tc>
      </w:tr>
    </w:tbl>
    <w:p w14:paraId="4916D69C" w14:textId="77777777" w:rsidR="00046D48" w:rsidRDefault="00046D48"/>
    <w:p w14:paraId="0C3409AC" w14:textId="77777777" w:rsidR="00046D48" w:rsidRDefault="00113E6D">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4363CDA5" w14:textId="77777777" w:rsidR="00046D48" w:rsidRDefault="00113E6D">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66D51BB0" w14:textId="77777777" w:rsidR="00046D48" w:rsidRDefault="00113E6D">
      <w:pPr>
        <w:pStyle w:val="Heading2"/>
      </w:pPr>
      <w:bookmarkStart w:id="86" w:name="_Toc237281480"/>
      <w:r>
        <w:rPr>
          <w:rFonts w:ascii="Times New Roman" w:hAnsi="Times New Roman"/>
          <w:color w:val="0A0A0A"/>
          <w:sz w:val="24"/>
        </w:rPr>
        <w:t>7.5 Mondrian Conformal Prediction: The Core Finding</w:t>
      </w:r>
      <w:bookmarkEnd w:id="86"/>
    </w:p>
    <w:p w14:paraId="18942C98" w14:textId="77777777" w:rsidR="00046D48" w:rsidRDefault="00113E6D">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077F8E27" w14:textId="77777777" w:rsidR="00046D48" w:rsidRDefault="00113E6D">
      <w:pPr>
        <w:pStyle w:val="Heading3"/>
      </w:pPr>
      <w:bookmarkStart w:id="87" w:name="_Toc237281481"/>
      <w:r>
        <w:rPr>
          <w:rFonts w:ascii="Times New Roman" w:hAnsi="Times New Roman"/>
          <w:i/>
          <w:color w:val="0A0A0A"/>
        </w:rPr>
        <w:t>7.5.1 Where the Pooled Guarantee Breaks Down</w:t>
      </w:r>
      <w:bookmarkEnd w:id="87"/>
    </w:p>
    <w:p w14:paraId="437D13DB" w14:textId="77777777" w:rsidR="00046D48" w:rsidRDefault="00113E6D">
      <w:pPr>
        <w:ind w:firstLine="432"/>
        <w:jc w:val="both"/>
      </w:pPr>
      <w:r>
        <w:t>Table 7.5 shows, for each target, the single worst-performing category under the pooled quantile from Section 7.4, alongside Mondrian CP's own coverage in that same category, on a representative single split.</w:t>
      </w:r>
    </w:p>
    <w:p w14:paraId="306FA069" w14:textId="77777777" w:rsidR="00046D48" w:rsidRDefault="00113E6D">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936"/>
        <w:gridCol w:w="1675"/>
        <w:gridCol w:w="1696"/>
        <w:gridCol w:w="1605"/>
      </w:tblGrid>
      <w:tr w:rsidR="00046D48" w14:paraId="6E305BF0" w14:textId="77777777">
        <w:trPr>
          <w:jc w:val="center"/>
        </w:trPr>
        <w:tc>
          <w:tcPr>
            <w:tcW w:w="1980" w:type="dxa"/>
            <w:shd w:val="clear" w:color="auto" w:fill="1E3A5F"/>
          </w:tcPr>
          <w:p w14:paraId="4569AC8B" w14:textId="77777777" w:rsidR="00046D48" w:rsidRDefault="00113E6D">
            <w:pPr>
              <w:jc w:val="center"/>
            </w:pPr>
            <w:r>
              <w:rPr>
                <w:b/>
                <w:color w:val="FFFFFF"/>
                <w:sz w:val="20"/>
              </w:rPr>
              <w:t>Target</w:t>
            </w:r>
          </w:p>
        </w:tc>
        <w:tc>
          <w:tcPr>
            <w:tcW w:w="1980" w:type="dxa"/>
            <w:shd w:val="clear" w:color="auto" w:fill="1E3A5F"/>
          </w:tcPr>
          <w:p w14:paraId="020D2685" w14:textId="77777777" w:rsidR="00046D48" w:rsidRDefault="00113E6D">
            <w:pPr>
              <w:jc w:val="center"/>
            </w:pPr>
            <w:r>
              <w:rPr>
                <w:b/>
                <w:color w:val="FFFFFF"/>
                <w:sz w:val="20"/>
              </w:rPr>
              <w:t>Pooled coverage (worst category)</w:t>
            </w:r>
          </w:p>
        </w:tc>
        <w:tc>
          <w:tcPr>
            <w:tcW w:w="1980" w:type="dxa"/>
            <w:shd w:val="clear" w:color="auto" w:fill="1E3A5F"/>
          </w:tcPr>
          <w:p w14:paraId="4D8B5D82" w14:textId="77777777" w:rsidR="00046D48" w:rsidRDefault="00113E6D">
            <w:pPr>
              <w:jc w:val="center"/>
            </w:pPr>
            <w:r>
              <w:rPr>
                <w:b/>
                <w:color w:val="FFFFFF"/>
                <w:sz w:val="20"/>
              </w:rPr>
              <w:t>Mondrian coverage (same category)</w:t>
            </w:r>
          </w:p>
        </w:tc>
        <w:tc>
          <w:tcPr>
            <w:tcW w:w="1980" w:type="dxa"/>
            <w:shd w:val="clear" w:color="auto" w:fill="1E3A5F"/>
          </w:tcPr>
          <w:p w14:paraId="768F2FF9" w14:textId="77777777" w:rsidR="00046D48" w:rsidRDefault="00113E6D">
            <w:pPr>
              <w:jc w:val="center"/>
            </w:pPr>
            <w:r>
              <w:rPr>
                <w:b/>
                <w:color w:val="FFFFFF"/>
                <w:sz w:val="20"/>
              </w:rPr>
              <w:t>Target</w:t>
            </w:r>
          </w:p>
        </w:tc>
      </w:tr>
      <w:tr w:rsidR="00046D48" w14:paraId="715DB94C" w14:textId="77777777">
        <w:trPr>
          <w:jc w:val="center"/>
        </w:trPr>
        <w:tc>
          <w:tcPr>
            <w:tcW w:w="1980" w:type="dxa"/>
          </w:tcPr>
          <w:p w14:paraId="50440963" w14:textId="77777777" w:rsidR="00046D48" w:rsidRDefault="00113E6D">
            <w:r>
              <w:rPr>
                <w:sz w:val="20"/>
              </w:rPr>
              <w:t>mean_wait_minutes</w:t>
            </w:r>
          </w:p>
        </w:tc>
        <w:tc>
          <w:tcPr>
            <w:tcW w:w="1980" w:type="dxa"/>
          </w:tcPr>
          <w:p w14:paraId="5D28F6E7" w14:textId="77777777" w:rsidR="00046D48" w:rsidRDefault="00113E6D">
            <w:pPr>
              <w:jc w:val="center"/>
            </w:pPr>
            <w:r>
              <w:rPr>
                <w:sz w:val="20"/>
              </w:rPr>
              <w:t>68.2%</w:t>
            </w:r>
          </w:p>
        </w:tc>
        <w:tc>
          <w:tcPr>
            <w:tcW w:w="1980" w:type="dxa"/>
          </w:tcPr>
          <w:p w14:paraId="0794D0E4" w14:textId="77777777" w:rsidR="00046D48" w:rsidRDefault="00113E6D">
            <w:pPr>
              <w:jc w:val="center"/>
            </w:pPr>
            <w:r>
              <w:rPr>
                <w:sz w:val="20"/>
              </w:rPr>
              <w:t>90.9%</w:t>
            </w:r>
          </w:p>
        </w:tc>
        <w:tc>
          <w:tcPr>
            <w:tcW w:w="1980" w:type="dxa"/>
          </w:tcPr>
          <w:p w14:paraId="731E6D8D" w14:textId="77777777" w:rsidR="00046D48" w:rsidRDefault="00113E6D">
            <w:pPr>
              <w:jc w:val="center"/>
            </w:pPr>
            <w:r>
              <w:rPr>
                <w:sz w:val="20"/>
              </w:rPr>
              <w:t>90%</w:t>
            </w:r>
          </w:p>
        </w:tc>
      </w:tr>
      <w:tr w:rsidR="00046D48" w14:paraId="4E6DFC85" w14:textId="77777777">
        <w:trPr>
          <w:jc w:val="center"/>
        </w:trPr>
        <w:tc>
          <w:tcPr>
            <w:tcW w:w="1980" w:type="dxa"/>
          </w:tcPr>
          <w:p w14:paraId="339A9B36" w14:textId="77777777" w:rsidR="00046D48" w:rsidRDefault="00113E6D">
            <w:r>
              <w:rPr>
                <w:sz w:val="20"/>
              </w:rPr>
              <w:lastRenderedPageBreak/>
              <w:t>mean_total_minutes</w:t>
            </w:r>
          </w:p>
        </w:tc>
        <w:tc>
          <w:tcPr>
            <w:tcW w:w="1980" w:type="dxa"/>
          </w:tcPr>
          <w:p w14:paraId="4D41312C" w14:textId="77777777" w:rsidR="00046D48" w:rsidRDefault="00113E6D">
            <w:pPr>
              <w:jc w:val="center"/>
            </w:pPr>
            <w:r>
              <w:rPr>
                <w:sz w:val="20"/>
              </w:rPr>
              <w:t>80.7%</w:t>
            </w:r>
          </w:p>
        </w:tc>
        <w:tc>
          <w:tcPr>
            <w:tcW w:w="1980" w:type="dxa"/>
          </w:tcPr>
          <w:p w14:paraId="5908348F" w14:textId="77777777" w:rsidR="00046D48" w:rsidRDefault="00113E6D">
            <w:pPr>
              <w:jc w:val="center"/>
            </w:pPr>
            <w:r>
              <w:rPr>
                <w:sz w:val="20"/>
              </w:rPr>
              <w:t>92.0%</w:t>
            </w:r>
          </w:p>
        </w:tc>
        <w:tc>
          <w:tcPr>
            <w:tcW w:w="1980" w:type="dxa"/>
          </w:tcPr>
          <w:p w14:paraId="2AD5280B" w14:textId="77777777" w:rsidR="00046D48" w:rsidRDefault="00113E6D">
            <w:pPr>
              <w:jc w:val="center"/>
            </w:pPr>
            <w:r>
              <w:rPr>
                <w:sz w:val="20"/>
              </w:rPr>
              <w:t>90%</w:t>
            </w:r>
          </w:p>
        </w:tc>
      </w:tr>
      <w:tr w:rsidR="00046D48" w14:paraId="18A9BB09" w14:textId="77777777">
        <w:trPr>
          <w:jc w:val="center"/>
        </w:trPr>
        <w:tc>
          <w:tcPr>
            <w:tcW w:w="1980" w:type="dxa"/>
          </w:tcPr>
          <w:p w14:paraId="6C7D61F1" w14:textId="77777777" w:rsidR="00046D48" w:rsidRDefault="00113E6D">
            <w:r>
              <w:rPr>
                <w:sz w:val="20"/>
              </w:rPr>
              <w:t>p95_wait_minutes</w:t>
            </w:r>
          </w:p>
        </w:tc>
        <w:tc>
          <w:tcPr>
            <w:tcW w:w="1980" w:type="dxa"/>
          </w:tcPr>
          <w:p w14:paraId="21233C69" w14:textId="77777777" w:rsidR="00046D48" w:rsidRDefault="00113E6D">
            <w:pPr>
              <w:jc w:val="center"/>
            </w:pPr>
            <w:r>
              <w:rPr>
                <w:sz w:val="20"/>
              </w:rPr>
              <w:t>72.7%</w:t>
            </w:r>
          </w:p>
        </w:tc>
        <w:tc>
          <w:tcPr>
            <w:tcW w:w="1980" w:type="dxa"/>
          </w:tcPr>
          <w:p w14:paraId="5FD1444F" w14:textId="77777777" w:rsidR="00046D48" w:rsidRDefault="00113E6D">
            <w:pPr>
              <w:jc w:val="center"/>
            </w:pPr>
            <w:r>
              <w:rPr>
                <w:sz w:val="20"/>
              </w:rPr>
              <w:t>92.0%</w:t>
            </w:r>
          </w:p>
        </w:tc>
        <w:tc>
          <w:tcPr>
            <w:tcW w:w="1980" w:type="dxa"/>
          </w:tcPr>
          <w:p w14:paraId="7A36856E" w14:textId="77777777" w:rsidR="00046D48" w:rsidRDefault="00113E6D">
            <w:pPr>
              <w:jc w:val="center"/>
            </w:pPr>
            <w:r>
              <w:rPr>
                <w:sz w:val="20"/>
              </w:rPr>
              <w:t>90%</w:t>
            </w:r>
          </w:p>
        </w:tc>
      </w:tr>
    </w:tbl>
    <w:p w14:paraId="4278F54D" w14:textId="77777777" w:rsidR="00046D48" w:rsidRDefault="00046D48"/>
    <w:p w14:paraId="35676B2E" w14:textId="77777777" w:rsidR="00046D48" w:rsidRDefault="00113E6D">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is comfortably inside its interval and interval wid</w:t>
      </w:r>
      <w:r>
        <w:t>th there is larger than that category actually needs.</w:t>
      </w:r>
    </w:p>
    <w:p w14:paraId="5B87A63E" w14:textId="77777777" w:rsidR="00046D48" w:rsidRDefault="00113E6D">
      <w:pPr>
        <w:jc w:val="center"/>
      </w:pPr>
      <w:r>
        <w:rPr>
          <w:noProof/>
        </w:rPr>
        <w:drawing>
          <wp:inline distT="0" distB="0" distL="0" distR="0" wp14:anchorId="6985C002" wp14:editId="4B23F3AD">
            <wp:extent cx="4663440" cy="2160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1"/>
                    <a:stretch>
                      <a:fillRect/>
                    </a:stretch>
                  </pic:blipFill>
                  <pic:spPr>
                    <a:xfrm>
                      <a:off x="0" y="0"/>
                      <a:ext cx="4663440" cy="2160429"/>
                    </a:xfrm>
                    <a:prstGeom prst="rect">
                      <a:avLst/>
                    </a:prstGeom>
                  </pic:spPr>
                </pic:pic>
              </a:graphicData>
            </a:graphic>
          </wp:inline>
        </w:drawing>
      </w:r>
    </w:p>
    <w:p w14:paraId="7E016CE4" w14:textId="77777777" w:rsidR="00046D48" w:rsidRDefault="00113E6D">
      <w:pPr>
        <w:pStyle w:val="Caption"/>
        <w:jc w:val="center"/>
      </w:pPr>
      <w:r>
        <w:rPr>
          <w:i/>
          <w:color w:val="404040"/>
          <w:sz w:val="20"/>
        </w:rPr>
        <w:t>Fig. 7.2. Per-category coverage for mean_wait_minutes: pooled (left) vs. Mondrian (right) calibration, across the 3x3 staffing x arrival-rate grid.</w:t>
      </w:r>
    </w:p>
    <w:p w14:paraId="17BB54E7" w14:textId="77777777" w:rsidR="00046D48" w:rsidRDefault="00113E6D">
      <w:pPr>
        <w:ind w:firstLine="432"/>
        <w:jc w:val="both"/>
      </w:pPr>
      <w:r>
        <w:t xml:space="preserve">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w:t>
      </w:r>
      <w:r>
        <w:lastRenderedPageBreak/>
        <w:t>the marginal 89.0 percent coverage number for mean_wait_minutes (Table 7.4) has no way to know that the specific scenario they may be facing - understaffed, high demand - is exactly where that number's reliability is weakest.</w:t>
      </w:r>
    </w:p>
    <w:p w14:paraId="08B4CEF4" w14:textId="77777777" w:rsidR="00046D48" w:rsidRDefault="00113E6D">
      <w:pPr>
        <w:pStyle w:val="Heading3"/>
      </w:pPr>
      <w:bookmarkStart w:id="88" w:name="_Toc237281482"/>
      <w:r>
        <w:rPr>
          <w:rFonts w:ascii="Times New Roman" w:hAnsi="Times New Roman"/>
          <w:i/>
          <w:color w:val="0A0A0A"/>
        </w:rPr>
        <w:t>7.5.2 Full Per-Category Results: mean_wait_minutes</w:t>
      </w:r>
      <w:bookmarkEnd w:id="88"/>
    </w:p>
    <w:p w14:paraId="1B74207D" w14:textId="77777777" w:rsidR="00046D48" w:rsidRDefault="00113E6D">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510F1794" w14:textId="77777777" w:rsidR="00046D48" w:rsidRDefault="00113E6D">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46D48" w14:paraId="2DA29D84" w14:textId="77777777">
        <w:trPr>
          <w:jc w:val="center"/>
        </w:trPr>
        <w:tc>
          <w:tcPr>
            <w:tcW w:w="1131" w:type="dxa"/>
            <w:shd w:val="clear" w:color="auto" w:fill="1E3A5F"/>
          </w:tcPr>
          <w:p w14:paraId="4B085D22" w14:textId="77777777" w:rsidR="00046D48" w:rsidRDefault="00113E6D">
            <w:pPr>
              <w:jc w:val="center"/>
            </w:pPr>
            <w:r>
              <w:rPr>
                <w:b/>
                <w:color w:val="FFFFFF"/>
                <w:sz w:val="20"/>
              </w:rPr>
              <w:t>Category</w:t>
            </w:r>
          </w:p>
        </w:tc>
        <w:tc>
          <w:tcPr>
            <w:tcW w:w="1131" w:type="dxa"/>
            <w:shd w:val="clear" w:color="auto" w:fill="1E3A5F"/>
          </w:tcPr>
          <w:p w14:paraId="1AE9CF6C" w14:textId="77777777" w:rsidR="00046D48" w:rsidRDefault="00113E6D">
            <w:pPr>
              <w:jc w:val="center"/>
            </w:pPr>
            <w:r>
              <w:rPr>
                <w:b/>
                <w:color w:val="FFFFFF"/>
                <w:sz w:val="20"/>
              </w:rPr>
              <w:t>n_cal</w:t>
            </w:r>
          </w:p>
        </w:tc>
        <w:tc>
          <w:tcPr>
            <w:tcW w:w="1131" w:type="dxa"/>
            <w:shd w:val="clear" w:color="auto" w:fill="1E3A5F"/>
          </w:tcPr>
          <w:p w14:paraId="16C7358F" w14:textId="77777777" w:rsidR="00046D48" w:rsidRDefault="00113E6D">
            <w:pPr>
              <w:jc w:val="center"/>
            </w:pPr>
            <w:r>
              <w:rPr>
                <w:b/>
                <w:color w:val="FFFFFF"/>
                <w:sz w:val="20"/>
              </w:rPr>
              <w:t>n_test</w:t>
            </w:r>
          </w:p>
        </w:tc>
        <w:tc>
          <w:tcPr>
            <w:tcW w:w="1131" w:type="dxa"/>
            <w:shd w:val="clear" w:color="auto" w:fill="1E3A5F"/>
          </w:tcPr>
          <w:p w14:paraId="735E61D3" w14:textId="77777777" w:rsidR="00046D48" w:rsidRDefault="00113E6D">
            <w:pPr>
              <w:jc w:val="center"/>
            </w:pPr>
            <w:r>
              <w:rPr>
                <w:b/>
                <w:color w:val="FFFFFF"/>
                <w:sz w:val="20"/>
              </w:rPr>
              <w:t>Pooled cov.</w:t>
            </w:r>
          </w:p>
        </w:tc>
        <w:tc>
          <w:tcPr>
            <w:tcW w:w="1131" w:type="dxa"/>
            <w:shd w:val="clear" w:color="auto" w:fill="1E3A5F"/>
          </w:tcPr>
          <w:p w14:paraId="06DBC24F" w14:textId="77777777" w:rsidR="00046D48" w:rsidRDefault="00113E6D">
            <w:pPr>
              <w:jc w:val="center"/>
            </w:pPr>
            <w:r>
              <w:rPr>
                <w:b/>
                <w:color w:val="FFFFFF"/>
                <w:sz w:val="20"/>
              </w:rPr>
              <w:t>Pooled width</w:t>
            </w:r>
          </w:p>
        </w:tc>
        <w:tc>
          <w:tcPr>
            <w:tcW w:w="1131" w:type="dxa"/>
            <w:shd w:val="clear" w:color="auto" w:fill="1E3A5F"/>
          </w:tcPr>
          <w:p w14:paraId="37B9FE7B" w14:textId="77777777" w:rsidR="00046D48" w:rsidRDefault="00113E6D">
            <w:pPr>
              <w:jc w:val="center"/>
            </w:pPr>
            <w:r>
              <w:rPr>
                <w:b/>
                <w:color w:val="FFFFFF"/>
                <w:sz w:val="20"/>
              </w:rPr>
              <w:t>Mondrian cov.</w:t>
            </w:r>
          </w:p>
        </w:tc>
        <w:tc>
          <w:tcPr>
            <w:tcW w:w="1131" w:type="dxa"/>
            <w:shd w:val="clear" w:color="auto" w:fill="1E3A5F"/>
          </w:tcPr>
          <w:p w14:paraId="75648DD8" w14:textId="77777777" w:rsidR="00046D48" w:rsidRDefault="00113E6D">
            <w:pPr>
              <w:jc w:val="center"/>
            </w:pPr>
            <w:r>
              <w:rPr>
                <w:b/>
                <w:color w:val="FFFFFF"/>
                <w:sz w:val="20"/>
              </w:rPr>
              <w:t>Mondrian width</w:t>
            </w:r>
          </w:p>
        </w:tc>
      </w:tr>
      <w:tr w:rsidR="00046D48" w14:paraId="176EF8C1" w14:textId="77777777">
        <w:trPr>
          <w:jc w:val="center"/>
        </w:trPr>
        <w:tc>
          <w:tcPr>
            <w:tcW w:w="1131" w:type="dxa"/>
          </w:tcPr>
          <w:p w14:paraId="5281A925" w14:textId="77777777" w:rsidR="00046D48" w:rsidRDefault="00113E6D">
            <w:r>
              <w:rPr>
                <w:sz w:val="20"/>
              </w:rPr>
              <w:t>staff=High/arrival=High</w:t>
            </w:r>
          </w:p>
        </w:tc>
        <w:tc>
          <w:tcPr>
            <w:tcW w:w="1131" w:type="dxa"/>
          </w:tcPr>
          <w:p w14:paraId="5342C243" w14:textId="77777777" w:rsidR="00046D48" w:rsidRDefault="00113E6D">
            <w:pPr>
              <w:jc w:val="center"/>
            </w:pPr>
            <w:r>
              <w:rPr>
                <w:sz w:val="20"/>
              </w:rPr>
              <w:t>126</w:t>
            </w:r>
          </w:p>
        </w:tc>
        <w:tc>
          <w:tcPr>
            <w:tcW w:w="1131" w:type="dxa"/>
          </w:tcPr>
          <w:p w14:paraId="43236BAB" w14:textId="77777777" w:rsidR="00046D48" w:rsidRDefault="00113E6D">
            <w:pPr>
              <w:jc w:val="center"/>
            </w:pPr>
            <w:r>
              <w:rPr>
                <w:sz w:val="20"/>
              </w:rPr>
              <w:t>142</w:t>
            </w:r>
          </w:p>
        </w:tc>
        <w:tc>
          <w:tcPr>
            <w:tcW w:w="1131" w:type="dxa"/>
          </w:tcPr>
          <w:p w14:paraId="40E6451B" w14:textId="77777777" w:rsidR="00046D48" w:rsidRDefault="00113E6D">
            <w:pPr>
              <w:jc w:val="center"/>
            </w:pPr>
            <w:r>
              <w:rPr>
                <w:sz w:val="20"/>
              </w:rPr>
              <w:t>95.1%</w:t>
            </w:r>
          </w:p>
        </w:tc>
        <w:tc>
          <w:tcPr>
            <w:tcW w:w="1131" w:type="dxa"/>
          </w:tcPr>
          <w:p w14:paraId="5CF5E94F" w14:textId="77777777" w:rsidR="00046D48" w:rsidRDefault="00113E6D">
            <w:pPr>
              <w:jc w:val="center"/>
            </w:pPr>
            <w:r>
              <w:rPr>
                <w:sz w:val="20"/>
              </w:rPr>
              <w:t>47.2</w:t>
            </w:r>
          </w:p>
        </w:tc>
        <w:tc>
          <w:tcPr>
            <w:tcW w:w="1131" w:type="dxa"/>
          </w:tcPr>
          <w:p w14:paraId="610466FF" w14:textId="77777777" w:rsidR="00046D48" w:rsidRDefault="00113E6D">
            <w:pPr>
              <w:jc w:val="center"/>
            </w:pPr>
            <w:r>
              <w:rPr>
                <w:sz w:val="20"/>
              </w:rPr>
              <w:t>92.3%</w:t>
            </w:r>
          </w:p>
        </w:tc>
        <w:tc>
          <w:tcPr>
            <w:tcW w:w="1131" w:type="dxa"/>
          </w:tcPr>
          <w:p w14:paraId="00F022AD" w14:textId="77777777" w:rsidR="00046D48" w:rsidRDefault="00113E6D">
            <w:pPr>
              <w:jc w:val="center"/>
            </w:pPr>
            <w:r>
              <w:rPr>
                <w:sz w:val="20"/>
              </w:rPr>
              <w:t>39.1</w:t>
            </w:r>
          </w:p>
        </w:tc>
      </w:tr>
      <w:tr w:rsidR="00046D48" w14:paraId="68B03F21" w14:textId="77777777">
        <w:trPr>
          <w:jc w:val="center"/>
        </w:trPr>
        <w:tc>
          <w:tcPr>
            <w:tcW w:w="1131" w:type="dxa"/>
          </w:tcPr>
          <w:p w14:paraId="1749B68B" w14:textId="77777777" w:rsidR="00046D48" w:rsidRDefault="00113E6D">
            <w:r>
              <w:rPr>
                <w:sz w:val="20"/>
              </w:rPr>
              <w:t>staff=High/arrival=Low</w:t>
            </w:r>
          </w:p>
        </w:tc>
        <w:tc>
          <w:tcPr>
            <w:tcW w:w="1131" w:type="dxa"/>
          </w:tcPr>
          <w:p w14:paraId="01ECBAD8" w14:textId="77777777" w:rsidR="00046D48" w:rsidRDefault="00113E6D">
            <w:pPr>
              <w:jc w:val="center"/>
            </w:pPr>
            <w:r>
              <w:rPr>
                <w:sz w:val="20"/>
              </w:rPr>
              <w:t>136</w:t>
            </w:r>
          </w:p>
        </w:tc>
        <w:tc>
          <w:tcPr>
            <w:tcW w:w="1131" w:type="dxa"/>
          </w:tcPr>
          <w:p w14:paraId="71C89F1C" w14:textId="77777777" w:rsidR="00046D48" w:rsidRDefault="00113E6D">
            <w:pPr>
              <w:jc w:val="center"/>
            </w:pPr>
            <w:r>
              <w:rPr>
                <w:sz w:val="20"/>
              </w:rPr>
              <w:t>118</w:t>
            </w:r>
          </w:p>
        </w:tc>
        <w:tc>
          <w:tcPr>
            <w:tcW w:w="1131" w:type="dxa"/>
          </w:tcPr>
          <w:p w14:paraId="388CE4EE" w14:textId="77777777" w:rsidR="00046D48" w:rsidRDefault="00113E6D">
            <w:pPr>
              <w:jc w:val="center"/>
            </w:pPr>
            <w:r>
              <w:rPr>
                <w:sz w:val="20"/>
              </w:rPr>
              <w:t>100.0%</w:t>
            </w:r>
          </w:p>
        </w:tc>
        <w:tc>
          <w:tcPr>
            <w:tcW w:w="1131" w:type="dxa"/>
          </w:tcPr>
          <w:p w14:paraId="1037590D" w14:textId="77777777" w:rsidR="00046D48" w:rsidRDefault="00113E6D">
            <w:pPr>
              <w:jc w:val="center"/>
            </w:pPr>
            <w:r>
              <w:rPr>
                <w:sz w:val="20"/>
              </w:rPr>
              <w:t>47.2</w:t>
            </w:r>
          </w:p>
        </w:tc>
        <w:tc>
          <w:tcPr>
            <w:tcW w:w="1131" w:type="dxa"/>
          </w:tcPr>
          <w:p w14:paraId="3660125A" w14:textId="77777777" w:rsidR="00046D48" w:rsidRDefault="00113E6D">
            <w:pPr>
              <w:jc w:val="center"/>
            </w:pPr>
            <w:r>
              <w:rPr>
                <w:sz w:val="20"/>
              </w:rPr>
              <w:t>94.9%</w:t>
            </w:r>
          </w:p>
        </w:tc>
        <w:tc>
          <w:tcPr>
            <w:tcW w:w="1131" w:type="dxa"/>
          </w:tcPr>
          <w:p w14:paraId="1EACDD3D" w14:textId="77777777" w:rsidR="00046D48" w:rsidRDefault="00113E6D">
            <w:pPr>
              <w:jc w:val="center"/>
            </w:pPr>
            <w:r>
              <w:rPr>
                <w:sz w:val="20"/>
              </w:rPr>
              <w:t>2.0</w:t>
            </w:r>
          </w:p>
        </w:tc>
      </w:tr>
      <w:tr w:rsidR="00046D48" w14:paraId="38560206" w14:textId="77777777">
        <w:trPr>
          <w:jc w:val="center"/>
        </w:trPr>
        <w:tc>
          <w:tcPr>
            <w:tcW w:w="1131" w:type="dxa"/>
          </w:tcPr>
          <w:p w14:paraId="4C72CA40" w14:textId="77777777" w:rsidR="00046D48" w:rsidRDefault="00113E6D">
            <w:r>
              <w:rPr>
                <w:sz w:val="20"/>
              </w:rPr>
              <w:t>staff=High/arrival=Med</w:t>
            </w:r>
          </w:p>
        </w:tc>
        <w:tc>
          <w:tcPr>
            <w:tcW w:w="1131" w:type="dxa"/>
          </w:tcPr>
          <w:p w14:paraId="6AC5DD5A" w14:textId="77777777" w:rsidR="00046D48" w:rsidRDefault="00113E6D">
            <w:pPr>
              <w:jc w:val="center"/>
            </w:pPr>
            <w:r>
              <w:rPr>
                <w:sz w:val="20"/>
              </w:rPr>
              <w:t>157</w:t>
            </w:r>
          </w:p>
        </w:tc>
        <w:tc>
          <w:tcPr>
            <w:tcW w:w="1131" w:type="dxa"/>
          </w:tcPr>
          <w:p w14:paraId="43C9B94F" w14:textId="77777777" w:rsidR="00046D48" w:rsidRDefault="00113E6D">
            <w:pPr>
              <w:jc w:val="center"/>
            </w:pPr>
            <w:r>
              <w:rPr>
                <w:sz w:val="20"/>
              </w:rPr>
              <w:t>105</w:t>
            </w:r>
          </w:p>
        </w:tc>
        <w:tc>
          <w:tcPr>
            <w:tcW w:w="1131" w:type="dxa"/>
          </w:tcPr>
          <w:p w14:paraId="2CD6F008" w14:textId="77777777" w:rsidR="00046D48" w:rsidRDefault="00113E6D">
            <w:pPr>
              <w:jc w:val="center"/>
            </w:pPr>
            <w:r>
              <w:rPr>
                <w:sz w:val="20"/>
              </w:rPr>
              <w:t>99.0%</w:t>
            </w:r>
          </w:p>
        </w:tc>
        <w:tc>
          <w:tcPr>
            <w:tcW w:w="1131" w:type="dxa"/>
          </w:tcPr>
          <w:p w14:paraId="4CC31EB3" w14:textId="77777777" w:rsidR="00046D48" w:rsidRDefault="00113E6D">
            <w:pPr>
              <w:jc w:val="center"/>
            </w:pPr>
            <w:r>
              <w:rPr>
                <w:sz w:val="20"/>
              </w:rPr>
              <w:t>47.2</w:t>
            </w:r>
          </w:p>
        </w:tc>
        <w:tc>
          <w:tcPr>
            <w:tcW w:w="1131" w:type="dxa"/>
          </w:tcPr>
          <w:p w14:paraId="747D90EA" w14:textId="77777777" w:rsidR="00046D48" w:rsidRDefault="00113E6D">
            <w:pPr>
              <w:jc w:val="center"/>
            </w:pPr>
            <w:r>
              <w:rPr>
                <w:sz w:val="20"/>
              </w:rPr>
              <w:t>88.6%</w:t>
            </w:r>
          </w:p>
        </w:tc>
        <w:tc>
          <w:tcPr>
            <w:tcW w:w="1131" w:type="dxa"/>
          </w:tcPr>
          <w:p w14:paraId="102D63B0" w14:textId="77777777" w:rsidR="00046D48" w:rsidRDefault="00113E6D">
            <w:pPr>
              <w:jc w:val="center"/>
            </w:pPr>
            <w:r>
              <w:rPr>
                <w:sz w:val="20"/>
              </w:rPr>
              <w:t>6.5</w:t>
            </w:r>
          </w:p>
        </w:tc>
      </w:tr>
      <w:tr w:rsidR="00046D48" w14:paraId="412637BB" w14:textId="77777777">
        <w:trPr>
          <w:jc w:val="center"/>
        </w:trPr>
        <w:tc>
          <w:tcPr>
            <w:tcW w:w="1131" w:type="dxa"/>
          </w:tcPr>
          <w:p w14:paraId="569864AA" w14:textId="77777777" w:rsidR="00046D48" w:rsidRDefault="00113E6D">
            <w:r>
              <w:rPr>
                <w:sz w:val="20"/>
              </w:rPr>
              <w:t>staff=Low/arrival=High</w:t>
            </w:r>
          </w:p>
        </w:tc>
        <w:tc>
          <w:tcPr>
            <w:tcW w:w="1131" w:type="dxa"/>
          </w:tcPr>
          <w:p w14:paraId="2F5AA859" w14:textId="77777777" w:rsidR="00046D48" w:rsidRDefault="00113E6D">
            <w:pPr>
              <w:jc w:val="center"/>
            </w:pPr>
            <w:r>
              <w:rPr>
                <w:sz w:val="20"/>
              </w:rPr>
              <w:t>132</w:t>
            </w:r>
          </w:p>
        </w:tc>
        <w:tc>
          <w:tcPr>
            <w:tcW w:w="1131" w:type="dxa"/>
          </w:tcPr>
          <w:p w14:paraId="43F928F6" w14:textId="77777777" w:rsidR="00046D48" w:rsidRDefault="00113E6D">
            <w:pPr>
              <w:jc w:val="center"/>
            </w:pPr>
            <w:r>
              <w:rPr>
                <w:sz w:val="20"/>
              </w:rPr>
              <w:t>88</w:t>
            </w:r>
          </w:p>
        </w:tc>
        <w:tc>
          <w:tcPr>
            <w:tcW w:w="1131" w:type="dxa"/>
          </w:tcPr>
          <w:p w14:paraId="48A53BE9" w14:textId="77777777" w:rsidR="00046D48" w:rsidRDefault="00113E6D">
            <w:pPr>
              <w:jc w:val="center"/>
            </w:pPr>
            <w:r>
              <w:rPr>
                <w:sz w:val="20"/>
              </w:rPr>
              <w:t>68.2%</w:t>
            </w:r>
          </w:p>
        </w:tc>
        <w:tc>
          <w:tcPr>
            <w:tcW w:w="1131" w:type="dxa"/>
          </w:tcPr>
          <w:p w14:paraId="05F82B9F" w14:textId="77777777" w:rsidR="00046D48" w:rsidRDefault="00113E6D">
            <w:pPr>
              <w:jc w:val="center"/>
            </w:pPr>
            <w:r>
              <w:rPr>
                <w:sz w:val="20"/>
              </w:rPr>
              <w:t>47.2</w:t>
            </w:r>
          </w:p>
        </w:tc>
        <w:tc>
          <w:tcPr>
            <w:tcW w:w="1131" w:type="dxa"/>
          </w:tcPr>
          <w:p w14:paraId="1CAE1B4D" w14:textId="77777777" w:rsidR="00046D48" w:rsidRDefault="00113E6D">
            <w:pPr>
              <w:jc w:val="center"/>
            </w:pPr>
            <w:r>
              <w:rPr>
                <w:sz w:val="20"/>
              </w:rPr>
              <w:t>90.9%</w:t>
            </w:r>
          </w:p>
        </w:tc>
        <w:tc>
          <w:tcPr>
            <w:tcW w:w="1131" w:type="dxa"/>
          </w:tcPr>
          <w:p w14:paraId="5E5A16B6" w14:textId="77777777" w:rsidR="00046D48" w:rsidRDefault="00113E6D">
            <w:pPr>
              <w:jc w:val="center"/>
            </w:pPr>
            <w:r>
              <w:rPr>
                <w:sz w:val="20"/>
              </w:rPr>
              <w:t>65.4</w:t>
            </w:r>
          </w:p>
        </w:tc>
      </w:tr>
      <w:tr w:rsidR="00046D48" w14:paraId="349F8870" w14:textId="77777777">
        <w:trPr>
          <w:jc w:val="center"/>
        </w:trPr>
        <w:tc>
          <w:tcPr>
            <w:tcW w:w="1131" w:type="dxa"/>
          </w:tcPr>
          <w:p w14:paraId="7234E52F" w14:textId="77777777" w:rsidR="00046D48" w:rsidRDefault="00113E6D">
            <w:r>
              <w:rPr>
                <w:sz w:val="20"/>
              </w:rPr>
              <w:t>staff=Low/arrival=Low</w:t>
            </w:r>
          </w:p>
        </w:tc>
        <w:tc>
          <w:tcPr>
            <w:tcW w:w="1131" w:type="dxa"/>
          </w:tcPr>
          <w:p w14:paraId="72493D9F" w14:textId="77777777" w:rsidR="00046D48" w:rsidRDefault="00113E6D">
            <w:pPr>
              <w:jc w:val="center"/>
            </w:pPr>
            <w:r>
              <w:rPr>
                <w:sz w:val="20"/>
              </w:rPr>
              <w:t>128</w:t>
            </w:r>
          </w:p>
        </w:tc>
        <w:tc>
          <w:tcPr>
            <w:tcW w:w="1131" w:type="dxa"/>
          </w:tcPr>
          <w:p w14:paraId="7ECDFF35" w14:textId="77777777" w:rsidR="00046D48" w:rsidRDefault="00113E6D">
            <w:pPr>
              <w:jc w:val="center"/>
            </w:pPr>
            <w:r>
              <w:rPr>
                <w:sz w:val="20"/>
              </w:rPr>
              <w:t>117</w:t>
            </w:r>
          </w:p>
        </w:tc>
        <w:tc>
          <w:tcPr>
            <w:tcW w:w="1131" w:type="dxa"/>
          </w:tcPr>
          <w:p w14:paraId="3FC49D99" w14:textId="77777777" w:rsidR="00046D48" w:rsidRDefault="00113E6D">
            <w:pPr>
              <w:jc w:val="center"/>
            </w:pPr>
            <w:r>
              <w:rPr>
                <w:sz w:val="20"/>
              </w:rPr>
              <w:t>82.9%</w:t>
            </w:r>
          </w:p>
        </w:tc>
        <w:tc>
          <w:tcPr>
            <w:tcW w:w="1131" w:type="dxa"/>
          </w:tcPr>
          <w:p w14:paraId="74DECE78" w14:textId="77777777" w:rsidR="00046D48" w:rsidRDefault="00113E6D">
            <w:pPr>
              <w:jc w:val="center"/>
            </w:pPr>
            <w:r>
              <w:rPr>
                <w:sz w:val="20"/>
              </w:rPr>
              <w:t>47.2</w:t>
            </w:r>
          </w:p>
        </w:tc>
        <w:tc>
          <w:tcPr>
            <w:tcW w:w="1131" w:type="dxa"/>
          </w:tcPr>
          <w:p w14:paraId="22A3D445" w14:textId="77777777" w:rsidR="00046D48" w:rsidRDefault="00113E6D">
            <w:pPr>
              <w:jc w:val="center"/>
            </w:pPr>
            <w:r>
              <w:rPr>
                <w:sz w:val="20"/>
              </w:rPr>
              <w:t>85.5%</w:t>
            </w:r>
          </w:p>
        </w:tc>
        <w:tc>
          <w:tcPr>
            <w:tcW w:w="1131" w:type="dxa"/>
          </w:tcPr>
          <w:p w14:paraId="02132C84" w14:textId="77777777" w:rsidR="00046D48" w:rsidRDefault="00113E6D">
            <w:pPr>
              <w:jc w:val="center"/>
            </w:pPr>
            <w:r>
              <w:rPr>
                <w:sz w:val="20"/>
              </w:rPr>
              <w:t>51.0</w:t>
            </w:r>
          </w:p>
        </w:tc>
      </w:tr>
      <w:tr w:rsidR="00046D48" w14:paraId="2F2DA2D0" w14:textId="77777777">
        <w:trPr>
          <w:jc w:val="center"/>
        </w:trPr>
        <w:tc>
          <w:tcPr>
            <w:tcW w:w="1131" w:type="dxa"/>
          </w:tcPr>
          <w:p w14:paraId="67420B47" w14:textId="77777777" w:rsidR="00046D48" w:rsidRDefault="00113E6D">
            <w:r>
              <w:rPr>
                <w:sz w:val="20"/>
              </w:rPr>
              <w:t>staff=Low/arrival=Med</w:t>
            </w:r>
          </w:p>
        </w:tc>
        <w:tc>
          <w:tcPr>
            <w:tcW w:w="1131" w:type="dxa"/>
          </w:tcPr>
          <w:p w14:paraId="6BB7846C" w14:textId="77777777" w:rsidR="00046D48" w:rsidRDefault="00113E6D">
            <w:pPr>
              <w:jc w:val="center"/>
            </w:pPr>
            <w:r>
              <w:rPr>
                <w:sz w:val="20"/>
              </w:rPr>
              <w:t>121</w:t>
            </w:r>
          </w:p>
        </w:tc>
        <w:tc>
          <w:tcPr>
            <w:tcW w:w="1131" w:type="dxa"/>
          </w:tcPr>
          <w:p w14:paraId="7A601712" w14:textId="77777777" w:rsidR="00046D48" w:rsidRDefault="00113E6D">
            <w:pPr>
              <w:jc w:val="center"/>
            </w:pPr>
            <w:r>
              <w:rPr>
                <w:sz w:val="20"/>
              </w:rPr>
              <w:t>100</w:t>
            </w:r>
          </w:p>
        </w:tc>
        <w:tc>
          <w:tcPr>
            <w:tcW w:w="1131" w:type="dxa"/>
          </w:tcPr>
          <w:p w14:paraId="536206D9" w14:textId="77777777" w:rsidR="00046D48" w:rsidRDefault="00113E6D">
            <w:pPr>
              <w:jc w:val="center"/>
            </w:pPr>
            <w:r>
              <w:rPr>
                <w:sz w:val="20"/>
              </w:rPr>
              <w:t>79.0%</w:t>
            </w:r>
          </w:p>
        </w:tc>
        <w:tc>
          <w:tcPr>
            <w:tcW w:w="1131" w:type="dxa"/>
          </w:tcPr>
          <w:p w14:paraId="72AD8FAA" w14:textId="77777777" w:rsidR="00046D48" w:rsidRDefault="00113E6D">
            <w:pPr>
              <w:jc w:val="center"/>
            </w:pPr>
            <w:r>
              <w:rPr>
                <w:sz w:val="20"/>
              </w:rPr>
              <w:t>47.2</w:t>
            </w:r>
          </w:p>
        </w:tc>
        <w:tc>
          <w:tcPr>
            <w:tcW w:w="1131" w:type="dxa"/>
          </w:tcPr>
          <w:p w14:paraId="076D6EFD" w14:textId="77777777" w:rsidR="00046D48" w:rsidRDefault="00113E6D">
            <w:pPr>
              <w:jc w:val="center"/>
            </w:pPr>
            <w:r>
              <w:rPr>
                <w:sz w:val="20"/>
              </w:rPr>
              <w:t>98.0%</w:t>
            </w:r>
          </w:p>
        </w:tc>
        <w:tc>
          <w:tcPr>
            <w:tcW w:w="1131" w:type="dxa"/>
          </w:tcPr>
          <w:p w14:paraId="0C4787B3" w14:textId="77777777" w:rsidR="00046D48" w:rsidRDefault="00113E6D">
            <w:pPr>
              <w:jc w:val="center"/>
            </w:pPr>
            <w:r>
              <w:rPr>
                <w:sz w:val="20"/>
              </w:rPr>
              <w:t>65.2</w:t>
            </w:r>
          </w:p>
        </w:tc>
      </w:tr>
      <w:tr w:rsidR="00046D48" w14:paraId="2B6DC39D" w14:textId="77777777">
        <w:trPr>
          <w:jc w:val="center"/>
        </w:trPr>
        <w:tc>
          <w:tcPr>
            <w:tcW w:w="1131" w:type="dxa"/>
          </w:tcPr>
          <w:p w14:paraId="04CBD5AA" w14:textId="77777777" w:rsidR="00046D48" w:rsidRDefault="00113E6D">
            <w:r>
              <w:rPr>
                <w:sz w:val="20"/>
              </w:rPr>
              <w:t>staff=Med/arrival=High</w:t>
            </w:r>
          </w:p>
        </w:tc>
        <w:tc>
          <w:tcPr>
            <w:tcW w:w="1131" w:type="dxa"/>
          </w:tcPr>
          <w:p w14:paraId="1AD094E8" w14:textId="77777777" w:rsidR="00046D48" w:rsidRDefault="00113E6D">
            <w:pPr>
              <w:jc w:val="center"/>
            </w:pPr>
            <w:r>
              <w:rPr>
                <w:sz w:val="20"/>
              </w:rPr>
              <w:t>142</w:t>
            </w:r>
          </w:p>
        </w:tc>
        <w:tc>
          <w:tcPr>
            <w:tcW w:w="1131" w:type="dxa"/>
          </w:tcPr>
          <w:p w14:paraId="4EED39F5" w14:textId="77777777" w:rsidR="00046D48" w:rsidRDefault="00113E6D">
            <w:pPr>
              <w:jc w:val="center"/>
            </w:pPr>
            <w:r>
              <w:rPr>
                <w:sz w:val="20"/>
              </w:rPr>
              <w:t>114</w:t>
            </w:r>
          </w:p>
        </w:tc>
        <w:tc>
          <w:tcPr>
            <w:tcW w:w="1131" w:type="dxa"/>
          </w:tcPr>
          <w:p w14:paraId="7DD55640" w14:textId="77777777" w:rsidR="00046D48" w:rsidRDefault="00113E6D">
            <w:pPr>
              <w:jc w:val="center"/>
            </w:pPr>
            <w:r>
              <w:rPr>
                <w:sz w:val="20"/>
              </w:rPr>
              <w:t>87.7%</w:t>
            </w:r>
          </w:p>
        </w:tc>
        <w:tc>
          <w:tcPr>
            <w:tcW w:w="1131" w:type="dxa"/>
          </w:tcPr>
          <w:p w14:paraId="7C5AC4D1" w14:textId="77777777" w:rsidR="00046D48" w:rsidRDefault="00113E6D">
            <w:pPr>
              <w:jc w:val="center"/>
            </w:pPr>
            <w:r>
              <w:rPr>
                <w:sz w:val="20"/>
              </w:rPr>
              <w:t>47.2</w:t>
            </w:r>
          </w:p>
        </w:tc>
        <w:tc>
          <w:tcPr>
            <w:tcW w:w="1131" w:type="dxa"/>
          </w:tcPr>
          <w:p w14:paraId="413D7199" w14:textId="77777777" w:rsidR="00046D48" w:rsidRDefault="00113E6D">
            <w:pPr>
              <w:jc w:val="center"/>
            </w:pPr>
            <w:r>
              <w:rPr>
                <w:sz w:val="20"/>
              </w:rPr>
              <w:t>88.6%</w:t>
            </w:r>
          </w:p>
        </w:tc>
        <w:tc>
          <w:tcPr>
            <w:tcW w:w="1131" w:type="dxa"/>
          </w:tcPr>
          <w:p w14:paraId="6D3BD52B" w14:textId="77777777" w:rsidR="00046D48" w:rsidRDefault="00113E6D">
            <w:pPr>
              <w:jc w:val="center"/>
            </w:pPr>
            <w:r>
              <w:rPr>
                <w:sz w:val="20"/>
              </w:rPr>
              <w:t>48.6</w:t>
            </w:r>
          </w:p>
        </w:tc>
      </w:tr>
      <w:tr w:rsidR="00046D48" w14:paraId="75500188" w14:textId="77777777">
        <w:trPr>
          <w:jc w:val="center"/>
        </w:trPr>
        <w:tc>
          <w:tcPr>
            <w:tcW w:w="1131" w:type="dxa"/>
          </w:tcPr>
          <w:p w14:paraId="2CF63494" w14:textId="77777777" w:rsidR="00046D48" w:rsidRDefault="00113E6D">
            <w:r>
              <w:rPr>
                <w:sz w:val="20"/>
              </w:rPr>
              <w:t>staff=Med/arrival=Low</w:t>
            </w:r>
          </w:p>
        </w:tc>
        <w:tc>
          <w:tcPr>
            <w:tcW w:w="1131" w:type="dxa"/>
          </w:tcPr>
          <w:p w14:paraId="7C4BE3BC" w14:textId="77777777" w:rsidR="00046D48" w:rsidRDefault="00113E6D">
            <w:pPr>
              <w:jc w:val="center"/>
            </w:pPr>
            <w:r>
              <w:rPr>
                <w:sz w:val="20"/>
              </w:rPr>
              <w:t>136</w:t>
            </w:r>
          </w:p>
        </w:tc>
        <w:tc>
          <w:tcPr>
            <w:tcW w:w="1131" w:type="dxa"/>
          </w:tcPr>
          <w:p w14:paraId="066C9890" w14:textId="77777777" w:rsidR="00046D48" w:rsidRDefault="00113E6D">
            <w:pPr>
              <w:jc w:val="center"/>
            </w:pPr>
            <w:r>
              <w:rPr>
                <w:sz w:val="20"/>
              </w:rPr>
              <w:t>109</w:t>
            </w:r>
          </w:p>
        </w:tc>
        <w:tc>
          <w:tcPr>
            <w:tcW w:w="1131" w:type="dxa"/>
          </w:tcPr>
          <w:p w14:paraId="0F258A22" w14:textId="77777777" w:rsidR="00046D48" w:rsidRDefault="00113E6D">
            <w:pPr>
              <w:jc w:val="center"/>
            </w:pPr>
            <w:r>
              <w:rPr>
                <w:sz w:val="20"/>
              </w:rPr>
              <w:t>91.7%</w:t>
            </w:r>
          </w:p>
        </w:tc>
        <w:tc>
          <w:tcPr>
            <w:tcW w:w="1131" w:type="dxa"/>
          </w:tcPr>
          <w:p w14:paraId="2E30E836" w14:textId="77777777" w:rsidR="00046D48" w:rsidRDefault="00113E6D">
            <w:pPr>
              <w:jc w:val="center"/>
            </w:pPr>
            <w:r>
              <w:rPr>
                <w:sz w:val="20"/>
              </w:rPr>
              <w:t>47.2</w:t>
            </w:r>
          </w:p>
        </w:tc>
        <w:tc>
          <w:tcPr>
            <w:tcW w:w="1131" w:type="dxa"/>
          </w:tcPr>
          <w:p w14:paraId="25491964" w14:textId="77777777" w:rsidR="00046D48" w:rsidRDefault="00113E6D">
            <w:pPr>
              <w:jc w:val="center"/>
            </w:pPr>
            <w:r>
              <w:rPr>
                <w:sz w:val="20"/>
              </w:rPr>
              <w:t>89.9%</w:t>
            </w:r>
          </w:p>
        </w:tc>
        <w:tc>
          <w:tcPr>
            <w:tcW w:w="1131" w:type="dxa"/>
          </w:tcPr>
          <w:p w14:paraId="005FC688" w14:textId="77777777" w:rsidR="00046D48" w:rsidRDefault="00113E6D">
            <w:pPr>
              <w:jc w:val="center"/>
            </w:pPr>
            <w:r>
              <w:rPr>
                <w:sz w:val="20"/>
              </w:rPr>
              <w:t>40.2</w:t>
            </w:r>
          </w:p>
        </w:tc>
      </w:tr>
      <w:tr w:rsidR="00046D48" w14:paraId="2F6819B9" w14:textId="77777777">
        <w:trPr>
          <w:jc w:val="center"/>
        </w:trPr>
        <w:tc>
          <w:tcPr>
            <w:tcW w:w="1131" w:type="dxa"/>
          </w:tcPr>
          <w:p w14:paraId="1957AC1B" w14:textId="77777777" w:rsidR="00046D48" w:rsidRDefault="00113E6D">
            <w:r>
              <w:rPr>
                <w:sz w:val="20"/>
              </w:rPr>
              <w:t>staff=Med/arrival=Med</w:t>
            </w:r>
          </w:p>
        </w:tc>
        <w:tc>
          <w:tcPr>
            <w:tcW w:w="1131" w:type="dxa"/>
          </w:tcPr>
          <w:p w14:paraId="537246AC" w14:textId="77777777" w:rsidR="00046D48" w:rsidRDefault="00113E6D">
            <w:pPr>
              <w:jc w:val="center"/>
            </w:pPr>
            <w:r>
              <w:rPr>
                <w:sz w:val="20"/>
              </w:rPr>
              <w:t>122</w:t>
            </w:r>
          </w:p>
        </w:tc>
        <w:tc>
          <w:tcPr>
            <w:tcW w:w="1131" w:type="dxa"/>
          </w:tcPr>
          <w:p w14:paraId="620E1D88" w14:textId="77777777" w:rsidR="00046D48" w:rsidRDefault="00113E6D">
            <w:pPr>
              <w:jc w:val="center"/>
            </w:pPr>
            <w:r>
              <w:rPr>
                <w:sz w:val="20"/>
              </w:rPr>
              <w:t>107</w:t>
            </w:r>
          </w:p>
        </w:tc>
        <w:tc>
          <w:tcPr>
            <w:tcW w:w="1131" w:type="dxa"/>
          </w:tcPr>
          <w:p w14:paraId="528FDD92" w14:textId="77777777" w:rsidR="00046D48" w:rsidRDefault="00113E6D">
            <w:pPr>
              <w:jc w:val="center"/>
            </w:pPr>
            <w:r>
              <w:rPr>
                <w:sz w:val="20"/>
              </w:rPr>
              <w:t>90.7%</w:t>
            </w:r>
          </w:p>
        </w:tc>
        <w:tc>
          <w:tcPr>
            <w:tcW w:w="1131" w:type="dxa"/>
          </w:tcPr>
          <w:p w14:paraId="74340AD8" w14:textId="77777777" w:rsidR="00046D48" w:rsidRDefault="00113E6D">
            <w:pPr>
              <w:jc w:val="center"/>
            </w:pPr>
            <w:r>
              <w:rPr>
                <w:sz w:val="20"/>
              </w:rPr>
              <w:t>47.2</w:t>
            </w:r>
          </w:p>
        </w:tc>
        <w:tc>
          <w:tcPr>
            <w:tcW w:w="1131" w:type="dxa"/>
          </w:tcPr>
          <w:p w14:paraId="0B90F463" w14:textId="77777777" w:rsidR="00046D48" w:rsidRDefault="00113E6D">
            <w:pPr>
              <w:jc w:val="center"/>
            </w:pPr>
            <w:r>
              <w:rPr>
                <w:sz w:val="20"/>
              </w:rPr>
              <w:t>94.4%</w:t>
            </w:r>
          </w:p>
        </w:tc>
        <w:tc>
          <w:tcPr>
            <w:tcW w:w="1131" w:type="dxa"/>
          </w:tcPr>
          <w:p w14:paraId="52FC2D71" w14:textId="77777777" w:rsidR="00046D48" w:rsidRDefault="00113E6D">
            <w:pPr>
              <w:jc w:val="center"/>
            </w:pPr>
            <w:r>
              <w:rPr>
                <w:sz w:val="20"/>
              </w:rPr>
              <w:t>51.5</w:t>
            </w:r>
          </w:p>
        </w:tc>
      </w:tr>
    </w:tbl>
    <w:p w14:paraId="47AFA799" w14:textId="77777777" w:rsidR="00046D48" w:rsidRDefault="00046D48"/>
    <w:p w14:paraId="38BD66CF" w14:textId="77777777" w:rsidR="00046D48" w:rsidRDefault="00113E6D">
      <w:pPr>
        <w:ind w:firstLine="432"/>
        <w:jc w:val="both"/>
      </w:pPr>
      <w:r>
        <w:t xml:space="preserve">Two patterns emerge from the full grid that the single-worst-category view in Section 7.5.1 does not show on its own. First, pooled coverage is not uniformly bad away from the worst cell - it is specifically the staff = </w:t>
      </w:r>
      <w:r>
        <w:lastRenderedPageBreak/>
        <w:t>Low row that struggles (68.2, 82.9, and 79.0 percent across the three arrival levels), while every staff = Med and staff = High cell sits at or above 87.7 percent, several of them (staff = High/arrival = Low and staff = High/arrival = Med) reaching 99-100 percent. This is not a generic "conformal prediction is noisy" pattern; it is specifically the understaffed row of the grid where the single pooled interval width of 47.2 is not wide enough, regardless of arrival rate, and specifically the well-staffed row</w:t>
      </w:r>
      <w:r>
        <w:t xml:space="preserve"> where that same fixed width is more than wide enough regardless of arrival rate. Second, and less obvious from Section 7.5.1 alone, Mondrian CP's correction is not simply "make every interval wider until coverage improves everywhere" - it is a genuine per-category redistribution. Comparing the width columns: at staff = High/arrival = Low, Mondrian's interval narrows dramatically, from the pooled 47.2 down to just 2.0, while comfortably maintaining 94.9 percent coverage; at staff = Low/arrival = Med, Mondri</w:t>
      </w:r>
      <w:r>
        <w:t>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 that a 47.2-wide interval was pure waste, and expanding them specifically in categories where 47.2 was not enough - a genuinely more informative allocation of interval width across the operating envelope, not merely a u</w:t>
      </w:r>
      <w:r>
        <w:t>niform inflation.</w:t>
      </w:r>
    </w:p>
    <w:p w14:paraId="551DDEF3" w14:textId="77777777" w:rsidR="00046D48" w:rsidRDefault="00113E6D">
      <w:pPr>
        <w:pStyle w:val="Heading3"/>
      </w:pPr>
      <w:bookmarkStart w:id="89" w:name="_Toc237281483"/>
      <w:r>
        <w:rPr>
          <w:rFonts w:ascii="Times New Roman" w:hAnsi="Times New Roman"/>
          <w:i/>
          <w:color w:val="0A0A0A"/>
        </w:rPr>
        <w:t>7.5.3 Full Per-Category Results: mean_total_minutes and p95_wait_minutes</w:t>
      </w:r>
      <w:bookmarkEnd w:id="89"/>
    </w:p>
    <w:p w14:paraId="75FF029D" w14:textId="77777777" w:rsidR="00046D48" w:rsidRDefault="00113E6D">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53144848" w14:textId="77777777" w:rsidR="00046D48" w:rsidRDefault="00113E6D">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046D48" w14:paraId="3884C8A1" w14:textId="77777777">
        <w:trPr>
          <w:jc w:val="center"/>
        </w:trPr>
        <w:tc>
          <w:tcPr>
            <w:tcW w:w="1584" w:type="dxa"/>
            <w:shd w:val="clear" w:color="auto" w:fill="1E3A5F"/>
          </w:tcPr>
          <w:p w14:paraId="4C25C6C0" w14:textId="77777777" w:rsidR="00046D48" w:rsidRDefault="00113E6D">
            <w:pPr>
              <w:jc w:val="center"/>
            </w:pPr>
            <w:r>
              <w:rPr>
                <w:b/>
                <w:color w:val="FFFFFF"/>
                <w:sz w:val="20"/>
              </w:rPr>
              <w:t>Category</w:t>
            </w:r>
          </w:p>
        </w:tc>
        <w:tc>
          <w:tcPr>
            <w:tcW w:w="1584" w:type="dxa"/>
            <w:shd w:val="clear" w:color="auto" w:fill="1E3A5F"/>
          </w:tcPr>
          <w:p w14:paraId="6046905C" w14:textId="77777777" w:rsidR="00046D48" w:rsidRDefault="00113E6D">
            <w:pPr>
              <w:jc w:val="center"/>
            </w:pPr>
            <w:r>
              <w:rPr>
                <w:b/>
                <w:color w:val="FFFFFF"/>
                <w:sz w:val="20"/>
              </w:rPr>
              <w:t>Pooled cov.</w:t>
            </w:r>
          </w:p>
        </w:tc>
        <w:tc>
          <w:tcPr>
            <w:tcW w:w="1584" w:type="dxa"/>
            <w:shd w:val="clear" w:color="auto" w:fill="1E3A5F"/>
          </w:tcPr>
          <w:p w14:paraId="0E1D06BF" w14:textId="77777777" w:rsidR="00046D48" w:rsidRDefault="00113E6D">
            <w:pPr>
              <w:jc w:val="center"/>
            </w:pPr>
            <w:r>
              <w:rPr>
                <w:b/>
                <w:color w:val="FFFFFF"/>
                <w:sz w:val="20"/>
              </w:rPr>
              <w:t>Pooled width</w:t>
            </w:r>
          </w:p>
        </w:tc>
        <w:tc>
          <w:tcPr>
            <w:tcW w:w="1584" w:type="dxa"/>
            <w:shd w:val="clear" w:color="auto" w:fill="1E3A5F"/>
          </w:tcPr>
          <w:p w14:paraId="0A988164" w14:textId="77777777" w:rsidR="00046D48" w:rsidRDefault="00113E6D">
            <w:pPr>
              <w:jc w:val="center"/>
            </w:pPr>
            <w:r>
              <w:rPr>
                <w:b/>
                <w:color w:val="FFFFFF"/>
                <w:sz w:val="20"/>
              </w:rPr>
              <w:t>Mondrian cov.</w:t>
            </w:r>
          </w:p>
        </w:tc>
        <w:tc>
          <w:tcPr>
            <w:tcW w:w="1584" w:type="dxa"/>
            <w:shd w:val="clear" w:color="auto" w:fill="1E3A5F"/>
          </w:tcPr>
          <w:p w14:paraId="17A88F0E" w14:textId="77777777" w:rsidR="00046D48" w:rsidRDefault="00113E6D">
            <w:pPr>
              <w:jc w:val="center"/>
            </w:pPr>
            <w:r>
              <w:rPr>
                <w:b/>
                <w:color w:val="FFFFFF"/>
                <w:sz w:val="20"/>
              </w:rPr>
              <w:t>Mondrian width</w:t>
            </w:r>
          </w:p>
        </w:tc>
      </w:tr>
      <w:tr w:rsidR="00046D48" w14:paraId="7F0D8FFE" w14:textId="77777777">
        <w:trPr>
          <w:jc w:val="center"/>
        </w:trPr>
        <w:tc>
          <w:tcPr>
            <w:tcW w:w="1584" w:type="dxa"/>
          </w:tcPr>
          <w:p w14:paraId="59119956" w14:textId="77777777" w:rsidR="00046D48" w:rsidRDefault="00113E6D">
            <w:r>
              <w:rPr>
                <w:sz w:val="20"/>
              </w:rPr>
              <w:t>staff=High/arrival=High</w:t>
            </w:r>
          </w:p>
        </w:tc>
        <w:tc>
          <w:tcPr>
            <w:tcW w:w="1584" w:type="dxa"/>
          </w:tcPr>
          <w:p w14:paraId="133451B6" w14:textId="77777777" w:rsidR="00046D48" w:rsidRDefault="00113E6D">
            <w:pPr>
              <w:jc w:val="center"/>
            </w:pPr>
            <w:r>
              <w:rPr>
                <w:sz w:val="20"/>
              </w:rPr>
              <w:t>93.7%</w:t>
            </w:r>
          </w:p>
        </w:tc>
        <w:tc>
          <w:tcPr>
            <w:tcW w:w="1584" w:type="dxa"/>
          </w:tcPr>
          <w:p w14:paraId="592F61F2" w14:textId="77777777" w:rsidR="00046D48" w:rsidRDefault="00113E6D">
            <w:pPr>
              <w:jc w:val="center"/>
            </w:pPr>
            <w:r>
              <w:rPr>
                <w:sz w:val="20"/>
              </w:rPr>
              <w:t>46.4</w:t>
            </w:r>
          </w:p>
        </w:tc>
        <w:tc>
          <w:tcPr>
            <w:tcW w:w="1584" w:type="dxa"/>
          </w:tcPr>
          <w:p w14:paraId="09CD6EEA" w14:textId="77777777" w:rsidR="00046D48" w:rsidRDefault="00113E6D">
            <w:pPr>
              <w:jc w:val="center"/>
            </w:pPr>
            <w:r>
              <w:rPr>
                <w:sz w:val="20"/>
              </w:rPr>
              <w:t>91.5%</w:t>
            </w:r>
          </w:p>
        </w:tc>
        <w:tc>
          <w:tcPr>
            <w:tcW w:w="1584" w:type="dxa"/>
          </w:tcPr>
          <w:p w14:paraId="2924AD00" w14:textId="77777777" w:rsidR="00046D48" w:rsidRDefault="00113E6D">
            <w:pPr>
              <w:jc w:val="center"/>
            </w:pPr>
            <w:r>
              <w:rPr>
                <w:sz w:val="20"/>
              </w:rPr>
              <w:t>44.5</w:t>
            </w:r>
          </w:p>
        </w:tc>
      </w:tr>
      <w:tr w:rsidR="00046D48" w14:paraId="691B15CA" w14:textId="77777777">
        <w:trPr>
          <w:jc w:val="center"/>
        </w:trPr>
        <w:tc>
          <w:tcPr>
            <w:tcW w:w="1584" w:type="dxa"/>
          </w:tcPr>
          <w:p w14:paraId="465A0FEA" w14:textId="77777777" w:rsidR="00046D48" w:rsidRDefault="00113E6D">
            <w:r>
              <w:rPr>
                <w:sz w:val="20"/>
              </w:rPr>
              <w:t>staff=High/arrival=Low</w:t>
            </w:r>
          </w:p>
        </w:tc>
        <w:tc>
          <w:tcPr>
            <w:tcW w:w="1584" w:type="dxa"/>
          </w:tcPr>
          <w:p w14:paraId="08215B9A" w14:textId="77777777" w:rsidR="00046D48" w:rsidRDefault="00113E6D">
            <w:pPr>
              <w:jc w:val="center"/>
            </w:pPr>
            <w:r>
              <w:rPr>
                <w:sz w:val="20"/>
              </w:rPr>
              <w:t>100.0%</w:t>
            </w:r>
          </w:p>
        </w:tc>
        <w:tc>
          <w:tcPr>
            <w:tcW w:w="1584" w:type="dxa"/>
          </w:tcPr>
          <w:p w14:paraId="02C3E363" w14:textId="77777777" w:rsidR="00046D48" w:rsidRDefault="00113E6D">
            <w:pPr>
              <w:jc w:val="center"/>
            </w:pPr>
            <w:r>
              <w:rPr>
                <w:sz w:val="20"/>
              </w:rPr>
              <w:t>46.4</w:t>
            </w:r>
          </w:p>
        </w:tc>
        <w:tc>
          <w:tcPr>
            <w:tcW w:w="1584" w:type="dxa"/>
          </w:tcPr>
          <w:p w14:paraId="2FF70889" w14:textId="77777777" w:rsidR="00046D48" w:rsidRDefault="00113E6D">
            <w:pPr>
              <w:jc w:val="center"/>
            </w:pPr>
            <w:r>
              <w:rPr>
                <w:sz w:val="20"/>
              </w:rPr>
              <w:t>95.8%</w:t>
            </w:r>
          </w:p>
        </w:tc>
        <w:tc>
          <w:tcPr>
            <w:tcW w:w="1584" w:type="dxa"/>
          </w:tcPr>
          <w:p w14:paraId="330F32C2" w14:textId="77777777" w:rsidR="00046D48" w:rsidRDefault="00113E6D">
            <w:pPr>
              <w:jc w:val="center"/>
            </w:pPr>
            <w:r>
              <w:rPr>
                <w:sz w:val="20"/>
              </w:rPr>
              <w:t>16.8</w:t>
            </w:r>
          </w:p>
        </w:tc>
      </w:tr>
      <w:tr w:rsidR="00046D48" w14:paraId="381DC513" w14:textId="77777777">
        <w:trPr>
          <w:jc w:val="center"/>
        </w:trPr>
        <w:tc>
          <w:tcPr>
            <w:tcW w:w="1584" w:type="dxa"/>
          </w:tcPr>
          <w:p w14:paraId="4F1FD401" w14:textId="77777777" w:rsidR="00046D48" w:rsidRDefault="00113E6D">
            <w:r>
              <w:rPr>
                <w:sz w:val="20"/>
              </w:rPr>
              <w:t>staff=High/arrival=Med</w:t>
            </w:r>
          </w:p>
        </w:tc>
        <w:tc>
          <w:tcPr>
            <w:tcW w:w="1584" w:type="dxa"/>
          </w:tcPr>
          <w:p w14:paraId="1314FA3D" w14:textId="77777777" w:rsidR="00046D48" w:rsidRDefault="00113E6D">
            <w:pPr>
              <w:jc w:val="center"/>
            </w:pPr>
            <w:r>
              <w:rPr>
                <w:sz w:val="20"/>
              </w:rPr>
              <w:t>99.0%</w:t>
            </w:r>
          </w:p>
        </w:tc>
        <w:tc>
          <w:tcPr>
            <w:tcW w:w="1584" w:type="dxa"/>
          </w:tcPr>
          <w:p w14:paraId="26D0C1C4" w14:textId="77777777" w:rsidR="00046D48" w:rsidRDefault="00113E6D">
            <w:pPr>
              <w:jc w:val="center"/>
            </w:pPr>
            <w:r>
              <w:rPr>
                <w:sz w:val="20"/>
              </w:rPr>
              <w:t>46.4</w:t>
            </w:r>
          </w:p>
        </w:tc>
        <w:tc>
          <w:tcPr>
            <w:tcW w:w="1584" w:type="dxa"/>
          </w:tcPr>
          <w:p w14:paraId="31A63A3F" w14:textId="77777777" w:rsidR="00046D48" w:rsidRDefault="00113E6D">
            <w:pPr>
              <w:jc w:val="center"/>
            </w:pPr>
            <w:r>
              <w:rPr>
                <w:sz w:val="20"/>
              </w:rPr>
              <w:t>87.6%</w:t>
            </w:r>
          </w:p>
        </w:tc>
        <w:tc>
          <w:tcPr>
            <w:tcW w:w="1584" w:type="dxa"/>
          </w:tcPr>
          <w:p w14:paraId="511545A6" w14:textId="77777777" w:rsidR="00046D48" w:rsidRDefault="00113E6D">
            <w:pPr>
              <w:jc w:val="center"/>
            </w:pPr>
            <w:r>
              <w:rPr>
                <w:sz w:val="20"/>
              </w:rPr>
              <w:t>19.8</w:t>
            </w:r>
          </w:p>
        </w:tc>
      </w:tr>
      <w:tr w:rsidR="00046D48" w14:paraId="70722258" w14:textId="77777777">
        <w:trPr>
          <w:jc w:val="center"/>
        </w:trPr>
        <w:tc>
          <w:tcPr>
            <w:tcW w:w="1584" w:type="dxa"/>
          </w:tcPr>
          <w:p w14:paraId="691E4696" w14:textId="77777777" w:rsidR="00046D48" w:rsidRDefault="00113E6D">
            <w:r>
              <w:rPr>
                <w:sz w:val="20"/>
              </w:rPr>
              <w:t>staff=Low/arrival=High</w:t>
            </w:r>
          </w:p>
        </w:tc>
        <w:tc>
          <w:tcPr>
            <w:tcW w:w="1584" w:type="dxa"/>
          </w:tcPr>
          <w:p w14:paraId="4986DCC8" w14:textId="77777777" w:rsidR="00046D48" w:rsidRDefault="00113E6D">
            <w:pPr>
              <w:jc w:val="center"/>
            </w:pPr>
            <w:r>
              <w:rPr>
                <w:sz w:val="20"/>
              </w:rPr>
              <w:t>80.7%</w:t>
            </w:r>
          </w:p>
        </w:tc>
        <w:tc>
          <w:tcPr>
            <w:tcW w:w="1584" w:type="dxa"/>
          </w:tcPr>
          <w:p w14:paraId="55D0BAE6" w14:textId="77777777" w:rsidR="00046D48" w:rsidRDefault="00113E6D">
            <w:pPr>
              <w:jc w:val="center"/>
            </w:pPr>
            <w:r>
              <w:rPr>
                <w:sz w:val="20"/>
              </w:rPr>
              <w:t>46.4</w:t>
            </w:r>
          </w:p>
        </w:tc>
        <w:tc>
          <w:tcPr>
            <w:tcW w:w="1584" w:type="dxa"/>
          </w:tcPr>
          <w:p w14:paraId="439EE604" w14:textId="77777777" w:rsidR="00046D48" w:rsidRDefault="00113E6D">
            <w:pPr>
              <w:jc w:val="center"/>
            </w:pPr>
            <w:r>
              <w:rPr>
                <w:sz w:val="20"/>
              </w:rPr>
              <w:t>92.0%</w:t>
            </w:r>
          </w:p>
        </w:tc>
        <w:tc>
          <w:tcPr>
            <w:tcW w:w="1584" w:type="dxa"/>
          </w:tcPr>
          <w:p w14:paraId="41EB06D6" w14:textId="77777777" w:rsidR="00046D48" w:rsidRDefault="00113E6D">
            <w:pPr>
              <w:jc w:val="center"/>
            </w:pPr>
            <w:r>
              <w:rPr>
                <w:sz w:val="20"/>
              </w:rPr>
              <w:t>58.5</w:t>
            </w:r>
          </w:p>
        </w:tc>
      </w:tr>
      <w:tr w:rsidR="00046D48" w14:paraId="2946413D" w14:textId="77777777">
        <w:trPr>
          <w:jc w:val="center"/>
        </w:trPr>
        <w:tc>
          <w:tcPr>
            <w:tcW w:w="1584" w:type="dxa"/>
          </w:tcPr>
          <w:p w14:paraId="659C8BAB" w14:textId="77777777" w:rsidR="00046D48" w:rsidRDefault="00113E6D">
            <w:r>
              <w:rPr>
                <w:sz w:val="20"/>
              </w:rPr>
              <w:t>staff=Low/arrival=Low</w:t>
            </w:r>
          </w:p>
        </w:tc>
        <w:tc>
          <w:tcPr>
            <w:tcW w:w="1584" w:type="dxa"/>
          </w:tcPr>
          <w:p w14:paraId="41A70925" w14:textId="77777777" w:rsidR="00046D48" w:rsidRDefault="00113E6D">
            <w:pPr>
              <w:jc w:val="center"/>
            </w:pPr>
            <w:r>
              <w:rPr>
                <w:sz w:val="20"/>
              </w:rPr>
              <w:t>85.5%</w:t>
            </w:r>
          </w:p>
        </w:tc>
        <w:tc>
          <w:tcPr>
            <w:tcW w:w="1584" w:type="dxa"/>
          </w:tcPr>
          <w:p w14:paraId="4016AB1B" w14:textId="77777777" w:rsidR="00046D48" w:rsidRDefault="00113E6D">
            <w:pPr>
              <w:jc w:val="center"/>
            </w:pPr>
            <w:r>
              <w:rPr>
                <w:sz w:val="20"/>
              </w:rPr>
              <w:t>46.4</w:t>
            </w:r>
          </w:p>
        </w:tc>
        <w:tc>
          <w:tcPr>
            <w:tcW w:w="1584" w:type="dxa"/>
          </w:tcPr>
          <w:p w14:paraId="40AEFC68" w14:textId="77777777" w:rsidR="00046D48" w:rsidRDefault="00113E6D">
            <w:pPr>
              <w:jc w:val="center"/>
            </w:pPr>
            <w:r>
              <w:rPr>
                <w:sz w:val="20"/>
              </w:rPr>
              <w:t>88.0%</w:t>
            </w:r>
          </w:p>
        </w:tc>
        <w:tc>
          <w:tcPr>
            <w:tcW w:w="1584" w:type="dxa"/>
          </w:tcPr>
          <w:p w14:paraId="1415F435" w14:textId="77777777" w:rsidR="00046D48" w:rsidRDefault="00113E6D">
            <w:pPr>
              <w:jc w:val="center"/>
            </w:pPr>
            <w:r>
              <w:rPr>
                <w:sz w:val="20"/>
              </w:rPr>
              <w:t>50.9</w:t>
            </w:r>
          </w:p>
        </w:tc>
      </w:tr>
      <w:tr w:rsidR="00046D48" w14:paraId="07D6E2F0" w14:textId="77777777">
        <w:trPr>
          <w:jc w:val="center"/>
        </w:trPr>
        <w:tc>
          <w:tcPr>
            <w:tcW w:w="1584" w:type="dxa"/>
          </w:tcPr>
          <w:p w14:paraId="07418C8B" w14:textId="77777777" w:rsidR="00046D48" w:rsidRDefault="00113E6D">
            <w:r>
              <w:rPr>
                <w:sz w:val="20"/>
              </w:rPr>
              <w:lastRenderedPageBreak/>
              <w:t>staff=Low/arrival=Med</w:t>
            </w:r>
          </w:p>
        </w:tc>
        <w:tc>
          <w:tcPr>
            <w:tcW w:w="1584" w:type="dxa"/>
          </w:tcPr>
          <w:p w14:paraId="78B959A1" w14:textId="77777777" w:rsidR="00046D48" w:rsidRDefault="00113E6D">
            <w:pPr>
              <w:jc w:val="center"/>
            </w:pPr>
            <w:r>
              <w:rPr>
                <w:sz w:val="20"/>
              </w:rPr>
              <w:t>82.0%</w:t>
            </w:r>
          </w:p>
        </w:tc>
        <w:tc>
          <w:tcPr>
            <w:tcW w:w="1584" w:type="dxa"/>
          </w:tcPr>
          <w:p w14:paraId="79B06AF9" w14:textId="77777777" w:rsidR="00046D48" w:rsidRDefault="00113E6D">
            <w:pPr>
              <w:jc w:val="center"/>
            </w:pPr>
            <w:r>
              <w:rPr>
                <w:sz w:val="20"/>
              </w:rPr>
              <w:t>46.4</w:t>
            </w:r>
          </w:p>
        </w:tc>
        <w:tc>
          <w:tcPr>
            <w:tcW w:w="1584" w:type="dxa"/>
          </w:tcPr>
          <w:p w14:paraId="0004CB78" w14:textId="77777777" w:rsidR="00046D48" w:rsidRDefault="00113E6D">
            <w:pPr>
              <w:jc w:val="center"/>
            </w:pPr>
            <w:r>
              <w:rPr>
                <w:sz w:val="20"/>
              </w:rPr>
              <w:t>97.0%</w:t>
            </w:r>
          </w:p>
        </w:tc>
        <w:tc>
          <w:tcPr>
            <w:tcW w:w="1584" w:type="dxa"/>
          </w:tcPr>
          <w:p w14:paraId="52FE7B8E" w14:textId="77777777" w:rsidR="00046D48" w:rsidRDefault="00113E6D">
            <w:pPr>
              <w:jc w:val="center"/>
            </w:pPr>
            <w:r>
              <w:rPr>
                <w:sz w:val="20"/>
              </w:rPr>
              <w:t>70.0</w:t>
            </w:r>
          </w:p>
        </w:tc>
      </w:tr>
      <w:tr w:rsidR="00046D48" w14:paraId="30B2B2BC" w14:textId="77777777">
        <w:trPr>
          <w:jc w:val="center"/>
        </w:trPr>
        <w:tc>
          <w:tcPr>
            <w:tcW w:w="1584" w:type="dxa"/>
          </w:tcPr>
          <w:p w14:paraId="59CCC530" w14:textId="77777777" w:rsidR="00046D48" w:rsidRDefault="00113E6D">
            <w:r>
              <w:rPr>
                <w:sz w:val="20"/>
              </w:rPr>
              <w:t>staff=Med/arrival=High</w:t>
            </w:r>
          </w:p>
        </w:tc>
        <w:tc>
          <w:tcPr>
            <w:tcW w:w="1584" w:type="dxa"/>
          </w:tcPr>
          <w:p w14:paraId="1FB59E87" w14:textId="77777777" w:rsidR="00046D48" w:rsidRDefault="00113E6D">
            <w:pPr>
              <w:jc w:val="center"/>
            </w:pPr>
            <w:r>
              <w:rPr>
                <w:sz w:val="20"/>
              </w:rPr>
              <w:t>86.0%</w:t>
            </w:r>
          </w:p>
        </w:tc>
        <w:tc>
          <w:tcPr>
            <w:tcW w:w="1584" w:type="dxa"/>
          </w:tcPr>
          <w:p w14:paraId="158F5D97" w14:textId="77777777" w:rsidR="00046D48" w:rsidRDefault="00113E6D">
            <w:pPr>
              <w:jc w:val="center"/>
            </w:pPr>
            <w:r>
              <w:rPr>
                <w:sz w:val="20"/>
              </w:rPr>
              <w:t>46.4</w:t>
            </w:r>
          </w:p>
        </w:tc>
        <w:tc>
          <w:tcPr>
            <w:tcW w:w="1584" w:type="dxa"/>
          </w:tcPr>
          <w:p w14:paraId="38061457" w14:textId="77777777" w:rsidR="00046D48" w:rsidRDefault="00113E6D">
            <w:pPr>
              <w:jc w:val="center"/>
            </w:pPr>
            <w:r>
              <w:rPr>
                <w:sz w:val="20"/>
              </w:rPr>
              <w:t>86.8%</w:t>
            </w:r>
          </w:p>
        </w:tc>
        <w:tc>
          <w:tcPr>
            <w:tcW w:w="1584" w:type="dxa"/>
          </w:tcPr>
          <w:p w14:paraId="5C472712" w14:textId="77777777" w:rsidR="00046D48" w:rsidRDefault="00113E6D">
            <w:pPr>
              <w:jc w:val="center"/>
            </w:pPr>
            <w:r>
              <w:rPr>
                <w:sz w:val="20"/>
              </w:rPr>
              <w:t>47.8</w:t>
            </w:r>
          </w:p>
        </w:tc>
      </w:tr>
      <w:tr w:rsidR="00046D48" w14:paraId="64A43724" w14:textId="77777777">
        <w:trPr>
          <w:jc w:val="center"/>
        </w:trPr>
        <w:tc>
          <w:tcPr>
            <w:tcW w:w="1584" w:type="dxa"/>
          </w:tcPr>
          <w:p w14:paraId="527F9DED" w14:textId="77777777" w:rsidR="00046D48" w:rsidRDefault="00113E6D">
            <w:r>
              <w:rPr>
                <w:sz w:val="20"/>
              </w:rPr>
              <w:t>staff=Med/arrival=Low</w:t>
            </w:r>
          </w:p>
        </w:tc>
        <w:tc>
          <w:tcPr>
            <w:tcW w:w="1584" w:type="dxa"/>
          </w:tcPr>
          <w:p w14:paraId="04DA7FD1" w14:textId="77777777" w:rsidR="00046D48" w:rsidRDefault="00113E6D">
            <w:pPr>
              <w:jc w:val="center"/>
            </w:pPr>
            <w:r>
              <w:rPr>
                <w:sz w:val="20"/>
              </w:rPr>
              <w:t>90.8%</w:t>
            </w:r>
          </w:p>
        </w:tc>
        <w:tc>
          <w:tcPr>
            <w:tcW w:w="1584" w:type="dxa"/>
          </w:tcPr>
          <w:p w14:paraId="4D662BEC" w14:textId="77777777" w:rsidR="00046D48" w:rsidRDefault="00113E6D">
            <w:pPr>
              <w:jc w:val="center"/>
            </w:pPr>
            <w:r>
              <w:rPr>
                <w:sz w:val="20"/>
              </w:rPr>
              <w:t>46.4</w:t>
            </w:r>
          </w:p>
        </w:tc>
        <w:tc>
          <w:tcPr>
            <w:tcW w:w="1584" w:type="dxa"/>
          </w:tcPr>
          <w:p w14:paraId="63AFE302" w14:textId="77777777" w:rsidR="00046D48" w:rsidRDefault="00113E6D">
            <w:pPr>
              <w:jc w:val="center"/>
            </w:pPr>
            <w:r>
              <w:rPr>
                <w:sz w:val="20"/>
              </w:rPr>
              <w:t>91.7%</w:t>
            </w:r>
          </w:p>
        </w:tc>
        <w:tc>
          <w:tcPr>
            <w:tcW w:w="1584" w:type="dxa"/>
          </w:tcPr>
          <w:p w14:paraId="6DA4C19B" w14:textId="77777777" w:rsidR="00046D48" w:rsidRDefault="00113E6D">
            <w:pPr>
              <w:jc w:val="center"/>
            </w:pPr>
            <w:r>
              <w:rPr>
                <w:sz w:val="20"/>
              </w:rPr>
              <w:t>50.0</w:t>
            </w:r>
          </w:p>
        </w:tc>
      </w:tr>
      <w:tr w:rsidR="00046D48" w14:paraId="65B16E1C" w14:textId="77777777">
        <w:trPr>
          <w:jc w:val="center"/>
        </w:trPr>
        <w:tc>
          <w:tcPr>
            <w:tcW w:w="1584" w:type="dxa"/>
          </w:tcPr>
          <w:p w14:paraId="0AE44635" w14:textId="77777777" w:rsidR="00046D48" w:rsidRDefault="00113E6D">
            <w:r>
              <w:rPr>
                <w:sz w:val="20"/>
              </w:rPr>
              <w:t>staff=Med/arrival=Med</w:t>
            </w:r>
          </w:p>
        </w:tc>
        <w:tc>
          <w:tcPr>
            <w:tcW w:w="1584" w:type="dxa"/>
          </w:tcPr>
          <w:p w14:paraId="726628D5" w14:textId="77777777" w:rsidR="00046D48" w:rsidRDefault="00113E6D">
            <w:pPr>
              <w:jc w:val="center"/>
            </w:pPr>
            <w:r>
              <w:rPr>
                <w:sz w:val="20"/>
              </w:rPr>
              <w:t>90.7%</w:t>
            </w:r>
          </w:p>
        </w:tc>
        <w:tc>
          <w:tcPr>
            <w:tcW w:w="1584" w:type="dxa"/>
          </w:tcPr>
          <w:p w14:paraId="54395B74" w14:textId="77777777" w:rsidR="00046D48" w:rsidRDefault="00113E6D">
            <w:pPr>
              <w:jc w:val="center"/>
            </w:pPr>
            <w:r>
              <w:rPr>
                <w:sz w:val="20"/>
              </w:rPr>
              <w:t>46.4</w:t>
            </w:r>
          </w:p>
        </w:tc>
        <w:tc>
          <w:tcPr>
            <w:tcW w:w="1584" w:type="dxa"/>
          </w:tcPr>
          <w:p w14:paraId="37765685" w14:textId="77777777" w:rsidR="00046D48" w:rsidRDefault="00113E6D">
            <w:pPr>
              <w:jc w:val="center"/>
            </w:pPr>
            <w:r>
              <w:rPr>
                <w:sz w:val="20"/>
              </w:rPr>
              <w:t>96.3%</w:t>
            </w:r>
          </w:p>
        </w:tc>
        <w:tc>
          <w:tcPr>
            <w:tcW w:w="1584" w:type="dxa"/>
          </w:tcPr>
          <w:p w14:paraId="51E1FCF0" w14:textId="77777777" w:rsidR="00046D48" w:rsidRDefault="00113E6D">
            <w:pPr>
              <w:jc w:val="center"/>
            </w:pPr>
            <w:r>
              <w:rPr>
                <w:sz w:val="20"/>
              </w:rPr>
              <w:t>56.8</w:t>
            </w:r>
          </w:p>
        </w:tc>
      </w:tr>
    </w:tbl>
    <w:p w14:paraId="62DA09BA" w14:textId="77777777" w:rsidR="00046D48" w:rsidRDefault="00046D48"/>
    <w:p w14:paraId="61B41170" w14:textId="77777777" w:rsidR="00046D48" w:rsidRDefault="00113E6D">
      <w:pPr>
        <w:ind w:firstLine="432"/>
        <w:jc w:val="both"/>
      </w:pPr>
      <w:r>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540DF2F7" w14:textId="77777777" w:rsidR="00046D48" w:rsidRDefault="00113E6D">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046D48" w14:paraId="6844057C" w14:textId="77777777">
        <w:trPr>
          <w:jc w:val="center"/>
        </w:trPr>
        <w:tc>
          <w:tcPr>
            <w:tcW w:w="1584" w:type="dxa"/>
            <w:shd w:val="clear" w:color="auto" w:fill="1E3A5F"/>
          </w:tcPr>
          <w:p w14:paraId="362EE28B" w14:textId="77777777" w:rsidR="00046D48" w:rsidRDefault="00113E6D">
            <w:pPr>
              <w:jc w:val="center"/>
            </w:pPr>
            <w:r>
              <w:rPr>
                <w:b/>
                <w:color w:val="FFFFFF"/>
                <w:sz w:val="20"/>
              </w:rPr>
              <w:t>Category</w:t>
            </w:r>
          </w:p>
        </w:tc>
        <w:tc>
          <w:tcPr>
            <w:tcW w:w="1584" w:type="dxa"/>
            <w:shd w:val="clear" w:color="auto" w:fill="1E3A5F"/>
          </w:tcPr>
          <w:p w14:paraId="3FB5CF27" w14:textId="77777777" w:rsidR="00046D48" w:rsidRDefault="00113E6D">
            <w:pPr>
              <w:jc w:val="center"/>
            </w:pPr>
            <w:r>
              <w:rPr>
                <w:b/>
                <w:color w:val="FFFFFF"/>
                <w:sz w:val="20"/>
              </w:rPr>
              <w:t>Pooled cov.</w:t>
            </w:r>
          </w:p>
        </w:tc>
        <w:tc>
          <w:tcPr>
            <w:tcW w:w="1584" w:type="dxa"/>
            <w:shd w:val="clear" w:color="auto" w:fill="1E3A5F"/>
          </w:tcPr>
          <w:p w14:paraId="3CD8F125" w14:textId="77777777" w:rsidR="00046D48" w:rsidRDefault="00113E6D">
            <w:pPr>
              <w:jc w:val="center"/>
            </w:pPr>
            <w:r>
              <w:rPr>
                <w:b/>
                <w:color w:val="FFFFFF"/>
                <w:sz w:val="20"/>
              </w:rPr>
              <w:t>Pooled width</w:t>
            </w:r>
          </w:p>
        </w:tc>
        <w:tc>
          <w:tcPr>
            <w:tcW w:w="1584" w:type="dxa"/>
            <w:shd w:val="clear" w:color="auto" w:fill="1E3A5F"/>
          </w:tcPr>
          <w:p w14:paraId="69A7FA72" w14:textId="77777777" w:rsidR="00046D48" w:rsidRDefault="00113E6D">
            <w:pPr>
              <w:jc w:val="center"/>
            </w:pPr>
            <w:r>
              <w:rPr>
                <w:b/>
                <w:color w:val="FFFFFF"/>
                <w:sz w:val="20"/>
              </w:rPr>
              <w:t>Mondrian cov.</w:t>
            </w:r>
          </w:p>
        </w:tc>
        <w:tc>
          <w:tcPr>
            <w:tcW w:w="1584" w:type="dxa"/>
            <w:shd w:val="clear" w:color="auto" w:fill="1E3A5F"/>
          </w:tcPr>
          <w:p w14:paraId="6C3FD7BB" w14:textId="77777777" w:rsidR="00046D48" w:rsidRDefault="00113E6D">
            <w:pPr>
              <w:jc w:val="center"/>
            </w:pPr>
            <w:r>
              <w:rPr>
                <w:b/>
                <w:color w:val="FFFFFF"/>
                <w:sz w:val="20"/>
              </w:rPr>
              <w:t>Mondrian width</w:t>
            </w:r>
          </w:p>
        </w:tc>
      </w:tr>
      <w:tr w:rsidR="00046D48" w14:paraId="66BFAB5F" w14:textId="77777777">
        <w:trPr>
          <w:jc w:val="center"/>
        </w:trPr>
        <w:tc>
          <w:tcPr>
            <w:tcW w:w="1584" w:type="dxa"/>
          </w:tcPr>
          <w:p w14:paraId="14935D43" w14:textId="77777777" w:rsidR="00046D48" w:rsidRDefault="00113E6D">
            <w:r>
              <w:rPr>
                <w:sz w:val="20"/>
              </w:rPr>
              <w:t>staff=High/arrival=High</w:t>
            </w:r>
          </w:p>
        </w:tc>
        <w:tc>
          <w:tcPr>
            <w:tcW w:w="1584" w:type="dxa"/>
          </w:tcPr>
          <w:p w14:paraId="746D8670" w14:textId="77777777" w:rsidR="00046D48" w:rsidRDefault="00113E6D">
            <w:pPr>
              <w:jc w:val="center"/>
            </w:pPr>
            <w:r>
              <w:rPr>
                <w:sz w:val="20"/>
              </w:rPr>
              <w:t>96.5%</w:t>
            </w:r>
          </w:p>
        </w:tc>
        <w:tc>
          <w:tcPr>
            <w:tcW w:w="1584" w:type="dxa"/>
          </w:tcPr>
          <w:p w14:paraId="28CB723F" w14:textId="77777777" w:rsidR="00046D48" w:rsidRDefault="00113E6D">
            <w:pPr>
              <w:jc w:val="center"/>
            </w:pPr>
            <w:r>
              <w:rPr>
                <w:sz w:val="20"/>
              </w:rPr>
              <w:t>362.9</w:t>
            </w:r>
          </w:p>
        </w:tc>
        <w:tc>
          <w:tcPr>
            <w:tcW w:w="1584" w:type="dxa"/>
          </w:tcPr>
          <w:p w14:paraId="1FEAA298" w14:textId="77777777" w:rsidR="00046D48" w:rsidRDefault="00113E6D">
            <w:pPr>
              <w:jc w:val="center"/>
            </w:pPr>
            <w:r>
              <w:rPr>
                <w:sz w:val="20"/>
              </w:rPr>
              <w:t>93.0%</w:t>
            </w:r>
          </w:p>
        </w:tc>
        <w:tc>
          <w:tcPr>
            <w:tcW w:w="1584" w:type="dxa"/>
          </w:tcPr>
          <w:p w14:paraId="076C748B" w14:textId="77777777" w:rsidR="00046D48" w:rsidRDefault="00113E6D">
            <w:pPr>
              <w:jc w:val="center"/>
            </w:pPr>
            <w:r>
              <w:rPr>
                <w:sz w:val="20"/>
              </w:rPr>
              <w:t>305.6</w:t>
            </w:r>
          </w:p>
        </w:tc>
      </w:tr>
      <w:tr w:rsidR="00046D48" w14:paraId="5BFC2253" w14:textId="77777777">
        <w:trPr>
          <w:jc w:val="center"/>
        </w:trPr>
        <w:tc>
          <w:tcPr>
            <w:tcW w:w="1584" w:type="dxa"/>
          </w:tcPr>
          <w:p w14:paraId="621E4229" w14:textId="77777777" w:rsidR="00046D48" w:rsidRDefault="00113E6D">
            <w:r>
              <w:rPr>
                <w:sz w:val="20"/>
              </w:rPr>
              <w:t>staff=High/arrival=Low</w:t>
            </w:r>
          </w:p>
        </w:tc>
        <w:tc>
          <w:tcPr>
            <w:tcW w:w="1584" w:type="dxa"/>
          </w:tcPr>
          <w:p w14:paraId="3DDD1941" w14:textId="77777777" w:rsidR="00046D48" w:rsidRDefault="00113E6D">
            <w:pPr>
              <w:jc w:val="center"/>
            </w:pPr>
            <w:r>
              <w:rPr>
                <w:sz w:val="20"/>
              </w:rPr>
              <w:t>100.0%</w:t>
            </w:r>
          </w:p>
        </w:tc>
        <w:tc>
          <w:tcPr>
            <w:tcW w:w="1584" w:type="dxa"/>
          </w:tcPr>
          <w:p w14:paraId="661E9DD7" w14:textId="77777777" w:rsidR="00046D48" w:rsidRDefault="00113E6D">
            <w:pPr>
              <w:jc w:val="center"/>
            </w:pPr>
            <w:r>
              <w:rPr>
                <w:sz w:val="20"/>
              </w:rPr>
              <w:t>362.9</w:t>
            </w:r>
          </w:p>
        </w:tc>
        <w:tc>
          <w:tcPr>
            <w:tcW w:w="1584" w:type="dxa"/>
          </w:tcPr>
          <w:p w14:paraId="3F9A2908" w14:textId="77777777" w:rsidR="00046D48" w:rsidRDefault="00113E6D">
            <w:pPr>
              <w:jc w:val="center"/>
            </w:pPr>
            <w:r>
              <w:rPr>
                <w:sz w:val="20"/>
              </w:rPr>
              <w:t>92.4%</w:t>
            </w:r>
          </w:p>
        </w:tc>
        <w:tc>
          <w:tcPr>
            <w:tcW w:w="1584" w:type="dxa"/>
          </w:tcPr>
          <w:p w14:paraId="1824EF47" w14:textId="77777777" w:rsidR="00046D48" w:rsidRDefault="00113E6D">
            <w:pPr>
              <w:jc w:val="center"/>
            </w:pPr>
            <w:r>
              <w:rPr>
                <w:sz w:val="20"/>
              </w:rPr>
              <w:t>16.8</w:t>
            </w:r>
          </w:p>
        </w:tc>
      </w:tr>
      <w:tr w:rsidR="00046D48" w14:paraId="769F62B4" w14:textId="77777777">
        <w:trPr>
          <w:jc w:val="center"/>
        </w:trPr>
        <w:tc>
          <w:tcPr>
            <w:tcW w:w="1584" w:type="dxa"/>
          </w:tcPr>
          <w:p w14:paraId="72BDB872" w14:textId="77777777" w:rsidR="00046D48" w:rsidRDefault="00113E6D">
            <w:r>
              <w:rPr>
                <w:sz w:val="20"/>
              </w:rPr>
              <w:t>staff=High/arrival=Med</w:t>
            </w:r>
          </w:p>
        </w:tc>
        <w:tc>
          <w:tcPr>
            <w:tcW w:w="1584" w:type="dxa"/>
          </w:tcPr>
          <w:p w14:paraId="7359D5A3" w14:textId="77777777" w:rsidR="00046D48" w:rsidRDefault="00113E6D">
            <w:pPr>
              <w:jc w:val="center"/>
            </w:pPr>
            <w:r>
              <w:rPr>
                <w:sz w:val="20"/>
              </w:rPr>
              <w:t>99.0%</w:t>
            </w:r>
          </w:p>
        </w:tc>
        <w:tc>
          <w:tcPr>
            <w:tcW w:w="1584" w:type="dxa"/>
          </w:tcPr>
          <w:p w14:paraId="5865C187" w14:textId="77777777" w:rsidR="00046D48" w:rsidRDefault="00113E6D">
            <w:pPr>
              <w:jc w:val="center"/>
            </w:pPr>
            <w:r>
              <w:rPr>
                <w:sz w:val="20"/>
              </w:rPr>
              <w:t>362.9</w:t>
            </w:r>
          </w:p>
        </w:tc>
        <w:tc>
          <w:tcPr>
            <w:tcW w:w="1584" w:type="dxa"/>
          </w:tcPr>
          <w:p w14:paraId="52BE46DC" w14:textId="77777777" w:rsidR="00046D48" w:rsidRDefault="00113E6D">
            <w:pPr>
              <w:jc w:val="center"/>
            </w:pPr>
            <w:r>
              <w:rPr>
                <w:sz w:val="20"/>
              </w:rPr>
              <w:t>87.6%</w:t>
            </w:r>
          </w:p>
        </w:tc>
        <w:tc>
          <w:tcPr>
            <w:tcW w:w="1584" w:type="dxa"/>
          </w:tcPr>
          <w:p w14:paraId="68B1588F" w14:textId="77777777" w:rsidR="00046D48" w:rsidRDefault="00113E6D">
            <w:pPr>
              <w:jc w:val="center"/>
            </w:pPr>
            <w:r>
              <w:rPr>
                <w:sz w:val="20"/>
              </w:rPr>
              <w:t>41.5</w:t>
            </w:r>
          </w:p>
        </w:tc>
      </w:tr>
      <w:tr w:rsidR="00046D48" w14:paraId="4CEC2AF3" w14:textId="77777777">
        <w:trPr>
          <w:jc w:val="center"/>
        </w:trPr>
        <w:tc>
          <w:tcPr>
            <w:tcW w:w="1584" w:type="dxa"/>
          </w:tcPr>
          <w:p w14:paraId="5B9A7DCA" w14:textId="77777777" w:rsidR="00046D48" w:rsidRDefault="00113E6D">
            <w:r>
              <w:rPr>
                <w:sz w:val="20"/>
              </w:rPr>
              <w:t>staff=Low/arrival=High</w:t>
            </w:r>
          </w:p>
        </w:tc>
        <w:tc>
          <w:tcPr>
            <w:tcW w:w="1584" w:type="dxa"/>
          </w:tcPr>
          <w:p w14:paraId="50D88586" w14:textId="77777777" w:rsidR="00046D48" w:rsidRDefault="00113E6D">
            <w:pPr>
              <w:jc w:val="center"/>
            </w:pPr>
            <w:r>
              <w:rPr>
                <w:sz w:val="20"/>
              </w:rPr>
              <w:t>72.7%</w:t>
            </w:r>
          </w:p>
        </w:tc>
        <w:tc>
          <w:tcPr>
            <w:tcW w:w="1584" w:type="dxa"/>
          </w:tcPr>
          <w:p w14:paraId="1D874909" w14:textId="77777777" w:rsidR="00046D48" w:rsidRDefault="00113E6D">
            <w:pPr>
              <w:jc w:val="center"/>
            </w:pPr>
            <w:r>
              <w:rPr>
                <w:sz w:val="20"/>
              </w:rPr>
              <w:t>362.9</w:t>
            </w:r>
          </w:p>
        </w:tc>
        <w:tc>
          <w:tcPr>
            <w:tcW w:w="1584" w:type="dxa"/>
          </w:tcPr>
          <w:p w14:paraId="6A09B290" w14:textId="77777777" w:rsidR="00046D48" w:rsidRDefault="00113E6D">
            <w:pPr>
              <w:jc w:val="center"/>
            </w:pPr>
            <w:r>
              <w:rPr>
                <w:sz w:val="20"/>
              </w:rPr>
              <w:t>92.0%</w:t>
            </w:r>
          </w:p>
        </w:tc>
        <w:tc>
          <w:tcPr>
            <w:tcW w:w="1584" w:type="dxa"/>
          </w:tcPr>
          <w:p w14:paraId="1114256B" w14:textId="77777777" w:rsidR="00046D48" w:rsidRDefault="00113E6D">
            <w:pPr>
              <w:jc w:val="center"/>
            </w:pPr>
            <w:r>
              <w:rPr>
                <w:sz w:val="20"/>
              </w:rPr>
              <w:t>650.9</w:t>
            </w:r>
          </w:p>
        </w:tc>
      </w:tr>
      <w:tr w:rsidR="00046D48" w14:paraId="2C63A0DE" w14:textId="77777777">
        <w:trPr>
          <w:jc w:val="center"/>
        </w:trPr>
        <w:tc>
          <w:tcPr>
            <w:tcW w:w="1584" w:type="dxa"/>
          </w:tcPr>
          <w:p w14:paraId="1B388525" w14:textId="77777777" w:rsidR="00046D48" w:rsidRDefault="00113E6D">
            <w:r>
              <w:rPr>
                <w:sz w:val="20"/>
              </w:rPr>
              <w:t>staff=Low/arrival=Low</w:t>
            </w:r>
          </w:p>
        </w:tc>
        <w:tc>
          <w:tcPr>
            <w:tcW w:w="1584" w:type="dxa"/>
          </w:tcPr>
          <w:p w14:paraId="6258A040" w14:textId="77777777" w:rsidR="00046D48" w:rsidRDefault="00113E6D">
            <w:pPr>
              <w:jc w:val="center"/>
            </w:pPr>
            <w:r>
              <w:rPr>
                <w:sz w:val="20"/>
              </w:rPr>
              <w:t>84.6%</w:t>
            </w:r>
          </w:p>
        </w:tc>
        <w:tc>
          <w:tcPr>
            <w:tcW w:w="1584" w:type="dxa"/>
          </w:tcPr>
          <w:p w14:paraId="7D089FD9" w14:textId="77777777" w:rsidR="00046D48" w:rsidRDefault="00113E6D">
            <w:pPr>
              <w:jc w:val="center"/>
            </w:pPr>
            <w:r>
              <w:rPr>
                <w:sz w:val="20"/>
              </w:rPr>
              <w:t>362.9</w:t>
            </w:r>
          </w:p>
        </w:tc>
        <w:tc>
          <w:tcPr>
            <w:tcW w:w="1584" w:type="dxa"/>
          </w:tcPr>
          <w:p w14:paraId="4EE9378D" w14:textId="77777777" w:rsidR="00046D48" w:rsidRDefault="00113E6D">
            <w:pPr>
              <w:jc w:val="center"/>
            </w:pPr>
            <w:r>
              <w:rPr>
                <w:sz w:val="20"/>
              </w:rPr>
              <w:t>86.3%</w:t>
            </w:r>
          </w:p>
        </w:tc>
        <w:tc>
          <w:tcPr>
            <w:tcW w:w="1584" w:type="dxa"/>
          </w:tcPr>
          <w:p w14:paraId="6404EF77" w14:textId="77777777" w:rsidR="00046D48" w:rsidRDefault="00113E6D">
            <w:pPr>
              <w:jc w:val="center"/>
            </w:pPr>
            <w:r>
              <w:rPr>
                <w:sz w:val="20"/>
              </w:rPr>
              <w:t>379.4</w:t>
            </w:r>
          </w:p>
        </w:tc>
      </w:tr>
      <w:tr w:rsidR="00046D48" w14:paraId="60E3DB7C" w14:textId="77777777">
        <w:trPr>
          <w:jc w:val="center"/>
        </w:trPr>
        <w:tc>
          <w:tcPr>
            <w:tcW w:w="1584" w:type="dxa"/>
          </w:tcPr>
          <w:p w14:paraId="051F2910" w14:textId="77777777" w:rsidR="00046D48" w:rsidRDefault="00113E6D">
            <w:r>
              <w:rPr>
                <w:sz w:val="20"/>
              </w:rPr>
              <w:t>staff=Low/arrival=Med</w:t>
            </w:r>
          </w:p>
        </w:tc>
        <w:tc>
          <w:tcPr>
            <w:tcW w:w="1584" w:type="dxa"/>
          </w:tcPr>
          <w:p w14:paraId="1776F812" w14:textId="77777777" w:rsidR="00046D48" w:rsidRDefault="00113E6D">
            <w:pPr>
              <w:jc w:val="center"/>
            </w:pPr>
            <w:r>
              <w:rPr>
                <w:sz w:val="20"/>
              </w:rPr>
              <w:t>78.0%</w:t>
            </w:r>
          </w:p>
        </w:tc>
        <w:tc>
          <w:tcPr>
            <w:tcW w:w="1584" w:type="dxa"/>
          </w:tcPr>
          <w:p w14:paraId="4A17994A" w14:textId="77777777" w:rsidR="00046D48" w:rsidRDefault="00113E6D">
            <w:pPr>
              <w:jc w:val="center"/>
            </w:pPr>
            <w:r>
              <w:rPr>
                <w:sz w:val="20"/>
              </w:rPr>
              <w:t>362.9</w:t>
            </w:r>
          </w:p>
        </w:tc>
        <w:tc>
          <w:tcPr>
            <w:tcW w:w="1584" w:type="dxa"/>
          </w:tcPr>
          <w:p w14:paraId="0660820E" w14:textId="77777777" w:rsidR="00046D48" w:rsidRDefault="00113E6D">
            <w:pPr>
              <w:jc w:val="center"/>
            </w:pPr>
            <w:r>
              <w:rPr>
                <w:sz w:val="20"/>
              </w:rPr>
              <w:t>92.0%</w:t>
            </w:r>
          </w:p>
        </w:tc>
        <w:tc>
          <w:tcPr>
            <w:tcW w:w="1584" w:type="dxa"/>
          </w:tcPr>
          <w:p w14:paraId="3F6A0237" w14:textId="77777777" w:rsidR="00046D48" w:rsidRDefault="00113E6D">
            <w:pPr>
              <w:jc w:val="center"/>
            </w:pPr>
            <w:r>
              <w:rPr>
                <w:sz w:val="20"/>
              </w:rPr>
              <w:t>495.2</w:t>
            </w:r>
          </w:p>
        </w:tc>
      </w:tr>
      <w:tr w:rsidR="00046D48" w14:paraId="1C1BF9AE" w14:textId="77777777">
        <w:trPr>
          <w:jc w:val="center"/>
        </w:trPr>
        <w:tc>
          <w:tcPr>
            <w:tcW w:w="1584" w:type="dxa"/>
          </w:tcPr>
          <w:p w14:paraId="20680648" w14:textId="77777777" w:rsidR="00046D48" w:rsidRDefault="00113E6D">
            <w:r>
              <w:rPr>
                <w:sz w:val="20"/>
              </w:rPr>
              <w:t>staff=Med/arrival=High</w:t>
            </w:r>
          </w:p>
        </w:tc>
        <w:tc>
          <w:tcPr>
            <w:tcW w:w="1584" w:type="dxa"/>
          </w:tcPr>
          <w:p w14:paraId="51C5B0A7" w14:textId="77777777" w:rsidR="00046D48" w:rsidRDefault="00113E6D">
            <w:pPr>
              <w:jc w:val="center"/>
            </w:pPr>
            <w:r>
              <w:rPr>
                <w:sz w:val="20"/>
              </w:rPr>
              <w:t>92.1%</w:t>
            </w:r>
          </w:p>
        </w:tc>
        <w:tc>
          <w:tcPr>
            <w:tcW w:w="1584" w:type="dxa"/>
          </w:tcPr>
          <w:p w14:paraId="2816CEDC" w14:textId="77777777" w:rsidR="00046D48" w:rsidRDefault="00113E6D">
            <w:pPr>
              <w:jc w:val="center"/>
            </w:pPr>
            <w:r>
              <w:rPr>
                <w:sz w:val="20"/>
              </w:rPr>
              <w:t>362.9</w:t>
            </w:r>
          </w:p>
        </w:tc>
        <w:tc>
          <w:tcPr>
            <w:tcW w:w="1584" w:type="dxa"/>
          </w:tcPr>
          <w:p w14:paraId="0E0A9FBF" w14:textId="77777777" w:rsidR="00046D48" w:rsidRDefault="00113E6D">
            <w:pPr>
              <w:jc w:val="center"/>
            </w:pPr>
            <w:r>
              <w:rPr>
                <w:sz w:val="20"/>
              </w:rPr>
              <w:t>93.0%</w:t>
            </w:r>
          </w:p>
        </w:tc>
        <w:tc>
          <w:tcPr>
            <w:tcW w:w="1584" w:type="dxa"/>
          </w:tcPr>
          <w:p w14:paraId="489F2359" w14:textId="77777777" w:rsidR="00046D48" w:rsidRDefault="00113E6D">
            <w:pPr>
              <w:jc w:val="center"/>
            </w:pPr>
            <w:r>
              <w:rPr>
                <w:sz w:val="20"/>
              </w:rPr>
              <w:t>375.6</w:t>
            </w:r>
          </w:p>
        </w:tc>
      </w:tr>
      <w:tr w:rsidR="00046D48" w14:paraId="01478170" w14:textId="77777777">
        <w:trPr>
          <w:jc w:val="center"/>
        </w:trPr>
        <w:tc>
          <w:tcPr>
            <w:tcW w:w="1584" w:type="dxa"/>
          </w:tcPr>
          <w:p w14:paraId="784654B6" w14:textId="77777777" w:rsidR="00046D48" w:rsidRDefault="00113E6D">
            <w:r>
              <w:rPr>
                <w:sz w:val="20"/>
              </w:rPr>
              <w:t>staff=Med/arrival=Low</w:t>
            </w:r>
          </w:p>
        </w:tc>
        <w:tc>
          <w:tcPr>
            <w:tcW w:w="1584" w:type="dxa"/>
          </w:tcPr>
          <w:p w14:paraId="3D2CB56A" w14:textId="77777777" w:rsidR="00046D48" w:rsidRDefault="00113E6D">
            <w:pPr>
              <w:jc w:val="center"/>
            </w:pPr>
            <w:r>
              <w:rPr>
                <w:sz w:val="20"/>
              </w:rPr>
              <w:t>94.5%</w:t>
            </w:r>
          </w:p>
        </w:tc>
        <w:tc>
          <w:tcPr>
            <w:tcW w:w="1584" w:type="dxa"/>
          </w:tcPr>
          <w:p w14:paraId="7738818A" w14:textId="77777777" w:rsidR="00046D48" w:rsidRDefault="00113E6D">
            <w:pPr>
              <w:jc w:val="center"/>
            </w:pPr>
            <w:r>
              <w:rPr>
                <w:sz w:val="20"/>
              </w:rPr>
              <w:t>362.9</w:t>
            </w:r>
          </w:p>
        </w:tc>
        <w:tc>
          <w:tcPr>
            <w:tcW w:w="1584" w:type="dxa"/>
          </w:tcPr>
          <w:p w14:paraId="4DCE89C3" w14:textId="77777777" w:rsidR="00046D48" w:rsidRDefault="00113E6D">
            <w:pPr>
              <w:jc w:val="center"/>
            </w:pPr>
            <w:r>
              <w:rPr>
                <w:sz w:val="20"/>
              </w:rPr>
              <w:t>90.8%</w:t>
            </w:r>
          </w:p>
        </w:tc>
        <w:tc>
          <w:tcPr>
            <w:tcW w:w="1584" w:type="dxa"/>
          </w:tcPr>
          <w:p w14:paraId="0787D6C9" w14:textId="77777777" w:rsidR="00046D48" w:rsidRDefault="00113E6D">
            <w:pPr>
              <w:jc w:val="center"/>
            </w:pPr>
            <w:r>
              <w:rPr>
                <w:sz w:val="20"/>
              </w:rPr>
              <w:t>285.1</w:t>
            </w:r>
          </w:p>
        </w:tc>
      </w:tr>
      <w:tr w:rsidR="00046D48" w14:paraId="054CC1C0" w14:textId="77777777">
        <w:trPr>
          <w:jc w:val="center"/>
        </w:trPr>
        <w:tc>
          <w:tcPr>
            <w:tcW w:w="1584" w:type="dxa"/>
          </w:tcPr>
          <w:p w14:paraId="2F3D63CE" w14:textId="77777777" w:rsidR="00046D48" w:rsidRDefault="00113E6D">
            <w:r>
              <w:rPr>
                <w:sz w:val="20"/>
              </w:rPr>
              <w:t>staff=Med/arrival=Med</w:t>
            </w:r>
          </w:p>
        </w:tc>
        <w:tc>
          <w:tcPr>
            <w:tcW w:w="1584" w:type="dxa"/>
          </w:tcPr>
          <w:p w14:paraId="612A9F91" w14:textId="77777777" w:rsidR="00046D48" w:rsidRDefault="00113E6D">
            <w:pPr>
              <w:jc w:val="center"/>
            </w:pPr>
            <w:r>
              <w:rPr>
                <w:sz w:val="20"/>
              </w:rPr>
              <w:t>93.5%</w:t>
            </w:r>
          </w:p>
        </w:tc>
        <w:tc>
          <w:tcPr>
            <w:tcW w:w="1584" w:type="dxa"/>
          </w:tcPr>
          <w:p w14:paraId="3B3858D4" w14:textId="77777777" w:rsidR="00046D48" w:rsidRDefault="00113E6D">
            <w:pPr>
              <w:jc w:val="center"/>
            </w:pPr>
            <w:r>
              <w:rPr>
                <w:sz w:val="20"/>
              </w:rPr>
              <w:t>362.9</w:t>
            </w:r>
          </w:p>
        </w:tc>
        <w:tc>
          <w:tcPr>
            <w:tcW w:w="1584" w:type="dxa"/>
          </w:tcPr>
          <w:p w14:paraId="7BB48265" w14:textId="77777777" w:rsidR="00046D48" w:rsidRDefault="00113E6D">
            <w:pPr>
              <w:jc w:val="center"/>
            </w:pPr>
            <w:r>
              <w:rPr>
                <w:sz w:val="20"/>
              </w:rPr>
              <w:t>94.4%</w:t>
            </w:r>
          </w:p>
        </w:tc>
        <w:tc>
          <w:tcPr>
            <w:tcW w:w="1584" w:type="dxa"/>
          </w:tcPr>
          <w:p w14:paraId="56FB6489" w14:textId="77777777" w:rsidR="00046D48" w:rsidRDefault="00113E6D">
            <w:pPr>
              <w:jc w:val="center"/>
            </w:pPr>
            <w:r>
              <w:rPr>
                <w:sz w:val="20"/>
              </w:rPr>
              <w:t>368.1</w:t>
            </w:r>
          </w:p>
        </w:tc>
      </w:tr>
    </w:tbl>
    <w:p w14:paraId="6CB19E64" w14:textId="77777777" w:rsidR="00046D48" w:rsidRDefault="00046D48"/>
    <w:p w14:paraId="751652A5" w14:textId="77777777" w:rsidR="00046D48" w:rsidRDefault="00113E6D">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t>
      </w:r>
      <w:r>
        <w:lastRenderedPageBreak/>
        <w:t xml:space="preserve">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746D6891" w14:textId="77777777" w:rsidR="00046D48" w:rsidRDefault="00113E6D">
      <w:pPr>
        <w:pStyle w:val="Heading3"/>
      </w:pPr>
      <w:bookmarkStart w:id="90" w:name="_Toc237281484"/>
      <w:r>
        <w:rPr>
          <w:rFonts w:ascii="Times New Roman" w:hAnsi="Times New Roman"/>
          <w:i/>
          <w:color w:val="0A0A0A"/>
        </w:rPr>
        <w:t>7.5.4 Mechanism: Why the Understaffed/High-Demand Category Specifically</w:t>
      </w:r>
      <w:bookmarkEnd w:id="90"/>
    </w:p>
    <w:p w14:paraId="245180C8" w14:textId="77777777" w:rsidR="00046D48" w:rsidRDefault="00113E6D">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65C6471B" w14:textId="77777777" w:rsidR="00046D48" w:rsidRDefault="00113E6D">
      <w:pPr>
        <w:ind w:firstLine="432"/>
        <w:jc w:val="both"/>
      </w:pPr>
      <w:r>
        <w:lastRenderedPageBreak/>
        <w:t>This connection can be made quantitative rather than left qualitative, by computing the actual per-server utilization ρ = a/n_capacity each category of the Mondrian taxonomy operates at, using the offered-load formula a = λ·E[S] derived in Section 4.2.1 with this project's own calibrated arrival rate and ESI-weighted mean service time (E[S] = 120.7 minutes, computed from the same real ESI mix and literature service-time parameters used throughout the DES, Section 4.2.3), evaluated at the actual tercile boun</w:t>
      </w:r>
      <w:r>
        <w:t>daries the calibration data itself produced (computed directly from the 1,200-scenario calibration pool, Section 4.4.3: capacity terciles split at 25 and 35, arrival-rate-multiplier terciles split at 0.968 and 1.131).</w:t>
      </w:r>
    </w:p>
    <w:p w14:paraId="02A2B778" w14:textId="77777777" w:rsidR="00046D48" w:rsidRDefault="00113E6D">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2"/>
        <w:gridCol w:w="1523"/>
        <w:gridCol w:w="1528"/>
        <w:gridCol w:w="1669"/>
      </w:tblGrid>
      <w:tr w:rsidR="00046D48" w14:paraId="79522B9A" w14:textId="77777777">
        <w:trPr>
          <w:jc w:val="center"/>
        </w:trPr>
        <w:tc>
          <w:tcPr>
            <w:tcW w:w="1980" w:type="dxa"/>
            <w:shd w:val="clear" w:color="auto" w:fill="1E3A5F"/>
          </w:tcPr>
          <w:p w14:paraId="37653635" w14:textId="77777777" w:rsidR="00046D48" w:rsidRDefault="00113E6D">
            <w:pPr>
              <w:jc w:val="center"/>
            </w:pPr>
            <w:r>
              <w:rPr>
                <w:b/>
                <w:color w:val="FFFFFF"/>
                <w:sz w:val="20"/>
              </w:rPr>
              <w:t>Category (representative point)</w:t>
            </w:r>
          </w:p>
        </w:tc>
        <w:tc>
          <w:tcPr>
            <w:tcW w:w="1980" w:type="dxa"/>
            <w:shd w:val="clear" w:color="auto" w:fill="1E3A5F"/>
          </w:tcPr>
          <w:p w14:paraId="40DD7143" w14:textId="77777777" w:rsidR="00046D48" w:rsidRDefault="00113E6D">
            <w:pPr>
              <w:jc w:val="center"/>
            </w:pPr>
            <w:r>
              <w:rPr>
                <w:b/>
                <w:color w:val="FFFFFF"/>
                <w:sz w:val="20"/>
              </w:rPr>
              <w:t>Offered load a (erlangs)</w:t>
            </w:r>
          </w:p>
        </w:tc>
        <w:tc>
          <w:tcPr>
            <w:tcW w:w="1980" w:type="dxa"/>
            <w:shd w:val="clear" w:color="auto" w:fill="1E3A5F"/>
          </w:tcPr>
          <w:p w14:paraId="0A4EF84D" w14:textId="77777777" w:rsidR="00046D48" w:rsidRDefault="00113E6D">
            <w:pPr>
              <w:jc w:val="center"/>
            </w:pPr>
            <w:r>
              <w:rPr>
                <w:b/>
                <w:color w:val="FFFFFF"/>
                <w:sz w:val="20"/>
              </w:rPr>
              <w:t>Capacity</w:t>
            </w:r>
          </w:p>
        </w:tc>
        <w:tc>
          <w:tcPr>
            <w:tcW w:w="1980" w:type="dxa"/>
            <w:shd w:val="clear" w:color="auto" w:fill="1E3A5F"/>
          </w:tcPr>
          <w:p w14:paraId="1298571A" w14:textId="77777777" w:rsidR="00046D48" w:rsidRDefault="00113E6D">
            <w:pPr>
              <w:jc w:val="center"/>
            </w:pPr>
            <w:r>
              <w:rPr>
                <w:b/>
                <w:color w:val="FFFFFF"/>
                <w:sz w:val="20"/>
              </w:rPr>
              <w:t>Utilization ρ = a/n_capacity</w:t>
            </w:r>
          </w:p>
        </w:tc>
      </w:tr>
      <w:tr w:rsidR="00046D48" w14:paraId="61F4A413" w14:textId="77777777">
        <w:trPr>
          <w:jc w:val="center"/>
        </w:trPr>
        <w:tc>
          <w:tcPr>
            <w:tcW w:w="1980" w:type="dxa"/>
          </w:tcPr>
          <w:p w14:paraId="605FA4C2" w14:textId="77777777" w:rsidR="00046D48" w:rsidRDefault="00113E6D">
            <w:r>
              <w:rPr>
                <w:sz w:val="20"/>
              </w:rPr>
              <w:t>staff=Low/arrival=High (n_capacity=20, mult=1.215)</w:t>
            </w:r>
          </w:p>
        </w:tc>
        <w:tc>
          <w:tcPr>
            <w:tcW w:w="1980" w:type="dxa"/>
          </w:tcPr>
          <w:p w14:paraId="5040A362" w14:textId="77777777" w:rsidR="00046D48" w:rsidRDefault="00113E6D">
            <w:pPr>
              <w:jc w:val="center"/>
            </w:pPr>
            <w:r>
              <w:rPr>
                <w:sz w:val="20"/>
              </w:rPr>
              <w:t>26.3</w:t>
            </w:r>
          </w:p>
        </w:tc>
        <w:tc>
          <w:tcPr>
            <w:tcW w:w="1980" w:type="dxa"/>
          </w:tcPr>
          <w:p w14:paraId="5AC8B892" w14:textId="77777777" w:rsidR="00046D48" w:rsidRDefault="00113E6D">
            <w:pPr>
              <w:jc w:val="center"/>
            </w:pPr>
            <w:r>
              <w:rPr>
                <w:sz w:val="20"/>
              </w:rPr>
              <w:t>20</w:t>
            </w:r>
          </w:p>
        </w:tc>
        <w:tc>
          <w:tcPr>
            <w:tcW w:w="1980" w:type="dxa"/>
          </w:tcPr>
          <w:p w14:paraId="615DAE4D" w14:textId="77777777" w:rsidR="00046D48" w:rsidRDefault="00113E6D">
            <w:pPr>
              <w:jc w:val="center"/>
            </w:pPr>
            <w:r>
              <w:rPr>
                <w:sz w:val="20"/>
              </w:rPr>
              <w:t>1.32</w:t>
            </w:r>
          </w:p>
        </w:tc>
      </w:tr>
      <w:tr w:rsidR="00046D48" w14:paraId="499624E6" w14:textId="77777777">
        <w:trPr>
          <w:jc w:val="center"/>
        </w:trPr>
        <w:tc>
          <w:tcPr>
            <w:tcW w:w="1980" w:type="dxa"/>
          </w:tcPr>
          <w:p w14:paraId="01476085" w14:textId="77777777" w:rsidR="00046D48" w:rsidRDefault="00113E6D">
            <w:r>
              <w:rPr>
                <w:sz w:val="20"/>
              </w:rPr>
              <w:t>staff=Low/arrival=High, full tercile range</w:t>
            </w:r>
          </w:p>
        </w:tc>
        <w:tc>
          <w:tcPr>
            <w:tcW w:w="1980" w:type="dxa"/>
          </w:tcPr>
          <w:p w14:paraId="2A4E8C35" w14:textId="77777777" w:rsidR="00046D48" w:rsidRDefault="00113E6D">
            <w:pPr>
              <w:jc w:val="center"/>
            </w:pPr>
            <w:r>
              <w:rPr>
                <w:sz w:val="20"/>
              </w:rPr>
              <w:t>24.5 - 28.1</w:t>
            </w:r>
          </w:p>
        </w:tc>
        <w:tc>
          <w:tcPr>
            <w:tcW w:w="1980" w:type="dxa"/>
          </w:tcPr>
          <w:p w14:paraId="2265A872" w14:textId="77777777" w:rsidR="00046D48" w:rsidRDefault="00113E6D">
            <w:pPr>
              <w:jc w:val="center"/>
            </w:pPr>
            <w:r>
              <w:rPr>
                <w:sz w:val="20"/>
              </w:rPr>
              <w:t>15 - 25</w:t>
            </w:r>
          </w:p>
        </w:tc>
        <w:tc>
          <w:tcPr>
            <w:tcW w:w="1980" w:type="dxa"/>
          </w:tcPr>
          <w:p w14:paraId="30FBDE91" w14:textId="77777777" w:rsidR="00046D48" w:rsidRDefault="00113E6D">
            <w:pPr>
              <w:jc w:val="center"/>
            </w:pPr>
            <w:r>
              <w:rPr>
                <w:sz w:val="20"/>
              </w:rPr>
              <w:t>0.98 - 1.88</w:t>
            </w:r>
          </w:p>
        </w:tc>
      </w:tr>
      <w:tr w:rsidR="00046D48" w14:paraId="413F6278" w14:textId="77777777">
        <w:trPr>
          <w:jc w:val="center"/>
        </w:trPr>
        <w:tc>
          <w:tcPr>
            <w:tcW w:w="1980" w:type="dxa"/>
          </w:tcPr>
          <w:p w14:paraId="201260F0" w14:textId="77777777" w:rsidR="00046D48" w:rsidRDefault="00113E6D">
            <w:r>
              <w:rPr>
                <w:sz w:val="20"/>
              </w:rPr>
              <w:t>staff=High/arrival=Low (n_capacity=40, mult=0.884)</w:t>
            </w:r>
          </w:p>
        </w:tc>
        <w:tc>
          <w:tcPr>
            <w:tcW w:w="1980" w:type="dxa"/>
          </w:tcPr>
          <w:p w14:paraId="7C1D9D04" w14:textId="77777777" w:rsidR="00046D48" w:rsidRDefault="00113E6D">
            <w:pPr>
              <w:jc w:val="center"/>
            </w:pPr>
            <w:r>
              <w:rPr>
                <w:sz w:val="20"/>
              </w:rPr>
              <w:t>19.1</w:t>
            </w:r>
          </w:p>
        </w:tc>
        <w:tc>
          <w:tcPr>
            <w:tcW w:w="1980" w:type="dxa"/>
          </w:tcPr>
          <w:p w14:paraId="171DADBF" w14:textId="77777777" w:rsidR="00046D48" w:rsidRDefault="00113E6D">
            <w:pPr>
              <w:jc w:val="center"/>
            </w:pPr>
            <w:r>
              <w:rPr>
                <w:sz w:val="20"/>
              </w:rPr>
              <w:t>40</w:t>
            </w:r>
          </w:p>
        </w:tc>
        <w:tc>
          <w:tcPr>
            <w:tcW w:w="1980" w:type="dxa"/>
          </w:tcPr>
          <w:p w14:paraId="689F45A3" w14:textId="77777777" w:rsidR="00046D48" w:rsidRDefault="00113E6D">
            <w:pPr>
              <w:jc w:val="center"/>
            </w:pPr>
            <w:r>
              <w:rPr>
                <w:sz w:val="20"/>
              </w:rPr>
              <w:t>0.48</w:t>
            </w:r>
          </w:p>
        </w:tc>
      </w:tr>
      <w:tr w:rsidR="00046D48" w14:paraId="00B515F7" w14:textId="77777777">
        <w:trPr>
          <w:jc w:val="center"/>
        </w:trPr>
        <w:tc>
          <w:tcPr>
            <w:tcW w:w="1980" w:type="dxa"/>
          </w:tcPr>
          <w:p w14:paraId="37B170C8" w14:textId="77777777" w:rsidR="00046D48" w:rsidRDefault="00113E6D">
            <w:r>
              <w:rPr>
                <w:sz w:val="20"/>
              </w:rPr>
              <w:t>staff=High/arrival=Low, full tercile range</w:t>
            </w:r>
          </w:p>
        </w:tc>
        <w:tc>
          <w:tcPr>
            <w:tcW w:w="1980" w:type="dxa"/>
          </w:tcPr>
          <w:p w14:paraId="2D4084AB" w14:textId="77777777" w:rsidR="00046D48" w:rsidRDefault="00113E6D">
            <w:pPr>
              <w:jc w:val="center"/>
            </w:pPr>
            <w:r>
              <w:rPr>
                <w:sz w:val="20"/>
              </w:rPr>
              <w:t>17.3 - 20.9</w:t>
            </w:r>
          </w:p>
        </w:tc>
        <w:tc>
          <w:tcPr>
            <w:tcW w:w="1980" w:type="dxa"/>
          </w:tcPr>
          <w:p w14:paraId="1F2E700F" w14:textId="77777777" w:rsidR="00046D48" w:rsidRDefault="00113E6D">
            <w:pPr>
              <w:jc w:val="center"/>
            </w:pPr>
            <w:r>
              <w:rPr>
                <w:sz w:val="20"/>
              </w:rPr>
              <w:t>35 - 45</w:t>
            </w:r>
          </w:p>
        </w:tc>
        <w:tc>
          <w:tcPr>
            <w:tcW w:w="1980" w:type="dxa"/>
          </w:tcPr>
          <w:p w14:paraId="538DC46B" w14:textId="77777777" w:rsidR="00046D48" w:rsidRDefault="00113E6D">
            <w:pPr>
              <w:jc w:val="center"/>
            </w:pPr>
            <w:r>
              <w:rPr>
                <w:sz w:val="20"/>
              </w:rPr>
              <w:t>0.39 - 0.60</w:t>
            </w:r>
          </w:p>
        </w:tc>
      </w:tr>
    </w:tbl>
    <w:p w14:paraId="3E185715" w14:textId="77777777" w:rsidR="00046D48" w:rsidRDefault="00046D48"/>
    <w:p w14:paraId="46D19CDE" w14:textId="77777777" w:rsidR="00046D48" w:rsidRDefault="00113E6D">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predictably - consistent with it reaching 100 percent pooled cove</w:t>
      </w:r>
      <w:r>
        <w:t xml:space="preserve">rage </w:t>
      </w:r>
      <w:r>
        <w:lastRenderedPageBreak/>
        <w:t>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727BC697" w14:textId="77777777" w:rsidR="00046D48" w:rsidRDefault="00113E6D">
      <w:pPr>
        <w:pStyle w:val="Heading3"/>
      </w:pPr>
      <w:bookmarkStart w:id="91" w:name="_Toc237281485"/>
      <w:r>
        <w:rPr>
          <w:rFonts w:ascii="Times New Roman" w:hAnsi="Times New Roman"/>
          <w:i/>
          <w:color w:val="0A0A0A"/>
        </w:rPr>
        <w:t>7.5.5 Mondrian CP's Correction: Summary Across Targets</w:t>
      </w:r>
      <w:bookmarkEnd w:id="91"/>
    </w:p>
    <w:p w14:paraId="117E75CF" w14:textId="77777777" w:rsidR="00046D48" w:rsidRDefault="00113E6D">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3B7A4FDB" w14:textId="77777777" w:rsidR="00046D48" w:rsidRDefault="00113E6D">
      <w:pPr>
        <w:pStyle w:val="Heading3"/>
      </w:pPr>
      <w:bookmarkStart w:id="92" w:name="_Toc237281486"/>
      <w:r>
        <w:rPr>
          <w:rFonts w:ascii="Times New Roman" w:hAnsi="Times New Roman"/>
          <w:i/>
          <w:color w:val="0A0A0A"/>
        </w:rPr>
        <w:t>7.5.6 The Exception: n_patients</w:t>
      </w:r>
      <w:bookmarkEnd w:id="92"/>
    </w:p>
    <w:p w14:paraId="5E564D3D" w14:textId="77777777" w:rsidR="00046D48" w:rsidRDefault="00113E6D">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2FDDFE58" w14:textId="77777777" w:rsidR="00046D48" w:rsidRDefault="00113E6D">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094"/>
        <w:gridCol w:w="1095"/>
        <w:gridCol w:w="1274"/>
        <w:gridCol w:w="1274"/>
      </w:tblGrid>
      <w:tr w:rsidR="00046D48" w14:paraId="256E06A9" w14:textId="77777777">
        <w:trPr>
          <w:jc w:val="center"/>
        </w:trPr>
        <w:tc>
          <w:tcPr>
            <w:tcW w:w="1584" w:type="dxa"/>
            <w:shd w:val="clear" w:color="auto" w:fill="1E3A5F"/>
          </w:tcPr>
          <w:p w14:paraId="72733FFF" w14:textId="77777777" w:rsidR="00046D48" w:rsidRDefault="00113E6D">
            <w:pPr>
              <w:jc w:val="center"/>
            </w:pPr>
            <w:r>
              <w:rPr>
                <w:b/>
                <w:color w:val="FFFFFF"/>
                <w:sz w:val="20"/>
              </w:rPr>
              <w:t>Category</w:t>
            </w:r>
          </w:p>
        </w:tc>
        <w:tc>
          <w:tcPr>
            <w:tcW w:w="1584" w:type="dxa"/>
            <w:shd w:val="clear" w:color="auto" w:fill="1E3A5F"/>
          </w:tcPr>
          <w:p w14:paraId="4A6B0529" w14:textId="77777777" w:rsidR="00046D48" w:rsidRDefault="00113E6D">
            <w:pPr>
              <w:jc w:val="center"/>
            </w:pPr>
            <w:r>
              <w:rPr>
                <w:b/>
                <w:color w:val="FFFFFF"/>
                <w:sz w:val="20"/>
              </w:rPr>
              <w:t>Pooled cov.</w:t>
            </w:r>
          </w:p>
        </w:tc>
        <w:tc>
          <w:tcPr>
            <w:tcW w:w="1584" w:type="dxa"/>
            <w:shd w:val="clear" w:color="auto" w:fill="1E3A5F"/>
          </w:tcPr>
          <w:p w14:paraId="06B1C28D" w14:textId="77777777" w:rsidR="00046D48" w:rsidRDefault="00113E6D">
            <w:pPr>
              <w:jc w:val="center"/>
            </w:pPr>
            <w:r>
              <w:rPr>
                <w:b/>
                <w:color w:val="FFFFFF"/>
                <w:sz w:val="20"/>
              </w:rPr>
              <w:t>Pooled width</w:t>
            </w:r>
          </w:p>
        </w:tc>
        <w:tc>
          <w:tcPr>
            <w:tcW w:w="1584" w:type="dxa"/>
            <w:shd w:val="clear" w:color="auto" w:fill="1E3A5F"/>
          </w:tcPr>
          <w:p w14:paraId="6C8147BA" w14:textId="77777777" w:rsidR="00046D48" w:rsidRDefault="00113E6D">
            <w:pPr>
              <w:jc w:val="center"/>
            </w:pPr>
            <w:r>
              <w:rPr>
                <w:b/>
                <w:color w:val="FFFFFF"/>
                <w:sz w:val="20"/>
              </w:rPr>
              <w:t>Mondrian cov.</w:t>
            </w:r>
          </w:p>
        </w:tc>
        <w:tc>
          <w:tcPr>
            <w:tcW w:w="1584" w:type="dxa"/>
            <w:shd w:val="clear" w:color="auto" w:fill="1E3A5F"/>
          </w:tcPr>
          <w:p w14:paraId="36A9A6BA" w14:textId="77777777" w:rsidR="00046D48" w:rsidRDefault="00113E6D">
            <w:pPr>
              <w:jc w:val="center"/>
            </w:pPr>
            <w:r>
              <w:rPr>
                <w:b/>
                <w:color w:val="FFFFFF"/>
                <w:sz w:val="20"/>
              </w:rPr>
              <w:t>Mondrian width</w:t>
            </w:r>
          </w:p>
        </w:tc>
      </w:tr>
      <w:tr w:rsidR="00046D48" w14:paraId="70576FD3" w14:textId="77777777">
        <w:trPr>
          <w:jc w:val="center"/>
        </w:trPr>
        <w:tc>
          <w:tcPr>
            <w:tcW w:w="1584" w:type="dxa"/>
          </w:tcPr>
          <w:p w14:paraId="09025A1D" w14:textId="77777777" w:rsidR="00046D48" w:rsidRDefault="00113E6D">
            <w:r>
              <w:rPr>
                <w:sz w:val="20"/>
              </w:rPr>
              <w:t>staff=High/arrival=High</w:t>
            </w:r>
          </w:p>
        </w:tc>
        <w:tc>
          <w:tcPr>
            <w:tcW w:w="1584" w:type="dxa"/>
          </w:tcPr>
          <w:p w14:paraId="3A47C069" w14:textId="77777777" w:rsidR="00046D48" w:rsidRDefault="00113E6D">
            <w:pPr>
              <w:jc w:val="center"/>
            </w:pPr>
            <w:r>
              <w:rPr>
                <w:sz w:val="20"/>
              </w:rPr>
              <w:t>87.3%</w:t>
            </w:r>
          </w:p>
        </w:tc>
        <w:tc>
          <w:tcPr>
            <w:tcW w:w="1584" w:type="dxa"/>
          </w:tcPr>
          <w:p w14:paraId="6DAD469F" w14:textId="77777777" w:rsidR="00046D48" w:rsidRDefault="00113E6D">
            <w:pPr>
              <w:jc w:val="center"/>
            </w:pPr>
            <w:r>
              <w:rPr>
                <w:sz w:val="20"/>
              </w:rPr>
              <w:t>43.6</w:t>
            </w:r>
          </w:p>
        </w:tc>
        <w:tc>
          <w:tcPr>
            <w:tcW w:w="1584" w:type="dxa"/>
          </w:tcPr>
          <w:p w14:paraId="2B7B30BB" w14:textId="77777777" w:rsidR="00046D48" w:rsidRDefault="00113E6D">
            <w:pPr>
              <w:jc w:val="center"/>
            </w:pPr>
            <w:r>
              <w:rPr>
                <w:sz w:val="20"/>
              </w:rPr>
              <w:t>95.1%</w:t>
            </w:r>
          </w:p>
        </w:tc>
        <w:tc>
          <w:tcPr>
            <w:tcW w:w="1584" w:type="dxa"/>
          </w:tcPr>
          <w:p w14:paraId="30095039" w14:textId="77777777" w:rsidR="00046D48" w:rsidRDefault="00113E6D">
            <w:pPr>
              <w:jc w:val="center"/>
            </w:pPr>
            <w:r>
              <w:rPr>
                <w:sz w:val="20"/>
              </w:rPr>
              <w:t>53.8</w:t>
            </w:r>
          </w:p>
        </w:tc>
      </w:tr>
      <w:tr w:rsidR="00046D48" w14:paraId="0C50B78F" w14:textId="77777777">
        <w:trPr>
          <w:jc w:val="center"/>
        </w:trPr>
        <w:tc>
          <w:tcPr>
            <w:tcW w:w="1584" w:type="dxa"/>
          </w:tcPr>
          <w:p w14:paraId="6569D8AD" w14:textId="77777777" w:rsidR="00046D48" w:rsidRDefault="00113E6D">
            <w:r>
              <w:rPr>
                <w:sz w:val="20"/>
              </w:rPr>
              <w:t>staff=High/arrival=Low</w:t>
            </w:r>
          </w:p>
        </w:tc>
        <w:tc>
          <w:tcPr>
            <w:tcW w:w="1584" w:type="dxa"/>
          </w:tcPr>
          <w:p w14:paraId="28AA5BC3" w14:textId="77777777" w:rsidR="00046D48" w:rsidRDefault="00113E6D">
            <w:pPr>
              <w:jc w:val="center"/>
            </w:pPr>
            <w:r>
              <w:rPr>
                <w:sz w:val="20"/>
              </w:rPr>
              <w:t>88.1%</w:t>
            </w:r>
          </w:p>
        </w:tc>
        <w:tc>
          <w:tcPr>
            <w:tcW w:w="1584" w:type="dxa"/>
          </w:tcPr>
          <w:p w14:paraId="2A8F056F" w14:textId="77777777" w:rsidR="00046D48" w:rsidRDefault="00113E6D">
            <w:pPr>
              <w:jc w:val="center"/>
            </w:pPr>
            <w:r>
              <w:rPr>
                <w:sz w:val="20"/>
              </w:rPr>
              <w:t>43.6</w:t>
            </w:r>
          </w:p>
        </w:tc>
        <w:tc>
          <w:tcPr>
            <w:tcW w:w="1584" w:type="dxa"/>
          </w:tcPr>
          <w:p w14:paraId="4BD032A3" w14:textId="77777777" w:rsidR="00046D48" w:rsidRDefault="00113E6D">
            <w:pPr>
              <w:jc w:val="center"/>
            </w:pPr>
            <w:r>
              <w:rPr>
                <w:sz w:val="20"/>
              </w:rPr>
              <w:t>89.0%</w:t>
            </w:r>
          </w:p>
        </w:tc>
        <w:tc>
          <w:tcPr>
            <w:tcW w:w="1584" w:type="dxa"/>
          </w:tcPr>
          <w:p w14:paraId="0D3383B7" w14:textId="77777777" w:rsidR="00046D48" w:rsidRDefault="00113E6D">
            <w:pPr>
              <w:jc w:val="center"/>
            </w:pPr>
            <w:r>
              <w:rPr>
                <w:sz w:val="20"/>
              </w:rPr>
              <w:t>47.1</w:t>
            </w:r>
          </w:p>
        </w:tc>
      </w:tr>
      <w:tr w:rsidR="00046D48" w14:paraId="164AF769" w14:textId="77777777">
        <w:trPr>
          <w:jc w:val="center"/>
        </w:trPr>
        <w:tc>
          <w:tcPr>
            <w:tcW w:w="1584" w:type="dxa"/>
          </w:tcPr>
          <w:p w14:paraId="0F9EA5A5" w14:textId="77777777" w:rsidR="00046D48" w:rsidRDefault="00113E6D">
            <w:r>
              <w:rPr>
                <w:sz w:val="20"/>
              </w:rPr>
              <w:t>staff=High/arrival=Med</w:t>
            </w:r>
          </w:p>
        </w:tc>
        <w:tc>
          <w:tcPr>
            <w:tcW w:w="1584" w:type="dxa"/>
          </w:tcPr>
          <w:p w14:paraId="5445635D" w14:textId="77777777" w:rsidR="00046D48" w:rsidRDefault="00113E6D">
            <w:pPr>
              <w:jc w:val="center"/>
            </w:pPr>
            <w:r>
              <w:rPr>
                <w:sz w:val="20"/>
              </w:rPr>
              <w:t>89.5%</w:t>
            </w:r>
          </w:p>
        </w:tc>
        <w:tc>
          <w:tcPr>
            <w:tcW w:w="1584" w:type="dxa"/>
          </w:tcPr>
          <w:p w14:paraId="0501B803" w14:textId="77777777" w:rsidR="00046D48" w:rsidRDefault="00113E6D">
            <w:pPr>
              <w:jc w:val="center"/>
            </w:pPr>
            <w:r>
              <w:rPr>
                <w:sz w:val="20"/>
              </w:rPr>
              <w:t>43.6</w:t>
            </w:r>
          </w:p>
        </w:tc>
        <w:tc>
          <w:tcPr>
            <w:tcW w:w="1584" w:type="dxa"/>
          </w:tcPr>
          <w:p w14:paraId="2DFCFAAC" w14:textId="77777777" w:rsidR="00046D48" w:rsidRDefault="00113E6D">
            <w:pPr>
              <w:jc w:val="center"/>
            </w:pPr>
            <w:r>
              <w:rPr>
                <w:sz w:val="20"/>
              </w:rPr>
              <w:t>92.4%</w:t>
            </w:r>
          </w:p>
        </w:tc>
        <w:tc>
          <w:tcPr>
            <w:tcW w:w="1584" w:type="dxa"/>
          </w:tcPr>
          <w:p w14:paraId="5D295912" w14:textId="77777777" w:rsidR="00046D48" w:rsidRDefault="00113E6D">
            <w:pPr>
              <w:jc w:val="center"/>
            </w:pPr>
            <w:r>
              <w:rPr>
                <w:sz w:val="20"/>
              </w:rPr>
              <w:t>50.0</w:t>
            </w:r>
          </w:p>
        </w:tc>
      </w:tr>
      <w:tr w:rsidR="00046D48" w14:paraId="6D7B8820" w14:textId="77777777">
        <w:trPr>
          <w:jc w:val="center"/>
        </w:trPr>
        <w:tc>
          <w:tcPr>
            <w:tcW w:w="1584" w:type="dxa"/>
          </w:tcPr>
          <w:p w14:paraId="550231E3" w14:textId="77777777" w:rsidR="00046D48" w:rsidRDefault="00113E6D">
            <w:r>
              <w:rPr>
                <w:sz w:val="20"/>
              </w:rPr>
              <w:lastRenderedPageBreak/>
              <w:t>staff=Low/arrival=High</w:t>
            </w:r>
          </w:p>
        </w:tc>
        <w:tc>
          <w:tcPr>
            <w:tcW w:w="1584" w:type="dxa"/>
          </w:tcPr>
          <w:p w14:paraId="5040BAE3" w14:textId="77777777" w:rsidR="00046D48" w:rsidRDefault="00113E6D">
            <w:pPr>
              <w:jc w:val="center"/>
            </w:pPr>
            <w:r>
              <w:rPr>
                <w:sz w:val="20"/>
              </w:rPr>
              <w:t>98.9%</w:t>
            </w:r>
          </w:p>
        </w:tc>
        <w:tc>
          <w:tcPr>
            <w:tcW w:w="1584" w:type="dxa"/>
          </w:tcPr>
          <w:p w14:paraId="5E4E861B" w14:textId="77777777" w:rsidR="00046D48" w:rsidRDefault="00113E6D">
            <w:pPr>
              <w:jc w:val="center"/>
            </w:pPr>
            <w:r>
              <w:rPr>
                <w:sz w:val="20"/>
              </w:rPr>
              <w:t>43.6</w:t>
            </w:r>
          </w:p>
        </w:tc>
        <w:tc>
          <w:tcPr>
            <w:tcW w:w="1584" w:type="dxa"/>
          </w:tcPr>
          <w:p w14:paraId="057BAC61" w14:textId="77777777" w:rsidR="00046D48" w:rsidRDefault="00113E6D">
            <w:pPr>
              <w:jc w:val="center"/>
            </w:pPr>
            <w:r>
              <w:rPr>
                <w:sz w:val="20"/>
              </w:rPr>
              <w:t>96.6%</w:t>
            </w:r>
          </w:p>
        </w:tc>
        <w:tc>
          <w:tcPr>
            <w:tcW w:w="1584" w:type="dxa"/>
          </w:tcPr>
          <w:p w14:paraId="7490AE4C" w14:textId="77777777" w:rsidR="00046D48" w:rsidRDefault="00113E6D">
            <w:pPr>
              <w:jc w:val="center"/>
            </w:pPr>
            <w:r>
              <w:rPr>
                <w:sz w:val="20"/>
              </w:rPr>
              <w:t>35.0</w:t>
            </w:r>
          </w:p>
        </w:tc>
      </w:tr>
      <w:tr w:rsidR="00046D48" w14:paraId="4AD6E341" w14:textId="77777777">
        <w:trPr>
          <w:jc w:val="center"/>
        </w:trPr>
        <w:tc>
          <w:tcPr>
            <w:tcW w:w="1584" w:type="dxa"/>
          </w:tcPr>
          <w:p w14:paraId="372230D5" w14:textId="77777777" w:rsidR="00046D48" w:rsidRDefault="00113E6D">
            <w:r>
              <w:rPr>
                <w:sz w:val="20"/>
              </w:rPr>
              <w:t>staff=Low/arrival=Low</w:t>
            </w:r>
          </w:p>
        </w:tc>
        <w:tc>
          <w:tcPr>
            <w:tcW w:w="1584" w:type="dxa"/>
          </w:tcPr>
          <w:p w14:paraId="35B822F0" w14:textId="77777777" w:rsidR="00046D48" w:rsidRDefault="00113E6D">
            <w:pPr>
              <w:jc w:val="center"/>
            </w:pPr>
            <w:r>
              <w:rPr>
                <w:sz w:val="20"/>
              </w:rPr>
              <w:t>94.9%</w:t>
            </w:r>
          </w:p>
        </w:tc>
        <w:tc>
          <w:tcPr>
            <w:tcW w:w="1584" w:type="dxa"/>
          </w:tcPr>
          <w:p w14:paraId="74211691" w14:textId="77777777" w:rsidR="00046D48" w:rsidRDefault="00113E6D">
            <w:pPr>
              <w:jc w:val="center"/>
            </w:pPr>
            <w:r>
              <w:rPr>
                <w:sz w:val="20"/>
              </w:rPr>
              <w:t>43.6</w:t>
            </w:r>
          </w:p>
        </w:tc>
        <w:tc>
          <w:tcPr>
            <w:tcW w:w="1584" w:type="dxa"/>
          </w:tcPr>
          <w:p w14:paraId="346BC086" w14:textId="77777777" w:rsidR="00046D48" w:rsidRDefault="00113E6D">
            <w:pPr>
              <w:jc w:val="center"/>
            </w:pPr>
            <w:r>
              <w:rPr>
                <w:sz w:val="20"/>
              </w:rPr>
              <w:t>88.0%</w:t>
            </w:r>
          </w:p>
        </w:tc>
        <w:tc>
          <w:tcPr>
            <w:tcW w:w="1584" w:type="dxa"/>
          </w:tcPr>
          <w:p w14:paraId="24C5944C" w14:textId="77777777" w:rsidR="00046D48" w:rsidRDefault="00113E6D">
            <w:pPr>
              <w:jc w:val="center"/>
            </w:pPr>
            <w:r>
              <w:rPr>
                <w:sz w:val="20"/>
              </w:rPr>
              <w:t>34.2</w:t>
            </w:r>
          </w:p>
        </w:tc>
      </w:tr>
      <w:tr w:rsidR="00046D48" w14:paraId="4F141E4E" w14:textId="77777777">
        <w:trPr>
          <w:jc w:val="center"/>
        </w:trPr>
        <w:tc>
          <w:tcPr>
            <w:tcW w:w="1584" w:type="dxa"/>
          </w:tcPr>
          <w:p w14:paraId="30D8FE92" w14:textId="77777777" w:rsidR="00046D48" w:rsidRDefault="00113E6D">
            <w:r>
              <w:rPr>
                <w:sz w:val="20"/>
              </w:rPr>
              <w:t>staff=Low/arrival=Med</w:t>
            </w:r>
          </w:p>
        </w:tc>
        <w:tc>
          <w:tcPr>
            <w:tcW w:w="1584" w:type="dxa"/>
          </w:tcPr>
          <w:p w14:paraId="0FAAE53C" w14:textId="77777777" w:rsidR="00046D48" w:rsidRDefault="00113E6D">
            <w:pPr>
              <w:jc w:val="center"/>
            </w:pPr>
            <w:r>
              <w:rPr>
                <w:sz w:val="20"/>
              </w:rPr>
              <w:t>97.0%</w:t>
            </w:r>
          </w:p>
        </w:tc>
        <w:tc>
          <w:tcPr>
            <w:tcW w:w="1584" w:type="dxa"/>
          </w:tcPr>
          <w:p w14:paraId="2A28D922" w14:textId="77777777" w:rsidR="00046D48" w:rsidRDefault="00113E6D">
            <w:pPr>
              <w:jc w:val="center"/>
            </w:pPr>
            <w:r>
              <w:rPr>
                <w:sz w:val="20"/>
              </w:rPr>
              <w:t>43.6</w:t>
            </w:r>
          </w:p>
        </w:tc>
        <w:tc>
          <w:tcPr>
            <w:tcW w:w="1584" w:type="dxa"/>
          </w:tcPr>
          <w:p w14:paraId="7C1EB8E0" w14:textId="77777777" w:rsidR="00046D48" w:rsidRDefault="00113E6D">
            <w:pPr>
              <w:jc w:val="center"/>
            </w:pPr>
            <w:r>
              <w:rPr>
                <w:sz w:val="20"/>
              </w:rPr>
              <w:t>87.0%</w:t>
            </w:r>
          </w:p>
        </w:tc>
        <w:tc>
          <w:tcPr>
            <w:tcW w:w="1584" w:type="dxa"/>
          </w:tcPr>
          <w:p w14:paraId="41A76D2D" w14:textId="77777777" w:rsidR="00046D48" w:rsidRDefault="00113E6D">
            <w:pPr>
              <w:jc w:val="center"/>
            </w:pPr>
            <w:r>
              <w:rPr>
                <w:sz w:val="20"/>
              </w:rPr>
              <w:t>29.1</w:t>
            </w:r>
          </w:p>
        </w:tc>
      </w:tr>
      <w:tr w:rsidR="00046D48" w14:paraId="7245AF02" w14:textId="77777777">
        <w:trPr>
          <w:jc w:val="center"/>
        </w:trPr>
        <w:tc>
          <w:tcPr>
            <w:tcW w:w="1584" w:type="dxa"/>
          </w:tcPr>
          <w:p w14:paraId="51DB70B3" w14:textId="77777777" w:rsidR="00046D48" w:rsidRDefault="00113E6D">
            <w:r>
              <w:rPr>
                <w:sz w:val="20"/>
              </w:rPr>
              <w:t>staff=Med/arrival=High</w:t>
            </w:r>
          </w:p>
        </w:tc>
        <w:tc>
          <w:tcPr>
            <w:tcW w:w="1584" w:type="dxa"/>
          </w:tcPr>
          <w:p w14:paraId="6A7F5F1D" w14:textId="77777777" w:rsidR="00046D48" w:rsidRDefault="00113E6D">
            <w:pPr>
              <w:jc w:val="center"/>
            </w:pPr>
            <w:r>
              <w:rPr>
                <w:sz w:val="20"/>
              </w:rPr>
              <w:t>89.5%</w:t>
            </w:r>
          </w:p>
        </w:tc>
        <w:tc>
          <w:tcPr>
            <w:tcW w:w="1584" w:type="dxa"/>
          </w:tcPr>
          <w:p w14:paraId="3370BE71" w14:textId="77777777" w:rsidR="00046D48" w:rsidRDefault="00113E6D">
            <w:pPr>
              <w:jc w:val="center"/>
            </w:pPr>
            <w:r>
              <w:rPr>
                <w:sz w:val="20"/>
              </w:rPr>
              <w:t>43.6</w:t>
            </w:r>
          </w:p>
        </w:tc>
        <w:tc>
          <w:tcPr>
            <w:tcW w:w="1584" w:type="dxa"/>
          </w:tcPr>
          <w:p w14:paraId="0746C5E7" w14:textId="77777777" w:rsidR="00046D48" w:rsidRDefault="00113E6D">
            <w:pPr>
              <w:jc w:val="center"/>
            </w:pPr>
            <w:r>
              <w:rPr>
                <w:sz w:val="20"/>
              </w:rPr>
              <w:t>83.3%</w:t>
            </w:r>
          </w:p>
        </w:tc>
        <w:tc>
          <w:tcPr>
            <w:tcW w:w="1584" w:type="dxa"/>
          </w:tcPr>
          <w:p w14:paraId="4122E205" w14:textId="77777777" w:rsidR="00046D48" w:rsidRDefault="00113E6D">
            <w:pPr>
              <w:jc w:val="center"/>
            </w:pPr>
            <w:r>
              <w:rPr>
                <w:sz w:val="20"/>
              </w:rPr>
              <w:t>38.0</w:t>
            </w:r>
          </w:p>
        </w:tc>
      </w:tr>
      <w:tr w:rsidR="00046D48" w14:paraId="6127DA47" w14:textId="77777777">
        <w:trPr>
          <w:jc w:val="center"/>
        </w:trPr>
        <w:tc>
          <w:tcPr>
            <w:tcW w:w="1584" w:type="dxa"/>
          </w:tcPr>
          <w:p w14:paraId="7657CDB8" w14:textId="77777777" w:rsidR="00046D48" w:rsidRDefault="00113E6D">
            <w:r>
              <w:rPr>
                <w:sz w:val="20"/>
              </w:rPr>
              <w:t>staff=Med/arrival=Low</w:t>
            </w:r>
          </w:p>
        </w:tc>
        <w:tc>
          <w:tcPr>
            <w:tcW w:w="1584" w:type="dxa"/>
          </w:tcPr>
          <w:p w14:paraId="217BFE90" w14:textId="77777777" w:rsidR="00046D48" w:rsidRDefault="00113E6D">
            <w:pPr>
              <w:jc w:val="center"/>
            </w:pPr>
            <w:r>
              <w:rPr>
                <w:sz w:val="20"/>
              </w:rPr>
              <w:t>94.5%</w:t>
            </w:r>
          </w:p>
        </w:tc>
        <w:tc>
          <w:tcPr>
            <w:tcW w:w="1584" w:type="dxa"/>
          </w:tcPr>
          <w:p w14:paraId="2CE19163" w14:textId="77777777" w:rsidR="00046D48" w:rsidRDefault="00113E6D">
            <w:pPr>
              <w:jc w:val="center"/>
            </w:pPr>
            <w:r>
              <w:rPr>
                <w:sz w:val="20"/>
              </w:rPr>
              <w:t>43.6</w:t>
            </w:r>
          </w:p>
        </w:tc>
        <w:tc>
          <w:tcPr>
            <w:tcW w:w="1584" w:type="dxa"/>
          </w:tcPr>
          <w:p w14:paraId="649349D8" w14:textId="77777777" w:rsidR="00046D48" w:rsidRDefault="00113E6D">
            <w:pPr>
              <w:jc w:val="center"/>
            </w:pPr>
            <w:r>
              <w:rPr>
                <w:sz w:val="20"/>
              </w:rPr>
              <w:t>97.2%</w:t>
            </w:r>
          </w:p>
        </w:tc>
        <w:tc>
          <w:tcPr>
            <w:tcW w:w="1584" w:type="dxa"/>
          </w:tcPr>
          <w:p w14:paraId="0184DD3B" w14:textId="77777777" w:rsidR="00046D48" w:rsidRDefault="00113E6D">
            <w:pPr>
              <w:jc w:val="center"/>
            </w:pPr>
            <w:r>
              <w:rPr>
                <w:sz w:val="20"/>
              </w:rPr>
              <w:t>49.5</w:t>
            </w:r>
          </w:p>
        </w:tc>
      </w:tr>
      <w:tr w:rsidR="00046D48" w14:paraId="1CF58E96" w14:textId="77777777">
        <w:trPr>
          <w:jc w:val="center"/>
        </w:trPr>
        <w:tc>
          <w:tcPr>
            <w:tcW w:w="1584" w:type="dxa"/>
          </w:tcPr>
          <w:p w14:paraId="50EDB853" w14:textId="77777777" w:rsidR="00046D48" w:rsidRDefault="00113E6D">
            <w:r>
              <w:rPr>
                <w:sz w:val="20"/>
              </w:rPr>
              <w:t>staff=Med/arrival=Med</w:t>
            </w:r>
          </w:p>
        </w:tc>
        <w:tc>
          <w:tcPr>
            <w:tcW w:w="1584" w:type="dxa"/>
          </w:tcPr>
          <w:p w14:paraId="4AC527FC" w14:textId="77777777" w:rsidR="00046D48" w:rsidRDefault="00113E6D">
            <w:pPr>
              <w:jc w:val="center"/>
            </w:pPr>
            <w:r>
              <w:rPr>
                <w:sz w:val="20"/>
              </w:rPr>
              <w:t>92.5%</w:t>
            </w:r>
          </w:p>
        </w:tc>
        <w:tc>
          <w:tcPr>
            <w:tcW w:w="1584" w:type="dxa"/>
          </w:tcPr>
          <w:p w14:paraId="089BD49A" w14:textId="77777777" w:rsidR="00046D48" w:rsidRDefault="00113E6D">
            <w:pPr>
              <w:jc w:val="center"/>
            </w:pPr>
            <w:r>
              <w:rPr>
                <w:sz w:val="20"/>
              </w:rPr>
              <w:t>43.6</w:t>
            </w:r>
          </w:p>
        </w:tc>
        <w:tc>
          <w:tcPr>
            <w:tcW w:w="1584" w:type="dxa"/>
          </w:tcPr>
          <w:p w14:paraId="5D37DA8E" w14:textId="77777777" w:rsidR="00046D48" w:rsidRDefault="00113E6D">
            <w:pPr>
              <w:jc w:val="center"/>
            </w:pPr>
            <w:r>
              <w:rPr>
                <w:sz w:val="20"/>
              </w:rPr>
              <w:t>97.2%</w:t>
            </w:r>
          </w:p>
        </w:tc>
        <w:tc>
          <w:tcPr>
            <w:tcW w:w="1584" w:type="dxa"/>
          </w:tcPr>
          <w:p w14:paraId="42C865C8" w14:textId="77777777" w:rsidR="00046D48" w:rsidRDefault="00113E6D">
            <w:pPr>
              <w:jc w:val="center"/>
            </w:pPr>
            <w:r>
              <w:rPr>
                <w:sz w:val="20"/>
              </w:rPr>
              <w:t>50.1</w:t>
            </w:r>
          </w:p>
        </w:tc>
      </w:tr>
    </w:tbl>
    <w:p w14:paraId="136BDDAC" w14:textId="77777777" w:rsidR="00046D48" w:rsidRDefault="00046D48"/>
    <w:p w14:paraId="2C23C669" w14:textId="77777777" w:rsidR="00046D48" w:rsidRDefault="00113E6D">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737F6316" w14:textId="77777777" w:rsidR="00046D48" w:rsidRDefault="00113E6D">
      <w:pPr>
        <w:ind w:firstLine="432"/>
        <w:jc w:val="both"/>
      </w:pPr>
      <w:r>
        <w:t>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been. It also sharpens this project's overall claim: Mondrian CP is not a strictly dominant replacement for pooled calibration in every</w:t>
      </w:r>
      <w:r>
        <w:t xml:space="preserve">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790944FD" w14:textId="77777777" w:rsidR="00046D48" w:rsidRDefault="00113E6D">
      <w:pPr>
        <w:pStyle w:val="Heading2"/>
      </w:pPr>
      <w:bookmarkStart w:id="93" w:name="_Toc237281487"/>
      <w:r>
        <w:rPr>
          <w:rFonts w:ascii="Times New Roman" w:hAnsi="Times New Roman"/>
          <w:color w:val="0A0A0A"/>
          <w:sz w:val="24"/>
        </w:rPr>
        <w:lastRenderedPageBreak/>
        <w:t>7.6 Statistical Robustness: 30-Repeat Evaluation</w:t>
      </w:r>
      <w:bookmarkEnd w:id="93"/>
    </w:p>
    <w:p w14:paraId="73A8A3CE" w14:textId="77777777" w:rsidR="00046D48" w:rsidRDefault="00113E6D">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27A10674" w14:textId="77777777" w:rsidR="00046D48" w:rsidRDefault="00113E6D">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4"/>
        <w:gridCol w:w="1334"/>
        <w:gridCol w:w="1202"/>
        <w:gridCol w:w="1214"/>
      </w:tblGrid>
      <w:tr w:rsidR="00046D48" w14:paraId="0D78DBE5" w14:textId="77777777">
        <w:trPr>
          <w:jc w:val="center"/>
        </w:trPr>
        <w:tc>
          <w:tcPr>
            <w:tcW w:w="1584" w:type="dxa"/>
            <w:shd w:val="clear" w:color="auto" w:fill="1E3A5F"/>
          </w:tcPr>
          <w:p w14:paraId="67816A47" w14:textId="77777777" w:rsidR="00046D48" w:rsidRDefault="00113E6D">
            <w:pPr>
              <w:jc w:val="center"/>
            </w:pPr>
            <w:r>
              <w:rPr>
                <w:b/>
                <w:color w:val="FFFFFF"/>
                <w:sz w:val="20"/>
              </w:rPr>
              <w:t>Target</w:t>
            </w:r>
          </w:p>
        </w:tc>
        <w:tc>
          <w:tcPr>
            <w:tcW w:w="1584" w:type="dxa"/>
            <w:shd w:val="clear" w:color="auto" w:fill="1E3A5F"/>
          </w:tcPr>
          <w:p w14:paraId="6AD71356" w14:textId="77777777" w:rsidR="00046D48" w:rsidRDefault="00113E6D">
            <w:pPr>
              <w:jc w:val="center"/>
            </w:pPr>
            <w:r>
              <w:rPr>
                <w:b/>
                <w:color w:val="FFFFFF"/>
                <w:sz w:val="20"/>
              </w:rPr>
              <w:t>Method</w:t>
            </w:r>
          </w:p>
        </w:tc>
        <w:tc>
          <w:tcPr>
            <w:tcW w:w="1584" w:type="dxa"/>
            <w:shd w:val="clear" w:color="auto" w:fill="1E3A5F"/>
          </w:tcPr>
          <w:p w14:paraId="580DB982" w14:textId="77777777" w:rsidR="00046D48" w:rsidRDefault="00113E6D">
            <w:pPr>
              <w:jc w:val="center"/>
            </w:pPr>
            <w:r>
              <w:rPr>
                <w:b/>
                <w:color w:val="FFFFFF"/>
                <w:sz w:val="20"/>
              </w:rPr>
              <w:t>Coverage (mean ± std)</w:t>
            </w:r>
          </w:p>
        </w:tc>
        <w:tc>
          <w:tcPr>
            <w:tcW w:w="1584" w:type="dxa"/>
            <w:shd w:val="clear" w:color="auto" w:fill="1E3A5F"/>
          </w:tcPr>
          <w:p w14:paraId="2192A664" w14:textId="77777777" w:rsidR="00046D48" w:rsidRDefault="00113E6D">
            <w:pPr>
              <w:jc w:val="center"/>
            </w:pPr>
            <w:r>
              <w:rPr>
                <w:b/>
                <w:color w:val="FFFFFF"/>
                <w:sz w:val="20"/>
              </w:rPr>
              <w:t>95% CI half-width</w:t>
            </w:r>
          </w:p>
        </w:tc>
        <w:tc>
          <w:tcPr>
            <w:tcW w:w="1584" w:type="dxa"/>
            <w:shd w:val="clear" w:color="auto" w:fill="1E3A5F"/>
          </w:tcPr>
          <w:p w14:paraId="12060EF7" w14:textId="77777777" w:rsidR="00046D48" w:rsidRDefault="00113E6D">
            <w:pPr>
              <w:jc w:val="center"/>
            </w:pPr>
            <w:r>
              <w:rPr>
                <w:b/>
                <w:color w:val="FFFFFF"/>
                <w:sz w:val="20"/>
              </w:rPr>
              <w:t>Width (mean ± std)</w:t>
            </w:r>
          </w:p>
        </w:tc>
      </w:tr>
      <w:tr w:rsidR="00046D48" w14:paraId="3B1290E6" w14:textId="77777777">
        <w:trPr>
          <w:jc w:val="center"/>
        </w:trPr>
        <w:tc>
          <w:tcPr>
            <w:tcW w:w="1584" w:type="dxa"/>
          </w:tcPr>
          <w:p w14:paraId="7098A293" w14:textId="77777777" w:rsidR="00046D48" w:rsidRDefault="00113E6D">
            <w:r>
              <w:rPr>
                <w:sz w:val="20"/>
              </w:rPr>
              <w:t>n_patients</w:t>
            </w:r>
          </w:p>
        </w:tc>
        <w:tc>
          <w:tcPr>
            <w:tcW w:w="1584" w:type="dxa"/>
          </w:tcPr>
          <w:p w14:paraId="2AA1DF0F" w14:textId="77777777" w:rsidR="00046D48" w:rsidRDefault="00113E6D">
            <w:pPr>
              <w:jc w:val="center"/>
            </w:pPr>
            <w:r>
              <w:rPr>
                <w:sz w:val="20"/>
              </w:rPr>
              <w:t>GP</w:t>
            </w:r>
          </w:p>
        </w:tc>
        <w:tc>
          <w:tcPr>
            <w:tcW w:w="1584" w:type="dxa"/>
          </w:tcPr>
          <w:p w14:paraId="1EF70D74" w14:textId="77777777" w:rsidR="00046D48" w:rsidRDefault="00113E6D">
            <w:pPr>
              <w:jc w:val="center"/>
            </w:pPr>
            <w:r>
              <w:rPr>
                <w:sz w:val="20"/>
              </w:rPr>
              <w:t>89.64% ± 1.04%</w:t>
            </w:r>
          </w:p>
        </w:tc>
        <w:tc>
          <w:tcPr>
            <w:tcW w:w="1584" w:type="dxa"/>
          </w:tcPr>
          <w:p w14:paraId="06CBEE2A" w14:textId="77777777" w:rsidR="00046D48" w:rsidRDefault="00113E6D">
            <w:pPr>
              <w:jc w:val="center"/>
            </w:pPr>
            <w:r>
              <w:rPr>
                <w:sz w:val="20"/>
              </w:rPr>
              <w:t>0.37%</w:t>
            </w:r>
          </w:p>
        </w:tc>
        <w:tc>
          <w:tcPr>
            <w:tcW w:w="1584" w:type="dxa"/>
          </w:tcPr>
          <w:p w14:paraId="587C7E9F" w14:textId="77777777" w:rsidR="00046D48" w:rsidRDefault="00113E6D">
            <w:pPr>
              <w:jc w:val="center"/>
            </w:pPr>
            <w:r>
              <w:rPr>
                <w:sz w:val="20"/>
              </w:rPr>
              <w:t>40.5 ± 1.0</w:t>
            </w:r>
          </w:p>
        </w:tc>
      </w:tr>
      <w:tr w:rsidR="00046D48" w14:paraId="3246AE6B" w14:textId="77777777">
        <w:trPr>
          <w:jc w:val="center"/>
        </w:trPr>
        <w:tc>
          <w:tcPr>
            <w:tcW w:w="1584" w:type="dxa"/>
          </w:tcPr>
          <w:p w14:paraId="524D9A0D" w14:textId="77777777" w:rsidR="00046D48" w:rsidRDefault="00113E6D">
            <w:r>
              <w:rPr>
                <w:sz w:val="20"/>
              </w:rPr>
              <w:t>n_patients</w:t>
            </w:r>
          </w:p>
        </w:tc>
        <w:tc>
          <w:tcPr>
            <w:tcW w:w="1584" w:type="dxa"/>
          </w:tcPr>
          <w:p w14:paraId="061BBE0B" w14:textId="77777777" w:rsidR="00046D48" w:rsidRDefault="00113E6D">
            <w:pPr>
              <w:jc w:val="center"/>
            </w:pPr>
            <w:r>
              <w:rPr>
                <w:sz w:val="20"/>
              </w:rPr>
              <w:t>Standard CP</w:t>
            </w:r>
          </w:p>
        </w:tc>
        <w:tc>
          <w:tcPr>
            <w:tcW w:w="1584" w:type="dxa"/>
          </w:tcPr>
          <w:p w14:paraId="71564CE3" w14:textId="77777777" w:rsidR="00046D48" w:rsidRDefault="00113E6D">
            <w:pPr>
              <w:jc w:val="center"/>
            </w:pPr>
            <w:r>
              <w:rPr>
                <w:sz w:val="20"/>
              </w:rPr>
              <w:t>90.14% ± 1.15%</w:t>
            </w:r>
          </w:p>
        </w:tc>
        <w:tc>
          <w:tcPr>
            <w:tcW w:w="1584" w:type="dxa"/>
          </w:tcPr>
          <w:p w14:paraId="16D096B4" w14:textId="77777777" w:rsidR="00046D48" w:rsidRDefault="00113E6D">
            <w:pPr>
              <w:jc w:val="center"/>
            </w:pPr>
            <w:r>
              <w:rPr>
                <w:sz w:val="20"/>
              </w:rPr>
              <w:t>0.41%</w:t>
            </w:r>
          </w:p>
        </w:tc>
        <w:tc>
          <w:tcPr>
            <w:tcW w:w="1584" w:type="dxa"/>
          </w:tcPr>
          <w:p w14:paraId="5B324324" w14:textId="77777777" w:rsidR="00046D48" w:rsidRDefault="00113E6D">
            <w:pPr>
              <w:jc w:val="center"/>
            </w:pPr>
            <w:r>
              <w:rPr>
                <w:sz w:val="20"/>
              </w:rPr>
              <w:t>41.4 ± 1.1</w:t>
            </w:r>
          </w:p>
        </w:tc>
      </w:tr>
      <w:tr w:rsidR="00046D48" w14:paraId="4D1F0EB4" w14:textId="77777777">
        <w:trPr>
          <w:jc w:val="center"/>
        </w:trPr>
        <w:tc>
          <w:tcPr>
            <w:tcW w:w="1584" w:type="dxa"/>
          </w:tcPr>
          <w:p w14:paraId="5C9E1FC1" w14:textId="77777777" w:rsidR="00046D48" w:rsidRDefault="00113E6D">
            <w:r>
              <w:rPr>
                <w:sz w:val="20"/>
              </w:rPr>
              <w:t>n_patients</w:t>
            </w:r>
          </w:p>
        </w:tc>
        <w:tc>
          <w:tcPr>
            <w:tcW w:w="1584" w:type="dxa"/>
          </w:tcPr>
          <w:p w14:paraId="393503A2" w14:textId="77777777" w:rsidR="00046D48" w:rsidRDefault="00113E6D">
            <w:pPr>
              <w:jc w:val="center"/>
            </w:pPr>
            <w:r>
              <w:rPr>
                <w:sz w:val="20"/>
              </w:rPr>
              <w:t>Mondrian CP</w:t>
            </w:r>
          </w:p>
        </w:tc>
        <w:tc>
          <w:tcPr>
            <w:tcW w:w="1584" w:type="dxa"/>
          </w:tcPr>
          <w:p w14:paraId="41D9337F" w14:textId="77777777" w:rsidR="00046D48" w:rsidRDefault="00113E6D">
            <w:pPr>
              <w:jc w:val="center"/>
            </w:pPr>
            <w:r>
              <w:rPr>
                <w:sz w:val="20"/>
              </w:rPr>
              <w:t>91.04% ± 1.26%</w:t>
            </w:r>
          </w:p>
        </w:tc>
        <w:tc>
          <w:tcPr>
            <w:tcW w:w="1584" w:type="dxa"/>
          </w:tcPr>
          <w:p w14:paraId="44995A37" w14:textId="77777777" w:rsidR="00046D48" w:rsidRDefault="00113E6D">
            <w:pPr>
              <w:jc w:val="center"/>
            </w:pPr>
            <w:r>
              <w:rPr>
                <w:sz w:val="20"/>
              </w:rPr>
              <w:t>0.45%</w:t>
            </w:r>
          </w:p>
        </w:tc>
        <w:tc>
          <w:tcPr>
            <w:tcW w:w="1584" w:type="dxa"/>
          </w:tcPr>
          <w:p w14:paraId="4A26C9F8" w14:textId="77777777" w:rsidR="00046D48" w:rsidRDefault="00113E6D">
            <w:pPr>
              <w:jc w:val="center"/>
            </w:pPr>
            <w:r>
              <w:rPr>
                <w:sz w:val="20"/>
              </w:rPr>
              <w:t>42.3 ± 1.4</w:t>
            </w:r>
          </w:p>
        </w:tc>
      </w:tr>
      <w:tr w:rsidR="00046D48" w14:paraId="0885E37B" w14:textId="77777777">
        <w:trPr>
          <w:jc w:val="center"/>
        </w:trPr>
        <w:tc>
          <w:tcPr>
            <w:tcW w:w="1584" w:type="dxa"/>
          </w:tcPr>
          <w:p w14:paraId="3B83E08A" w14:textId="77777777" w:rsidR="00046D48" w:rsidRDefault="00113E6D">
            <w:r>
              <w:rPr>
                <w:sz w:val="20"/>
              </w:rPr>
              <w:t>mean_wait_minutes</w:t>
            </w:r>
          </w:p>
        </w:tc>
        <w:tc>
          <w:tcPr>
            <w:tcW w:w="1584" w:type="dxa"/>
          </w:tcPr>
          <w:p w14:paraId="4D49DD1B" w14:textId="77777777" w:rsidR="00046D48" w:rsidRDefault="00113E6D">
            <w:pPr>
              <w:jc w:val="center"/>
            </w:pPr>
            <w:r>
              <w:rPr>
                <w:sz w:val="20"/>
              </w:rPr>
              <w:t>GP</w:t>
            </w:r>
          </w:p>
        </w:tc>
        <w:tc>
          <w:tcPr>
            <w:tcW w:w="1584" w:type="dxa"/>
          </w:tcPr>
          <w:p w14:paraId="25B43FE2" w14:textId="77777777" w:rsidR="00046D48" w:rsidRDefault="00113E6D">
            <w:pPr>
              <w:jc w:val="center"/>
            </w:pPr>
            <w:r>
              <w:rPr>
                <w:sz w:val="20"/>
              </w:rPr>
              <w:t>88.31% ± 1.30%</w:t>
            </w:r>
          </w:p>
        </w:tc>
        <w:tc>
          <w:tcPr>
            <w:tcW w:w="1584" w:type="dxa"/>
          </w:tcPr>
          <w:p w14:paraId="0F038A3C" w14:textId="77777777" w:rsidR="00046D48" w:rsidRDefault="00113E6D">
            <w:pPr>
              <w:jc w:val="center"/>
            </w:pPr>
            <w:r>
              <w:rPr>
                <w:sz w:val="20"/>
              </w:rPr>
              <w:t>0.47%</w:t>
            </w:r>
          </w:p>
        </w:tc>
        <w:tc>
          <w:tcPr>
            <w:tcW w:w="1584" w:type="dxa"/>
          </w:tcPr>
          <w:p w14:paraId="15DADE11" w14:textId="77777777" w:rsidR="00046D48" w:rsidRDefault="00113E6D">
            <w:pPr>
              <w:jc w:val="center"/>
            </w:pPr>
            <w:r>
              <w:rPr>
                <w:sz w:val="20"/>
              </w:rPr>
              <w:t>44.4 ± 1.1</w:t>
            </w:r>
          </w:p>
        </w:tc>
      </w:tr>
      <w:tr w:rsidR="00046D48" w14:paraId="2C2DCAF8" w14:textId="77777777">
        <w:trPr>
          <w:jc w:val="center"/>
        </w:trPr>
        <w:tc>
          <w:tcPr>
            <w:tcW w:w="1584" w:type="dxa"/>
          </w:tcPr>
          <w:p w14:paraId="1374AD18" w14:textId="77777777" w:rsidR="00046D48" w:rsidRDefault="00113E6D">
            <w:r>
              <w:rPr>
                <w:sz w:val="20"/>
              </w:rPr>
              <w:t>mean_wait_minutes</w:t>
            </w:r>
          </w:p>
        </w:tc>
        <w:tc>
          <w:tcPr>
            <w:tcW w:w="1584" w:type="dxa"/>
          </w:tcPr>
          <w:p w14:paraId="7E21292A" w14:textId="77777777" w:rsidR="00046D48" w:rsidRDefault="00113E6D">
            <w:pPr>
              <w:jc w:val="center"/>
            </w:pPr>
            <w:r>
              <w:rPr>
                <w:sz w:val="20"/>
              </w:rPr>
              <w:t>Standard CP</w:t>
            </w:r>
          </w:p>
        </w:tc>
        <w:tc>
          <w:tcPr>
            <w:tcW w:w="1584" w:type="dxa"/>
          </w:tcPr>
          <w:p w14:paraId="593519FB" w14:textId="77777777" w:rsidR="00046D48" w:rsidRDefault="00113E6D">
            <w:pPr>
              <w:jc w:val="center"/>
            </w:pPr>
            <w:r>
              <w:rPr>
                <w:sz w:val="20"/>
              </w:rPr>
              <w:t>90.09% ± 1.29%</w:t>
            </w:r>
          </w:p>
        </w:tc>
        <w:tc>
          <w:tcPr>
            <w:tcW w:w="1584" w:type="dxa"/>
          </w:tcPr>
          <w:p w14:paraId="65329769" w14:textId="77777777" w:rsidR="00046D48" w:rsidRDefault="00113E6D">
            <w:pPr>
              <w:jc w:val="center"/>
            </w:pPr>
            <w:r>
              <w:rPr>
                <w:sz w:val="20"/>
              </w:rPr>
              <w:t>0.46%</w:t>
            </w:r>
          </w:p>
        </w:tc>
        <w:tc>
          <w:tcPr>
            <w:tcW w:w="1584" w:type="dxa"/>
          </w:tcPr>
          <w:p w14:paraId="60E78031" w14:textId="77777777" w:rsidR="00046D48" w:rsidRDefault="00113E6D">
            <w:pPr>
              <w:jc w:val="center"/>
            </w:pPr>
            <w:r>
              <w:rPr>
                <w:sz w:val="20"/>
              </w:rPr>
              <w:t>48.0 ± 1.5</w:t>
            </w:r>
          </w:p>
        </w:tc>
      </w:tr>
      <w:tr w:rsidR="00046D48" w14:paraId="1B84A5AC" w14:textId="77777777">
        <w:trPr>
          <w:jc w:val="center"/>
        </w:trPr>
        <w:tc>
          <w:tcPr>
            <w:tcW w:w="1584" w:type="dxa"/>
          </w:tcPr>
          <w:p w14:paraId="73D04689" w14:textId="77777777" w:rsidR="00046D48" w:rsidRDefault="00113E6D">
            <w:r>
              <w:rPr>
                <w:sz w:val="20"/>
              </w:rPr>
              <w:t>mean_wait_minutes</w:t>
            </w:r>
          </w:p>
        </w:tc>
        <w:tc>
          <w:tcPr>
            <w:tcW w:w="1584" w:type="dxa"/>
          </w:tcPr>
          <w:p w14:paraId="182EE9B0" w14:textId="77777777" w:rsidR="00046D48" w:rsidRDefault="00113E6D">
            <w:pPr>
              <w:jc w:val="center"/>
            </w:pPr>
            <w:r>
              <w:rPr>
                <w:sz w:val="20"/>
              </w:rPr>
              <w:t>Mondrian CP</w:t>
            </w:r>
          </w:p>
        </w:tc>
        <w:tc>
          <w:tcPr>
            <w:tcW w:w="1584" w:type="dxa"/>
          </w:tcPr>
          <w:p w14:paraId="5AC7B869" w14:textId="77777777" w:rsidR="00046D48" w:rsidRDefault="00113E6D">
            <w:pPr>
              <w:jc w:val="center"/>
            </w:pPr>
            <w:r>
              <w:rPr>
                <w:sz w:val="20"/>
              </w:rPr>
              <w:t>91.07% ± 0.99%</w:t>
            </w:r>
          </w:p>
        </w:tc>
        <w:tc>
          <w:tcPr>
            <w:tcW w:w="1584" w:type="dxa"/>
          </w:tcPr>
          <w:p w14:paraId="3AFA8C2E" w14:textId="77777777" w:rsidR="00046D48" w:rsidRDefault="00113E6D">
            <w:pPr>
              <w:jc w:val="center"/>
            </w:pPr>
            <w:r>
              <w:rPr>
                <w:sz w:val="20"/>
              </w:rPr>
              <w:t>0.35%</w:t>
            </w:r>
          </w:p>
        </w:tc>
        <w:tc>
          <w:tcPr>
            <w:tcW w:w="1584" w:type="dxa"/>
          </w:tcPr>
          <w:p w14:paraId="38E09A1A" w14:textId="77777777" w:rsidR="00046D48" w:rsidRDefault="00113E6D">
            <w:pPr>
              <w:jc w:val="center"/>
            </w:pPr>
            <w:r>
              <w:rPr>
                <w:sz w:val="20"/>
              </w:rPr>
              <w:t>41.7 ± 1.4</w:t>
            </w:r>
          </w:p>
        </w:tc>
      </w:tr>
      <w:tr w:rsidR="00046D48" w14:paraId="6D30506E" w14:textId="77777777">
        <w:trPr>
          <w:jc w:val="center"/>
        </w:trPr>
        <w:tc>
          <w:tcPr>
            <w:tcW w:w="1584" w:type="dxa"/>
          </w:tcPr>
          <w:p w14:paraId="4AD4833D" w14:textId="77777777" w:rsidR="00046D48" w:rsidRDefault="00113E6D">
            <w:r>
              <w:rPr>
                <w:sz w:val="20"/>
              </w:rPr>
              <w:t>mean_total_minutes</w:t>
            </w:r>
          </w:p>
        </w:tc>
        <w:tc>
          <w:tcPr>
            <w:tcW w:w="1584" w:type="dxa"/>
          </w:tcPr>
          <w:p w14:paraId="55BB8723" w14:textId="77777777" w:rsidR="00046D48" w:rsidRDefault="00113E6D">
            <w:pPr>
              <w:jc w:val="center"/>
            </w:pPr>
            <w:r>
              <w:rPr>
                <w:sz w:val="20"/>
              </w:rPr>
              <w:t>GP</w:t>
            </w:r>
          </w:p>
        </w:tc>
        <w:tc>
          <w:tcPr>
            <w:tcW w:w="1584" w:type="dxa"/>
          </w:tcPr>
          <w:p w14:paraId="163C2A9A" w14:textId="77777777" w:rsidR="00046D48" w:rsidRDefault="00113E6D">
            <w:pPr>
              <w:jc w:val="center"/>
            </w:pPr>
            <w:r>
              <w:rPr>
                <w:sz w:val="20"/>
              </w:rPr>
              <w:t>89.09% ± 1.14%</w:t>
            </w:r>
          </w:p>
        </w:tc>
        <w:tc>
          <w:tcPr>
            <w:tcW w:w="1584" w:type="dxa"/>
          </w:tcPr>
          <w:p w14:paraId="1D3B041B" w14:textId="77777777" w:rsidR="00046D48" w:rsidRDefault="00113E6D">
            <w:pPr>
              <w:jc w:val="center"/>
            </w:pPr>
            <w:r>
              <w:rPr>
                <w:sz w:val="20"/>
              </w:rPr>
              <w:t>0.41%</w:t>
            </w:r>
          </w:p>
        </w:tc>
        <w:tc>
          <w:tcPr>
            <w:tcW w:w="1584" w:type="dxa"/>
          </w:tcPr>
          <w:p w14:paraId="7C192F16" w14:textId="77777777" w:rsidR="00046D48" w:rsidRDefault="00113E6D">
            <w:pPr>
              <w:jc w:val="center"/>
            </w:pPr>
            <w:r>
              <w:rPr>
                <w:sz w:val="20"/>
              </w:rPr>
              <w:t>44.0 ± 1.1</w:t>
            </w:r>
          </w:p>
        </w:tc>
      </w:tr>
      <w:tr w:rsidR="00046D48" w14:paraId="41E72CFA" w14:textId="77777777">
        <w:trPr>
          <w:jc w:val="center"/>
        </w:trPr>
        <w:tc>
          <w:tcPr>
            <w:tcW w:w="1584" w:type="dxa"/>
          </w:tcPr>
          <w:p w14:paraId="718A8C76" w14:textId="77777777" w:rsidR="00046D48" w:rsidRDefault="00113E6D">
            <w:r>
              <w:rPr>
                <w:sz w:val="20"/>
              </w:rPr>
              <w:t>mean_total_minutes</w:t>
            </w:r>
          </w:p>
        </w:tc>
        <w:tc>
          <w:tcPr>
            <w:tcW w:w="1584" w:type="dxa"/>
          </w:tcPr>
          <w:p w14:paraId="6B3B787C" w14:textId="77777777" w:rsidR="00046D48" w:rsidRDefault="00113E6D">
            <w:pPr>
              <w:jc w:val="center"/>
            </w:pPr>
            <w:r>
              <w:rPr>
                <w:sz w:val="20"/>
              </w:rPr>
              <w:t>Standard CP</w:t>
            </w:r>
          </w:p>
        </w:tc>
        <w:tc>
          <w:tcPr>
            <w:tcW w:w="1584" w:type="dxa"/>
          </w:tcPr>
          <w:p w14:paraId="638A235B" w14:textId="77777777" w:rsidR="00046D48" w:rsidRDefault="00113E6D">
            <w:pPr>
              <w:jc w:val="center"/>
            </w:pPr>
            <w:r>
              <w:rPr>
                <w:sz w:val="20"/>
              </w:rPr>
              <w:t>89.80% ± 1.28%</w:t>
            </w:r>
          </w:p>
        </w:tc>
        <w:tc>
          <w:tcPr>
            <w:tcW w:w="1584" w:type="dxa"/>
          </w:tcPr>
          <w:p w14:paraId="457B5311" w14:textId="77777777" w:rsidR="00046D48" w:rsidRDefault="00113E6D">
            <w:pPr>
              <w:jc w:val="center"/>
            </w:pPr>
            <w:r>
              <w:rPr>
                <w:sz w:val="20"/>
              </w:rPr>
              <w:t>0.46%</w:t>
            </w:r>
          </w:p>
        </w:tc>
        <w:tc>
          <w:tcPr>
            <w:tcW w:w="1584" w:type="dxa"/>
          </w:tcPr>
          <w:p w14:paraId="272E9A6E" w14:textId="77777777" w:rsidR="00046D48" w:rsidRDefault="00113E6D">
            <w:pPr>
              <w:jc w:val="center"/>
            </w:pPr>
            <w:r>
              <w:rPr>
                <w:sz w:val="20"/>
              </w:rPr>
              <w:t>46.6 ± 1.4</w:t>
            </w:r>
          </w:p>
        </w:tc>
      </w:tr>
      <w:tr w:rsidR="00046D48" w14:paraId="103EC3D8" w14:textId="77777777">
        <w:trPr>
          <w:jc w:val="center"/>
        </w:trPr>
        <w:tc>
          <w:tcPr>
            <w:tcW w:w="1584" w:type="dxa"/>
          </w:tcPr>
          <w:p w14:paraId="5CB54371" w14:textId="77777777" w:rsidR="00046D48" w:rsidRDefault="00113E6D">
            <w:r>
              <w:rPr>
                <w:sz w:val="20"/>
              </w:rPr>
              <w:t>mean_total_minutes</w:t>
            </w:r>
          </w:p>
        </w:tc>
        <w:tc>
          <w:tcPr>
            <w:tcW w:w="1584" w:type="dxa"/>
          </w:tcPr>
          <w:p w14:paraId="30E930FA" w14:textId="77777777" w:rsidR="00046D48" w:rsidRDefault="00113E6D">
            <w:pPr>
              <w:jc w:val="center"/>
            </w:pPr>
            <w:r>
              <w:rPr>
                <w:sz w:val="20"/>
              </w:rPr>
              <w:t>Mondrian CP</w:t>
            </w:r>
          </w:p>
        </w:tc>
        <w:tc>
          <w:tcPr>
            <w:tcW w:w="1584" w:type="dxa"/>
          </w:tcPr>
          <w:p w14:paraId="7D08A203" w14:textId="77777777" w:rsidR="00046D48" w:rsidRDefault="00113E6D">
            <w:pPr>
              <w:jc w:val="center"/>
            </w:pPr>
            <w:r>
              <w:rPr>
                <w:sz w:val="20"/>
              </w:rPr>
              <w:t>90.77% ± 1.16%</w:t>
            </w:r>
          </w:p>
        </w:tc>
        <w:tc>
          <w:tcPr>
            <w:tcW w:w="1584" w:type="dxa"/>
          </w:tcPr>
          <w:p w14:paraId="4F3C39F6" w14:textId="77777777" w:rsidR="00046D48" w:rsidRDefault="00113E6D">
            <w:pPr>
              <w:jc w:val="center"/>
            </w:pPr>
            <w:r>
              <w:rPr>
                <w:sz w:val="20"/>
              </w:rPr>
              <w:t>0.41%</w:t>
            </w:r>
          </w:p>
        </w:tc>
        <w:tc>
          <w:tcPr>
            <w:tcW w:w="1584" w:type="dxa"/>
          </w:tcPr>
          <w:p w14:paraId="5488695C" w14:textId="77777777" w:rsidR="00046D48" w:rsidRDefault="00113E6D">
            <w:pPr>
              <w:jc w:val="center"/>
            </w:pPr>
            <w:r>
              <w:rPr>
                <w:sz w:val="20"/>
              </w:rPr>
              <w:t>44.0 ± 1.4</w:t>
            </w:r>
          </w:p>
        </w:tc>
      </w:tr>
      <w:tr w:rsidR="00046D48" w14:paraId="55B1BDAD" w14:textId="77777777">
        <w:trPr>
          <w:jc w:val="center"/>
        </w:trPr>
        <w:tc>
          <w:tcPr>
            <w:tcW w:w="1584" w:type="dxa"/>
          </w:tcPr>
          <w:p w14:paraId="52EBEBA4" w14:textId="77777777" w:rsidR="00046D48" w:rsidRDefault="00113E6D">
            <w:r>
              <w:rPr>
                <w:sz w:val="20"/>
              </w:rPr>
              <w:t>p95_wait_minutes</w:t>
            </w:r>
          </w:p>
        </w:tc>
        <w:tc>
          <w:tcPr>
            <w:tcW w:w="1584" w:type="dxa"/>
          </w:tcPr>
          <w:p w14:paraId="3FBBD8EE" w14:textId="77777777" w:rsidR="00046D48" w:rsidRDefault="00113E6D">
            <w:pPr>
              <w:jc w:val="center"/>
            </w:pPr>
            <w:r>
              <w:rPr>
                <w:sz w:val="20"/>
              </w:rPr>
              <w:t>GP</w:t>
            </w:r>
          </w:p>
        </w:tc>
        <w:tc>
          <w:tcPr>
            <w:tcW w:w="1584" w:type="dxa"/>
          </w:tcPr>
          <w:p w14:paraId="247E00F3" w14:textId="77777777" w:rsidR="00046D48" w:rsidRDefault="00113E6D">
            <w:pPr>
              <w:jc w:val="center"/>
            </w:pPr>
            <w:r>
              <w:rPr>
                <w:sz w:val="20"/>
              </w:rPr>
              <w:t>88.97% ± 1.23%</w:t>
            </w:r>
          </w:p>
        </w:tc>
        <w:tc>
          <w:tcPr>
            <w:tcW w:w="1584" w:type="dxa"/>
          </w:tcPr>
          <w:p w14:paraId="10F71FA1" w14:textId="77777777" w:rsidR="00046D48" w:rsidRDefault="00113E6D">
            <w:pPr>
              <w:jc w:val="center"/>
            </w:pPr>
            <w:r>
              <w:rPr>
                <w:sz w:val="20"/>
              </w:rPr>
              <w:t>0.44%</w:t>
            </w:r>
          </w:p>
        </w:tc>
        <w:tc>
          <w:tcPr>
            <w:tcW w:w="1584" w:type="dxa"/>
          </w:tcPr>
          <w:p w14:paraId="7385238D" w14:textId="77777777" w:rsidR="00046D48" w:rsidRDefault="00113E6D">
            <w:pPr>
              <w:jc w:val="center"/>
            </w:pPr>
            <w:r>
              <w:rPr>
                <w:sz w:val="20"/>
              </w:rPr>
              <w:t>354.6 ± 11.5</w:t>
            </w:r>
          </w:p>
        </w:tc>
      </w:tr>
      <w:tr w:rsidR="00046D48" w14:paraId="43874990" w14:textId="77777777">
        <w:trPr>
          <w:jc w:val="center"/>
        </w:trPr>
        <w:tc>
          <w:tcPr>
            <w:tcW w:w="1584" w:type="dxa"/>
          </w:tcPr>
          <w:p w14:paraId="1EC66D97" w14:textId="77777777" w:rsidR="00046D48" w:rsidRDefault="00113E6D">
            <w:r>
              <w:rPr>
                <w:sz w:val="20"/>
              </w:rPr>
              <w:t>p95_wait_minutes</w:t>
            </w:r>
          </w:p>
        </w:tc>
        <w:tc>
          <w:tcPr>
            <w:tcW w:w="1584" w:type="dxa"/>
          </w:tcPr>
          <w:p w14:paraId="3D67083B" w14:textId="77777777" w:rsidR="00046D48" w:rsidRDefault="00113E6D">
            <w:pPr>
              <w:jc w:val="center"/>
            </w:pPr>
            <w:r>
              <w:rPr>
                <w:sz w:val="20"/>
              </w:rPr>
              <w:t>Standard CP</w:t>
            </w:r>
          </w:p>
        </w:tc>
        <w:tc>
          <w:tcPr>
            <w:tcW w:w="1584" w:type="dxa"/>
          </w:tcPr>
          <w:p w14:paraId="34B39920" w14:textId="77777777" w:rsidR="00046D48" w:rsidRDefault="00113E6D">
            <w:pPr>
              <w:jc w:val="center"/>
            </w:pPr>
            <w:r>
              <w:rPr>
                <w:sz w:val="20"/>
              </w:rPr>
              <w:t>90.06% ± 1.09%</w:t>
            </w:r>
          </w:p>
        </w:tc>
        <w:tc>
          <w:tcPr>
            <w:tcW w:w="1584" w:type="dxa"/>
          </w:tcPr>
          <w:p w14:paraId="6906245C" w14:textId="77777777" w:rsidR="00046D48" w:rsidRDefault="00113E6D">
            <w:pPr>
              <w:jc w:val="center"/>
            </w:pPr>
            <w:r>
              <w:rPr>
                <w:sz w:val="20"/>
              </w:rPr>
              <w:t>0.39%</w:t>
            </w:r>
          </w:p>
        </w:tc>
        <w:tc>
          <w:tcPr>
            <w:tcW w:w="1584" w:type="dxa"/>
          </w:tcPr>
          <w:p w14:paraId="2BADBF0E" w14:textId="77777777" w:rsidR="00046D48" w:rsidRDefault="00113E6D">
            <w:pPr>
              <w:jc w:val="center"/>
            </w:pPr>
            <w:r>
              <w:rPr>
                <w:sz w:val="20"/>
              </w:rPr>
              <w:t>377.1 ± 12.6</w:t>
            </w:r>
          </w:p>
        </w:tc>
      </w:tr>
      <w:tr w:rsidR="00046D48" w14:paraId="53E28CCB" w14:textId="77777777">
        <w:trPr>
          <w:jc w:val="center"/>
        </w:trPr>
        <w:tc>
          <w:tcPr>
            <w:tcW w:w="1584" w:type="dxa"/>
          </w:tcPr>
          <w:p w14:paraId="381DEC1C" w14:textId="77777777" w:rsidR="00046D48" w:rsidRDefault="00113E6D">
            <w:r>
              <w:rPr>
                <w:sz w:val="20"/>
              </w:rPr>
              <w:lastRenderedPageBreak/>
              <w:t>p95_wait_minutes</w:t>
            </w:r>
          </w:p>
        </w:tc>
        <w:tc>
          <w:tcPr>
            <w:tcW w:w="1584" w:type="dxa"/>
          </w:tcPr>
          <w:p w14:paraId="6EF7BCFE" w14:textId="77777777" w:rsidR="00046D48" w:rsidRDefault="00113E6D">
            <w:pPr>
              <w:jc w:val="center"/>
            </w:pPr>
            <w:r>
              <w:rPr>
                <w:sz w:val="20"/>
              </w:rPr>
              <w:t>Mondrian CP</w:t>
            </w:r>
          </w:p>
        </w:tc>
        <w:tc>
          <w:tcPr>
            <w:tcW w:w="1584" w:type="dxa"/>
          </w:tcPr>
          <w:p w14:paraId="311A5FC6" w14:textId="77777777" w:rsidR="00046D48" w:rsidRDefault="00113E6D">
            <w:pPr>
              <w:jc w:val="center"/>
            </w:pPr>
            <w:r>
              <w:rPr>
                <w:sz w:val="20"/>
              </w:rPr>
              <w:t>91.35% ± 1.29%</w:t>
            </w:r>
          </w:p>
        </w:tc>
        <w:tc>
          <w:tcPr>
            <w:tcW w:w="1584" w:type="dxa"/>
          </w:tcPr>
          <w:p w14:paraId="5BD90060" w14:textId="77777777" w:rsidR="00046D48" w:rsidRDefault="00113E6D">
            <w:pPr>
              <w:jc w:val="center"/>
            </w:pPr>
            <w:r>
              <w:rPr>
                <w:sz w:val="20"/>
              </w:rPr>
              <w:t>0.46%</w:t>
            </w:r>
          </w:p>
        </w:tc>
        <w:tc>
          <w:tcPr>
            <w:tcW w:w="1584" w:type="dxa"/>
          </w:tcPr>
          <w:p w14:paraId="2EF04DB9" w14:textId="77777777" w:rsidR="00046D48" w:rsidRDefault="00113E6D">
            <w:pPr>
              <w:jc w:val="center"/>
            </w:pPr>
            <w:r>
              <w:rPr>
                <w:sz w:val="20"/>
              </w:rPr>
              <w:t>328.6 ± 13.4</w:t>
            </w:r>
          </w:p>
        </w:tc>
      </w:tr>
    </w:tbl>
    <w:p w14:paraId="354038BD" w14:textId="77777777" w:rsidR="00046D48" w:rsidRDefault="00046D48"/>
    <w:p w14:paraId="7BCD8133" w14:textId="77777777" w:rsidR="00046D48" w:rsidRDefault="00113E6D">
      <w:pPr>
        <w:jc w:val="center"/>
      </w:pPr>
      <w:r>
        <w:rPr>
          <w:noProof/>
        </w:rPr>
        <w:drawing>
          <wp:inline distT="0" distB="0" distL="0" distR="0" wp14:anchorId="3D4823B7" wp14:editId="138F0497">
            <wp:extent cx="4663440" cy="15069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2"/>
                    <a:stretch>
                      <a:fillRect/>
                    </a:stretch>
                  </pic:blipFill>
                  <pic:spPr>
                    <a:xfrm>
                      <a:off x="0" y="0"/>
                      <a:ext cx="4663440" cy="1506945"/>
                    </a:xfrm>
                    <a:prstGeom prst="rect">
                      <a:avLst/>
                    </a:prstGeom>
                  </pic:spPr>
                </pic:pic>
              </a:graphicData>
            </a:graphic>
          </wp:inline>
        </w:drawing>
      </w:r>
    </w:p>
    <w:p w14:paraId="15E279DD" w14:textId="77777777" w:rsidR="00046D48" w:rsidRDefault="00113E6D">
      <w:pPr>
        <w:pStyle w:val="Caption"/>
        <w:jc w:val="center"/>
      </w:pPr>
      <w:r>
        <w:rPr>
          <w:i/>
          <w:color w:val="404040"/>
          <w:sz w:val="20"/>
        </w:rPr>
        <w:t>Fig. 7.3. Distribution of empirical coverage across the 30 independent calibration/test draws, by target and method.</w:t>
      </w:r>
    </w:p>
    <w:p w14:paraId="2C69E256" w14:textId="77777777" w:rsidR="00046D48" w:rsidRDefault="00113E6D">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751CC8EB" w14:textId="77777777" w:rsidR="00046D48" w:rsidRDefault="00113E6D">
      <w:pPr>
        <w:ind w:firstLine="432"/>
        <w:jc w:val="both"/>
      </w:pPr>
      <w:r>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 xml:space="preserve">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w:t>
      </w:r>
      <w:r>
        <w:lastRenderedPageBreak/>
        <w:t>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6C54CABE" w14:textId="77777777" w:rsidR="00046D48" w:rsidRDefault="00113E6D">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0BF2C01B" w14:textId="77777777" w:rsidR="00046D48" w:rsidRDefault="00113E6D">
      <w:pPr>
        <w:pStyle w:val="Heading3"/>
      </w:pPr>
      <w:bookmarkStart w:id="94" w:name="_Toc237281488"/>
      <w:r>
        <w:rPr>
          <w:rFonts w:ascii="Times New Roman" w:hAnsi="Times New Roman"/>
          <w:i/>
          <w:color w:val="0A0A0A"/>
        </w:rPr>
        <w:t>7.6.1 Per-Target Discussion of the 30-Repeat Results</w:t>
      </w:r>
      <w:bookmarkEnd w:id="94"/>
    </w:p>
    <w:p w14:paraId="7AC080A1" w14:textId="77777777" w:rsidR="00046D48" w:rsidRDefault="00113E6D">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ints) - consistent with there being less genuine conditional structure for Mondrian's category-conditional calibration to exploit here than for the other three targets.</w:t>
      </w:r>
    </w:p>
    <w:p w14:paraId="4613A2DD" w14:textId="77777777" w:rsidR="00046D48" w:rsidRDefault="00113E6D">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7A5BD438" w14:textId="77777777" w:rsidR="00046D48" w:rsidRDefault="00113E6D">
      <w:pPr>
        <w:ind w:firstLine="432"/>
        <w:jc w:val="both"/>
      </w:pPr>
      <w:r>
        <w:t xml:space="preserve">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w:t>
      </w:r>
      <w:r>
        <w:lastRenderedPageBreak/>
        <w:t>baseline's 89.09 percent and matching standard CP's width almost exactly (44.0 for both). This is a case where Mondrian CP's benefit over standard CP is concentrated more in eliminating standard CP's own occasional undercoverage in specific repeats (visible as the wider spread in Fig. 7.3's boxplot for this target) than in a large average shift.</w:t>
      </w:r>
    </w:p>
    <w:p w14:paraId="2FE963AD" w14:textId="77777777" w:rsidR="00046D48" w:rsidRDefault="00113E6D">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27A1BD17" w14:textId="77777777" w:rsidR="00046D48" w:rsidRDefault="00113E6D">
      <w:pPr>
        <w:pStyle w:val="Heading3"/>
      </w:pPr>
      <w:bookmarkStart w:id="95" w:name="_Toc237281489"/>
      <w:r>
        <w:rPr>
          <w:rFonts w:ascii="Times New Roman" w:hAnsi="Times New Roman"/>
          <w:i/>
          <w:color w:val="0A0A0A"/>
        </w:rPr>
        <w:t>7.6.2 On the Interpretation of Statistical Significance Here</w:t>
      </w:r>
      <w:bookmarkEnd w:id="95"/>
    </w:p>
    <w:p w14:paraId="02DFDBA6" w14:textId="77777777" w:rsidR="00046D48" w:rsidRDefault="00113E6D">
      <w:pPr>
        <w:ind w:firstLine="432"/>
        <w:jc w:val="both"/>
      </w:pPr>
      <w:r>
        <w:t>A methodological point is worth making explicit rather than left for the reader to infer. A p-value below 0.001 indicates that an effect of the observed 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w:t>
      </w:r>
      <w:r>
        <w:t>t the observed coverage differences are real rather than sampling noise, while the effect sizes themselves - a 21.8 percentage point single-split gap in 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w:t>
      </w:r>
      <w:r>
        <w:t>tive but not yet established; a statistically ironclad but tiny effect (as might describe n_patients' 1.4-point gap, Section 7.6.1) would be real but of limited practical consequence. This project's central finding is fortunate in being large on both dimensions simultaneously for three of its four targets, which is part of why it is presented as this project's headline result rather than a secondary observation.</w:t>
      </w:r>
    </w:p>
    <w:p w14:paraId="60FA1CEF" w14:textId="77777777" w:rsidR="00046D48" w:rsidRDefault="00113E6D">
      <w:pPr>
        <w:pStyle w:val="Heading2"/>
      </w:pPr>
      <w:bookmarkStart w:id="96" w:name="_Toc237281490"/>
      <w:r>
        <w:rPr>
          <w:rFonts w:ascii="Times New Roman" w:hAnsi="Times New Roman"/>
          <w:color w:val="0A0A0A"/>
          <w:sz w:val="24"/>
        </w:rPr>
        <w:lastRenderedPageBreak/>
        <w:t>7.7 Computational Cost Comparison</w:t>
      </w:r>
      <w:bookmarkEnd w:id="96"/>
    </w:p>
    <w:p w14:paraId="7634EE6A" w14:textId="77777777" w:rsidR="00046D48" w:rsidRDefault="00113E6D">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67AB576F" w14:textId="77777777" w:rsidR="00046D48" w:rsidRDefault="00113E6D">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59"/>
        <w:gridCol w:w="1271"/>
        <w:gridCol w:w="1091"/>
        <w:gridCol w:w="1453"/>
      </w:tblGrid>
      <w:tr w:rsidR="00046D48" w14:paraId="069C5536" w14:textId="77777777">
        <w:trPr>
          <w:jc w:val="center"/>
        </w:trPr>
        <w:tc>
          <w:tcPr>
            <w:tcW w:w="1584" w:type="dxa"/>
            <w:shd w:val="clear" w:color="auto" w:fill="1E3A5F"/>
          </w:tcPr>
          <w:p w14:paraId="33463223" w14:textId="77777777" w:rsidR="00046D48" w:rsidRDefault="00113E6D">
            <w:pPr>
              <w:jc w:val="center"/>
            </w:pPr>
            <w:r>
              <w:rPr>
                <w:b/>
                <w:color w:val="FFFFFF"/>
                <w:sz w:val="20"/>
              </w:rPr>
              <w:t>Target</w:t>
            </w:r>
          </w:p>
        </w:tc>
        <w:tc>
          <w:tcPr>
            <w:tcW w:w="1584" w:type="dxa"/>
            <w:shd w:val="clear" w:color="auto" w:fill="1E3A5F"/>
          </w:tcPr>
          <w:p w14:paraId="26FE4960" w14:textId="77777777" w:rsidR="00046D48" w:rsidRDefault="00113E6D">
            <w:pPr>
              <w:jc w:val="center"/>
            </w:pPr>
            <w:r>
              <w:rPr>
                <w:b/>
                <w:color w:val="FFFFFF"/>
                <w:sz w:val="20"/>
              </w:rPr>
              <w:t>Method</w:t>
            </w:r>
          </w:p>
        </w:tc>
        <w:tc>
          <w:tcPr>
            <w:tcW w:w="1584" w:type="dxa"/>
            <w:shd w:val="clear" w:color="auto" w:fill="1E3A5F"/>
          </w:tcPr>
          <w:p w14:paraId="0451A77E" w14:textId="77777777" w:rsidR="00046D48" w:rsidRDefault="00113E6D">
            <w:pPr>
              <w:jc w:val="center"/>
            </w:pPr>
            <w:r>
              <w:rPr>
                <w:b/>
                <w:color w:val="FFFFFF"/>
                <w:sz w:val="20"/>
              </w:rPr>
              <w:t>Coverage</w:t>
            </w:r>
          </w:p>
        </w:tc>
        <w:tc>
          <w:tcPr>
            <w:tcW w:w="1584" w:type="dxa"/>
            <w:shd w:val="clear" w:color="auto" w:fill="1E3A5F"/>
          </w:tcPr>
          <w:p w14:paraId="4B93486A" w14:textId="77777777" w:rsidR="00046D48" w:rsidRDefault="00113E6D">
            <w:pPr>
              <w:jc w:val="center"/>
            </w:pPr>
            <w:r>
              <w:rPr>
                <w:b/>
                <w:color w:val="FFFFFF"/>
                <w:sz w:val="20"/>
              </w:rPr>
              <w:t>Mean width</w:t>
            </w:r>
          </w:p>
        </w:tc>
        <w:tc>
          <w:tcPr>
            <w:tcW w:w="1584" w:type="dxa"/>
            <w:shd w:val="clear" w:color="auto" w:fill="1E3A5F"/>
          </w:tcPr>
          <w:p w14:paraId="6C4DFAD3" w14:textId="77777777" w:rsidR="00046D48" w:rsidRDefault="00113E6D">
            <w:pPr>
              <w:jc w:val="center"/>
            </w:pPr>
            <w:r>
              <w:rPr>
                <w:b/>
                <w:color w:val="FFFFFF"/>
                <w:sz w:val="20"/>
              </w:rPr>
              <w:t>Computation time</w:t>
            </w:r>
          </w:p>
        </w:tc>
      </w:tr>
      <w:tr w:rsidR="00046D48" w14:paraId="3A768A74" w14:textId="77777777">
        <w:trPr>
          <w:jc w:val="center"/>
        </w:trPr>
        <w:tc>
          <w:tcPr>
            <w:tcW w:w="1584" w:type="dxa"/>
          </w:tcPr>
          <w:p w14:paraId="367DA31A" w14:textId="77777777" w:rsidR="00046D48" w:rsidRDefault="00113E6D">
            <w:r>
              <w:rPr>
                <w:sz w:val="20"/>
              </w:rPr>
              <w:t>n_patients</w:t>
            </w:r>
          </w:p>
        </w:tc>
        <w:tc>
          <w:tcPr>
            <w:tcW w:w="1584" w:type="dxa"/>
          </w:tcPr>
          <w:p w14:paraId="0CE6F5EA" w14:textId="77777777" w:rsidR="00046D48" w:rsidRDefault="00113E6D">
            <w:pPr>
              <w:jc w:val="center"/>
            </w:pPr>
            <w:r>
              <w:rPr>
                <w:sz w:val="20"/>
              </w:rPr>
              <w:t>GP</w:t>
            </w:r>
          </w:p>
        </w:tc>
        <w:tc>
          <w:tcPr>
            <w:tcW w:w="1584" w:type="dxa"/>
          </w:tcPr>
          <w:p w14:paraId="1374C0D7" w14:textId="77777777" w:rsidR="00046D48" w:rsidRDefault="00113E6D">
            <w:pPr>
              <w:jc w:val="center"/>
            </w:pPr>
            <w:r>
              <w:rPr>
                <w:sz w:val="20"/>
              </w:rPr>
              <w:t>88.5%</w:t>
            </w:r>
          </w:p>
        </w:tc>
        <w:tc>
          <w:tcPr>
            <w:tcW w:w="1584" w:type="dxa"/>
          </w:tcPr>
          <w:p w14:paraId="0116BFBE" w14:textId="77777777" w:rsidR="00046D48" w:rsidRDefault="00113E6D">
            <w:pPr>
              <w:jc w:val="center"/>
            </w:pPr>
            <w:r>
              <w:rPr>
                <w:sz w:val="20"/>
              </w:rPr>
              <w:t>39.3</w:t>
            </w:r>
          </w:p>
        </w:tc>
        <w:tc>
          <w:tcPr>
            <w:tcW w:w="1584" w:type="dxa"/>
          </w:tcPr>
          <w:p w14:paraId="60C68203" w14:textId="77777777" w:rsidR="00046D48" w:rsidRDefault="00113E6D">
            <w:pPr>
              <w:jc w:val="center"/>
            </w:pPr>
            <w:r>
              <w:rPr>
                <w:sz w:val="20"/>
              </w:rPr>
              <w:t>11.46s</w:t>
            </w:r>
          </w:p>
        </w:tc>
      </w:tr>
      <w:tr w:rsidR="00046D48" w14:paraId="51E729A2" w14:textId="77777777">
        <w:trPr>
          <w:jc w:val="center"/>
        </w:trPr>
        <w:tc>
          <w:tcPr>
            <w:tcW w:w="1584" w:type="dxa"/>
          </w:tcPr>
          <w:p w14:paraId="70AA4F84" w14:textId="77777777" w:rsidR="00046D48" w:rsidRDefault="00113E6D">
            <w:r>
              <w:rPr>
                <w:sz w:val="20"/>
              </w:rPr>
              <w:t>n_patients</w:t>
            </w:r>
          </w:p>
        </w:tc>
        <w:tc>
          <w:tcPr>
            <w:tcW w:w="1584" w:type="dxa"/>
          </w:tcPr>
          <w:p w14:paraId="50B970D1" w14:textId="77777777" w:rsidR="00046D48" w:rsidRDefault="00113E6D">
            <w:pPr>
              <w:jc w:val="center"/>
            </w:pPr>
            <w:r>
              <w:rPr>
                <w:sz w:val="20"/>
              </w:rPr>
              <w:t>Standard CP</w:t>
            </w:r>
          </w:p>
        </w:tc>
        <w:tc>
          <w:tcPr>
            <w:tcW w:w="1584" w:type="dxa"/>
          </w:tcPr>
          <w:p w14:paraId="7529D11F" w14:textId="77777777" w:rsidR="00046D48" w:rsidRDefault="00113E6D">
            <w:pPr>
              <w:jc w:val="center"/>
            </w:pPr>
            <w:r>
              <w:rPr>
                <w:sz w:val="20"/>
              </w:rPr>
              <w:t>92.1%</w:t>
            </w:r>
          </w:p>
        </w:tc>
        <w:tc>
          <w:tcPr>
            <w:tcW w:w="1584" w:type="dxa"/>
          </w:tcPr>
          <w:p w14:paraId="6048923D" w14:textId="77777777" w:rsidR="00046D48" w:rsidRDefault="00113E6D">
            <w:pPr>
              <w:jc w:val="center"/>
            </w:pPr>
            <w:r>
              <w:rPr>
                <w:sz w:val="20"/>
              </w:rPr>
              <w:t>43.6</w:t>
            </w:r>
          </w:p>
        </w:tc>
        <w:tc>
          <w:tcPr>
            <w:tcW w:w="1584" w:type="dxa"/>
          </w:tcPr>
          <w:p w14:paraId="5B1F114A" w14:textId="77777777" w:rsidR="00046D48" w:rsidRDefault="00113E6D">
            <w:pPr>
              <w:jc w:val="center"/>
            </w:pPr>
            <w:r>
              <w:rPr>
                <w:sz w:val="20"/>
              </w:rPr>
              <w:t>0.012s</w:t>
            </w:r>
          </w:p>
        </w:tc>
      </w:tr>
      <w:tr w:rsidR="00046D48" w14:paraId="428B97DF" w14:textId="77777777">
        <w:trPr>
          <w:jc w:val="center"/>
        </w:trPr>
        <w:tc>
          <w:tcPr>
            <w:tcW w:w="1584" w:type="dxa"/>
          </w:tcPr>
          <w:p w14:paraId="2C351F51" w14:textId="77777777" w:rsidR="00046D48" w:rsidRDefault="00113E6D">
            <w:r>
              <w:rPr>
                <w:sz w:val="20"/>
              </w:rPr>
              <w:t>n_patients</w:t>
            </w:r>
          </w:p>
        </w:tc>
        <w:tc>
          <w:tcPr>
            <w:tcW w:w="1584" w:type="dxa"/>
          </w:tcPr>
          <w:p w14:paraId="0CFF3CBF" w14:textId="77777777" w:rsidR="00046D48" w:rsidRDefault="00113E6D">
            <w:pPr>
              <w:jc w:val="center"/>
            </w:pPr>
            <w:r>
              <w:rPr>
                <w:sz w:val="20"/>
              </w:rPr>
              <w:t>Mondrian CP</w:t>
            </w:r>
          </w:p>
        </w:tc>
        <w:tc>
          <w:tcPr>
            <w:tcW w:w="1584" w:type="dxa"/>
          </w:tcPr>
          <w:p w14:paraId="36CA2874" w14:textId="77777777" w:rsidR="00046D48" w:rsidRDefault="00113E6D">
            <w:pPr>
              <w:jc w:val="center"/>
            </w:pPr>
            <w:r>
              <w:rPr>
                <w:sz w:val="20"/>
              </w:rPr>
              <w:t>91.7%</w:t>
            </w:r>
          </w:p>
        </w:tc>
        <w:tc>
          <w:tcPr>
            <w:tcW w:w="1584" w:type="dxa"/>
          </w:tcPr>
          <w:p w14:paraId="047EC568" w14:textId="77777777" w:rsidR="00046D48" w:rsidRDefault="00113E6D">
            <w:pPr>
              <w:jc w:val="center"/>
            </w:pPr>
            <w:r>
              <w:rPr>
                <w:sz w:val="20"/>
              </w:rPr>
              <w:t>43.5</w:t>
            </w:r>
          </w:p>
        </w:tc>
        <w:tc>
          <w:tcPr>
            <w:tcW w:w="1584" w:type="dxa"/>
          </w:tcPr>
          <w:p w14:paraId="0E67E367" w14:textId="77777777" w:rsidR="00046D48" w:rsidRDefault="00113E6D">
            <w:pPr>
              <w:jc w:val="center"/>
            </w:pPr>
            <w:r>
              <w:rPr>
                <w:sz w:val="20"/>
              </w:rPr>
              <w:t>0.011s</w:t>
            </w:r>
          </w:p>
        </w:tc>
      </w:tr>
      <w:tr w:rsidR="00046D48" w14:paraId="42174672" w14:textId="77777777">
        <w:trPr>
          <w:jc w:val="center"/>
        </w:trPr>
        <w:tc>
          <w:tcPr>
            <w:tcW w:w="1584" w:type="dxa"/>
          </w:tcPr>
          <w:p w14:paraId="004E1B5C" w14:textId="77777777" w:rsidR="00046D48" w:rsidRDefault="00113E6D">
            <w:r>
              <w:rPr>
                <w:sz w:val="20"/>
              </w:rPr>
              <w:t>mean_wait_minutes</w:t>
            </w:r>
          </w:p>
        </w:tc>
        <w:tc>
          <w:tcPr>
            <w:tcW w:w="1584" w:type="dxa"/>
          </w:tcPr>
          <w:p w14:paraId="4F7C47A0" w14:textId="77777777" w:rsidR="00046D48" w:rsidRDefault="00113E6D">
            <w:pPr>
              <w:jc w:val="center"/>
            </w:pPr>
            <w:r>
              <w:rPr>
                <w:sz w:val="20"/>
              </w:rPr>
              <w:t>GP</w:t>
            </w:r>
          </w:p>
        </w:tc>
        <w:tc>
          <w:tcPr>
            <w:tcW w:w="1584" w:type="dxa"/>
          </w:tcPr>
          <w:p w14:paraId="6DD4AF99" w14:textId="77777777" w:rsidR="00046D48" w:rsidRDefault="00113E6D">
            <w:pPr>
              <w:jc w:val="center"/>
            </w:pPr>
            <w:r>
              <w:rPr>
                <w:sz w:val="20"/>
              </w:rPr>
              <w:t>87.7%</w:t>
            </w:r>
          </w:p>
        </w:tc>
        <w:tc>
          <w:tcPr>
            <w:tcW w:w="1584" w:type="dxa"/>
          </w:tcPr>
          <w:p w14:paraId="13616D15" w14:textId="77777777" w:rsidR="00046D48" w:rsidRDefault="00113E6D">
            <w:pPr>
              <w:jc w:val="center"/>
            </w:pPr>
            <w:r>
              <w:rPr>
                <w:sz w:val="20"/>
              </w:rPr>
              <w:t>43.6</w:t>
            </w:r>
          </w:p>
        </w:tc>
        <w:tc>
          <w:tcPr>
            <w:tcW w:w="1584" w:type="dxa"/>
          </w:tcPr>
          <w:p w14:paraId="1BA272B5" w14:textId="77777777" w:rsidR="00046D48" w:rsidRDefault="00113E6D">
            <w:pPr>
              <w:jc w:val="center"/>
            </w:pPr>
            <w:r>
              <w:rPr>
                <w:sz w:val="20"/>
              </w:rPr>
              <w:t>7.13s</w:t>
            </w:r>
          </w:p>
        </w:tc>
      </w:tr>
      <w:tr w:rsidR="00046D48" w14:paraId="78774614" w14:textId="77777777">
        <w:trPr>
          <w:jc w:val="center"/>
        </w:trPr>
        <w:tc>
          <w:tcPr>
            <w:tcW w:w="1584" w:type="dxa"/>
          </w:tcPr>
          <w:p w14:paraId="11F66234" w14:textId="77777777" w:rsidR="00046D48" w:rsidRDefault="00113E6D">
            <w:r>
              <w:rPr>
                <w:sz w:val="20"/>
              </w:rPr>
              <w:t>mean_wait_minutes</w:t>
            </w:r>
          </w:p>
        </w:tc>
        <w:tc>
          <w:tcPr>
            <w:tcW w:w="1584" w:type="dxa"/>
          </w:tcPr>
          <w:p w14:paraId="34220FC0" w14:textId="77777777" w:rsidR="00046D48" w:rsidRDefault="00113E6D">
            <w:pPr>
              <w:jc w:val="center"/>
            </w:pPr>
            <w:r>
              <w:rPr>
                <w:sz w:val="20"/>
              </w:rPr>
              <w:t>Standard CP</w:t>
            </w:r>
          </w:p>
        </w:tc>
        <w:tc>
          <w:tcPr>
            <w:tcW w:w="1584" w:type="dxa"/>
          </w:tcPr>
          <w:p w14:paraId="19C30EB2" w14:textId="77777777" w:rsidR="00046D48" w:rsidRDefault="00113E6D">
            <w:pPr>
              <w:jc w:val="center"/>
            </w:pPr>
            <w:r>
              <w:rPr>
                <w:sz w:val="20"/>
              </w:rPr>
              <w:t>89.0%</w:t>
            </w:r>
          </w:p>
        </w:tc>
        <w:tc>
          <w:tcPr>
            <w:tcW w:w="1584" w:type="dxa"/>
          </w:tcPr>
          <w:p w14:paraId="6B178340" w14:textId="77777777" w:rsidR="00046D48" w:rsidRDefault="00113E6D">
            <w:pPr>
              <w:jc w:val="center"/>
            </w:pPr>
            <w:r>
              <w:rPr>
                <w:sz w:val="20"/>
              </w:rPr>
              <w:t>47.2</w:t>
            </w:r>
          </w:p>
        </w:tc>
        <w:tc>
          <w:tcPr>
            <w:tcW w:w="1584" w:type="dxa"/>
          </w:tcPr>
          <w:p w14:paraId="00131E1F" w14:textId="77777777" w:rsidR="00046D48" w:rsidRDefault="00113E6D">
            <w:pPr>
              <w:jc w:val="center"/>
            </w:pPr>
            <w:r>
              <w:rPr>
                <w:sz w:val="20"/>
              </w:rPr>
              <w:t>0.009s</w:t>
            </w:r>
          </w:p>
        </w:tc>
      </w:tr>
      <w:tr w:rsidR="00046D48" w14:paraId="682F13BC" w14:textId="77777777">
        <w:trPr>
          <w:jc w:val="center"/>
        </w:trPr>
        <w:tc>
          <w:tcPr>
            <w:tcW w:w="1584" w:type="dxa"/>
          </w:tcPr>
          <w:p w14:paraId="12C85DAA" w14:textId="77777777" w:rsidR="00046D48" w:rsidRDefault="00113E6D">
            <w:r>
              <w:rPr>
                <w:sz w:val="20"/>
              </w:rPr>
              <w:t>mean_wait_minutes</w:t>
            </w:r>
          </w:p>
        </w:tc>
        <w:tc>
          <w:tcPr>
            <w:tcW w:w="1584" w:type="dxa"/>
          </w:tcPr>
          <w:p w14:paraId="2BBDEF57" w14:textId="77777777" w:rsidR="00046D48" w:rsidRDefault="00113E6D">
            <w:pPr>
              <w:jc w:val="center"/>
            </w:pPr>
            <w:r>
              <w:rPr>
                <w:sz w:val="20"/>
              </w:rPr>
              <w:t>Mondrian CP</w:t>
            </w:r>
          </w:p>
        </w:tc>
        <w:tc>
          <w:tcPr>
            <w:tcW w:w="1584" w:type="dxa"/>
          </w:tcPr>
          <w:p w14:paraId="3093B95E" w14:textId="77777777" w:rsidR="00046D48" w:rsidRDefault="00113E6D">
            <w:pPr>
              <w:jc w:val="center"/>
            </w:pPr>
            <w:r>
              <w:rPr>
                <w:sz w:val="20"/>
              </w:rPr>
              <w:t>91.4%</w:t>
            </w:r>
          </w:p>
        </w:tc>
        <w:tc>
          <w:tcPr>
            <w:tcW w:w="1584" w:type="dxa"/>
          </w:tcPr>
          <w:p w14:paraId="2E3B200B" w14:textId="77777777" w:rsidR="00046D48" w:rsidRDefault="00113E6D">
            <w:pPr>
              <w:jc w:val="center"/>
            </w:pPr>
            <w:r>
              <w:rPr>
                <w:sz w:val="20"/>
              </w:rPr>
              <w:t>40.1</w:t>
            </w:r>
          </w:p>
        </w:tc>
        <w:tc>
          <w:tcPr>
            <w:tcW w:w="1584" w:type="dxa"/>
          </w:tcPr>
          <w:p w14:paraId="2D49181E" w14:textId="77777777" w:rsidR="00046D48" w:rsidRDefault="00113E6D">
            <w:pPr>
              <w:jc w:val="center"/>
            </w:pPr>
            <w:r>
              <w:rPr>
                <w:sz w:val="20"/>
              </w:rPr>
              <w:t>0.011s</w:t>
            </w:r>
          </w:p>
        </w:tc>
      </w:tr>
      <w:tr w:rsidR="00046D48" w14:paraId="22C09116" w14:textId="77777777">
        <w:trPr>
          <w:jc w:val="center"/>
        </w:trPr>
        <w:tc>
          <w:tcPr>
            <w:tcW w:w="1584" w:type="dxa"/>
          </w:tcPr>
          <w:p w14:paraId="7114EF28" w14:textId="77777777" w:rsidR="00046D48" w:rsidRDefault="00113E6D">
            <w:r>
              <w:rPr>
                <w:sz w:val="20"/>
              </w:rPr>
              <w:t>mean_total_minutes</w:t>
            </w:r>
          </w:p>
        </w:tc>
        <w:tc>
          <w:tcPr>
            <w:tcW w:w="1584" w:type="dxa"/>
          </w:tcPr>
          <w:p w14:paraId="4B27C5E5" w14:textId="77777777" w:rsidR="00046D48" w:rsidRDefault="00113E6D">
            <w:pPr>
              <w:jc w:val="center"/>
            </w:pPr>
            <w:r>
              <w:rPr>
                <w:sz w:val="20"/>
              </w:rPr>
              <w:t>GP</w:t>
            </w:r>
          </w:p>
        </w:tc>
        <w:tc>
          <w:tcPr>
            <w:tcW w:w="1584" w:type="dxa"/>
          </w:tcPr>
          <w:p w14:paraId="4FDFBF7A" w14:textId="77777777" w:rsidR="00046D48" w:rsidRDefault="00113E6D">
            <w:pPr>
              <w:jc w:val="center"/>
            </w:pPr>
            <w:r>
              <w:rPr>
                <w:sz w:val="20"/>
              </w:rPr>
              <w:t>88.8%</w:t>
            </w:r>
          </w:p>
        </w:tc>
        <w:tc>
          <w:tcPr>
            <w:tcW w:w="1584" w:type="dxa"/>
          </w:tcPr>
          <w:p w14:paraId="55C18AA1" w14:textId="77777777" w:rsidR="00046D48" w:rsidRDefault="00113E6D">
            <w:pPr>
              <w:jc w:val="center"/>
            </w:pPr>
            <w:r>
              <w:rPr>
                <w:sz w:val="20"/>
              </w:rPr>
              <w:t>43.4</w:t>
            </w:r>
          </w:p>
        </w:tc>
        <w:tc>
          <w:tcPr>
            <w:tcW w:w="1584" w:type="dxa"/>
          </w:tcPr>
          <w:p w14:paraId="7CF01E1F" w14:textId="77777777" w:rsidR="00046D48" w:rsidRDefault="00113E6D">
            <w:pPr>
              <w:jc w:val="center"/>
            </w:pPr>
            <w:r>
              <w:rPr>
                <w:sz w:val="20"/>
              </w:rPr>
              <w:t>6.95s</w:t>
            </w:r>
          </w:p>
        </w:tc>
      </w:tr>
      <w:tr w:rsidR="00046D48" w14:paraId="58EB9227" w14:textId="77777777">
        <w:trPr>
          <w:jc w:val="center"/>
        </w:trPr>
        <w:tc>
          <w:tcPr>
            <w:tcW w:w="1584" w:type="dxa"/>
          </w:tcPr>
          <w:p w14:paraId="508ABC5A" w14:textId="77777777" w:rsidR="00046D48" w:rsidRDefault="00113E6D">
            <w:r>
              <w:rPr>
                <w:sz w:val="20"/>
              </w:rPr>
              <w:t>mean_total_minutes</w:t>
            </w:r>
          </w:p>
        </w:tc>
        <w:tc>
          <w:tcPr>
            <w:tcW w:w="1584" w:type="dxa"/>
          </w:tcPr>
          <w:p w14:paraId="7568ADD8" w14:textId="77777777" w:rsidR="00046D48" w:rsidRDefault="00113E6D">
            <w:pPr>
              <w:jc w:val="center"/>
            </w:pPr>
            <w:r>
              <w:rPr>
                <w:sz w:val="20"/>
              </w:rPr>
              <w:t>Standard CP</w:t>
            </w:r>
          </w:p>
        </w:tc>
        <w:tc>
          <w:tcPr>
            <w:tcW w:w="1584" w:type="dxa"/>
          </w:tcPr>
          <w:p w14:paraId="4BE23FEA" w14:textId="77777777" w:rsidR="00046D48" w:rsidRDefault="00113E6D">
            <w:pPr>
              <w:jc w:val="center"/>
            </w:pPr>
            <w:r>
              <w:rPr>
                <w:sz w:val="20"/>
              </w:rPr>
              <w:t>90.2%</w:t>
            </w:r>
          </w:p>
        </w:tc>
        <w:tc>
          <w:tcPr>
            <w:tcW w:w="1584" w:type="dxa"/>
          </w:tcPr>
          <w:p w14:paraId="41BAC501" w14:textId="77777777" w:rsidR="00046D48" w:rsidRDefault="00113E6D">
            <w:pPr>
              <w:jc w:val="center"/>
            </w:pPr>
            <w:r>
              <w:rPr>
                <w:sz w:val="20"/>
              </w:rPr>
              <w:t>46.4</w:t>
            </w:r>
          </w:p>
        </w:tc>
        <w:tc>
          <w:tcPr>
            <w:tcW w:w="1584" w:type="dxa"/>
          </w:tcPr>
          <w:p w14:paraId="35249EC4" w14:textId="77777777" w:rsidR="00046D48" w:rsidRDefault="00113E6D">
            <w:pPr>
              <w:jc w:val="center"/>
            </w:pPr>
            <w:r>
              <w:rPr>
                <w:sz w:val="20"/>
              </w:rPr>
              <w:t>0.009s</w:t>
            </w:r>
          </w:p>
        </w:tc>
      </w:tr>
      <w:tr w:rsidR="00046D48" w14:paraId="7ED465C0" w14:textId="77777777">
        <w:trPr>
          <w:jc w:val="center"/>
        </w:trPr>
        <w:tc>
          <w:tcPr>
            <w:tcW w:w="1584" w:type="dxa"/>
          </w:tcPr>
          <w:p w14:paraId="6052D0E9" w14:textId="77777777" w:rsidR="00046D48" w:rsidRDefault="00113E6D">
            <w:r>
              <w:rPr>
                <w:sz w:val="20"/>
              </w:rPr>
              <w:t>mean_total_minutes</w:t>
            </w:r>
          </w:p>
        </w:tc>
        <w:tc>
          <w:tcPr>
            <w:tcW w:w="1584" w:type="dxa"/>
          </w:tcPr>
          <w:p w14:paraId="64256651" w14:textId="77777777" w:rsidR="00046D48" w:rsidRDefault="00113E6D">
            <w:pPr>
              <w:jc w:val="center"/>
            </w:pPr>
            <w:r>
              <w:rPr>
                <w:sz w:val="20"/>
              </w:rPr>
              <w:t>Mondrian CP</w:t>
            </w:r>
          </w:p>
        </w:tc>
        <w:tc>
          <w:tcPr>
            <w:tcW w:w="1584" w:type="dxa"/>
          </w:tcPr>
          <w:p w14:paraId="09D30BF1" w14:textId="77777777" w:rsidR="00046D48" w:rsidRDefault="00113E6D">
            <w:pPr>
              <w:jc w:val="center"/>
            </w:pPr>
            <w:r>
              <w:rPr>
                <w:sz w:val="20"/>
              </w:rPr>
              <w:t>91.8%</w:t>
            </w:r>
          </w:p>
        </w:tc>
        <w:tc>
          <w:tcPr>
            <w:tcW w:w="1584" w:type="dxa"/>
          </w:tcPr>
          <w:p w14:paraId="007DE037" w14:textId="77777777" w:rsidR="00046D48" w:rsidRDefault="00113E6D">
            <w:pPr>
              <w:jc w:val="center"/>
            </w:pPr>
            <w:r>
              <w:rPr>
                <w:sz w:val="20"/>
              </w:rPr>
              <w:t>45.5</w:t>
            </w:r>
          </w:p>
        </w:tc>
        <w:tc>
          <w:tcPr>
            <w:tcW w:w="1584" w:type="dxa"/>
          </w:tcPr>
          <w:p w14:paraId="780F5247" w14:textId="77777777" w:rsidR="00046D48" w:rsidRDefault="00113E6D">
            <w:pPr>
              <w:jc w:val="center"/>
            </w:pPr>
            <w:r>
              <w:rPr>
                <w:sz w:val="20"/>
              </w:rPr>
              <w:t>0.010s</w:t>
            </w:r>
          </w:p>
        </w:tc>
      </w:tr>
      <w:tr w:rsidR="00046D48" w14:paraId="579992CE" w14:textId="77777777">
        <w:trPr>
          <w:jc w:val="center"/>
        </w:trPr>
        <w:tc>
          <w:tcPr>
            <w:tcW w:w="1584" w:type="dxa"/>
          </w:tcPr>
          <w:p w14:paraId="35507B26" w14:textId="77777777" w:rsidR="00046D48" w:rsidRDefault="00113E6D">
            <w:r>
              <w:rPr>
                <w:sz w:val="20"/>
              </w:rPr>
              <w:t>p95_wait_minutes</w:t>
            </w:r>
          </w:p>
        </w:tc>
        <w:tc>
          <w:tcPr>
            <w:tcW w:w="1584" w:type="dxa"/>
          </w:tcPr>
          <w:p w14:paraId="6B913925" w14:textId="77777777" w:rsidR="00046D48" w:rsidRDefault="00113E6D">
            <w:pPr>
              <w:jc w:val="center"/>
            </w:pPr>
            <w:r>
              <w:rPr>
                <w:sz w:val="20"/>
              </w:rPr>
              <w:t>GP</w:t>
            </w:r>
          </w:p>
        </w:tc>
        <w:tc>
          <w:tcPr>
            <w:tcW w:w="1584" w:type="dxa"/>
          </w:tcPr>
          <w:p w14:paraId="3D4A2033" w14:textId="77777777" w:rsidR="00046D48" w:rsidRDefault="00113E6D">
            <w:pPr>
              <w:jc w:val="center"/>
            </w:pPr>
            <w:r>
              <w:rPr>
                <w:sz w:val="20"/>
              </w:rPr>
              <w:t>90.1%</w:t>
            </w:r>
          </w:p>
        </w:tc>
        <w:tc>
          <w:tcPr>
            <w:tcW w:w="1584" w:type="dxa"/>
          </w:tcPr>
          <w:p w14:paraId="5FC223C2" w14:textId="77777777" w:rsidR="00046D48" w:rsidRDefault="00113E6D">
            <w:pPr>
              <w:jc w:val="center"/>
            </w:pPr>
            <w:r>
              <w:rPr>
                <w:sz w:val="20"/>
              </w:rPr>
              <w:t>350.3</w:t>
            </w:r>
          </w:p>
        </w:tc>
        <w:tc>
          <w:tcPr>
            <w:tcW w:w="1584" w:type="dxa"/>
          </w:tcPr>
          <w:p w14:paraId="35E2C482" w14:textId="77777777" w:rsidR="00046D48" w:rsidRDefault="00113E6D">
            <w:pPr>
              <w:jc w:val="center"/>
            </w:pPr>
            <w:r>
              <w:rPr>
                <w:sz w:val="20"/>
              </w:rPr>
              <w:t>7.05s</w:t>
            </w:r>
          </w:p>
        </w:tc>
      </w:tr>
      <w:tr w:rsidR="00046D48" w14:paraId="3B90AEDB" w14:textId="77777777">
        <w:trPr>
          <w:jc w:val="center"/>
        </w:trPr>
        <w:tc>
          <w:tcPr>
            <w:tcW w:w="1584" w:type="dxa"/>
          </w:tcPr>
          <w:p w14:paraId="39A1D209" w14:textId="77777777" w:rsidR="00046D48" w:rsidRDefault="00113E6D">
            <w:r>
              <w:rPr>
                <w:sz w:val="20"/>
              </w:rPr>
              <w:t>p95_wait_minutes</w:t>
            </w:r>
          </w:p>
        </w:tc>
        <w:tc>
          <w:tcPr>
            <w:tcW w:w="1584" w:type="dxa"/>
          </w:tcPr>
          <w:p w14:paraId="10037E03" w14:textId="77777777" w:rsidR="00046D48" w:rsidRDefault="00113E6D">
            <w:pPr>
              <w:jc w:val="center"/>
            </w:pPr>
            <w:r>
              <w:rPr>
                <w:sz w:val="20"/>
              </w:rPr>
              <w:t>Standard CP</w:t>
            </w:r>
          </w:p>
        </w:tc>
        <w:tc>
          <w:tcPr>
            <w:tcW w:w="1584" w:type="dxa"/>
          </w:tcPr>
          <w:p w14:paraId="7105EB4A" w14:textId="77777777" w:rsidR="00046D48" w:rsidRDefault="00113E6D">
            <w:pPr>
              <w:jc w:val="center"/>
            </w:pPr>
            <w:r>
              <w:rPr>
                <w:sz w:val="20"/>
              </w:rPr>
              <w:t>90.8%</w:t>
            </w:r>
          </w:p>
        </w:tc>
        <w:tc>
          <w:tcPr>
            <w:tcW w:w="1584" w:type="dxa"/>
          </w:tcPr>
          <w:p w14:paraId="0B206A8D" w14:textId="77777777" w:rsidR="00046D48" w:rsidRDefault="00113E6D">
            <w:pPr>
              <w:jc w:val="center"/>
            </w:pPr>
            <w:r>
              <w:rPr>
                <w:sz w:val="20"/>
              </w:rPr>
              <w:t>362.9</w:t>
            </w:r>
          </w:p>
        </w:tc>
        <w:tc>
          <w:tcPr>
            <w:tcW w:w="1584" w:type="dxa"/>
          </w:tcPr>
          <w:p w14:paraId="75A44FA7" w14:textId="77777777" w:rsidR="00046D48" w:rsidRDefault="00113E6D">
            <w:pPr>
              <w:jc w:val="center"/>
            </w:pPr>
            <w:r>
              <w:rPr>
                <w:sz w:val="20"/>
              </w:rPr>
              <w:t>0.009s</w:t>
            </w:r>
          </w:p>
        </w:tc>
      </w:tr>
      <w:tr w:rsidR="00046D48" w14:paraId="2BEB0852" w14:textId="77777777">
        <w:trPr>
          <w:jc w:val="center"/>
        </w:trPr>
        <w:tc>
          <w:tcPr>
            <w:tcW w:w="1584" w:type="dxa"/>
          </w:tcPr>
          <w:p w14:paraId="3890E4B2" w14:textId="77777777" w:rsidR="00046D48" w:rsidRDefault="00113E6D">
            <w:r>
              <w:rPr>
                <w:sz w:val="20"/>
              </w:rPr>
              <w:t>p95_wait_minutes</w:t>
            </w:r>
          </w:p>
        </w:tc>
        <w:tc>
          <w:tcPr>
            <w:tcW w:w="1584" w:type="dxa"/>
          </w:tcPr>
          <w:p w14:paraId="29A2520A" w14:textId="77777777" w:rsidR="00046D48" w:rsidRDefault="00113E6D">
            <w:pPr>
              <w:jc w:val="center"/>
            </w:pPr>
            <w:r>
              <w:rPr>
                <w:sz w:val="20"/>
              </w:rPr>
              <w:t>Mondrian CP</w:t>
            </w:r>
          </w:p>
        </w:tc>
        <w:tc>
          <w:tcPr>
            <w:tcW w:w="1584" w:type="dxa"/>
          </w:tcPr>
          <w:p w14:paraId="53320726" w14:textId="77777777" w:rsidR="00046D48" w:rsidRDefault="00113E6D">
            <w:pPr>
              <w:jc w:val="center"/>
            </w:pPr>
            <w:r>
              <w:rPr>
                <w:sz w:val="20"/>
              </w:rPr>
              <w:t>91.3%</w:t>
            </w:r>
          </w:p>
        </w:tc>
        <w:tc>
          <w:tcPr>
            <w:tcW w:w="1584" w:type="dxa"/>
          </w:tcPr>
          <w:p w14:paraId="41491B84" w14:textId="77777777" w:rsidR="00046D48" w:rsidRDefault="00113E6D">
            <w:pPr>
              <w:jc w:val="center"/>
            </w:pPr>
            <w:r>
              <w:rPr>
                <w:sz w:val="20"/>
              </w:rPr>
              <w:t>314.2</w:t>
            </w:r>
          </w:p>
        </w:tc>
        <w:tc>
          <w:tcPr>
            <w:tcW w:w="1584" w:type="dxa"/>
          </w:tcPr>
          <w:p w14:paraId="2CB16135" w14:textId="77777777" w:rsidR="00046D48" w:rsidRDefault="00113E6D">
            <w:pPr>
              <w:jc w:val="center"/>
            </w:pPr>
            <w:r>
              <w:rPr>
                <w:sz w:val="20"/>
              </w:rPr>
              <w:t>0.011s</w:t>
            </w:r>
          </w:p>
        </w:tc>
      </w:tr>
    </w:tbl>
    <w:p w14:paraId="72AAF200" w14:textId="77777777" w:rsidR="00046D48" w:rsidRDefault="00046D48"/>
    <w:p w14:paraId="2312DD64" w14:textId="77777777" w:rsidR="00046D48" w:rsidRDefault="00113E6D">
      <w:pPr>
        <w:ind w:firstLine="432"/>
        <w:jc w:val="both"/>
      </w:pPr>
      <w:r>
        <w:t xml:space="preserve">Conformal prediction's calibration cost (roughly 0.009-0.012 seconds, essentially identical between standard and Mondrian variants) is approximately 650 to 1,000 times faster than the GP baseline's model-fitting cost (6.95-11.46 seconds), consistently across every target. This is </w:t>
      </w:r>
      <w:r>
        <w:lastRenderedPageBreak/>
        <w:t>not a marginal implementation detail: it is a real, practical argument for conformal-prediction-based uncertainty quantification specifically in a setting like ER staffing, where conditions - real arrival patterns, seasonal effects, staffing policy changes - can shift often enough that frequent recalibration is operationally desirable, and where a Gaussian process refit taking 7-11 seconds per metric does not scale the way a approximately 0.01-second conformal calibration does.</w:t>
      </w:r>
    </w:p>
    <w:p w14:paraId="25C414AE" w14:textId="77777777" w:rsidR="00046D48" w:rsidRDefault="00113E6D">
      <w:pPr>
        <w:pStyle w:val="Heading3"/>
      </w:pPr>
      <w:bookmarkStart w:id="97" w:name="_Toc237281491"/>
      <w:r>
        <w:rPr>
          <w:rFonts w:ascii="Times New Roman" w:hAnsi="Times New Roman"/>
          <w:i/>
          <w:color w:val="0A0A0A"/>
        </w:rPr>
        <w:t>7.7.1 Why the Gap Widens: A Complexity Perspective</w:t>
      </w:r>
      <w:bookmarkEnd w:id="97"/>
    </w:p>
    <w:p w14:paraId="6E5A1865" w14:textId="77777777" w:rsidR="00046D48" w:rsidRDefault="00113E6D">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han the 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1166DBF2" w14:textId="77777777" w:rsidR="00046D48" w:rsidRDefault="00113E6D">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 xml:space="preserve">(n^3) cost (not an implementation inefficiency specific to this project's own GP code) is the structural reason for the gap demonstrated </w:t>
      </w:r>
      <w:r>
        <w:lastRenderedPageBreak/>
        <w:t>above, since every tree-based alternative tested - regardless of ensembling strategy - avoids it by construction.</w:t>
      </w:r>
    </w:p>
    <w:p w14:paraId="32109321" w14:textId="77777777" w:rsidR="00046D48" w:rsidRDefault="00113E6D">
      <w:pPr>
        <w:pStyle w:val="Heading2"/>
      </w:pPr>
      <w:bookmarkStart w:id="98" w:name="_Toc237281492"/>
      <w:r>
        <w:rPr>
          <w:rFonts w:ascii="Times New Roman" w:hAnsi="Times New Roman"/>
          <w:color w:val="0A0A0A"/>
          <w:sz w:val="24"/>
        </w:rPr>
        <w:t>7.8 Practical Implications for ER Staffing Decisions</w:t>
      </w:r>
      <w:bookmarkEnd w:id="98"/>
    </w:p>
    <w:p w14:paraId="40E92604" w14:textId="77777777" w:rsidR="00046D48" w:rsidRDefault="00113E6D">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4B6436CD" w14:textId="77777777" w:rsidR="00046D48" w:rsidRDefault="00113E6D">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5E973E06" w14:textId="77777777" w:rsidR="00046D48" w:rsidRDefault="00113E6D">
      <w:pPr>
        <w:pStyle w:val="Heading2"/>
      </w:pPr>
      <w:bookmarkStart w:id="99" w:name="_Toc237281493"/>
      <w:r>
        <w:rPr>
          <w:rFonts w:ascii="Times New Roman" w:hAnsi="Times New Roman"/>
          <w:color w:val="0A0A0A"/>
          <w:sz w:val="24"/>
        </w:rPr>
        <w:t>7.9 Threats to Validity and Alternative Explanations Considered</w:t>
      </w:r>
      <w:bookmarkEnd w:id="99"/>
    </w:p>
    <w:p w14:paraId="6B334711" w14:textId="77777777" w:rsidR="00046D48" w:rsidRDefault="00113E6D">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293A3DAE" w14:textId="77777777" w:rsidR="00046D48" w:rsidRDefault="00113E6D">
      <w:pPr>
        <w:ind w:firstLine="432"/>
        <w:jc w:val="both"/>
      </w:pPr>
      <w:r>
        <w:lastRenderedPageBreak/>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generated calibration and test sets, with the coverage advantage statistically significant at p &lt; 0.001 on every target where Section 7.5 found a gap. A finite-sample artifact specific to one split would not be expected to replicate this consistently across independently regenerated data.</w:t>
      </w:r>
    </w:p>
    <w:p w14:paraId="3A5D0245" w14:textId="77777777" w:rsidR="00046D48" w:rsidRDefault="00113E6D">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1D2CE48A" w14:textId="77777777" w:rsidR="00046D48" w:rsidRDefault="00113E6D">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5E4842F2" w14:textId="77777777" w:rsidR="00046D48" w:rsidRDefault="00113E6D">
      <w:pPr>
        <w:ind w:firstLine="432"/>
        <w:jc w:val="both"/>
      </w:pPr>
      <w:r>
        <w:t xml:space="preserve">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w:t>
      </w:r>
      <w:r>
        <w:lastRenderedPageBreak/>
        <w:t>replication) and is consistent with well-established queueing-theoretic expectations about variance growth near capacity (Section 2.4), rather than being an ad hoc explanation constructed to fit this project's specific numbers after the fact.</w:t>
      </w:r>
    </w:p>
    <w:p w14:paraId="153D1C54" w14:textId="77777777" w:rsidR="00046D48" w:rsidRDefault="00113E6D">
      <w:pPr>
        <w:pStyle w:val="Heading2"/>
      </w:pPr>
      <w:bookmarkStart w:id="100" w:name="_Toc237281494"/>
      <w:r>
        <w:rPr>
          <w:rFonts w:ascii="Times New Roman" w:hAnsi="Times New Roman"/>
          <w:color w:val="0A0A0A"/>
          <w:sz w:val="24"/>
        </w:rPr>
        <w:t>7.10 Relation to Gopakumar et al.'s Physics-Domain Findings</w:t>
      </w:r>
      <w:bookmarkEnd w:id="100"/>
    </w:p>
    <w:p w14:paraId="647470E5" w14:textId="77777777" w:rsidR="00046D48" w:rsidRDefault="00113E6D">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621BEBBD" w14:textId="77777777" w:rsidR="00046D48" w:rsidRDefault="00113E6D">
      <w:pPr>
        <w:pStyle w:val="Heading2"/>
      </w:pPr>
      <w:bookmarkStart w:id="101" w:name="_Toc237281495"/>
      <w:r>
        <w:rPr>
          <w:rFonts w:ascii="Times New Roman" w:hAnsi="Times New Roman"/>
          <w:color w:val="0A0A0A"/>
          <w:sz w:val="24"/>
        </w:rPr>
        <w:t>7.11 Chapter Summary</w:t>
      </w:r>
      <w:bookmarkEnd w:id="101"/>
    </w:p>
    <w:p w14:paraId="642F96BD" w14:textId="77777777" w:rsidR="00046D48" w:rsidRDefault="00113E6D">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t>
      </w:r>
      <w:r>
        <w:lastRenderedPageBreak/>
        <w:t>where no real gap existed to correct (Sections 7.5.2-7.5.3); the correction is 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10B6ABC7" w14:textId="77777777" w:rsidR="00046D48" w:rsidRDefault="00113E6D">
      <w:r>
        <w:br w:type="page"/>
      </w:r>
    </w:p>
    <w:p w14:paraId="4AE89FF9" w14:textId="77777777" w:rsidR="00046D48" w:rsidRDefault="00046D48"/>
    <w:p w14:paraId="594DF384" w14:textId="77777777" w:rsidR="00046D48" w:rsidRDefault="00046D48"/>
    <w:p w14:paraId="1E83E38D" w14:textId="77777777" w:rsidR="00046D48" w:rsidRDefault="00113E6D">
      <w:pPr>
        <w:pStyle w:val="Heading1"/>
        <w:jc w:val="center"/>
      </w:pPr>
      <w:bookmarkStart w:id="102" w:name="_Toc237281496"/>
      <w:r>
        <w:rPr>
          <w:rFonts w:ascii="Times New Roman" w:hAnsi="Times New Roman"/>
          <w:color w:val="0A0A0A"/>
          <w:sz w:val="40"/>
        </w:rPr>
        <w:t>Chapter 8: When Exchangeability Fails</w:t>
      </w:r>
      <w:bookmarkEnd w:id="102"/>
    </w:p>
    <w:p w14:paraId="44BD4E79" w14:textId="77777777" w:rsidR="00046D48" w:rsidRDefault="00113E6D">
      <w:pPr>
        <w:jc w:val="center"/>
      </w:pPr>
      <w:r>
        <w:rPr>
          <w:i/>
          <w:color w:val="404040"/>
          <w:sz w:val="26"/>
        </w:rPr>
        <w:t>Stress-Testing Surrogate Boundaries Under Demand Surges and Covariate Shift</w:t>
      </w:r>
    </w:p>
    <w:p w14:paraId="2D783EEA" w14:textId="77777777" w:rsidR="00046D48" w:rsidRDefault="00046D48"/>
    <w:p w14:paraId="7912715E" w14:textId="77777777" w:rsidR="00046D48" w:rsidRDefault="00113E6D">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53942599" w14:textId="77777777" w:rsidR="00046D48" w:rsidRDefault="00113E6D">
      <w:pPr>
        <w:pStyle w:val="Heading2"/>
      </w:pPr>
      <w:bookmarkStart w:id="103" w:name="_Toc237281497"/>
      <w:r>
        <w:rPr>
          <w:rFonts w:ascii="Times New Roman" w:hAnsi="Times New Roman"/>
          <w:color w:val="0A0A0A"/>
          <w:sz w:val="24"/>
        </w:rPr>
        <w:t>8.1 Stress-Test Design</w:t>
      </w:r>
      <w:bookmarkEnd w:id="103"/>
    </w:p>
    <w:p w14:paraId="7573418F" w14:textId="77777777" w:rsidR="00046D48" w:rsidRDefault="00113E6D">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w:t>
      </w:r>
      <w:r>
        <w:t>ng boundary is sampled from a region calibration never observed at all - the exact condition Section 4.4.5's coverage-guarantee proof identifies as the one place the argument has no fallback.</w:t>
      </w:r>
    </w:p>
    <w:p w14:paraId="61A70920" w14:textId="77777777" w:rsidR="00046D48" w:rsidRDefault="00113E6D">
      <w:pPr>
        <w:jc w:val="center"/>
      </w:pPr>
      <w:r>
        <w:rPr>
          <w:noProof/>
        </w:rPr>
        <w:lastRenderedPageBreak/>
        <w:drawing>
          <wp:inline distT="0" distB="0" distL="0" distR="0" wp14:anchorId="70AFD7EA" wp14:editId="24FB1BA7">
            <wp:extent cx="4663440" cy="16223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3"/>
                    <a:stretch>
                      <a:fillRect/>
                    </a:stretch>
                  </pic:blipFill>
                  <pic:spPr>
                    <a:xfrm>
                      <a:off x="0" y="0"/>
                      <a:ext cx="4663440" cy="1622334"/>
                    </a:xfrm>
                    <a:prstGeom prst="rect">
                      <a:avLst/>
                    </a:prstGeom>
                  </pic:spPr>
                </pic:pic>
              </a:graphicData>
            </a:graphic>
          </wp:inline>
        </w:drawing>
      </w:r>
    </w:p>
    <w:p w14:paraId="60160C54" w14:textId="77777777" w:rsidR="00046D48" w:rsidRDefault="00113E6D">
      <w:pPr>
        <w:pStyle w:val="Caption"/>
        <w:jc w:val="center"/>
      </w:pPr>
      <w:r>
        <w:rPr>
          <w:i/>
          <w:color w:val="404040"/>
          <w:sz w:val="20"/>
        </w:rPr>
        <w:t>Fig. 8.1. Calibration support vs. test severities: in-range points (green) fall inside calibration's own coverage; out-of-range points (red) are sampled from a region calibration never observed.</w:t>
      </w:r>
    </w:p>
    <w:p w14:paraId="48E3EE72" w14:textId="77777777" w:rsidR="00046D48" w:rsidRDefault="00113E6D">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6B3F75E3" w14:textId="77777777" w:rsidR="00046D48" w:rsidRDefault="00113E6D">
      <w:pPr>
        <w:pStyle w:val="Heading2"/>
      </w:pPr>
      <w:bookmarkStart w:id="104" w:name="_Toc237281498"/>
      <w:r>
        <w:rPr>
          <w:rFonts w:ascii="Times New Roman" w:hAnsi="Times New Roman"/>
          <w:color w:val="0A0A0A"/>
          <w:sz w:val="24"/>
        </w:rPr>
        <w:t>8.2 Coverage Collapse and a Cross-Architecture Reversal</w:t>
      </w:r>
      <w:bookmarkEnd w:id="104"/>
    </w:p>
    <w:p w14:paraId="7C9A6392" w14:textId="77777777" w:rsidR="00046D48" w:rsidRDefault="00113E6D">
      <w:pPr>
        <w:ind w:firstLine="432"/>
        <w:jc w:val="both"/>
      </w:pPr>
      <w:r>
        <w:t>Table 8.1 reports standard CP coverage at each severity level for both architectures, on the two targets showing the starkest architectural difference.</w:t>
      </w:r>
    </w:p>
    <w:p w14:paraId="49EADDA3" w14:textId="77777777" w:rsidR="00046D48" w:rsidRDefault="00113E6D">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70"/>
        <w:gridCol w:w="1371"/>
        <w:gridCol w:w="1371"/>
        <w:gridCol w:w="1400"/>
        <w:gridCol w:w="1400"/>
      </w:tblGrid>
      <w:tr w:rsidR="00046D48" w14:paraId="59E6D454" w14:textId="77777777">
        <w:trPr>
          <w:jc w:val="center"/>
        </w:trPr>
        <w:tc>
          <w:tcPr>
            <w:tcW w:w="1584" w:type="dxa"/>
            <w:shd w:val="clear" w:color="auto" w:fill="1E3A5F"/>
          </w:tcPr>
          <w:p w14:paraId="52458AF5" w14:textId="77777777" w:rsidR="00046D48" w:rsidRDefault="00113E6D">
            <w:pPr>
              <w:jc w:val="center"/>
            </w:pPr>
            <w:r>
              <w:rPr>
                <w:b/>
                <w:color w:val="FFFFFF"/>
                <w:sz w:val="20"/>
              </w:rPr>
              <w:t>Arrival mult.</w:t>
            </w:r>
          </w:p>
        </w:tc>
        <w:tc>
          <w:tcPr>
            <w:tcW w:w="1584" w:type="dxa"/>
            <w:shd w:val="clear" w:color="auto" w:fill="1E3A5F"/>
          </w:tcPr>
          <w:p w14:paraId="50F0C38D" w14:textId="77777777" w:rsidR="00046D48" w:rsidRDefault="00113E6D">
            <w:pPr>
              <w:jc w:val="center"/>
            </w:pPr>
            <w:r>
              <w:rPr>
                <w:b/>
                <w:color w:val="FFFFFF"/>
                <w:sz w:val="20"/>
              </w:rPr>
              <w:t>n_patients (GBR)</w:t>
            </w:r>
          </w:p>
        </w:tc>
        <w:tc>
          <w:tcPr>
            <w:tcW w:w="1584" w:type="dxa"/>
            <w:shd w:val="clear" w:color="auto" w:fill="1E3A5F"/>
          </w:tcPr>
          <w:p w14:paraId="3F8ADD4D" w14:textId="77777777" w:rsidR="00046D48" w:rsidRDefault="00113E6D">
            <w:pPr>
              <w:jc w:val="center"/>
            </w:pPr>
            <w:r>
              <w:rPr>
                <w:b/>
                <w:color w:val="FFFFFF"/>
                <w:sz w:val="20"/>
              </w:rPr>
              <w:t>n_patients (MLP)</w:t>
            </w:r>
          </w:p>
        </w:tc>
        <w:tc>
          <w:tcPr>
            <w:tcW w:w="1584" w:type="dxa"/>
            <w:shd w:val="clear" w:color="auto" w:fill="1E3A5F"/>
          </w:tcPr>
          <w:p w14:paraId="4D58AE16" w14:textId="77777777" w:rsidR="00046D48" w:rsidRDefault="00113E6D">
            <w:pPr>
              <w:jc w:val="center"/>
            </w:pPr>
            <w:r>
              <w:rPr>
                <w:b/>
                <w:color w:val="FFFFFF"/>
                <w:sz w:val="20"/>
              </w:rPr>
              <w:t>mean_total (GBR)</w:t>
            </w:r>
          </w:p>
        </w:tc>
        <w:tc>
          <w:tcPr>
            <w:tcW w:w="1584" w:type="dxa"/>
            <w:shd w:val="clear" w:color="auto" w:fill="1E3A5F"/>
          </w:tcPr>
          <w:p w14:paraId="5E1B5709" w14:textId="77777777" w:rsidR="00046D48" w:rsidRDefault="00113E6D">
            <w:pPr>
              <w:jc w:val="center"/>
            </w:pPr>
            <w:r>
              <w:rPr>
                <w:b/>
                <w:color w:val="FFFFFF"/>
                <w:sz w:val="20"/>
              </w:rPr>
              <w:t>mean_total (MLP)</w:t>
            </w:r>
          </w:p>
        </w:tc>
      </w:tr>
      <w:tr w:rsidR="00046D48" w14:paraId="471A35E0" w14:textId="77777777">
        <w:trPr>
          <w:jc w:val="center"/>
        </w:trPr>
        <w:tc>
          <w:tcPr>
            <w:tcW w:w="1584" w:type="dxa"/>
          </w:tcPr>
          <w:p w14:paraId="076C6F1D" w14:textId="77777777" w:rsidR="00046D48" w:rsidRDefault="00113E6D">
            <w:r>
              <w:rPr>
                <w:sz w:val="20"/>
              </w:rPr>
              <w:t>1.3 (boundary)</w:t>
            </w:r>
          </w:p>
        </w:tc>
        <w:tc>
          <w:tcPr>
            <w:tcW w:w="1584" w:type="dxa"/>
          </w:tcPr>
          <w:p w14:paraId="65EF61C8" w14:textId="77777777" w:rsidR="00046D48" w:rsidRDefault="00113E6D">
            <w:pPr>
              <w:jc w:val="center"/>
            </w:pPr>
            <w:r>
              <w:rPr>
                <w:sz w:val="20"/>
              </w:rPr>
              <w:t>93.3%</w:t>
            </w:r>
          </w:p>
        </w:tc>
        <w:tc>
          <w:tcPr>
            <w:tcW w:w="1584" w:type="dxa"/>
          </w:tcPr>
          <w:p w14:paraId="2B8722FA" w14:textId="77777777" w:rsidR="00046D48" w:rsidRDefault="00113E6D">
            <w:pPr>
              <w:jc w:val="center"/>
            </w:pPr>
            <w:r>
              <w:rPr>
                <w:sz w:val="20"/>
              </w:rPr>
              <w:t>93.0%</w:t>
            </w:r>
          </w:p>
        </w:tc>
        <w:tc>
          <w:tcPr>
            <w:tcW w:w="1584" w:type="dxa"/>
          </w:tcPr>
          <w:p w14:paraId="7A55AB2E" w14:textId="77777777" w:rsidR="00046D48" w:rsidRDefault="00113E6D">
            <w:pPr>
              <w:jc w:val="center"/>
            </w:pPr>
            <w:r>
              <w:rPr>
                <w:sz w:val="20"/>
              </w:rPr>
              <w:t>88.0%</w:t>
            </w:r>
          </w:p>
        </w:tc>
        <w:tc>
          <w:tcPr>
            <w:tcW w:w="1584" w:type="dxa"/>
          </w:tcPr>
          <w:p w14:paraId="43950629" w14:textId="77777777" w:rsidR="00046D48" w:rsidRDefault="00113E6D">
            <w:pPr>
              <w:jc w:val="center"/>
            </w:pPr>
            <w:r>
              <w:rPr>
                <w:sz w:val="20"/>
              </w:rPr>
              <w:t>88.3%</w:t>
            </w:r>
          </w:p>
        </w:tc>
      </w:tr>
      <w:tr w:rsidR="00046D48" w14:paraId="174C9966" w14:textId="77777777">
        <w:trPr>
          <w:jc w:val="center"/>
        </w:trPr>
        <w:tc>
          <w:tcPr>
            <w:tcW w:w="1584" w:type="dxa"/>
          </w:tcPr>
          <w:p w14:paraId="5391AA31" w14:textId="77777777" w:rsidR="00046D48" w:rsidRDefault="00113E6D">
            <w:r>
              <w:rPr>
                <w:sz w:val="20"/>
              </w:rPr>
              <w:t>1.8</w:t>
            </w:r>
          </w:p>
        </w:tc>
        <w:tc>
          <w:tcPr>
            <w:tcW w:w="1584" w:type="dxa"/>
          </w:tcPr>
          <w:p w14:paraId="163AEF26" w14:textId="77777777" w:rsidR="00046D48" w:rsidRDefault="00113E6D">
            <w:pPr>
              <w:jc w:val="center"/>
            </w:pPr>
            <w:r>
              <w:rPr>
                <w:sz w:val="20"/>
              </w:rPr>
              <w:t>70.3%</w:t>
            </w:r>
          </w:p>
        </w:tc>
        <w:tc>
          <w:tcPr>
            <w:tcW w:w="1584" w:type="dxa"/>
          </w:tcPr>
          <w:p w14:paraId="6DF53402" w14:textId="77777777" w:rsidR="00046D48" w:rsidRDefault="00113E6D">
            <w:pPr>
              <w:jc w:val="center"/>
            </w:pPr>
            <w:r>
              <w:rPr>
                <w:sz w:val="20"/>
              </w:rPr>
              <w:t>6.7%</w:t>
            </w:r>
          </w:p>
        </w:tc>
        <w:tc>
          <w:tcPr>
            <w:tcW w:w="1584" w:type="dxa"/>
          </w:tcPr>
          <w:p w14:paraId="72D91B32" w14:textId="77777777" w:rsidR="00046D48" w:rsidRDefault="00113E6D">
            <w:pPr>
              <w:jc w:val="center"/>
            </w:pPr>
            <w:r>
              <w:rPr>
                <w:sz w:val="20"/>
              </w:rPr>
              <w:t>47.3%</w:t>
            </w:r>
          </w:p>
        </w:tc>
        <w:tc>
          <w:tcPr>
            <w:tcW w:w="1584" w:type="dxa"/>
          </w:tcPr>
          <w:p w14:paraId="0DF551B7" w14:textId="77777777" w:rsidR="00046D48" w:rsidRDefault="00113E6D">
            <w:pPr>
              <w:jc w:val="center"/>
            </w:pPr>
            <w:r>
              <w:rPr>
                <w:sz w:val="20"/>
              </w:rPr>
              <w:t>2.3%</w:t>
            </w:r>
          </w:p>
        </w:tc>
      </w:tr>
      <w:tr w:rsidR="00046D48" w14:paraId="6EDDC603" w14:textId="77777777">
        <w:trPr>
          <w:jc w:val="center"/>
        </w:trPr>
        <w:tc>
          <w:tcPr>
            <w:tcW w:w="1584" w:type="dxa"/>
          </w:tcPr>
          <w:p w14:paraId="70A58F34" w14:textId="77777777" w:rsidR="00046D48" w:rsidRDefault="00113E6D">
            <w:r>
              <w:rPr>
                <w:sz w:val="20"/>
              </w:rPr>
              <w:t>2.0</w:t>
            </w:r>
          </w:p>
        </w:tc>
        <w:tc>
          <w:tcPr>
            <w:tcW w:w="1584" w:type="dxa"/>
          </w:tcPr>
          <w:p w14:paraId="1A73C417" w14:textId="77777777" w:rsidR="00046D48" w:rsidRDefault="00113E6D">
            <w:pPr>
              <w:jc w:val="center"/>
            </w:pPr>
            <w:r>
              <w:rPr>
                <w:sz w:val="20"/>
              </w:rPr>
              <w:t>64.7%</w:t>
            </w:r>
          </w:p>
        </w:tc>
        <w:tc>
          <w:tcPr>
            <w:tcW w:w="1584" w:type="dxa"/>
          </w:tcPr>
          <w:p w14:paraId="6636661E" w14:textId="77777777" w:rsidR="00046D48" w:rsidRDefault="00113E6D">
            <w:pPr>
              <w:jc w:val="center"/>
            </w:pPr>
            <w:r>
              <w:rPr>
                <w:sz w:val="20"/>
              </w:rPr>
              <w:t>0.0%</w:t>
            </w:r>
          </w:p>
        </w:tc>
        <w:tc>
          <w:tcPr>
            <w:tcW w:w="1584" w:type="dxa"/>
          </w:tcPr>
          <w:p w14:paraId="4FF87CD7" w14:textId="77777777" w:rsidR="00046D48" w:rsidRDefault="00113E6D">
            <w:pPr>
              <w:jc w:val="center"/>
            </w:pPr>
            <w:r>
              <w:rPr>
                <w:sz w:val="20"/>
              </w:rPr>
              <w:t>39.0%</w:t>
            </w:r>
          </w:p>
        </w:tc>
        <w:tc>
          <w:tcPr>
            <w:tcW w:w="1584" w:type="dxa"/>
          </w:tcPr>
          <w:p w14:paraId="0ADA2C2F" w14:textId="77777777" w:rsidR="00046D48" w:rsidRDefault="00113E6D">
            <w:pPr>
              <w:jc w:val="center"/>
            </w:pPr>
            <w:r>
              <w:rPr>
                <w:sz w:val="20"/>
              </w:rPr>
              <w:t>0.0%</w:t>
            </w:r>
          </w:p>
        </w:tc>
      </w:tr>
      <w:tr w:rsidR="00046D48" w14:paraId="60E252CC" w14:textId="77777777">
        <w:trPr>
          <w:jc w:val="center"/>
        </w:trPr>
        <w:tc>
          <w:tcPr>
            <w:tcW w:w="1584" w:type="dxa"/>
          </w:tcPr>
          <w:p w14:paraId="4D02511B" w14:textId="77777777" w:rsidR="00046D48" w:rsidRDefault="00113E6D">
            <w:r>
              <w:rPr>
                <w:sz w:val="20"/>
              </w:rPr>
              <w:t>3.0</w:t>
            </w:r>
          </w:p>
        </w:tc>
        <w:tc>
          <w:tcPr>
            <w:tcW w:w="1584" w:type="dxa"/>
          </w:tcPr>
          <w:p w14:paraId="6CEE67ED" w14:textId="77777777" w:rsidR="00046D48" w:rsidRDefault="00113E6D">
            <w:pPr>
              <w:jc w:val="center"/>
            </w:pPr>
            <w:r>
              <w:rPr>
                <w:sz w:val="20"/>
              </w:rPr>
              <w:t>31.7%</w:t>
            </w:r>
          </w:p>
        </w:tc>
        <w:tc>
          <w:tcPr>
            <w:tcW w:w="1584" w:type="dxa"/>
          </w:tcPr>
          <w:p w14:paraId="1115D740" w14:textId="77777777" w:rsidR="00046D48" w:rsidRDefault="00113E6D">
            <w:pPr>
              <w:jc w:val="center"/>
            </w:pPr>
            <w:r>
              <w:rPr>
                <w:sz w:val="20"/>
              </w:rPr>
              <w:t>0.0%</w:t>
            </w:r>
          </w:p>
        </w:tc>
        <w:tc>
          <w:tcPr>
            <w:tcW w:w="1584" w:type="dxa"/>
          </w:tcPr>
          <w:p w14:paraId="0DEF7850" w14:textId="77777777" w:rsidR="00046D48" w:rsidRDefault="00113E6D">
            <w:pPr>
              <w:jc w:val="center"/>
            </w:pPr>
            <w:r>
              <w:rPr>
                <w:sz w:val="20"/>
              </w:rPr>
              <w:t>4.7%</w:t>
            </w:r>
          </w:p>
        </w:tc>
        <w:tc>
          <w:tcPr>
            <w:tcW w:w="1584" w:type="dxa"/>
          </w:tcPr>
          <w:p w14:paraId="36E7422C" w14:textId="77777777" w:rsidR="00046D48" w:rsidRDefault="00113E6D">
            <w:pPr>
              <w:jc w:val="center"/>
            </w:pPr>
            <w:r>
              <w:rPr>
                <w:sz w:val="20"/>
              </w:rPr>
              <w:t>0.0%</w:t>
            </w:r>
          </w:p>
        </w:tc>
      </w:tr>
    </w:tbl>
    <w:p w14:paraId="658F3A84" w14:textId="77777777" w:rsidR="00046D48" w:rsidRDefault="00046D48"/>
    <w:p w14:paraId="42C4D50F" w14:textId="77777777" w:rsidR="00046D48" w:rsidRDefault="00113E6D">
      <w:pPr>
        <w:jc w:val="center"/>
      </w:pPr>
      <w:r>
        <w:rPr>
          <w:noProof/>
        </w:rPr>
        <w:lastRenderedPageBreak/>
        <w:drawing>
          <wp:inline distT="0" distB="0" distL="0" distR="0" wp14:anchorId="5060A205" wp14:editId="2634772E">
            <wp:extent cx="4663440" cy="14715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4"/>
                    <a:stretch>
                      <a:fillRect/>
                    </a:stretch>
                  </pic:blipFill>
                  <pic:spPr>
                    <a:xfrm>
                      <a:off x="0" y="0"/>
                      <a:ext cx="4663440" cy="1471522"/>
                    </a:xfrm>
                    <a:prstGeom prst="rect">
                      <a:avLst/>
                    </a:prstGeom>
                  </pic:spPr>
                </pic:pic>
              </a:graphicData>
            </a:graphic>
          </wp:inline>
        </w:drawing>
      </w:r>
    </w:p>
    <w:p w14:paraId="142E8B00" w14:textId="77777777" w:rsidR="00046D48" w:rsidRDefault="00113E6D">
      <w:pPr>
        <w:pStyle w:val="Caption"/>
        <w:jc w:val="center"/>
      </w:pPr>
      <w:r>
        <w:rPr>
          <w:i/>
          <w:color w:val="404040"/>
          <w:sz w:val="20"/>
        </w:rPr>
        <w:t>Fig. 8.2. Standard CP coverage vs. arrival-rate severity, GBR vs. MLP surrogate, all four targets.</w:t>
      </w:r>
    </w:p>
    <w:p w14:paraId="58973DB7" w14:textId="77777777" w:rsidR="00046D48" w:rsidRDefault="00113E6D">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3D277098" w14:textId="77777777" w:rsidR="00046D48" w:rsidRDefault="00113E6D">
      <w:pPr>
        <w:pStyle w:val="Heading3"/>
      </w:pPr>
      <w:bookmarkStart w:id="105" w:name="_Toc237281499"/>
      <w:r>
        <w:rPr>
          <w:rFonts w:ascii="Times New Roman" w:hAnsi="Times New Roman"/>
          <w:i/>
          <w:color w:val="0A0A0A"/>
        </w:rPr>
        <w:t>8.2.1 The Remaining Two Targets</w:t>
      </w:r>
      <w:bookmarkEnd w:id="105"/>
    </w:p>
    <w:p w14:paraId="2D174C44" w14:textId="77777777" w:rsidR="00046D48" w:rsidRDefault="00113E6D">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71D58665" w14:textId="77777777" w:rsidR="00046D48" w:rsidRDefault="00113E6D">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92"/>
        <w:gridCol w:w="1411"/>
        <w:gridCol w:w="1411"/>
        <w:gridCol w:w="1349"/>
        <w:gridCol w:w="1349"/>
      </w:tblGrid>
      <w:tr w:rsidR="00046D48" w14:paraId="70131113" w14:textId="77777777">
        <w:trPr>
          <w:jc w:val="center"/>
        </w:trPr>
        <w:tc>
          <w:tcPr>
            <w:tcW w:w="1584" w:type="dxa"/>
            <w:shd w:val="clear" w:color="auto" w:fill="1E3A5F"/>
          </w:tcPr>
          <w:p w14:paraId="2791CBA7" w14:textId="77777777" w:rsidR="00046D48" w:rsidRDefault="00113E6D">
            <w:pPr>
              <w:jc w:val="center"/>
            </w:pPr>
            <w:r>
              <w:rPr>
                <w:b/>
                <w:color w:val="FFFFFF"/>
                <w:sz w:val="20"/>
              </w:rPr>
              <w:t>Arrival mult.</w:t>
            </w:r>
          </w:p>
        </w:tc>
        <w:tc>
          <w:tcPr>
            <w:tcW w:w="1584" w:type="dxa"/>
            <w:shd w:val="clear" w:color="auto" w:fill="1E3A5F"/>
          </w:tcPr>
          <w:p w14:paraId="1F3E7BFE" w14:textId="77777777" w:rsidR="00046D48" w:rsidRDefault="00113E6D">
            <w:pPr>
              <w:jc w:val="center"/>
            </w:pPr>
            <w:r>
              <w:rPr>
                <w:b/>
                <w:color w:val="FFFFFF"/>
                <w:sz w:val="20"/>
              </w:rPr>
              <w:t>mean_wait (GBR)</w:t>
            </w:r>
          </w:p>
        </w:tc>
        <w:tc>
          <w:tcPr>
            <w:tcW w:w="1584" w:type="dxa"/>
            <w:shd w:val="clear" w:color="auto" w:fill="1E3A5F"/>
          </w:tcPr>
          <w:p w14:paraId="3B278D33" w14:textId="77777777" w:rsidR="00046D48" w:rsidRDefault="00113E6D">
            <w:pPr>
              <w:jc w:val="center"/>
            </w:pPr>
            <w:r>
              <w:rPr>
                <w:b/>
                <w:color w:val="FFFFFF"/>
                <w:sz w:val="20"/>
              </w:rPr>
              <w:t>mean_wait (MLP)</w:t>
            </w:r>
          </w:p>
        </w:tc>
        <w:tc>
          <w:tcPr>
            <w:tcW w:w="1584" w:type="dxa"/>
            <w:shd w:val="clear" w:color="auto" w:fill="1E3A5F"/>
          </w:tcPr>
          <w:p w14:paraId="7760B3C4" w14:textId="77777777" w:rsidR="00046D48" w:rsidRDefault="00113E6D">
            <w:pPr>
              <w:jc w:val="center"/>
            </w:pPr>
            <w:r>
              <w:rPr>
                <w:b/>
                <w:color w:val="FFFFFF"/>
                <w:sz w:val="20"/>
              </w:rPr>
              <w:t>p95_wait (GBR)</w:t>
            </w:r>
          </w:p>
        </w:tc>
        <w:tc>
          <w:tcPr>
            <w:tcW w:w="1584" w:type="dxa"/>
            <w:shd w:val="clear" w:color="auto" w:fill="1E3A5F"/>
          </w:tcPr>
          <w:p w14:paraId="53DD6907" w14:textId="77777777" w:rsidR="00046D48" w:rsidRDefault="00113E6D">
            <w:pPr>
              <w:jc w:val="center"/>
            </w:pPr>
            <w:r>
              <w:rPr>
                <w:b/>
                <w:color w:val="FFFFFF"/>
                <w:sz w:val="20"/>
              </w:rPr>
              <w:t>p95_wait (MLP)</w:t>
            </w:r>
          </w:p>
        </w:tc>
      </w:tr>
      <w:tr w:rsidR="00046D48" w14:paraId="30437F4B" w14:textId="77777777">
        <w:trPr>
          <w:jc w:val="center"/>
        </w:trPr>
        <w:tc>
          <w:tcPr>
            <w:tcW w:w="1584" w:type="dxa"/>
          </w:tcPr>
          <w:p w14:paraId="2682F672" w14:textId="77777777" w:rsidR="00046D48" w:rsidRDefault="00113E6D">
            <w:r>
              <w:rPr>
                <w:sz w:val="20"/>
              </w:rPr>
              <w:t>1.3 (boundary)</w:t>
            </w:r>
          </w:p>
        </w:tc>
        <w:tc>
          <w:tcPr>
            <w:tcW w:w="1584" w:type="dxa"/>
          </w:tcPr>
          <w:p w14:paraId="093546AA" w14:textId="77777777" w:rsidR="00046D48" w:rsidRDefault="00113E6D">
            <w:pPr>
              <w:jc w:val="center"/>
            </w:pPr>
            <w:r>
              <w:rPr>
                <w:sz w:val="20"/>
              </w:rPr>
              <w:t>83.0%</w:t>
            </w:r>
          </w:p>
        </w:tc>
        <w:tc>
          <w:tcPr>
            <w:tcW w:w="1584" w:type="dxa"/>
          </w:tcPr>
          <w:p w14:paraId="5BE493AA" w14:textId="77777777" w:rsidR="00046D48" w:rsidRDefault="00113E6D">
            <w:pPr>
              <w:jc w:val="center"/>
            </w:pPr>
            <w:r>
              <w:rPr>
                <w:sz w:val="20"/>
              </w:rPr>
              <w:t>86.7%</w:t>
            </w:r>
          </w:p>
        </w:tc>
        <w:tc>
          <w:tcPr>
            <w:tcW w:w="1584" w:type="dxa"/>
          </w:tcPr>
          <w:p w14:paraId="6B01CB87" w14:textId="77777777" w:rsidR="00046D48" w:rsidRDefault="00113E6D">
            <w:pPr>
              <w:jc w:val="center"/>
            </w:pPr>
            <w:r>
              <w:rPr>
                <w:sz w:val="20"/>
              </w:rPr>
              <w:t>82.0%</w:t>
            </w:r>
          </w:p>
        </w:tc>
        <w:tc>
          <w:tcPr>
            <w:tcW w:w="1584" w:type="dxa"/>
          </w:tcPr>
          <w:p w14:paraId="3EE9F407" w14:textId="77777777" w:rsidR="00046D48" w:rsidRDefault="00113E6D">
            <w:pPr>
              <w:jc w:val="center"/>
            </w:pPr>
            <w:r>
              <w:rPr>
                <w:sz w:val="20"/>
              </w:rPr>
              <w:t>83.3%</w:t>
            </w:r>
          </w:p>
        </w:tc>
      </w:tr>
      <w:tr w:rsidR="00046D48" w14:paraId="197DE12C" w14:textId="77777777">
        <w:trPr>
          <w:jc w:val="center"/>
        </w:trPr>
        <w:tc>
          <w:tcPr>
            <w:tcW w:w="1584" w:type="dxa"/>
          </w:tcPr>
          <w:p w14:paraId="2877366A" w14:textId="77777777" w:rsidR="00046D48" w:rsidRDefault="00113E6D">
            <w:r>
              <w:rPr>
                <w:sz w:val="20"/>
              </w:rPr>
              <w:t>1.8</w:t>
            </w:r>
          </w:p>
        </w:tc>
        <w:tc>
          <w:tcPr>
            <w:tcW w:w="1584" w:type="dxa"/>
          </w:tcPr>
          <w:p w14:paraId="006F5601" w14:textId="77777777" w:rsidR="00046D48" w:rsidRDefault="00113E6D">
            <w:pPr>
              <w:jc w:val="center"/>
            </w:pPr>
            <w:r>
              <w:rPr>
                <w:sz w:val="20"/>
              </w:rPr>
              <w:t>42.7%</w:t>
            </w:r>
          </w:p>
        </w:tc>
        <w:tc>
          <w:tcPr>
            <w:tcW w:w="1584" w:type="dxa"/>
          </w:tcPr>
          <w:p w14:paraId="4A432181" w14:textId="77777777" w:rsidR="00046D48" w:rsidRDefault="00113E6D">
            <w:pPr>
              <w:jc w:val="center"/>
            </w:pPr>
            <w:r>
              <w:rPr>
                <w:sz w:val="20"/>
              </w:rPr>
              <w:t>55.0%</w:t>
            </w:r>
          </w:p>
        </w:tc>
        <w:tc>
          <w:tcPr>
            <w:tcW w:w="1584" w:type="dxa"/>
          </w:tcPr>
          <w:p w14:paraId="0C693419" w14:textId="77777777" w:rsidR="00046D48" w:rsidRDefault="00113E6D">
            <w:pPr>
              <w:jc w:val="center"/>
            </w:pPr>
            <w:r>
              <w:rPr>
                <w:sz w:val="20"/>
              </w:rPr>
              <w:t>43.0%</w:t>
            </w:r>
          </w:p>
        </w:tc>
        <w:tc>
          <w:tcPr>
            <w:tcW w:w="1584" w:type="dxa"/>
          </w:tcPr>
          <w:p w14:paraId="3B00670B" w14:textId="77777777" w:rsidR="00046D48" w:rsidRDefault="00113E6D">
            <w:pPr>
              <w:jc w:val="center"/>
            </w:pPr>
            <w:r>
              <w:rPr>
                <w:sz w:val="20"/>
              </w:rPr>
              <w:t>65.0%</w:t>
            </w:r>
          </w:p>
        </w:tc>
      </w:tr>
      <w:tr w:rsidR="00046D48" w14:paraId="7BA60337" w14:textId="77777777">
        <w:trPr>
          <w:jc w:val="center"/>
        </w:trPr>
        <w:tc>
          <w:tcPr>
            <w:tcW w:w="1584" w:type="dxa"/>
          </w:tcPr>
          <w:p w14:paraId="0D34161A" w14:textId="77777777" w:rsidR="00046D48" w:rsidRDefault="00113E6D">
            <w:r>
              <w:rPr>
                <w:sz w:val="20"/>
              </w:rPr>
              <w:t>2.0</w:t>
            </w:r>
          </w:p>
        </w:tc>
        <w:tc>
          <w:tcPr>
            <w:tcW w:w="1584" w:type="dxa"/>
          </w:tcPr>
          <w:p w14:paraId="22409101" w14:textId="77777777" w:rsidR="00046D48" w:rsidRDefault="00113E6D">
            <w:pPr>
              <w:jc w:val="center"/>
            </w:pPr>
            <w:r>
              <w:rPr>
                <w:sz w:val="20"/>
              </w:rPr>
              <w:t>34.3%</w:t>
            </w:r>
          </w:p>
        </w:tc>
        <w:tc>
          <w:tcPr>
            <w:tcW w:w="1584" w:type="dxa"/>
          </w:tcPr>
          <w:p w14:paraId="220797A0" w14:textId="77777777" w:rsidR="00046D48" w:rsidRDefault="00113E6D">
            <w:pPr>
              <w:jc w:val="center"/>
            </w:pPr>
            <w:r>
              <w:rPr>
                <w:sz w:val="20"/>
              </w:rPr>
              <w:t>43.3%</w:t>
            </w:r>
          </w:p>
        </w:tc>
        <w:tc>
          <w:tcPr>
            <w:tcW w:w="1584" w:type="dxa"/>
          </w:tcPr>
          <w:p w14:paraId="18509AD0" w14:textId="77777777" w:rsidR="00046D48" w:rsidRDefault="00113E6D">
            <w:pPr>
              <w:jc w:val="center"/>
            </w:pPr>
            <w:r>
              <w:rPr>
                <w:sz w:val="20"/>
              </w:rPr>
              <w:t>33.0%</w:t>
            </w:r>
          </w:p>
        </w:tc>
        <w:tc>
          <w:tcPr>
            <w:tcW w:w="1584" w:type="dxa"/>
          </w:tcPr>
          <w:p w14:paraId="674FCE30" w14:textId="77777777" w:rsidR="00046D48" w:rsidRDefault="00113E6D">
            <w:pPr>
              <w:jc w:val="center"/>
            </w:pPr>
            <w:r>
              <w:rPr>
                <w:sz w:val="20"/>
              </w:rPr>
              <w:t>58.3%</w:t>
            </w:r>
          </w:p>
        </w:tc>
      </w:tr>
      <w:tr w:rsidR="00046D48" w14:paraId="52D86973" w14:textId="77777777">
        <w:trPr>
          <w:jc w:val="center"/>
        </w:trPr>
        <w:tc>
          <w:tcPr>
            <w:tcW w:w="1584" w:type="dxa"/>
          </w:tcPr>
          <w:p w14:paraId="2AD657E2" w14:textId="77777777" w:rsidR="00046D48" w:rsidRDefault="00113E6D">
            <w:r>
              <w:rPr>
                <w:sz w:val="20"/>
              </w:rPr>
              <w:t>3.0</w:t>
            </w:r>
          </w:p>
        </w:tc>
        <w:tc>
          <w:tcPr>
            <w:tcW w:w="1584" w:type="dxa"/>
          </w:tcPr>
          <w:p w14:paraId="7BF63929" w14:textId="77777777" w:rsidR="00046D48" w:rsidRDefault="00113E6D">
            <w:pPr>
              <w:jc w:val="center"/>
            </w:pPr>
            <w:r>
              <w:rPr>
                <w:sz w:val="20"/>
              </w:rPr>
              <w:t>12.3%</w:t>
            </w:r>
          </w:p>
        </w:tc>
        <w:tc>
          <w:tcPr>
            <w:tcW w:w="1584" w:type="dxa"/>
          </w:tcPr>
          <w:p w14:paraId="2FFBE5B6" w14:textId="77777777" w:rsidR="00046D48" w:rsidRDefault="00113E6D">
            <w:pPr>
              <w:jc w:val="center"/>
            </w:pPr>
            <w:r>
              <w:rPr>
                <w:sz w:val="20"/>
              </w:rPr>
              <w:t>11.0%</w:t>
            </w:r>
          </w:p>
        </w:tc>
        <w:tc>
          <w:tcPr>
            <w:tcW w:w="1584" w:type="dxa"/>
          </w:tcPr>
          <w:p w14:paraId="6DA84EDB" w14:textId="77777777" w:rsidR="00046D48" w:rsidRDefault="00113E6D">
            <w:pPr>
              <w:jc w:val="center"/>
            </w:pPr>
            <w:r>
              <w:rPr>
                <w:sz w:val="20"/>
              </w:rPr>
              <w:t>78.3%*</w:t>
            </w:r>
          </w:p>
        </w:tc>
        <w:tc>
          <w:tcPr>
            <w:tcW w:w="1584" w:type="dxa"/>
          </w:tcPr>
          <w:p w14:paraId="6CE61C4B" w14:textId="77777777" w:rsidR="00046D48" w:rsidRDefault="00113E6D">
            <w:pPr>
              <w:jc w:val="center"/>
            </w:pPr>
            <w:r>
              <w:rPr>
                <w:sz w:val="20"/>
              </w:rPr>
              <w:t>10.0%</w:t>
            </w:r>
          </w:p>
        </w:tc>
      </w:tr>
    </w:tbl>
    <w:p w14:paraId="53523286" w14:textId="77777777" w:rsidR="00046D48" w:rsidRDefault="00046D48"/>
    <w:p w14:paraId="13691F0A" w14:textId="77777777" w:rsidR="00046D48" w:rsidRDefault="00113E6D">
      <w:pPr>
        <w:ind w:firstLine="432"/>
        <w:jc w:val="both"/>
      </w:pPr>
      <w:r>
        <w:t xml:space="preserve">Unlike n_patients and mean_total_minutes, mean_wait_minutes and p95_wait_minutes do not show the MLP collapsing to exactly zero - both </w:t>
      </w:r>
      <w:r>
        <w:lastRenderedPageBreak/>
        <w:t>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percent at the most extreme severity - is addressed directly in Section 8.3: it is a data-generating-process artifact, not evidence the inte</w:t>
      </w:r>
      <w:r>
        <w:t>rval becomes more reliable at greater distances from the training distribution.</w:t>
      </w:r>
    </w:p>
    <w:p w14:paraId="42D88CBD" w14:textId="77777777" w:rsidR="00046D48" w:rsidRDefault="00113E6D">
      <w:pPr>
        <w:pStyle w:val="Heading2"/>
      </w:pPr>
      <w:bookmarkStart w:id="106" w:name="_Toc237281500"/>
      <w:r>
        <w:rPr>
          <w:rFonts w:ascii="Times New Roman" w:hAnsi="Times New Roman"/>
          <w:color w:val="0A0A0A"/>
          <w:sz w:val="24"/>
        </w:rPr>
        <w:t>8.3 Mechanism: A Saturating True Relationship</w:t>
      </w:r>
      <w:bookmarkEnd w:id="106"/>
    </w:p>
    <w:p w14:paraId="089BFACA" w14:textId="77777777" w:rsidR="00046D48" w:rsidRDefault="00113E6D">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62F0DFD6" w14:textId="77777777" w:rsidR="00046D48" w:rsidRDefault="00113E6D">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30"/>
        <w:gridCol w:w="1730"/>
        <w:gridCol w:w="1726"/>
        <w:gridCol w:w="1726"/>
      </w:tblGrid>
      <w:tr w:rsidR="00046D48" w14:paraId="38A2807C" w14:textId="77777777">
        <w:trPr>
          <w:jc w:val="center"/>
        </w:trPr>
        <w:tc>
          <w:tcPr>
            <w:tcW w:w="1980" w:type="dxa"/>
            <w:shd w:val="clear" w:color="auto" w:fill="1E3A5F"/>
          </w:tcPr>
          <w:p w14:paraId="4DC80762" w14:textId="77777777" w:rsidR="00046D48" w:rsidRDefault="00113E6D">
            <w:pPr>
              <w:jc w:val="center"/>
            </w:pPr>
            <w:r>
              <w:rPr>
                <w:b/>
                <w:color w:val="FFFFFF"/>
                <w:sz w:val="20"/>
              </w:rPr>
              <w:t>Arrival mult.</w:t>
            </w:r>
          </w:p>
        </w:tc>
        <w:tc>
          <w:tcPr>
            <w:tcW w:w="1980" w:type="dxa"/>
            <w:shd w:val="clear" w:color="auto" w:fill="1E3A5F"/>
          </w:tcPr>
          <w:p w14:paraId="0DD010FF" w14:textId="77777777" w:rsidR="00046D48" w:rsidRDefault="00113E6D">
            <w:pPr>
              <w:jc w:val="center"/>
            </w:pPr>
            <w:r>
              <w:rPr>
                <w:b/>
                <w:color w:val="FFFFFF"/>
                <w:sz w:val="20"/>
              </w:rPr>
              <w:t>True n_patients</w:t>
            </w:r>
          </w:p>
        </w:tc>
        <w:tc>
          <w:tcPr>
            <w:tcW w:w="1980" w:type="dxa"/>
            <w:shd w:val="clear" w:color="auto" w:fill="1E3A5F"/>
          </w:tcPr>
          <w:p w14:paraId="0228CAAD" w14:textId="77777777" w:rsidR="00046D48" w:rsidRDefault="00113E6D">
            <w:pPr>
              <w:jc w:val="center"/>
            </w:pPr>
            <w:r>
              <w:rPr>
                <w:b/>
                <w:color w:val="FFFFFF"/>
                <w:sz w:val="20"/>
              </w:rPr>
              <w:t>GBR prediction</w:t>
            </w:r>
          </w:p>
        </w:tc>
        <w:tc>
          <w:tcPr>
            <w:tcW w:w="1980" w:type="dxa"/>
            <w:shd w:val="clear" w:color="auto" w:fill="1E3A5F"/>
          </w:tcPr>
          <w:p w14:paraId="71F3FFA0" w14:textId="77777777" w:rsidR="00046D48" w:rsidRDefault="00113E6D">
            <w:pPr>
              <w:jc w:val="center"/>
            </w:pPr>
            <w:r>
              <w:rPr>
                <w:b/>
                <w:color w:val="FFFFFF"/>
                <w:sz w:val="20"/>
              </w:rPr>
              <w:t>MLP prediction</w:t>
            </w:r>
          </w:p>
        </w:tc>
      </w:tr>
      <w:tr w:rsidR="00046D48" w14:paraId="1241CA72" w14:textId="77777777">
        <w:trPr>
          <w:jc w:val="center"/>
        </w:trPr>
        <w:tc>
          <w:tcPr>
            <w:tcW w:w="1980" w:type="dxa"/>
          </w:tcPr>
          <w:p w14:paraId="4D27DA0E" w14:textId="77777777" w:rsidR="00046D48" w:rsidRDefault="00113E6D">
            <w:r>
              <w:rPr>
                <w:sz w:val="20"/>
              </w:rPr>
              <w:t>1.0</w:t>
            </w:r>
          </w:p>
        </w:tc>
        <w:tc>
          <w:tcPr>
            <w:tcW w:w="1980" w:type="dxa"/>
          </w:tcPr>
          <w:p w14:paraId="0CE53018" w14:textId="77777777" w:rsidR="00046D48" w:rsidRDefault="00113E6D">
            <w:pPr>
              <w:jc w:val="center"/>
            </w:pPr>
            <w:r>
              <w:rPr>
                <w:sz w:val="20"/>
              </w:rPr>
              <w:t>235.2</w:t>
            </w:r>
          </w:p>
        </w:tc>
        <w:tc>
          <w:tcPr>
            <w:tcW w:w="1980" w:type="dxa"/>
          </w:tcPr>
          <w:p w14:paraId="4F72B680" w14:textId="77777777" w:rsidR="00046D48" w:rsidRDefault="00113E6D">
            <w:pPr>
              <w:jc w:val="center"/>
            </w:pPr>
            <w:r>
              <w:rPr>
                <w:sz w:val="20"/>
              </w:rPr>
              <w:t>240.5</w:t>
            </w:r>
          </w:p>
        </w:tc>
        <w:tc>
          <w:tcPr>
            <w:tcW w:w="1980" w:type="dxa"/>
          </w:tcPr>
          <w:p w14:paraId="7ED025A9" w14:textId="77777777" w:rsidR="00046D48" w:rsidRDefault="00113E6D">
            <w:pPr>
              <w:jc w:val="center"/>
            </w:pPr>
            <w:r>
              <w:rPr>
                <w:sz w:val="20"/>
              </w:rPr>
              <w:t>234.8</w:t>
            </w:r>
          </w:p>
        </w:tc>
      </w:tr>
      <w:tr w:rsidR="00046D48" w14:paraId="212418AD" w14:textId="77777777">
        <w:trPr>
          <w:jc w:val="center"/>
        </w:trPr>
        <w:tc>
          <w:tcPr>
            <w:tcW w:w="1980" w:type="dxa"/>
          </w:tcPr>
          <w:p w14:paraId="0100293F" w14:textId="77777777" w:rsidR="00046D48" w:rsidRDefault="00113E6D">
            <w:r>
              <w:rPr>
                <w:sz w:val="20"/>
              </w:rPr>
              <w:t>1.3 (boundary)</w:t>
            </w:r>
          </w:p>
        </w:tc>
        <w:tc>
          <w:tcPr>
            <w:tcW w:w="1980" w:type="dxa"/>
          </w:tcPr>
          <w:p w14:paraId="7E3B0157" w14:textId="77777777" w:rsidR="00046D48" w:rsidRDefault="00113E6D">
            <w:pPr>
              <w:jc w:val="center"/>
            </w:pPr>
            <w:r>
              <w:rPr>
                <w:sz w:val="20"/>
              </w:rPr>
              <w:t>244.8</w:t>
            </w:r>
          </w:p>
        </w:tc>
        <w:tc>
          <w:tcPr>
            <w:tcW w:w="1980" w:type="dxa"/>
          </w:tcPr>
          <w:p w14:paraId="38AF744C" w14:textId="77777777" w:rsidR="00046D48" w:rsidRDefault="00113E6D">
            <w:pPr>
              <w:jc w:val="center"/>
            </w:pPr>
            <w:r>
              <w:rPr>
                <w:sz w:val="20"/>
              </w:rPr>
              <w:t>247.8</w:t>
            </w:r>
          </w:p>
        </w:tc>
        <w:tc>
          <w:tcPr>
            <w:tcW w:w="1980" w:type="dxa"/>
          </w:tcPr>
          <w:p w14:paraId="3E0D5935" w14:textId="77777777" w:rsidR="00046D48" w:rsidRDefault="00113E6D">
            <w:pPr>
              <w:jc w:val="center"/>
            </w:pPr>
            <w:r>
              <w:rPr>
                <w:sz w:val="20"/>
              </w:rPr>
              <w:t>245.8</w:t>
            </w:r>
          </w:p>
        </w:tc>
      </w:tr>
      <w:tr w:rsidR="00046D48" w14:paraId="7DDB37B3" w14:textId="77777777">
        <w:trPr>
          <w:jc w:val="center"/>
        </w:trPr>
        <w:tc>
          <w:tcPr>
            <w:tcW w:w="1980" w:type="dxa"/>
          </w:tcPr>
          <w:p w14:paraId="00D37733" w14:textId="77777777" w:rsidR="00046D48" w:rsidRDefault="00113E6D">
            <w:r>
              <w:rPr>
                <w:sz w:val="20"/>
              </w:rPr>
              <w:t>2.0</w:t>
            </w:r>
          </w:p>
        </w:tc>
        <w:tc>
          <w:tcPr>
            <w:tcW w:w="1980" w:type="dxa"/>
          </w:tcPr>
          <w:p w14:paraId="4B90848B" w14:textId="77777777" w:rsidR="00046D48" w:rsidRDefault="00113E6D">
            <w:pPr>
              <w:jc w:val="center"/>
            </w:pPr>
            <w:r>
              <w:rPr>
                <w:sz w:val="20"/>
              </w:rPr>
              <w:t>258.6</w:t>
            </w:r>
          </w:p>
        </w:tc>
        <w:tc>
          <w:tcPr>
            <w:tcW w:w="1980" w:type="dxa"/>
          </w:tcPr>
          <w:p w14:paraId="02399800" w14:textId="77777777" w:rsidR="00046D48" w:rsidRDefault="00113E6D">
            <w:pPr>
              <w:jc w:val="center"/>
            </w:pPr>
            <w:r>
              <w:rPr>
                <w:sz w:val="20"/>
              </w:rPr>
              <w:t>247.8 (frozen)</w:t>
            </w:r>
          </w:p>
        </w:tc>
        <w:tc>
          <w:tcPr>
            <w:tcW w:w="1980" w:type="dxa"/>
          </w:tcPr>
          <w:p w14:paraId="7688EC39" w14:textId="77777777" w:rsidR="00046D48" w:rsidRDefault="00113E6D">
            <w:pPr>
              <w:jc w:val="center"/>
            </w:pPr>
            <w:r>
              <w:rPr>
                <w:sz w:val="20"/>
              </w:rPr>
              <w:t>336.5</w:t>
            </w:r>
          </w:p>
        </w:tc>
      </w:tr>
      <w:tr w:rsidR="00046D48" w14:paraId="5886168E" w14:textId="77777777">
        <w:trPr>
          <w:jc w:val="center"/>
        </w:trPr>
        <w:tc>
          <w:tcPr>
            <w:tcW w:w="1980" w:type="dxa"/>
          </w:tcPr>
          <w:p w14:paraId="5DF4BBA5" w14:textId="77777777" w:rsidR="00046D48" w:rsidRDefault="00113E6D">
            <w:r>
              <w:rPr>
                <w:sz w:val="20"/>
              </w:rPr>
              <w:t>3.0</w:t>
            </w:r>
          </w:p>
        </w:tc>
        <w:tc>
          <w:tcPr>
            <w:tcW w:w="1980" w:type="dxa"/>
          </w:tcPr>
          <w:p w14:paraId="10CF9F42" w14:textId="77777777" w:rsidR="00046D48" w:rsidRDefault="00113E6D">
            <w:pPr>
              <w:jc w:val="center"/>
            </w:pPr>
            <w:r>
              <w:rPr>
                <w:sz w:val="20"/>
              </w:rPr>
              <w:t>280.9</w:t>
            </w:r>
          </w:p>
        </w:tc>
        <w:tc>
          <w:tcPr>
            <w:tcW w:w="1980" w:type="dxa"/>
          </w:tcPr>
          <w:p w14:paraId="081D5330" w14:textId="77777777" w:rsidR="00046D48" w:rsidRDefault="00113E6D">
            <w:pPr>
              <w:jc w:val="center"/>
            </w:pPr>
            <w:r>
              <w:rPr>
                <w:sz w:val="20"/>
              </w:rPr>
              <w:t>247.8 (frozen)</w:t>
            </w:r>
          </w:p>
        </w:tc>
        <w:tc>
          <w:tcPr>
            <w:tcW w:w="1980" w:type="dxa"/>
          </w:tcPr>
          <w:p w14:paraId="680D125B" w14:textId="77777777" w:rsidR="00046D48" w:rsidRDefault="00113E6D">
            <w:pPr>
              <w:jc w:val="center"/>
            </w:pPr>
            <w:r>
              <w:rPr>
                <w:sz w:val="20"/>
              </w:rPr>
              <w:t>521.2</w:t>
            </w:r>
          </w:p>
        </w:tc>
      </w:tr>
    </w:tbl>
    <w:p w14:paraId="2B1C3C33" w14:textId="77777777" w:rsidR="00046D48" w:rsidRDefault="00046D48"/>
    <w:p w14:paraId="753E389B" w14:textId="77777777" w:rsidR="00046D48" w:rsidRDefault="00113E6D">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predicted versus 280.9 true at 3.0x). An architecture's capacity to extrapolate </w:t>
      </w:r>
      <w:r>
        <w:t>is therefore not automatically protective against distribution shift - it is protective only if the true relationship continues the trend the model learned, which it does not here.</w:t>
      </w:r>
    </w:p>
    <w:p w14:paraId="6F0E8878" w14:textId="77777777" w:rsidR="00046D48" w:rsidRDefault="00113E6D">
      <w:pPr>
        <w:pStyle w:val="Heading2"/>
      </w:pPr>
      <w:bookmarkStart w:id="107" w:name="_Toc237281501"/>
      <w:r>
        <w:rPr>
          <w:rFonts w:ascii="Times New Roman" w:hAnsi="Times New Roman"/>
          <w:color w:val="0A0A0A"/>
          <w:sz w:val="24"/>
        </w:rPr>
        <w:lastRenderedPageBreak/>
        <w:t>8.4 Implications for This Report's Central Finding</w:t>
      </w:r>
      <w:bookmarkEnd w:id="107"/>
    </w:p>
    <w:p w14:paraId="1B964EAB" w14:textId="77777777" w:rsidR="00046D48" w:rsidRDefault="00113E6D">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7054BF53" w14:textId="77777777" w:rsidR="00046D48" w:rsidRDefault="00113E6D">
      <w:pPr>
        <w:jc w:val="center"/>
      </w:pPr>
      <w:r>
        <w:rPr>
          <w:noProof/>
        </w:rPr>
        <w:drawing>
          <wp:inline distT="0" distB="0" distL="0" distR="0" wp14:anchorId="45CCDFA0" wp14:editId="5FABD4A4">
            <wp:extent cx="4663440" cy="14952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5"/>
                    <a:stretch>
                      <a:fillRect/>
                    </a:stretch>
                  </pic:blipFill>
                  <pic:spPr>
                    <a:xfrm>
                      <a:off x="0" y="0"/>
                      <a:ext cx="4663440" cy="1495224"/>
                    </a:xfrm>
                    <a:prstGeom prst="rect">
                      <a:avLst/>
                    </a:prstGeom>
                  </pic:spPr>
                </pic:pic>
              </a:graphicData>
            </a:graphic>
          </wp:inline>
        </w:drawing>
      </w:r>
    </w:p>
    <w:p w14:paraId="7E3CBEBF" w14:textId="77777777" w:rsidR="00046D48" w:rsidRDefault="00113E6D">
      <w:pPr>
        <w:pStyle w:val="Caption"/>
        <w:jc w:val="center"/>
      </w:pPr>
      <w:r>
        <w:rPr>
          <w:i/>
          <w:color w:val="404040"/>
          <w:sz w:val="20"/>
        </w:rPr>
        <w:t>Fig. 8.3. Mondrian CP vs. standard CP coverage under the demand-surge severity sweep, GBR surrogate, all four targets.</w:t>
      </w:r>
    </w:p>
    <w:p w14:paraId="7B6E9F4B" w14:textId="77777777" w:rsidR="00046D48" w:rsidRDefault="00113E6D">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w:t>
      </w:r>
      <w:r>
        <w:t>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w:t>
      </w:r>
      <w:r>
        <w:t xml:space="preserve"> narrow, wrong interval with no signal that anything is amiss.</w:t>
      </w:r>
    </w:p>
    <w:p w14:paraId="5DE1EE77" w14:textId="77777777" w:rsidR="00046D48" w:rsidRDefault="00113E6D">
      <w:pPr>
        <w:pStyle w:val="Heading2"/>
      </w:pPr>
      <w:bookmarkStart w:id="108" w:name="_Toc237281502"/>
      <w:r>
        <w:rPr>
          <w:rFonts w:ascii="Times New Roman" w:hAnsi="Times New Roman"/>
          <w:color w:val="0A0A0A"/>
          <w:sz w:val="24"/>
        </w:rPr>
        <w:t>8.5 How Much Does a Principled Correction Actually Help?</w:t>
      </w:r>
      <w:bookmarkEnd w:id="108"/>
    </w:p>
    <w:p w14:paraId="3F862C90" w14:textId="77777777" w:rsidR="00046D48" w:rsidRDefault="00113E6D">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t>
      </w:r>
      <w:r>
        <w:lastRenderedPageBreak/>
        <w:t>weighted CP's real benefit is real but bounded, and bounded in a specific, theoretically predictable way.</w:t>
      </w:r>
    </w:p>
    <w:p w14:paraId="19686848" w14:textId="77777777" w:rsidR="00046D48" w:rsidRDefault="00113E6D">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928"/>
        <w:gridCol w:w="1598"/>
        <w:gridCol w:w="1727"/>
        <w:gridCol w:w="1659"/>
      </w:tblGrid>
      <w:tr w:rsidR="00046D48" w14:paraId="0C805674" w14:textId="77777777">
        <w:trPr>
          <w:jc w:val="center"/>
        </w:trPr>
        <w:tc>
          <w:tcPr>
            <w:tcW w:w="1980" w:type="dxa"/>
            <w:shd w:val="clear" w:color="auto" w:fill="1E3A5F"/>
          </w:tcPr>
          <w:p w14:paraId="55754F12" w14:textId="77777777" w:rsidR="00046D48" w:rsidRDefault="00113E6D">
            <w:pPr>
              <w:jc w:val="center"/>
            </w:pPr>
            <w:r>
              <w:rPr>
                <w:b/>
                <w:color w:val="FFFFFF"/>
                <w:sz w:val="20"/>
              </w:rPr>
              <w:t>Target</w:t>
            </w:r>
          </w:p>
        </w:tc>
        <w:tc>
          <w:tcPr>
            <w:tcW w:w="1980" w:type="dxa"/>
            <w:shd w:val="clear" w:color="auto" w:fill="1E3A5F"/>
          </w:tcPr>
          <w:p w14:paraId="1067593B" w14:textId="77777777" w:rsidR="00046D48" w:rsidRDefault="00113E6D">
            <w:pPr>
              <w:jc w:val="center"/>
            </w:pPr>
            <w:r>
              <w:rPr>
                <w:b/>
                <w:color w:val="FFFFFF"/>
                <w:sz w:val="20"/>
              </w:rPr>
              <w:t>Region</w:t>
            </w:r>
          </w:p>
        </w:tc>
        <w:tc>
          <w:tcPr>
            <w:tcW w:w="1980" w:type="dxa"/>
            <w:shd w:val="clear" w:color="auto" w:fill="1E3A5F"/>
          </w:tcPr>
          <w:p w14:paraId="67D6F14A" w14:textId="77777777" w:rsidR="00046D48" w:rsidRDefault="00113E6D">
            <w:pPr>
              <w:jc w:val="center"/>
            </w:pPr>
            <w:r>
              <w:rPr>
                <w:b/>
                <w:color w:val="FFFFFF"/>
                <w:sz w:val="20"/>
              </w:rPr>
              <w:t>Unweighted coverage</w:t>
            </w:r>
          </w:p>
        </w:tc>
        <w:tc>
          <w:tcPr>
            <w:tcW w:w="1980" w:type="dxa"/>
            <w:shd w:val="clear" w:color="auto" w:fill="1E3A5F"/>
          </w:tcPr>
          <w:p w14:paraId="3BF3A150" w14:textId="77777777" w:rsidR="00046D48" w:rsidRDefault="00113E6D">
            <w:pPr>
              <w:jc w:val="center"/>
            </w:pPr>
            <w:r>
              <w:rPr>
                <w:b/>
                <w:color w:val="FFFFFF"/>
                <w:sz w:val="20"/>
              </w:rPr>
              <w:t>Weighted coverage</w:t>
            </w:r>
          </w:p>
        </w:tc>
      </w:tr>
      <w:tr w:rsidR="00046D48" w14:paraId="795E28AD" w14:textId="77777777">
        <w:trPr>
          <w:jc w:val="center"/>
        </w:trPr>
        <w:tc>
          <w:tcPr>
            <w:tcW w:w="1980" w:type="dxa"/>
          </w:tcPr>
          <w:p w14:paraId="32815232" w14:textId="77777777" w:rsidR="00046D48" w:rsidRDefault="00113E6D">
            <w:r>
              <w:rPr>
                <w:sz w:val="20"/>
              </w:rPr>
              <w:t>mean_wait_minutes</w:t>
            </w:r>
          </w:p>
        </w:tc>
        <w:tc>
          <w:tcPr>
            <w:tcW w:w="1980" w:type="dxa"/>
          </w:tcPr>
          <w:p w14:paraId="263B0888" w14:textId="77777777" w:rsidR="00046D48" w:rsidRDefault="00113E6D">
            <w:pPr>
              <w:jc w:val="center"/>
            </w:pPr>
            <w:r>
              <w:rPr>
                <w:sz w:val="20"/>
              </w:rPr>
              <w:t>Overlap [0.9, 1.3]</w:t>
            </w:r>
          </w:p>
        </w:tc>
        <w:tc>
          <w:tcPr>
            <w:tcW w:w="1980" w:type="dxa"/>
          </w:tcPr>
          <w:p w14:paraId="41C2FE02" w14:textId="77777777" w:rsidR="00046D48" w:rsidRDefault="00113E6D">
            <w:pPr>
              <w:jc w:val="center"/>
            </w:pPr>
            <w:r>
              <w:rPr>
                <w:sz w:val="20"/>
              </w:rPr>
              <w:t>87.7%</w:t>
            </w:r>
          </w:p>
        </w:tc>
        <w:tc>
          <w:tcPr>
            <w:tcW w:w="1980" w:type="dxa"/>
          </w:tcPr>
          <w:p w14:paraId="709759D5" w14:textId="77777777" w:rsidR="00046D48" w:rsidRDefault="00113E6D">
            <w:pPr>
              <w:jc w:val="center"/>
            </w:pPr>
            <w:r>
              <w:rPr>
                <w:sz w:val="20"/>
              </w:rPr>
              <w:t>88.5%</w:t>
            </w:r>
          </w:p>
        </w:tc>
      </w:tr>
      <w:tr w:rsidR="00046D48" w14:paraId="77301C11" w14:textId="77777777">
        <w:trPr>
          <w:jc w:val="center"/>
        </w:trPr>
        <w:tc>
          <w:tcPr>
            <w:tcW w:w="1980" w:type="dxa"/>
          </w:tcPr>
          <w:p w14:paraId="2C4B6F0F" w14:textId="77777777" w:rsidR="00046D48" w:rsidRDefault="00113E6D">
            <w:r>
              <w:rPr>
                <w:sz w:val="20"/>
              </w:rPr>
              <w:t>mean_wait_minutes</w:t>
            </w:r>
          </w:p>
        </w:tc>
        <w:tc>
          <w:tcPr>
            <w:tcW w:w="1980" w:type="dxa"/>
          </w:tcPr>
          <w:p w14:paraId="64F04FD0" w14:textId="77777777" w:rsidR="00046D48" w:rsidRDefault="00113E6D">
            <w:pPr>
              <w:jc w:val="center"/>
            </w:pPr>
            <w:r>
              <w:rPr>
                <w:sz w:val="20"/>
              </w:rPr>
              <w:t>Out-of-support (1.3, 1.6]</w:t>
            </w:r>
          </w:p>
        </w:tc>
        <w:tc>
          <w:tcPr>
            <w:tcW w:w="1980" w:type="dxa"/>
          </w:tcPr>
          <w:p w14:paraId="7232D5B2" w14:textId="77777777" w:rsidR="00046D48" w:rsidRDefault="00113E6D">
            <w:pPr>
              <w:jc w:val="center"/>
            </w:pPr>
            <w:r>
              <w:rPr>
                <w:sz w:val="20"/>
              </w:rPr>
              <w:t>68.6%</w:t>
            </w:r>
          </w:p>
        </w:tc>
        <w:tc>
          <w:tcPr>
            <w:tcW w:w="1980" w:type="dxa"/>
          </w:tcPr>
          <w:p w14:paraId="233D0687" w14:textId="77777777" w:rsidR="00046D48" w:rsidRDefault="00113E6D">
            <w:pPr>
              <w:jc w:val="center"/>
            </w:pPr>
            <w:r>
              <w:rPr>
                <w:sz w:val="20"/>
              </w:rPr>
              <w:t>100.0%*</w:t>
            </w:r>
          </w:p>
        </w:tc>
      </w:tr>
      <w:tr w:rsidR="00046D48" w14:paraId="7ED876B1" w14:textId="77777777">
        <w:trPr>
          <w:jc w:val="center"/>
        </w:trPr>
        <w:tc>
          <w:tcPr>
            <w:tcW w:w="1980" w:type="dxa"/>
          </w:tcPr>
          <w:p w14:paraId="0BB1ACC5" w14:textId="77777777" w:rsidR="00046D48" w:rsidRDefault="00113E6D">
            <w:r>
              <w:rPr>
                <w:sz w:val="20"/>
              </w:rPr>
              <w:t>p95_wait_minutes</w:t>
            </w:r>
          </w:p>
        </w:tc>
        <w:tc>
          <w:tcPr>
            <w:tcW w:w="1980" w:type="dxa"/>
          </w:tcPr>
          <w:p w14:paraId="3A3DA6F5" w14:textId="77777777" w:rsidR="00046D48" w:rsidRDefault="00113E6D">
            <w:pPr>
              <w:jc w:val="center"/>
            </w:pPr>
            <w:r>
              <w:rPr>
                <w:sz w:val="20"/>
              </w:rPr>
              <w:t>Overlap [0.9, 1.3]</w:t>
            </w:r>
          </w:p>
        </w:tc>
        <w:tc>
          <w:tcPr>
            <w:tcW w:w="1980" w:type="dxa"/>
          </w:tcPr>
          <w:p w14:paraId="6A3AD0FB" w14:textId="77777777" w:rsidR="00046D48" w:rsidRDefault="00113E6D">
            <w:pPr>
              <w:jc w:val="center"/>
            </w:pPr>
            <w:r>
              <w:rPr>
                <w:sz w:val="20"/>
              </w:rPr>
              <w:t>85.5%</w:t>
            </w:r>
          </w:p>
        </w:tc>
        <w:tc>
          <w:tcPr>
            <w:tcW w:w="1980" w:type="dxa"/>
          </w:tcPr>
          <w:p w14:paraId="6D700E10" w14:textId="77777777" w:rsidR="00046D48" w:rsidRDefault="00113E6D">
            <w:pPr>
              <w:jc w:val="center"/>
            </w:pPr>
            <w:r>
              <w:rPr>
                <w:sz w:val="20"/>
              </w:rPr>
              <w:t>86.3%</w:t>
            </w:r>
          </w:p>
        </w:tc>
      </w:tr>
      <w:tr w:rsidR="00046D48" w14:paraId="048176A2" w14:textId="77777777">
        <w:trPr>
          <w:jc w:val="center"/>
        </w:trPr>
        <w:tc>
          <w:tcPr>
            <w:tcW w:w="1980" w:type="dxa"/>
          </w:tcPr>
          <w:p w14:paraId="514E604E" w14:textId="77777777" w:rsidR="00046D48" w:rsidRDefault="00113E6D">
            <w:r>
              <w:rPr>
                <w:sz w:val="20"/>
              </w:rPr>
              <w:t>p95_wait_minutes</w:t>
            </w:r>
          </w:p>
        </w:tc>
        <w:tc>
          <w:tcPr>
            <w:tcW w:w="1980" w:type="dxa"/>
          </w:tcPr>
          <w:p w14:paraId="46D181DA" w14:textId="77777777" w:rsidR="00046D48" w:rsidRDefault="00113E6D">
            <w:pPr>
              <w:jc w:val="center"/>
            </w:pPr>
            <w:r>
              <w:rPr>
                <w:sz w:val="20"/>
              </w:rPr>
              <w:t>Out-of-support (1.3, 1.6]</w:t>
            </w:r>
          </w:p>
        </w:tc>
        <w:tc>
          <w:tcPr>
            <w:tcW w:w="1980" w:type="dxa"/>
          </w:tcPr>
          <w:p w14:paraId="6E6F6926" w14:textId="77777777" w:rsidR="00046D48" w:rsidRDefault="00113E6D">
            <w:pPr>
              <w:jc w:val="center"/>
            </w:pPr>
            <w:r>
              <w:rPr>
                <w:sz w:val="20"/>
              </w:rPr>
              <w:t>71.1%</w:t>
            </w:r>
          </w:p>
        </w:tc>
        <w:tc>
          <w:tcPr>
            <w:tcW w:w="1980" w:type="dxa"/>
          </w:tcPr>
          <w:p w14:paraId="4321D8A8" w14:textId="77777777" w:rsidR="00046D48" w:rsidRDefault="00113E6D">
            <w:pPr>
              <w:jc w:val="center"/>
            </w:pPr>
            <w:r>
              <w:rPr>
                <w:sz w:val="20"/>
              </w:rPr>
              <w:t>100.0%*</w:t>
            </w:r>
          </w:p>
        </w:tc>
      </w:tr>
    </w:tbl>
    <w:p w14:paraId="75B0D0E8" w14:textId="77777777" w:rsidR="00046D48" w:rsidRDefault="00046D48"/>
    <w:p w14:paraId="1B4B4CFE" w14:textId="77777777" w:rsidR="00046D48" w:rsidRDefault="00113E6D">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32D577BA" w14:textId="77777777" w:rsidR="00046D48" w:rsidRDefault="00113E6D">
      <w:pPr>
        <w:ind w:firstLine="432"/>
        <w:jc w:val="both"/>
      </w:pPr>
      <w:r>
        <w:t>This is not a limitation specific to this project's implementation; it is the same theoretical boundary stated precisely in Section 4.4.5 and demonstrated 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w:t>
      </w:r>
      <w:r>
        <w:t xml:space="preserve">dline result (Sections 8.1-8.2) documents - no method compared anywhere in this report, adaptive or weighted, restores the exact guarantee; Section 6.3's adaptive conformal inference comes closest, not because it </w:t>
      </w:r>
      <w:r>
        <w:lastRenderedPageBreak/>
        <w:t>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w:t>
      </w:r>
      <w:r>
        <w:t>-sample guarantee was ever claimed to hold.</w:t>
      </w:r>
    </w:p>
    <w:p w14:paraId="425EF10A" w14:textId="77777777" w:rsidR="00046D48" w:rsidRDefault="00113E6D">
      <w:pPr>
        <w:pStyle w:val="Heading2"/>
      </w:pPr>
      <w:bookmarkStart w:id="109" w:name="_Toc237281503"/>
      <w:r>
        <w:rPr>
          <w:rFonts w:ascii="Times New Roman" w:hAnsi="Times New Roman"/>
          <w:color w:val="0A0A0A"/>
          <w:sz w:val="24"/>
        </w:rPr>
        <w:t>8.6 Summary: What Survives Exchangeability Violation</w:t>
      </w:r>
      <w:bookmarkEnd w:id="109"/>
    </w:p>
    <w:p w14:paraId="4F51D7A3" w14:textId="77777777" w:rsidR="00046D48" w:rsidRDefault="00113E6D">
      <w:pPr>
        <w:ind w:firstLine="432"/>
        <w:jc w:val="both"/>
      </w:pPr>
      <w:r>
        <w:t>Table 8.5 draws together every method this report evaluates under this chapter's shift, in one place, as an honest scorecard rather than leaving the reader to reconstruct it from Sections 8.1-8.5 individually.</w:t>
      </w:r>
    </w:p>
    <w:p w14:paraId="11CA5B3D" w14:textId="77777777" w:rsidR="00046D48" w:rsidRDefault="00113E6D">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62"/>
        <w:gridCol w:w="3450"/>
      </w:tblGrid>
      <w:tr w:rsidR="00046D48" w14:paraId="1925936D" w14:textId="77777777">
        <w:trPr>
          <w:jc w:val="center"/>
        </w:trPr>
        <w:tc>
          <w:tcPr>
            <w:tcW w:w="3960" w:type="dxa"/>
            <w:shd w:val="clear" w:color="auto" w:fill="1E3A5F"/>
          </w:tcPr>
          <w:p w14:paraId="1B1AF087" w14:textId="77777777" w:rsidR="00046D48" w:rsidRDefault="00113E6D">
            <w:pPr>
              <w:jc w:val="center"/>
            </w:pPr>
            <w:r>
              <w:rPr>
                <w:b/>
                <w:color w:val="FFFFFF"/>
                <w:sz w:val="20"/>
              </w:rPr>
              <w:t>Method</w:t>
            </w:r>
          </w:p>
        </w:tc>
        <w:tc>
          <w:tcPr>
            <w:tcW w:w="3960" w:type="dxa"/>
            <w:shd w:val="clear" w:color="auto" w:fill="1E3A5F"/>
          </w:tcPr>
          <w:p w14:paraId="738A3BD0" w14:textId="77777777" w:rsidR="00046D48" w:rsidRDefault="00113E6D">
            <w:pPr>
              <w:jc w:val="center"/>
            </w:pPr>
            <w:r>
              <w:rPr>
                <w:b/>
                <w:color w:val="FFFFFF"/>
                <w:sz w:val="20"/>
              </w:rPr>
              <w:t>Behavior once test severity leaves calibration support</w:t>
            </w:r>
          </w:p>
        </w:tc>
      </w:tr>
      <w:tr w:rsidR="00046D48" w14:paraId="1F6E1773" w14:textId="77777777">
        <w:trPr>
          <w:jc w:val="center"/>
        </w:trPr>
        <w:tc>
          <w:tcPr>
            <w:tcW w:w="3960" w:type="dxa"/>
          </w:tcPr>
          <w:p w14:paraId="51956FA0" w14:textId="77777777" w:rsidR="00046D48" w:rsidRDefault="00113E6D">
            <w:r>
              <w:rPr>
                <w:sz w:val="20"/>
              </w:rPr>
              <w:t>Standard CP (Section 4.4.2)</w:t>
            </w:r>
          </w:p>
        </w:tc>
        <w:tc>
          <w:tcPr>
            <w:tcW w:w="3960" w:type="dxa"/>
          </w:tcPr>
          <w:p w14:paraId="6CE81B59" w14:textId="77777777" w:rsidR="00046D48" w:rsidRDefault="00113E6D">
            <w:pPr>
              <w:jc w:val="center"/>
            </w:pPr>
            <w:r>
              <w:rPr>
                <w:sz w:val="20"/>
              </w:rPr>
              <w:t>Coverage collapses; no mechanism to detect or respond to the shift.</w:t>
            </w:r>
          </w:p>
        </w:tc>
      </w:tr>
      <w:tr w:rsidR="00046D48" w14:paraId="5ECD830C" w14:textId="77777777">
        <w:trPr>
          <w:jc w:val="center"/>
        </w:trPr>
        <w:tc>
          <w:tcPr>
            <w:tcW w:w="3960" w:type="dxa"/>
          </w:tcPr>
          <w:p w14:paraId="5D8662D4" w14:textId="77777777" w:rsidR="00046D48" w:rsidRDefault="00113E6D">
            <w:r>
              <w:rPr>
                <w:sz w:val="20"/>
              </w:rPr>
              <w:t>Mondrian CP (Section 4.4.3)</w:t>
            </w:r>
          </w:p>
        </w:tc>
        <w:tc>
          <w:tcPr>
            <w:tcW w:w="3960" w:type="dxa"/>
          </w:tcPr>
          <w:p w14:paraId="078A46DF" w14:textId="77777777" w:rsidR="00046D48" w:rsidRDefault="00113E6D">
            <w:pPr>
              <w:jc w:val="center"/>
            </w:pPr>
            <w:r>
              <w:rPr>
                <w:sz w:val="20"/>
              </w:rPr>
              <w:t>Collapses in lockstep with standard CP (Section 8.4, Figure 8.3); category structure is blind to a shift outside its own calibrated categories.</w:t>
            </w:r>
          </w:p>
        </w:tc>
      </w:tr>
      <w:tr w:rsidR="00046D48" w14:paraId="4D6A287E" w14:textId="77777777">
        <w:trPr>
          <w:jc w:val="center"/>
        </w:trPr>
        <w:tc>
          <w:tcPr>
            <w:tcW w:w="3960" w:type="dxa"/>
          </w:tcPr>
          <w:p w14:paraId="0D293961" w14:textId="77777777" w:rsidR="00046D48" w:rsidRDefault="00113E6D">
            <w:r>
              <w:rPr>
                <w:sz w:val="20"/>
              </w:rPr>
              <w:t>Conformalized quantile regression (Section 6.1)</w:t>
            </w:r>
          </w:p>
        </w:tc>
        <w:tc>
          <w:tcPr>
            <w:tcW w:w="3960" w:type="dxa"/>
          </w:tcPr>
          <w:p w14:paraId="018B05CD" w14:textId="77777777" w:rsidR="00046D48" w:rsidRDefault="00113E6D">
            <w:pPr>
              <w:jc w:val="center"/>
            </w:pPr>
            <w:r>
              <w:rPr>
                <w:sz w:val="20"/>
              </w:rPr>
              <w:t>Not evaluated under this chapter's shift directly; its width-adaptivity is a within-distribution mechanism (Chapter 6) with no stated shift-robustness guarantee.</w:t>
            </w:r>
          </w:p>
        </w:tc>
      </w:tr>
      <w:tr w:rsidR="00046D48" w14:paraId="767D8947" w14:textId="77777777">
        <w:trPr>
          <w:jc w:val="center"/>
        </w:trPr>
        <w:tc>
          <w:tcPr>
            <w:tcW w:w="3960" w:type="dxa"/>
          </w:tcPr>
          <w:p w14:paraId="7CA04B41" w14:textId="77777777" w:rsidR="00046D48" w:rsidRDefault="00113E6D">
            <w:r>
              <w:rPr>
                <w:sz w:val="20"/>
              </w:rPr>
              <w:t>Conformal risk control (Section 6.2)</w:t>
            </w:r>
          </w:p>
        </w:tc>
        <w:tc>
          <w:tcPr>
            <w:tcW w:w="3960" w:type="dxa"/>
          </w:tcPr>
          <w:p w14:paraId="2C73EDFB" w14:textId="77777777" w:rsidR="00046D48" w:rsidRDefault="00113E6D">
            <w:pPr>
              <w:jc w:val="center"/>
            </w:pPr>
            <w:r>
              <w:rPr>
                <w:sz w:val="20"/>
              </w:rPr>
              <w:t>Inherits the same calibration-quantile machinery as standard CP; not expected to survive this chapter's shift for the same reason.</w:t>
            </w:r>
          </w:p>
        </w:tc>
      </w:tr>
      <w:tr w:rsidR="00046D48" w14:paraId="13438979" w14:textId="77777777">
        <w:trPr>
          <w:jc w:val="center"/>
        </w:trPr>
        <w:tc>
          <w:tcPr>
            <w:tcW w:w="3960" w:type="dxa"/>
          </w:tcPr>
          <w:p w14:paraId="4908537E" w14:textId="77777777" w:rsidR="00046D48" w:rsidRDefault="00113E6D">
            <w:r>
              <w:rPr>
                <w:sz w:val="20"/>
              </w:rPr>
              <w:t>Adaptive conformal inference (Section 6.3)</w:t>
            </w:r>
          </w:p>
        </w:tc>
        <w:tc>
          <w:tcPr>
            <w:tcW w:w="3960" w:type="dxa"/>
          </w:tcPr>
          <w:p w14:paraId="5F77D56C" w14:textId="77777777" w:rsidR="00046D48" w:rsidRDefault="00113E6D">
            <w:pPr>
              <w:jc w:val="center"/>
            </w:pPr>
            <w:r>
              <w:rPr>
                <w:sz w:val="20"/>
              </w:rPr>
              <w:t>Best-performing method under shift (Chapter 6): recovers most lost coverage via online adaptation, at the cost of a weaker long-run-average guarantee rather than a finite-sample one.</w:t>
            </w:r>
          </w:p>
        </w:tc>
      </w:tr>
      <w:tr w:rsidR="00046D48" w14:paraId="18ED6AEF" w14:textId="77777777">
        <w:trPr>
          <w:jc w:val="center"/>
        </w:trPr>
        <w:tc>
          <w:tcPr>
            <w:tcW w:w="3960" w:type="dxa"/>
          </w:tcPr>
          <w:p w14:paraId="20FD9664" w14:textId="77777777" w:rsidR="00046D48" w:rsidRDefault="00113E6D">
            <w:r>
              <w:rPr>
                <w:sz w:val="20"/>
              </w:rPr>
              <w:t>Weighted CP (Section 6.4, Section 8.5)</w:t>
            </w:r>
          </w:p>
        </w:tc>
        <w:tc>
          <w:tcPr>
            <w:tcW w:w="3960" w:type="dxa"/>
          </w:tcPr>
          <w:p w14:paraId="3B7F2CFB" w14:textId="77777777" w:rsidR="00046D48" w:rsidRDefault="00113E6D">
            <w:pPr>
              <w:jc w:val="center"/>
            </w:pPr>
            <w:r>
              <w:rPr>
                <w:sz w:val="20"/>
              </w:rPr>
              <w:t xml:space="preserve">Genuinely helps within calibration support; correctly returns uninformative (infinite-width) rather than falsely narrow intervals once support is exceeded - detectable, not silently </w:t>
            </w:r>
            <w:r>
              <w:rPr>
                <w:sz w:val="20"/>
              </w:rPr>
              <w:lastRenderedPageBreak/>
              <w:t>wrong.</w:t>
            </w:r>
          </w:p>
        </w:tc>
      </w:tr>
    </w:tbl>
    <w:p w14:paraId="672C0CD1" w14:textId="77777777" w:rsidR="00046D48" w:rsidRDefault="00046D48"/>
    <w:p w14:paraId="1FF49E65" w14:textId="77777777" w:rsidR="00046D48" w:rsidRDefault="00113E6D">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w:t>
      </w:r>
      <w:r>
        <w:t>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066D54D3" w14:textId="77777777" w:rsidR="00046D48" w:rsidRDefault="00113E6D">
      <w:r>
        <w:br w:type="page"/>
      </w:r>
    </w:p>
    <w:p w14:paraId="2B5BC4BF" w14:textId="77777777" w:rsidR="00046D48" w:rsidRDefault="00046D48"/>
    <w:p w14:paraId="7A979FA9" w14:textId="77777777" w:rsidR="00046D48" w:rsidRDefault="00046D48"/>
    <w:p w14:paraId="25D51327" w14:textId="77777777" w:rsidR="00046D48" w:rsidRDefault="00113E6D">
      <w:pPr>
        <w:pStyle w:val="Heading1"/>
        <w:jc w:val="center"/>
      </w:pPr>
      <w:bookmarkStart w:id="110" w:name="_Toc237281504"/>
      <w:r>
        <w:rPr>
          <w:rFonts w:ascii="Times New Roman" w:hAnsi="Times New Roman"/>
          <w:color w:val="0A0A0A"/>
          <w:sz w:val="40"/>
        </w:rPr>
        <w:t>Chapter 9: Cross-Site Generalization</w:t>
      </w:r>
      <w:bookmarkEnd w:id="110"/>
    </w:p>
    <w:p w14:paraId="7A4C8346" w14:textId="77777777" w:rsidR="00046D48" w:rsidRDefault="00113E6D">
      <w:pPr>
        <w:jc w:val="center"/>
      </w:pPr>
      <w:r>
        <w:rPr>
          <w:i/>
          <w:color w:val="404040"/>
          <w:sz w:val="26"/>
        </w:rPr>
        <w:t>Transferability, Recalibration, and the Sim-to-Real Multi-Facility Gap</w:t>
      </w:r>
    </w:p>
    <w:p w14:paraId="645518E7" w14:textId="77777777" w:rsidR="00046D48" w:rsidRDefault="00046D48"/>
    <w:p w14:paraId="2FA93527" w14:textId="77777777" w:rsidR="00046D48" w:rsidRDefault="00113E6D">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0968EDD7" w14:textId="77777777" w:rsidR="00046D48" w:rsidRDefault="00113E6D">
      <w:pPr>
        <w:pStyle w:val="Heading2"/>
      </w:pPr>
      <w:bookmarkStart w:id="111" w:name="_Toc237281505"/>
      <w:r>
        <w:rPr>
          <w:rFonts w:ascii="Times New Roman" w:hAnsi="Times New Roman"/>
          <w:color w:val="0A0A0A"/>
          <w:sz w:val="24"/>
        </w:rPr>
        <w:t>9.1 Department B: An Independent Site</w:t>
      </w:r>
      <w:bookmarkEnd w:id="111"/>
    </w:p>
    <w:p w14:paraId="19790E53" w14:textId="77777777" w:rsidR="00046D48" w:rsidRDefault="00113E6D">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542748FD" w14:textId="77777777" w:rsidR="00046D48" w:rsidRDefault="00113E6D">
      <w:pPr>
        <w:pStyle w:val="Heading2"/>
      </w:pPr>
      <w:bookmarkStart w:id="112" w:name="_Toc237281506"/>
      <w:r>
        <w:rPr>
          <w:rFonts w:ascii="Times New Roman" w:hAnsi="Times New Roman"/>
          <w:color w:val="0A0A0A"/>
          <w:sz w:val="24"/>
        </w:rPr>
        <w:t>9.2 Structural and Surrogate Differences Between the Two Sites</w:t>
      </w:r>
      <w:bookmarkEnd w:id="112"/>
    </w:p>
    <w:p w14:paraId="0227ECA7" w14:textId="77777777" w:rsidR="00046D48" w:rsidRDefault="00113E6D">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50AE74DF" w14:textId="77777777" w:rsidR="00046D48" w:rsidRDefault="00113E6D">
      <w:pPr>
        <w:jc w:val="center"/>
      </w:pPr>
      <w:r>
        <w:rPr>
          <w:noProof/>
        </w:rPr>
        <w:lastRenderedPageBreak/>
        <w:drawing>
          <wp:inline distT="0" distB="0" distL="0" distR="0" wp14:anchorId="5E097769" wp14:editId="2C36DD33">
            <wp:extent cx="4663440" cy="18709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6"/>
                    <a:stretch>
                      <a:fillRect/>
                    </a:stretch>
                  </pic:blipFill>
                  <pic:spPr>
                    <a:xfrm>
                      <a:off x="0" y="0"/>
                      <a:ext cx="4663440" cy="1870928"/>
                    </a:xfrm>
                    <a:prstGeom prst="rect">
                      <a:avLst/>
                    </a:prstGeom>
                  </pic:spPr>
                </pic:pic>
              </a:graphicData>
            </a:graphic>
          </wp:inline>
        </w:drawing>
      </w:r>
    </w:p>
    <w:p w14:paraId="4FC65D50" w14:textId="77777777" w:rsidR="00046D48" w:rsidRDefault="00113E6D">
      <w:pPr>
        <w:pStyle w:val="Caption"/>
        <w:jc w:val="center"/>
      </w:pPr>
      <w:r>
        <w:rPr>
          <w:i/>
          <w:color w:val="404040"/>
          <w:sz w:val="20"/>
        </w:rPr>
        <w:t>Fig. 9.1. Department A vs. Department B: real triage-acuity mix, real daily volume, and independently Erlang-derived staffing capacity (Section 4.2.1).</w:t>
      </w:r>
    </w:p>
    <w:p w14:paraId="07F6AFCA" w14:textId="77777777" w:rsidR="00046D48" w:rsidRDefault="00113E6D">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w:t>
      </w:r>
      <w:r>
        <w:t xml:space="preserve">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1DC2972D" w14:textId="77777777" w:rsidR="00046D48" w:rsidRDefault="00113E6D">
      <w:pPr>
        <w:ind w:firstLine="432"/>
        <w:jc w:val="both"/>
      </w:pPr>
      <w:r>
        <w:t>This structural difference propagates to a measurable difference in surrogate accuracy, reported here for the first time rather than assumed identical to Department A's.</w:t>
      </w:r>
    </w:p>
    <w:p w14:paraId="4D2E5511" w14:textId="77777777" w:rsidR="00046D48" w:rsidRDefault="00113E6D">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935"/>
        <w:gridCol w:w="1638"/>
        <w:gridCol w:w="1638"/>
        <w:gridCol w:w="1701"/>
      </w:tblGrid>
      <w:tr w:rsidR="00046D48" w14:paraId="380487CC" w14:textId="77777777">
        <w:trPr>
          <w:jc w:val="center"/>
        </w:trPr>
        <w:tc>
          <w:tcPr>
            <w:tcW w:w="1980" w:type="dxa"/>
            <w:shd w:val="clear" w:color="auto" w:fill="1E3A5F"/>
          </w:tcPr>
          <w:p w14:paraId="05823E1A" w14:textId="77777777" w:rsidR="00046D48" w:rsidRDefault="00113E6D">
            <w:pPr>
              <w:jc w:val="center"/>
            </w:pPr>
            <w:r>
              <w:rPr>
                <w:b/>
                <w:color w:val="FFFFFF"/>
                <w:sz w:val="20"/>
              </w:rPr>
              <w:t>Target</w:t>
            </w:r>
          </w:p>
        </w:tc>
        <w:tc>
          <w:tcPr>
            <w:tcW w:w="1980" w:type="dxa"/>
            <w:shd w:val="clear" w:color="auto" w:fill="1E3A5F"/>
          </w:tcPr>
          <w:p w14:paraId="70952583" w14:textId="77777777" w:rsidR="00046D48" w:rsidRDefault="00113E6D">
            <w:pPr>
              <w:jc w:val="center"/>
            </w:pPr>
            <w:r>
              <w:rPr>
                <w:b/>
                <w:color w:val="FFFFFF"/>
                <w:sz w:val="20"/>
              </w:rPr>
              <w:t>Dept. A R-squared</w:t>
            </w:r>
          </w:p>
        </w:tc>
        <w:tc>
          <w:tcPr>
            <w:tcW w:w="1980" w:type="dxa"/>
            <w:shd w:val="clear" w:color="auto" w:fill="1E3A5F"/>
          </w:tcPr>
          <w:p w14:paraId="24CD0A07" w14:textId="77777777" w:rsidR="00046D48" w:rsidRDefault="00113E6D">
            <w:pPr>
              <w:jc w:val="center"/>
            </w:pPr>
            <w:r>
              <w:rPr>
                <w:b/>
                <w:color w:val="FFFFFF"/>
                <w:sz w:val="20"/>
              </w:rPr>
              <w:t>Dept. B R-squared</w:t>
            </w:r>
          </w:p>
        </w:tc>
        <w:tc>
          <w:tcPr>
            <w:tcW w:w="1980" w:type="dxa"/>
            <w:shd w:val="clear" w:color="auto" w:fill="1E3A5F"/>
          </w:tcPr>
          <w:p w14:paraId="690676B2" w14:textId="77777777" w:rsidR="00046D48" w:rsidRDefault="00113E6D">
            <w:pPr>
              <w:jc w:val="center"/>
            </w:pPr>
            <w:r>
              <w:rPr>
                <w:b/>
                <w:color w:val="FFFFFF"/>
                <w:sz w:val="20"/>
              </w:rPr>
              <w:t>Difference</w:t>
            </w:r>
          </w:p>
        </w:tc>
      </w:tr>
      <w:tr w:rsidR="00046D48" w14:paraId="3811B53C" w14:textId="77777777">
        <w:trPr>
          <w:jc w:val="center"/>
        </w:trPr>
        <w:tc>
          <w:tcPr>
            <w:tcW w:w="1980" w:type="dxa"/>
          </w:tcPr>
          <w:p w14:paraId="20DA5DA0" w14:textId="77777777" w:rsidR="00046D48" w:rsidRDefault="00113E6D">
            <w:r>
              <w:rPr>
                <w:sz w:val="20"/>
              </w:rPr>
              <w:t>n_patients</w:t>
            </w:r>
          </w:p>
        </w:tc>
        <w:tc>
          <w:tcPr>
            <w:tcW w:w="1980" w:type="dxa"/>
          </w:tcPr>
          <w:p w14:paraId="744685A9" w14:textId="77777777" w:rsidR="00046D48" w:rsidRDefault="00113E6D">
            <w:pPr>
              <w:jc w:val="center"/>
            </w:pPr>
            <w:r>
              <w:rPr>
                <w:sz w:val="20"/>
              </w:rPr>
              <w:t>0.929</w:t>
            </w:r>
          </w:p>
        </w:tc>
        <w:tc>
          <w:tcPr>
            <w:tcW w:w="1980" w:type="dxa"/>
          </w:tcPr>
          <w:p w14:paraId="5082899F" w14:textId="77777777" w:rsidR="00046D48" w:rsidRDefault="00113E6D">
            <w:pPr>
              <w:jc w:val="center"/>
            </w:pPr>
            <w:r>
              <w:rPr>
                <w:sz w:val="20"/>
              </w:rPr>
              <w:t>0.883</w:t>
            </w:r>
          </w:p>
        </w:tc>
        <w:tc>
          <w:tcPr>
            <w:tcW w:w="1980" w:type="dxa"/>
          </w:tcPr>
          <w:p w14:paraId="3AE681E3" w14:textId="77777777" w:rsidR="00046D48" w:rsidRDefault="00113E6D">
            <w:pPr>
              <w:jc w:val="center"/>
            </w:pPr>
            <w:r>
              <w:rPr>
                <w:sz w:val="20"/>
              </w:rPr>
              <w:t>-0.046</w:t>
            </w:r>
          </w:p>
        </w:tc>
      </w:tr>
      <w:tr w:rsidR="00046D48" w14:paraId="7FFC78CA" w14:textId="77777777">
        <w:trPr>
          <w:jc w:val="center"/>
        </w:trPr>
        <w:tc>
          <w:tcPr>
            <w:tcW w:w="1980" w:type="dxa"/>
          </w:tcPr>
          <w:p w14:paraId="1A629B7C" w14:textId="77777777" w:rsidR="00046D48" w:rsidRDefault="00113E6D">
            <w:r>
              <w:rPr>
                <w:sz w:val="20"/>
              </w:rPr>
              <w:t>mean_wait_minutes</w:t>
            </w:r>
          </w:p>
        </w:tc>
        <w:tc>
          <w:tcPr>
            <w:tcW w:w="1980" w:type="dxa"/>
          </w:tcPr>
          <w:p w14:paraId="53F3B1F9" w14:textId="77777777" w:rsidR="00046D48" w:rsidRDefault="00113E6D">
            <w:pPr>
              <w:jc w:val="center"/>
            </w:pPr>
            <w:r>
              <w:rPr>
                <w:sz w:val="20"/>
              </w:rPr>
              <w:t>0.787</w:t>
            </w:r>
          </w:p>
        </w:tc>
        <w:tc>
          <w:tcPr>
            <w:tcW w:w="1980" w:type="dxa"/>
          </w:tcPr>
          <w:p w14:paraId="46FF73B3" w14:textId="77777777" w:rsidR="00046D48" w:rsidRDefault="00113E6D">
            <w:pPr>
              <w:jc w:val="center"/>
            </w:pPr>
            <w:r>
              <w:rPr>
                <w:sz w:val="20"/>
              </w:rPr>
              <w:t>0.755</w:t>
            </w:r>
          </w:p>
        </w:tc>
        <w:tc>
          <w:tcPr>
            <w:tcW w:w="1980" w:type="dxa"/>
          </w:tcPr>
          <w:p w14:paraId="5106767D" w14:textId="77777777" w:rsidR="00046D48" w:rsidRDefault="00113E6D">
            <w:pPr>
              <w:jc w:val="center"/>
            </w:pPr>
            <w:r>
              <w:rPr>
                <w:sz w:val="20"/>
              </w:rPr>
              <w:t>-0.032</w:t>
            </w:r>
          </w:p>
        </w:tc>
      </w:tr>
      <w:tr w:rsidR="00046D48" w14:paraId="41C4FE55" w14:textId="77777777">
        <w:trPr>
          <w:jc w:val="center"/>
        </w:trPr>
        <w:tc>
          <w:tcPr>
            <w:tcW w:w="1980" w:type="dxa"/>
          </w:tcPr>
          <w:p w14:paraId="13B2E65B" w14:textId="77777777" w:rsidR="00046D48" w:rsidRDefault="00113E6D">
            <w:r>
              <w:rPr>
                <w:sz w:val="20"/>
              </w:rPr>
              <w:t>mean_total_minutes</w:t>
            </w:r>
          </w:p>
        </w:tc>
        <w:tc>
          <w:tcPr>
            <w:tcW w:w="1980" w:type="dxa"/>
          </w:tcPr>
          <w:p w14:paraId="513BE608" w14:textId="77777777" w:rsidR="00046D48" w:rsidRDefault="00113E6D">
            <w:pPr>
              <w:jc w:val="center"/>
            </w:pPr>
            <w:r>
              <w:rPr>
                <w:sz w:val="20"/>
              </w:rPr>
              <w:t>0.762</w:t>
            </w:r>
          </w:p>
        </w:tc>
        <w:tc>
          <w:tcPr>
            <w:tcW w:w="1980" w:type="dxa"/>
          </w:tcPr>
          <w:p w14:paraId="01F4AADC" w14:textId="77777777" w:rsidR="00046D48" w:rsidRDefault="00113E6D">
            <w:pPr>
              <w:jc w:val="center"/>
            </w:pPr>
            <w:r>
              <w:rPr>
                <w:sz w:val="20"/>
              </w:rPr>
              <w:t>0.724</w:t>
            </w:r>
          </w:p>
        </w:tc>
        <w:tc>
          <w:tcPr>
            <w:tcW w:w="1980" w:type="dxa"/>
          </w:tcPr>
          <w:p w14:paraId="224B6741" w14:textId="77777777" w:rsidR="00046D48" w:rsidRDefault="00113E6D">
            <w:pPr>
              <w:jc w:val="center"/>
            </w:pPr>
            <w:r>
              <w:rPr>
                <w:sz w:val="20"/>
              </w:rPr>
              <w:t>-0.038</w:t>
            </w:r>
          </w:p>
        </w:tc>
      </w:tr>
      <w:tr w:rsidR="00046D48" w14:paraId="724E50D2" w14:textId="77777777">
        <w:trPr>
          <w:jc w:val="center"/>
        </w:trPr>
        <w:tc>
          <w:tcPr>
            <w:tcW w:w="1980" w:type="dxa"/>
          </w:tcPr>
          <w:p w14:paraId="3D5DEBEE" w14:textId="77777777" w:rsidR="00046D48" w:rsidRDefault="00113E6D">
            <w:r>
              <w:rPr>
                <w:sz w:val="20"/>
              </w:rPr>
              <w:t>p95_wait_minutes</w:t>
            </w:r>
          </w:p>
        </w:tc>
        <w:tc>
          <w:tcPr>
            <w:tcW w:w="1980" w:type="dxa"/>
          </w:tcPr>
          <w:p w14:paraId="5730D643" w14:textId="77777777" w:rsidR="00046D48" w:rsidRDefault="00113E6D">
            <w:pPr>
              <w:jc w:val="center"/>
            </w:pPr>
            <w:r>
              <w:rPr>
                <w:sz w:val="20"/>
              </w:rPr>
              <w:t>0.647</w:t>
            </w:r>
          </w:p>
        </w:tc>
        <w:tc>
          <w:tcPr>
            <w:tcW w:w="1980" w:type="dxa"/>
          </w:tcPr>
          <w:p w14:paraId="0798A927" w14:textId="77777777" w:rsidR="00046D48" w:rsidRDefault="00113E6D">
            <w:pPr>
              <w:jc w:val="center"/>
            </w:pPr>
            <w:r>
              <w:rPr>
                <w:sz w:val="20"/>
              </w:rPr>
              <w:t>0.629</w:t>
            </w:r>
          </w:p>
        </w:tc>
        <w:tc>
          <w:tcPr>
            <w:tcW w:w="1980" w:type="dxa"/>
          </w:tcPr>
          <w:p w14:paraId="069DE45C" w14:textId="77777777" w:rsidR="00046D48" w:rsidRDefault="00113E6D">
            <w:pPr>
              <w:jc w:val="center"/>
            </w:pPr>
            <w:r>
              <w:rPr>
                <w:sz w:val="20"/>
              </w:rPr>
              <w:t>-0.018</w:t>
            </w:r>
          </w:p>
        </w:tc>
      </w:tr>
    </w:tbl>
    <w:p w14:paraId="417F795B" w14:textId="77777777" w:rsidR="00046D48" w:rsidRDefault="00046D48"/>
    <w:p w14:paraId="525F75A5" w14:textId="77777777" w:rsidR="00046D48" w:rsidRDefault="00113E6D">
      <w:pPr>
        <w:ind w:firstLine="432"/>
        <w:jc w:val="both"/>
      </w:pPr>
      <w:r>
        <w:lastRenderedPageBreak/>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w:t>
      </w:r>
      <w:r>
        <w:t>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33310FC3" w14:textId="77777777" w:rsidR="00046D48" w:rsidRDefault="00113E6D">
      <w:pPr>
        <w:pStyle w:val="Heading2"/>
      </w:pPr>
      <w:bookmarkStart w:id="113" w:name="_Toc237281507"/>
      <w:r>
        <w:rPr>
          <w:rFonts w:ascii="Times New Roman" w:hAnsi="Times New Roman"/>
          <w:color w:val="0A0A0A"/>
          <w:sz w:val="24"/>
        </w:rPr>
        <w:t>9.3 Core Replication Result</w:t>
      </w:r>
      <w:bookmarkEnd w:id="113"/>
    </w:p>
    <w:p w14:paraId="7C3676FD" w14:textId="77777777" w:rsidR="00046D48" w:rsidRDefault="00113E6D">
      <w:pPr>
        <w:ind w:firstLine="432"/>
        <w:jc w:val="both"/>
      </w:pPr>
      <w:r>
        <w:t>With both sites' structural differences established, this section presents the actual replication: does the same worst-category coverage failure, and the same Mondrian correction, appear at Department B?</w:t>
      </w:r>
    </w:p>
    <w:p w14:paraId="507FCF3B" w14:textId="77777777" w:rsidR="00046D48" w:rsidRDefault="00113E6D">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927"/>
        <w:gridCol w:w="1620"/>
        <w:gridCol w:w="1645"/>
        <w:gridCol w:w="1720"/>
      </w:tblGrid>
      <w:tr w:rsidR="00046D48" w14:paraId="068806B5" w14:textId="77777777">
        <w:trPr>
          <w:jc w:val="center"/>
        </w:trPr>
        <w:tc>
          <w:tcPr>
            <w:tcW w:w="1980" w:type="dxa"/>
            <w:shd w:val="clear" w:color="auto" w:fill="1E3A5F"/>
          </w:tcPr>
          <w:p w14:paraId="523DE612" w14:textId="77777777" w:rsidR="00046D48" w:rsidRDefault="00113E6D">
            <w:pPr>
              <w:jc w:val="center"/>
            </w:pPr>
            <w:r>
              <w:rPr>
                <w:b/>
                <w:color w:val="FFFFFF"/>
                <w:sz w:val="20"/>
              </w:rPr>
              <w:t>Target</w:t>
            </w:r>
          </w:p>
        </w:tc>
        <w:tc>
          <w:tcPr>
            <w:tcW w:w="1980" w:type="dxa"/>
            <w:shd w:val="clear" w:color="auto" w:fill="1E3A5F"/>
          </w:tcPr>
          <w:p w14:paraId="2BB02000" w14:textId="77777777" w:rsidR="00046D48" w:rsidRDefault="00113E6D">
            <w:pPr>
              <w:jc w:val="center"/>
            </w:pPr>
            <w:r>
              <w:rPr>
                <w:b/>
                <w:color w:val="FFFFFF"/>
                <w:sz w:val="20"/>
              </w:rPr>
              <w:t>Dept. B pooled coverage (worst category)</w:t>
            </w:r>
          </w:p>
        </w:tc>
        <w:tc>
          <w:tcPr>
            <w:tcW w:w="1980" w:type="dxa"/>
            <w:shd w:val="clear" w:color="auto" w:fill="1E3A5F"/>
          </w:tcPr>
          <w:p w14:paraId="1EC86337" w14:textId="77777777" w:rsidR="00046D48" w:rsidRDefault="00113E6D">
            <w:pPr>
              <w:jc w:val="center"/>
            </w:pPr>
            <w:r>
              <w:rPr>
                <w:b/>
                <w:color w:val="FFFFFF"/>
                <w:sz w:val="20"/>
              </w:rPr>
              <w:t>Dept. B Mondrian coverage (same category)</w:t>
            </w:r>
          </w:p>
        </w:tc>
        <w:tc>
          <w:tcPr>
            <w:tcW w:w="1980" w:type="dxa"/>
            <w:shd w:val="clear" w:color="auto" w:fill="1E3A5F"/>
          </w:tcPr>
          <w:p w14:paraId="0892E5D6" w14:textId="77777777" w:rsidR="00046D48" w:rsidRDefault="00113E6D">
            <w:pPr>
              <w:jc w:val="center"/>
            </w:pPr>
            <w:r>
              <w:rPr>
                <w:b/>
                <w:color w:val="FFFFFF"/>
                <w:sz w:val="20"/>
              </w:rPr>
              <w:t>Dept. A (for comparison)</w:t>
            </w:r>
          </w:p>
        </w:tc>
      </w:tr>
      <w:tr w:rsidR="00046D48" w14:paraId="0BFD8645" w14:textId="77777777">
        <w:trPr>
          <w:jc w:val="center"/>
        </w:trPr>
        <w:tc>
          <w:tcPr>
            <w:tcW w:w="1980" w:type="dxa"/>
          </w:tcPr>
          <w:p w14:paraId="2B75F791" w14:textId="77777777" w:rsidR="00046D48" w:rsidRDefault="00113E6D">
            <w:r>
              <w:rPr>
                <w:sz w:val="20"/>
              </w:rPr>
              <w:t>mean_wait_minutes</w:t>
            </w:r>
          </w:p>
        </w:tc>
        <w:tc>
          <w:tcPr>
            <w:tcW w:w="1980" w:type="dxa"/>
          </w:tcPr>
          <w:p w14:paraId="67A736C9" w14:textId="77777777" w:rsidR="00046D48" w:rsidRDefault="00113E6D">
            <w:pPr>
              <w:jc w:val="center"/>
            </w:pPr>
            <w:r>
              <w:rPr>
                <w:sz w:val="20"/>
              </w:rPr>
              <w:t>76.2%</w:t>
            </w:r>
          </w:p>
        </w:tc>
        <w:tc>
          <w:tcPr>
            <w:tcW w:w="1980" w:type="dxa"/>
          </w:tcPr>
          <w:p w14:paraId="14EDB74E" w14:textId="77777777" w:rsidR="00046D48" w:rsidRDefault="00113E6D">
            <w:pPr>
              <w:jc w:val="center"/>
            </w:pPr>
            <w:r>
              <w:rPr>
                <w:sz w:val="20"/>
              </w:rPr>
              <w:t>89.3%</w:t>
            </w:r>
          </w:p>
        </w:tc>
        <w:tc>
          <w:tcPr>
            <w:tcW w:w="1980" w:type="dxa"/>
          </w:tcPr>
          <w:p w14:paraId="7E9DEF98" w14:textId="77777777" w:rsidR="00046D48" w:rsidRDefault="00113E6D">
            <w:pPr>
              <w:jc w:val="center"/>
            </w:pPr>
            <w:r>
              <w:rPr>
                <w:sz w:val="20"/>
              </w:rPr>
              <w:t>68.2% -&gt; 90.9%</w:t>
            </w:r>
          </w:p>
        </w:tc>
      </w:tr>
      <w:tr w:rsidR="00046D48" w14:paraId="0FC37BD8" w14:textId="77777777">
        <w:trPr>
          <w:jc w:val="center"/>
        </w:trPr>
        <w:tc>
          <w:tcPr>
            <w:tcW w:w="1980" w:type="dxa"/>
          </w:tcPr>
          <w:p w14:paraId="1814B5D9" w14:textId="77777777" w:rsidR="00046D48" w:rsidRDefault="00113E6D">
            <w:r>
              <w:rPr>
                <w:sz w:val="20"/>
              </w:rPr>
              <w:t>mean_total_minutes</w:t>
            </w:r>
          </w:p>
        </w:tc>
        <w:tc>
          <w:tcPr>
            <w:tcW w:w="1980" w:type="dxa"/>
          </w:tcPr>
          <w:p w14:paraId="6D9102D2" w14:textId="77777777" w:rsidR="00046D48" w:rsidRDefault="00113E6D">
            <w:pPr>
              <w:jc w:val="center"/>
            </w:pPr>
            <w:r>
              <w:rPr>
                <w:sz w:val="20"/>
              </w:rPr>
              <w:t>81.0%</w:t>
            </w:r>
          </w:p>
        </w:tc>
        <w:tc>
          <w:tcPr>
            <w:tcW w:w="1980" w:type="dxa"/>
          </w:tcPr>
          <w:p w14:paraId="6F262CF2" w14:textId="77777777" w:rsidR="00046D48" w:rsidRDefault="00113E6D">
            <w:pPr>
              <w:jc w:val="center"/>
            </w:pPr>
            <w:r>
              <w:rPr>
                <w:sz w:val="20"/>
              </w:rPr>
              <w:t>90.5%</w:t>
            </w:r>
          </w:p>
        </w:tc>
        <w:tc>
          <w:tcPr>
            <w:tcW w:w="1980" w:type="dxa"/>
          </w:tcPr>
          <w:p w14:paraId="26972718" w14:textId="77777777" w:rsidR="00046D48" w:rsidRDefault="00113E6D">
            <w:pPr>
              <w:jc w:val="center"/>
            </w:pPr>
            <w:r>
              <w:rPr>
                <w:sz w:val="20"/>
              </w:rPr>
              <w:t>80.7% -&gt; 92.0%</w:t>
            </w:r>
          </w:p>
        </w:tc>
      </w:tr>
      <w:tr w:rsidR="00046D48" w14:paraId="3F9A3A7E" w14:textId="77777777">
        <w:trPr>
          <w:jc w:val="center"/>
        </w:trPr>
        <w:tc>
          <w:tcPr>
            <w:tcW w:w="1980" w:type="dxa"/>
          </w:tcPr>
          <w:p w14:paraId="5972C2D1" w14:textId="77777777" w:rsidR="00046D48" w:rsidRDefault="00113E6D">
            <w:r>
              <w:rPr>
                <w:sz w:val="20"/>
              </w:rPr>
              <w:t>p95_wait_minutes</w:t>
            </w:r>
          </w:p>
        </w:tc>
        <w:tc>
          <w:tcPr>
            <w:tcW w:w="1980" w:type="dxa"/>
          </w:tcPr>
          <w:p w14:paraId="22A8B25B" w14:textId="77777777" w:rsidR="00046D48" w:rsidRDefault="00113E6D">
            <w:pPr>
              <w:jc w:val="center"/>
            </w:pPr>
            <w:r>
              <w:rPr>
                <w:sz w:val="20"/>
              </w:rPr>
              <w:t>81.0%</w:t>
            </w:r>
          </w:p>
        </w:tc>
        <w:tc>
          <w:tcPr>
            <w:tcW w:w="1980" w:type="dxa"/>
          </w:tcPr>
          <w:p w14:paraId="3CCF0C26" w14:textId="77777777" w:rsidR="00046D48" w:rsidRDefault="00113E6D">
            <w:pPr>
              <w:jc w:val="center"/>
            </w:pPr>
            <w:r>
              <w:rPr>
                <w:sz w:val="20"/>
              </w:rPr>
              <w:t>86.9%</w:t>
            </w:r>
          </w:p>
        </w:tc>
        <w:tc>
          <w:tcPr>
            <w:tcW w:w="1980" w:type="dxa"/>
          </w:tcPr>
          <w:p w14:paraId="6E11E565" w14:textId="77777777" w:rsidR="00046D48" w:rsidRDefault="00113E6D">
            <w:pPr>
              <w:jc w:val="center"/>
            </w:pPr>
            <w:r>
              <w:rPr>
                <w:sz w:val="20"/>
              </w:rPr>
              <w:t>72.7% -&gt; 92.0%</w:t>
            </w:r>
          </w:p>
        </w:tc>
      </w:tr>
    </w:tbl>
    <w:p w14:paraId="1AC2D5B5" w14:textId="77777777" w:rsidR="00046D48" w:rsidRDefault="00046D48"/>
    <w:p w14:paraId="3F8D43BD" w14:textId="77777777" w:rsidR="00046D48" w:rsidRDefault="00113E6D">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296C9256" w14:textId="77777777" w:rsidR="00046D48" w:rsidRDefault="00113E6D">
      <w:pPr>
        <w:ind w:firstLine="432"/>
        <w:jc w:val="both"/>
      </w:pPr>
      <w:r>
        <w:lastRenderedPageBreak/>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4536BD91" w14:textId="77777777" w:rsidR="00046D48" w:rsidRDefault="00113E6D">
      <w:pPr>
        <w:pStyle w:val="Heading2"/>
      </w:pPr>
      <w:bookmarkStart w:id="114" w:name="_Toc237281508"/>
      <w:r>
        <w:rPr>
          <w:rFonts w:ascii="Times New Roman" w:hAnsi="Times New Roman"/>
          <w:color w:val="0A0A0A"/>
          <w:sz w:val="24"/>
        </w:rPr>
        <w:t>9.4 Full Per-Category Detail at Department B</w:t>
      </w:r>
      <w:bookmarkEnd w:id="114"/>
    </w:p>
    <w:p w14:paraId="601332B9" w14:textId="77777777" w:rsidR="00046D48" w:rsidRDefault="00113E6D">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5B8DD53F" w14:textId="77777777" w:rsidR="00046D48" w:rsidRDefault="00113E6D">
      <w:pPr>
        <w:jc w:val="center"/>
      </w:pPr>
      <w:r>
        <w:rPr>
          <w:noProof/>
        </w:rPr>
        <w:drawing>
          <wp:inline distT="0" distB="0" distL="0" distR="0" wp14:anchorId="4FD0B023" wp14:editId="14021AEA">
            <wp:extent cx="4663440" cy="2160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17"/>
                    <a:stretch>
                      <a:fillRect/>
                    </a:stretch>
                  </pic:blipFill>
                  <pic:spPr>
                    <a:xfrm>
                      <a:off x="0" y="0"/>
                      <a:ext cx="4663440" cy="2160429"/>
                    </a:xfrm>
                    <a:prstGeom prst="rect">
                      <a:avLst/>
                    </a:prstGeom>
                  </pic:spPr>
                </pic:pic>
              </a:graphicData>
            </a:graphic>
          </wp:inline>
        </w:drawing>
      </w:r>
    </w:p>
    <w:p w14:paraId="6B3ABD42" w14:textId="77777777" w:rsidR="00046D48" w:rsidRDefault="00113E6D">
      <w:pPr>
        <w:pStyle w:val="Caption"/>
        <w:jc w:val="center"/>
      </w:pPr>
      <w:r>
        <w:rPr>
          <w:i/>
          <w:color w:val="404040"/>
          <w:sz w:val="20"/>
        </w:rPr>
        <w:t>Fig. 9.2. Department B per-category coverage for mean_wait_minutes: pooled (left) vs. Mondrian (right) calibration, across the 3x3 staffing x arrival-rate grid.</w:t>
      </w:r>
    </w:p>
    <w:p w14:paraId="477B71FB" w14:textId="77777777" w:rsidR="00046D48" w:rsidRDefault="00113E6D">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46D48" w14:paraId="3D2185BE" w14:textId="77777777">
        <w:trPr>
          <w:jc w:val="center"/>
        </w:trPr>
        <w:tc>
          <w:tcPr>
            <w:tcW w:w="1131" w:type="dxa"/>
            <w:shd w:val="clear" w:color="auto" w:fill="1E3A5F"/>
          </w:tcPr>
          <w:p w14:paraId="65D07E53" w14:textId="77777777" w:rsidR="00046D48" w:rsidRDefault="00113E6D">
            <w:pPr>
              <w:jc w:val="center"/>
            </w:pPr>
            <w:r>
              <w:rPr>
                <w:b/>
                <w:color w:val="FFFFFF"/>
                <w:sz w:val="20"/>
              </w:rPr>
              <w:t>Category</w:t>
            </w:r>
          </w:p>
        </w:tc>
        <w:tc>
          <w:tcPr>
            <w:tcW w:w="1131" w:type="dxa"/>
            <w:shd w:val="clear" w:color="auto" w:fill="1E3A5F"/>
          </w:tcPr>
          <w:p w14:paraId="0A8B35AF" w14:textId="77777777" w:rsidR="00046D48" w:rsidRDefault="00113E6D">
            <w:pPr>
              <w:jc w:val="center"/>
            </w:pPr>
            <w:r>
              <w:rPr>
                <w:b/>
                <w:color w:val="FFFFFF"/>
                <w:sz w:val="20"/>
              </w:rPr>
              <w:t>n_cal</w:t>
            </w:r>
          </w:p>
        </w:tc>
        <w:tc>
          <w:tcPr>
            <w:tcW w:w="1131" w:type="dxa"/>
            <w:shd w:val="clear" w:color="auto" w:fill="1E3A5F"/>
          </w:tcPr>
          <w:p w14:paraId="199733E6" w14:textId="77777777" w:rsidR="00046D48" w:rsidRDefault="00113E6D">
            <w:pPr>
              <w:jc w:val="center"/>
            </w:pPr>
            <w:r>
              <w:rPr>
                <w:b/>
                <w:color w:val="FFFFFF"/>
                <w:sz w:val="20"/>
              </w:rPr>
              <w:t>n_test</w:t>
            </w:r>
          </w:p>
        </w:tc>
        <w:tc>
          <w:tcPr>
            <w:tcW w:w="1131" w:type="dxa"/>
            <w:shd w:val="clear" w:color="auto" w:fill="1E3A5F"/>
          </w:tcPr>
          <w:p w14:paraId="58AEB04E" w14:textId="77777777" w:rsidR="00046D48" w:rsidRDefault="00113E6D">
            <w:pPr>
              <w:jc w:val="center"/>
            </w:pPr>
            <w:r>
              <w:rPr>
                <w:b/>
                <w:color w:val="FFFFFF"/>
                <w:sz w:val="20"/>
              </w:rPr>
              <w:t>Pooled cov.</w:t>
            </w:r>
          </w:p>
        </w:tc>
        <w:tc>
          <w:tcPr>
            <w:tcW w:w="1131" w:type="dxa"/>
            <w:shd w:val="clear" w:color="auto" w:fill="1E3A5F"/>
          </w:tcPr>
          <w:p w14:paraId="40AE918E" w14:textId="77777777" w:rsidR="00046D48" w:rsidRDefault="00113E6D">
            <w:pPr>
              <w:jc w:val="center"/>
            </w:pPr>
            <w:r>
              <w:rPr>
                <w:b/>
                <w:color w:val="FFFFFF"/>
                <w:sz w:val="20"/>
              </w:rPr>
              <w:t>Pooled width</w:t>
            </w:r>
          </w:p>
        </w:tc>
        <w:tc>
          <w:tcPr>
            <w:tcW w:w="1131" w:type="dxa"/>
            <w:shd w:val="clear" w:color="auto" w:fill="1E3A5F"/>
          </w:tcPr>
          <w:p w14:paraId="0412B9AC" w14:textId="77777777" w:rsidR="00046D48" w:rsidRDefault="00113E6D">
            <w:pPr>
              <w:jc w:val="center"/>
            </w:pPr>
            <w:r>
              <w:rPr>
                <w:b/>
                <w:color w:val="FFFFFF"/>
                <w:sz w:val="20"/>
              </w:rPr>
              <w:t>Mondrian cov.</w:t>
            </w:r>
          </w:p>
        </w:tc>
        <w:tc>
          <w:tcPr>
            <w:tcW w:w="1131" w:type="dxa"/>
            <w:shd w:val="clear" w:color="auto" w:fill="1E3A5F"/>
          </w:tcPr>
          <w:p w14:paraId="5D69C117" w14:textId="77777777" w:rsidR="00046D48" w:rsidRDefault="00113E6D">
            <w:pPr>
              <w:jc w:val="center"/>
            </w:pPr>
            <w:r>
              <w:rPr>
                <w:b/>
                <w:color w:val="FFFFFF"/>
                <w:sz w:val="20"/>
              </w:rPr>
              <w:t>Mondrian width</w:t>
            </w:r>
          </w:p>
        </w:tc>
      </w:tr>
      <w:tr w:rsidR="00046D48" w14:paraId="7379DDA8" w14:textId="77777777">
        <w:trPr>
          <w:jc w:val="center"/>
        </w:trPr>
        <w:tc>
          <w:tcPr>
            <w:tcW w:w="1131" w:type="dxa"/>
          </w:tcPr>
          <w:p w14:paraId="4A14A390" w14:textId="77777777" w:rsidR="00046D48" w:rsidRDefault="00113E6D">
            <w:r>
              <w:rPr>
                <w:sz w:val="20"/>
              </w:rPr>
              <w:lastRenderedPageBreak/>
              <w:t>staff=High/arrival=High</w:t>
            </w:r>
          </w:p>
        </w:tc>
        <w:tc>
          <w:tcPr>
            <w:tcW w:w="1131" w:type="dxa"/>
          </w:tcPr>
          <w:p w14:paraId="14D3A77A" w14:textId="77777777" w:rsidR="00046D48" w:rsidRDefault="00113E6D">
            <w:pPr>
              <w:jc w:val="center"/>
            </w:pPr>
            <w:r>
              <w:rPr>
                <w:sz w:val="20"/>
              </w:rPr>
              <w:t>138</w:t>
            </w:r>
          </w:p>
        </w:tc>
        <w:tc>
          <w:tcPr>
            <w:tcW w:w="1131" w:type="dxa"/>
          </w:tcPr>
          <w:p w14:paraId="16CCB6D5" w14:textId="77777777" w:rsidR="00046D48" w:rsidRDefault="00113E6D">
            <w:pPr>
              <w:jc w:val="center"/>
            </w:pPr>
            <w:r>
              <w:rPr>
                <w:sz w:val="20"/>
              </w:rPr>
              <w:t>148</w:t>
            </w:r>
          </w:p>
        </w:tc>
        <w:tc>
          <w:tcPr>
            <w:tcW w:w="1131" w:type="dxa"/>
          </w:tcPr>
          <w:p w14:paraId="468ED61B" w14:textId="77777777" w:rsidR="00046D48" w:rsidRDefault="00113E6D">
            <w:pPr>
              <w:jc w:val="center"/>
            </w:pPr>
            <w:r>
              <w:rPr>
                <w:sz w:val="20"/>
              </w:rPr>
              <w:t>95.9%</w:t>
            </w:r>
          </w:p>
        </w:tc>
        <w:tc>
          <w:tcPr>
            <w:tcW w:w="1131" w:type="dxa"/>
          </w:tcPr>
          <w:p w14:paraId="70B8A3A5" w14:textId="77777777" w:rsidR="00046D48" w:rsidRDefault="00113E6D">
            <w:pPr>
              <w:jc w:val="center"/>
            </w:pPr>
            <w:r>
              <w:rPr>
                <w:sz w:val="20"/>
              </w:rPr>
              <w:t>69.9</w:t>
            </w:r>
          </w:p>
        </w:tc>
        <w:tc>
          <w:tcPr>
            <w:tcW w:w="1131" w:type="dxa"/>
          </w:tcPr>
          <w:p w14:paraId="766AE8F9" w14:textId="77777777" w:rsidR="00046D48" w:rsidRDefault="00113E6D">
            <w:pPr>
              <w:jc w:val="center"/>
            </w:pPr>
            <w:r>
              <w:rPr>
                <w:sz w:val="20"/>
              </w:rPr>
              <w:t>92.6%</w:t>
            </w:r>
          </w:p>
        </w:tc>
        <w:tc>
          <w:tcPr>
            <w:tcW w:w="1131" w:type="dxa"/>
          </w:tcPr>
          <w:p w14:paraId="7E78985B" w14:textId="77777777" w:rsidR="00046D48" w:rsidRDefault="00113E6D">
            <w:pPr>
              <w:jc w:val="center"/>
            </w:pPr>
            <w:r>
              <w:rPr>
                <w:sz w:val="20"/>
              </w:rPr>
              <w:t>60.7</w:t>
            </w:r>
          </w:p>
        </w:tc>
      </w:tr>
      <w:tr w:rsidR="00046D48" w14:paraId="0B06A873" w14:textId="77777777">
        <w:trPr>
          <w:jc w:val="center"/>
        </w:trPr>
        <w:tc>
          <w:tcPr>
            <w:tcW w:w="1131" w:type="dxa"/>
          </w:tcPr>
          <w:p w14:paraId="253966F3" w14:textId="77777777" w:rsidR="00046D48" w:rsidRDefault="00113E6D">
            <w:r>
              <w:rPr>
                <w:sz w:val="20"/>
              </w:rPr>
              <w:t>staff=High/arrival=Low</w:t>
            </w:r>
          </w:p>
        </w:tc>
        <w:tc>
          <w:tcPr>
            <w:tcW w:w="1131" w:type="dxa"/>
          </w:tcPr>
          <w:p w14:paraId="262F47EE" w14:textId="77777777" w:rsidR="00046D48" w:rsidRDefault="00113E6D">
            <w:pPr>
              <w:jc w:val="center"/>
            </w:pPr>
            <w:r>
              <w:rPr>
                <w:sz w:val="20"/>
              </w:rPr>
              <w:t>147</w:t>
            </w:r>
          </w:p>
        </w:tc>
        <w:tc>
          <w:tcPr>
            <w:tcW w:w="1131" w:type="dxa"/>
          </w:tcPr>
          <w:p w14:paraId="7EE72C28" w14:textId="77777777" w:rsidR="00046D48" w:rsidRDefault="00113E6D">
            <w:pPr>
              <w:jc w:val="center"/>
            </w:pPr>
            <w:r>
              <w:rPr>
                <w:sz w:val="20"/>
              </w:rPr>
              <w:t>123</w:t>
            </w:r>
          </w:p>
        </w:tc>
        <w:tc>
          <w:tcPr>
            <w:tcW w:w="1131" w:type="dxa"/>
          </w:tcPr>
          <w:p w14:paraId="0595EB4D" w14:textId="77777777" w:rsidR="00046D48" w:rsidRDefault="00113E6D">
            <w:pPr>
              <w:jc w:val="center"/>
            </w:pPr>
            <w:r>
              <w:rPr>
                <w:sz w:val="20"/>
              </w:rPr>
              <w:t>100.0%</w:t>
            </w:r>
          </w:p>
        </w:tc>
        <w:tc>
          <w:tcPr>
            <w:tcW w:w="1131" w:type="dxa"/>
          </w:tcPr>
          <w:p w14:paraId="6370AAAF" w14:textId="77777777" w:rsidR="00046D48" w:rsidRDefault="00113E6D">
            <w:pPr>
              <w:jc w:val="center"/>
            </w:pPr>
            <w:r>
              <w:rPr>
                <w:sz w:val="20"/>
              </w:rPr>
              <w:t>69.9</w:t>
            </w:r>
          </w:p>
        </w:tc>
        <w:tc>
          <w:tcPr>
            <w:tcW w:w="1131" w:type="dxa"/>
          </w:tcPr>
          <w:p w14:paraId="7450E0E0" w14:textId="77777777" w:rsidR="00046D48" w:rsidRDefault="00113E6D">
            <w:pPr>
              <w:jc w:val="center"/>
            </w:pPr>
            <w:r>
              <w:rPr>
                <w:sz w:val="20"/>
              </w:rPr>
              <w:t>93.5%</w:t>
            </w:r>
          </w:p>
        </w:tc>
        <w:tc>
          <w:tcPr>
            <w:tcW w:w="1131" w:type="dxa"/>
          </w:tcPr>
          <w:p w14:paraId="5DCFE164" w14:textId="77777777" w:rsidR="00046D48" w:rsidRDefault="00113E6D">
            <w:pPr>
              <w:jc w:val="center"/>
            </w:pPr>
            <w:r>
              <w:rPr>
                <w:sz w:val="20"/>
              </w:rPr>
              <w:t>6.2</w:t>
            </w:r>
          </w:p>
        </w:tc>
      </w:tr>
      <w:tr w:rsidR="00046D48" w14:paraId="4F5B890D" w14:textId="77777777">
        <w:trPr>
          <w:jc w:val="center"/>
        </w:trPr>
        <w:tc>
          <w:tcPr>
            <w:tcW w:w="1131" w:type="dxa"/>
          </w:tcPr>
          <w:p w14:paraId="19790591" w14:textId="77777777" w:rsidR="00046D48" w:rsidRDefault="00113E6D">
            <w:r>
              <w:rPr>
                <w:sz w:val="20"/>
              </w:rPr>
              <w:t>staff=High/arrival=Med</w:t>
            </w:r>
          </w:p>
        </w:tc>
        <w:tc>
          <w:tcPr>
            <w:tcW w:w="1131" w:type="dxa"/>
          </w:tcPr>
          <w:p w14:paraId="52D75195" w14:textId="77777777" w:rsidR="00046D48" w:rsidRDefault="00113E6D">
            <w:pPr>
              <w:jc w:val="center"/>
            </w:pPr>
            <w:r>
              <w:rPr>
                <w:sz w:val="20"/>
              </w:rPr>
              <w:t>163</w:t>
            </w:r>
          </w:p>
        </w:tc>
        <w:tc>
          <w:tcPr>
            <w:tcW w:w="1131" w:type="dxa"/>
          </w:tcPr>
          <w:p w14:paraId="2961AD07" w14:textId="77777777" w:rsidR="00046D48" w:rsidRDefault="00113E6D">
            <w:pPr>
              <w:jc w:val="center"/>
            </w:pPr>
            <w:r>
              <w:rPr>
                <w:sz w:val="20"/>
              </w:rPr>
              <w:t>115</w:t>
            </w:r>
          </w:p>
        </w:tc>
        <w:tc>
          <w:tcPr>
            <w:tcW w:w="1131" w:type="dxa"/>
          </w:tcPr>
          <w:p w14:paraId="2337AE9A" w14:textId="77777777" w:rsidR="00046D48" w:rsidRDefault="00113E6D">
            <w:pPr>
              <w:jc w:val="center"/>
            </w:pPr>
            <w:r>
              <w:rPr>
                <w:sz w:val="20"/>
              </w:rPr>
              <w:t>98.3%</w:t>
            </w:r>
          </w:p>
        </w:tc>
        <w:tc>
          <w:tcPr>
            <w:tcW w:w="1131" w:type="dxa"/>
          </w:tcPr>
          <w:p w14:paraId="2A32013E" w14:textId="77777777" w:rsidR="00046D48" w:rsidRDefault="00113E6D">
            <w:pPr>
              <w:jc w:val="center"/>
            </w:pPr>
            <w:r>
              <w:rPr>
                <w:sz w:val="20"/>
              </w:rPr>
              <w:t>69.9</w:t>
            </w:r>
          </w:p>
        </w:tc>
        <w:tc>
          <w:tcPr>
            <w:tcW w:w="1131" w:type="dxa"/>
          </w:tcPr>
          <w:p w14:paraId="5B66834F" w14:textId="77777777" w:rsidR="00046D48" w:rsidRDefault="00113E6D">
            <w:pPr>
              <w:jc w:val="center"/>
            </w:pPr>
            <w:r>
              <w:rPr>
                <w:sz w:val="20"/>
              </w:rPr>
              <w:t>92.2%</w:t>
            </w:r>
          </w:p>
        </w:tc>
        <w:tc>
          <w:tcPr>
            <w:tcW w:w="1131" w:type="dxa"/>
          </w:tcPr>
          <w:p w14:paraId="06C85B19" w14:textId="77777777" w:rsidR="00046D48" w:rsidRDefault="00113E6D">
            <w:pPr>
              <w:jc w:val="center"/>
            </w:pPr>
            <w:r>
              <w:rPr>
                <w:sz w:val="20"/>
              </w:rPr>
              <w:t>23.6</w:t>
            </w:r>
          </w:p>
        </w:tc>
      </w:tr>
      <w:tr w:rsidR="00046D48" w14:paraId="6BE8AB23" w14:textId="77777777">
        <w:trPr>
          <w:jc w:val="center"/>
        </w:trPr>
        <w:tc>
          <w:tcPr>
            <w:tcW w:w="1131" w:type="dxa"/>
          </w:tcPr>
          <w:p w14:paraId="05A58FB1" w14:textId="77777777" w:rsidR="00046D48" w:rsidRDefault="00113E6D">
            <w:r>
              <w:rPr>
                <w:sz w:val="20"/>
              </w:rPr>
              <w:t>staff=Low/arrival=High</w:t>
            </w:r>
          </w:p>
        </w:tc>
        <w:tc>
          <w:tcPr>
            <w:tcW w:w="1131" w:type="dxa"/>
          </w:tcPr>
          <w:p w14:paraId="3B863638" w14:textId="77777777" w:rsidR="00046D48" w:rsidRDefault="00113E6D">
            <w:pPr>
              <w:jc w:val="center"/>
            </w:pPr>
            <w:r>
              <w:rPr>
                <w:sz w:val="20"/>
              </w:rPr>
              <w:t>129</w:t>
            </w:r>
          </w:p>
        </w:tc>
        <w:tc>
          <w:tcPr>
            <w:tcW w:w="1131" w:type="dxa"/>
          </w:tcPr>
          <w:p w14:paraId="26DACFAC" w14:textId="77777777" w:rsidR="00046D48" w:rsidRDefault="00113E6D">
            <w:pPr>
              <w:jc w:val="center"/>
            </w:pPr>
            <w:r>
              <w:rPr>
                <w:sz w:val="20"/>
              </w:rPr>
              <w:t>84</w:t>
            </w:r>
          </w:p>
        </w:tc>
        <w:tc>
          <w:tcPr>
            <w:tcW w:w="1131" w:type="dxa"/>
          </w:tcPr>
          <w:p w14:paraId="335DBE58" w14:textId="77777777" w:rsidR="00046D48" w:rsidRDefault="00113E6D">
            <w:pPr>
              <w:jc w:val="center"/>
            </w:pPr>
            <w:r>
              <w:rPr>
                <w:sz w:val="20"/>
              </w:rPr>
              <w:t>76.2%</w:t>
            </w:r>
          </w:p>
        </w:tc>
        <w:tc>
          <w:tcPr>
            <w:tcW w:w="1131" w:type="dxa"/>
          </w:tcPr>
          <w:p w14:paraId="2E5C0D09" w14:textId="77777777" w:rsidR="00046D48" w:rsidRDefault="00113E6D">
            <w:pPr>
              <w:jc w:val="center"/>
            </w:pPr>
            <w:r>
              <w:rPr>
                <w:sz w:val="20"/>
              </w:rPr>
              <w:t>69.9</w:t>
            </w:r>
          </w:p>
        </w:tc>
        <w:tc>
          <w:tcPr>
            <w:tcW w:w="1131" w:type="dxa"/>
          </w:tcPr>
          <w:p w14:paraId="1C6CEEA9" w14:textId="77777777" w:rsidR="00046D48" w:rsidRDefault="00113E6D">
            <w:pPr>
              <w:jc w:val="center"/>
            </w:pPr>
            <w:r>
              <w:rPr>
                <w:sz w:val="20"/>
              </w:rPr>
              <w:t>89.3%</w:t>
            </w:r>
          </w:p>
        </w:tc>
        <w:tc>
          <w:tcPr>
            <w:tcW w:w="1131" w:type="dxa"/>
          </w:tcPr>
          <w:p w14:paraId="1A0C7B73" w14:textId="77777777" w:rsidR="00046D48" w:rsidRDefault="00113E6D">
            <w:pPr>
              <w:jc w:val="center"/>
            </w:pPr>
            <w:r>
              <w:rPr>
                <w:sz w:val="20"/>
              </w:rPr>
              <w:t>93.8</w:t>
            </w:r>
          </w:p>
        </w:tc>
      </w:tr>
      <w:tr w:rsidR="00046D48" w14:paraId="490A08FD" w14:textId="77777777">
        <w:trPr>
          <w:jc w:val="center"/>
        </w:trPr>
        <w:tc>
          <w:tcPr>
            <w:tcW w:w="1131" w:type="dxa"/>
          </w:tcPr>
          <w:p w14:paraId="57FA5F0A" w14:textId="77777777" w:rsidR="00046D48" w:rsidRDefault="00113E6D">
            <w:r>
              <w:rPr>
                <w:sz w:val="20"/>
              </w:rPr>
              <w:t>staff=Low/arrival=Low</w:t>
            </w:r>
          </w:p>
        </w:tc>
        <w:tc>
          <w:tcPr>
            <w:tcW w:w="1131" w:type="dxa"/>
          </w:tcPr>
          <w:p w14:paraId="3B1CF041" w14:textId="77777777" w:rsidR="00046D48" w:rsidRDefault="00113E6D">
            <w:pPr>
              <w:jc w:val="center"/>
            </w:pPr>
            <w:r>
              <w:rPr>
                <w:sz w:val="20"/>
              </w:rPr>
              <w:t>121</w:t>
            </w:r>
          </w:p>
        </w:tc>
        <w:tc>
          <w:tcPr>
            <w:tcW w:w="1131" w:type="dxa"/>
          </w:tcPr>
          <w:p w14:paraId="6039BD7C" w14:textId="77777777" w:rsidR="00046D48" w:rsidRDefault="00113E6D">
            <w:pPr>
              <w:jc w:val="center"/>
            </w:pPr>
            <w:r>
              <w:rPr>
                <w:sz w:val="20"/>
              </w:rPr>
              <w:t>112</w:t>
            </w:r>
          </w:p>
        </w:tc>
        <w:tc>
          <w:tcPr>
            <w:tcW w:w="1131" w:type="dxa"/>
          </w:tcPr>
          <w:p w14:paraId="22273004" w14:textId="77777777" w:rsidR="00046D48" w:rsidRDefault="00113E6D">
            <w:pPr>
              <w:jc w:val="center"/>
            </w:pPr>
            <w:r>
              <w:rPr>
                <w:sz w:val="20"/>
              </w:rPr>
              <w:t>87.5%</w:t>
            </w:r>
          </w:p>
        </w:tc>
        <w:tc>
          <w:tcPr>
            <w:tcW w:w="1131" w:type="dxa"/>
          </w:tcPr>
          <w:p w14:paraId="5469C77E" w14:textId="77777777" w:rsidR="00046D48" w:rsidRDefault="00113E6D">
            <w:pPr>
              <w:jc w:val="center"/>
            </w:pPr>
            <w:r>
              <w:rPr>
                <w:sz w:val="20"/>
              </w:rPr>
              <w:t>69.9</w:t>
            </w:r>
          </w:p>
        </w:tc>
        <w:tc>
          <w:tcPr>
            <w:tcW w:w="1131" w:type="dxa"/>
          </w:tcPr>
          <w:p w14:paraId="791715E5" w14:textId="77777777" w:rsidR="00046D48" w:rsidRDefault="00113E6D">
            <w:pPr>
              <w:jc w:val="center"/>
            </w:pPr>
            <w:r>
              <w:rPr>
                <w:sz w:val="20"/>
              </w:rPr>
              <w:t>90.2%</w:t>
            </w:r>
          </w:p>
        </w:tc>
        <w:tc>
          <w:tcPr>
            <w:tcW w:w="1131" w:type="dxa"/>
          </w:tcPr>
          <w:p w14:paraId="05AFEC54" w14:textId="77777777" w:rsidR="00046D48" w:rsidRDefault="00113E6D">
            <w:pPr>
              <w:jc w:val="center"/>
            </w:pPr>
            <w:r>
              <w:rPr>
                <w:sz w:val="20"/>
              </w:rPr>
              <w:t>75.1</w:t>
            </w:r>
          </w:p>
        </w:tc>
      </w:tr>
      <w:tr w:rsidR="00046D48" w14:paraId="7B851147" w14:textId="77777777">
        <w:trPr>
          <w:jc w:val="center"/>
        </w:trPr>
        <w:tc>
          <w:tcPr>
            <w:tcW w:w="1131" w:type="dxa"/>
          </w:tcPr>
          <w:p w14:paraId="2107ADC6" w14:textId="77777777" w:rsidR="00046D48" w:rsidRDefault="00113E6D">
            <w:r>
              <w:rPr>
                <w:sz w:val="20"/>
              </w:rPr>
              <w:t>staff=Low/arrival=Med</w:t>
            </w:r>
          </w:p>
        </w:tc>
        <w:tc>
          <w:tcPr>
            <w:tcW w:w="1131" w:type="dxa"/>
          </w:tcPr>
          <w:p w14:paraId="3EA252EE" w14:textId="77777777" w:rsidR="00046D48" w:rsidRDefault="00113E6D">
            <w:pPr>
              <w:jc w:val="center"/>
            </w:pPr>
            <w:r>
              <w:rPr>
                <w:sz w:val="20"/>
              </w:rPr>
              <w:t>118</w:t>
            </w:r>
          </w:p>
        </w:tc>
        <w:tc>
          <w:tcPr>
            <w:tcW w:w="1131" w:type="dxa"/>
          </w:tcPr>
          <w:p w14:paraId="745451AB" w14:textId="77777777" w:rsidR="00046D48" w:rsidRDefault="00113E6D">
            <w:pPr>
              <w:jc w:val="center"/>
            </w:pPr>
            <w:r>
              <w:rPr>
                <w:sz w:val="20"/>
              </w:rPr>
              <w:t>96</w:t>
            </w:r>
          </w:p>
        </w:tc>
        <w:tc>
          <w:tcPr>
            <w:tcW w:w="1131" w:type="dxa"/>
          </w:tcPr>
          <w:p w14:paraId="61CE0BD3" w14:textId="77777777" w:rsidR="00046D48" w:rsidRDefault="00113E6D">
            <w:pPr>
              <w:jc w:val="center"/>
            </w:pPr>
            <w:r>
              <w:rPr>
                <w:sz w:val="20"/>
              </w:rPr>
              <w:t>82.3%</w:t>
            </w:r>
          </w:p>
        </w:tc>
        <w:tc>
          <w:tcPr>
            <w:tcW w:w="1131" w:type="dxa"/>
          </w:tcPr>
          <w:p w14:paraId="38A87D7D" w14:textId="77777777" w:rsidR="00046D48" w:rsidRDefault="00113E6D">
            <w:pPr>
              <w:jc w:val="center"/>
            </w:pPr>
            <w:r>
              <w:rPr>
                <w:sz w:val="20"/>
              </w:rPr>
              <w:t>69.9</w:t>
            </w:r>
          </w:p>
        </w:tc>
        <w:tc>
          <w:tcPr>
            <w:tcW w:w="1131" w:type="dxa"/>
          </w:tcPr>
          <w:p w14:paraId="32E2E41A" w14:textId="77777777" w:rsidR="00046D48" w:rsidRDefault="00113E6D">
            <w:pPr>
              <w:jc w:val="center"/>
            </w:pPr>
            <w:r>
              <w:rPr>
                <w:sz w:val="20"/>
              </w:rPr>
              <w:t>96.9%</w:t>
            </w:r>
          </w:p>
        </w:tc>
        <w:tc>
          <w:tcPr>
            <w:tcW w:w="1131" w:type="dxa"/>
          </w:tcPr>
          <w:p w14:paraId="45557C0E" w14:textId="77777777" w:rsidR="00046D48" w:rsidRDefault="00113E6D">
            <w:pPr>
              <w:jc w:val="center"/>
            </w:pPr>
            <w:r>
              <w:rPr>
                <w:sz w:val="20"/>
              </w:rPr>
              <w:t>116.4</w:t>
            </w:r>
          </w:p>
        </w:tc>
      </w:tr>
      <w:tr w:rsidR="00046D48" w14:paraId="7328BC18" w14:textId="77777777">
        <w:trPr>
          <w:jc w:val="center"/>
        </w:trPr>
        <w:tc>
          <w:tcPr>
            <w:tcW w:w="1131" w:type="dxa"/>
          </w:tcPr>
          <w:p w14:paraId="3AF4DC16" w14:textId="77777777" w:rsidR="00046D48" w:rsidRDefault="00113E6D">
            <w:r>
              <w:rPr>
                <w:sz w:val="20"/>
              </w:rPr>
              <w:t>staff=Med/arrival=High</w:t>
            </w:r>
          </w:p>
        </w:tc>
        <w:tc>
          <w:tcPr>
            <w:tcW w:w="1131" w:type="dxa"/>
          </w:tcPr>
          <w:p w14:paraId="5EAC053E" w14:textId="77777777" w:rsidR="00046D48" w:rsidRDefault="00113E6D">
            <w:pPr>
              <w:jc w:val="center"/>
            </w:pPr>
            <w:r>
              <w:rPr>
                <w:sz w:val="20"/>
              </w:rPr>
              <w:t>133</w:t>
            </w:r>
          </w:p>
        </w:tc>
        <w:tc>
          <w:tcPr>
            <w:tcW w:w="1131" w:type="dxa"/>
          </w:tcPr>
          <w:p w14:paraId="0851FFC8" w14:textId="77777777" w:rsidR="00046D48" w:rsidRDefault="00113E6D">
            <w:pPr>
              <w:jc w:val="center"/>
            </w:pPr>
            <w:r>
              <w:rPr>
                <w:sz w:val="20"/>
              </w:rPr>
              <w:t>112</w:t>
            </w:r>
          </w:p>
        </w:tc>
        <w:tc>
          <w:tcPr>
            <w:tcW w:w="1131" w:type="dxa"/>
          </w:tcPr>
          <w:p w14:paraId="4CCE507B" w14:textId="77777777" w:rsidR="00046D48" w:rsidRDefault="00113E6D">
            <w:pPr>
              <w:jc w:val="center"/>
            </w:pPr>
            <w:r>
              <w:rPr>
                <w:sz w:val="20"/>
              </w:rPr>
              <w:t>92.9%</w:t>
            </w:r>
          </w:p>
        </w:tc>
        <w:tc>
          <w:tcPr>
            <w:tcW w:w="1131" w:type="dxa"/>
          </w:tcPr>
          <w:p w14:paraId="21F25AB3" w14:textId="77777777" w:rsidR="00046D48" w:rsidRDefault="00113E6D">
            <w:pPr>
              <w:jc w:val="center"/>
            </w:pPr>
            <w:r>
              <w:rPr>
                <w:sz w:val="20"/>
              </w:rPr>
              <w:t>69.9</w:t>
            </w:r>
          </w:p>
        </w:tc>
        <w:tc>
          <w:tcPr>
            <w:tcW w:w="1131" w:type="dxa"/>
          </w:tcPr>
          <w:p w14:paraId="698E3A99" w14:textId="77777777" w:rsidR="00046D48" w:rsidRDefault="00113E6D">
            <w:pPr>
              <w:jc w:val="center"/>
            </w:pPr>
            <w:r>
              <w:rPr>
                <w:sz w:val="20"/>
              </w:rPr>
              <w:t>94.6%</w:t>
            </w:r>
          </w:p>
        </w:tc>
        <w:tc>
          <w:tcPr>
            <w:tcW w:w="1131" w:type="dxa"/>
          </w:tcPr>
          <w:p w14:paraId="106AFAEB" w14:textId="77777777" w:rsidR="00046D48" w:rsidRDefault="00113E6D">
            <w:pPr>
              <w:jc w:val="center"/>
            </w:pPr>
            <w:r>
              <w:rPr>
                <w:sz w:val="20"/>
              </w:rPr>
              <w:t>74.1</w:t>
            </w:r>
          </w:p>
        </w:tc>
      </w:tr>
      <w:tr w:rsidR="00046D48" w14:paraId="7D36E9D2" w14:textId="77777777">
        <w:trPr>
          <w:jc w:val="center"/>
        </w:trPr>
        <w:tc>
          <w:tcPr>
            <w:tcW w:w="1131" w:type="dxa"/>
          </w:tcPr>
          <w:p w14:paraId="7CC4E3CB" w14:textId="77777777" w:rsidR="00046D48" w:rsidRDefault="00113E6D">
            <w:r>
              <w:rPr>
                <w:sz w:val="20"/>
              </w:rPr>
              <w:t>staff=Med/arrival=Low</w:t>
            </w:r>
          </w:p>
        </w:tc>
        <w:tc>
          <w:tcPr>
            <w:tcW w:w="1131" w:type="dxa"/>
          </w:tcPr>
          <w:p w14:paraId="2863E559" w14:textId="77777777" w:rsidR="00046D48" w:rsidRDefault="00113E6D">
            <w:pPr>
              <w:jc w:val="center"/>
            </w:pPr>
            <w:r>
              <w:rPr>
                <w:sz w:val="20"/>
              </w:rPr>
              <w:t>132</w:t>
            </w:r>
          </w:p>
        </w:tc>
        <w:tc>
          <w:tcPr>
            <w:tcW w:w="1131" w:type="dxa"/>
          </w:tcPr>
          <w:p w14:paraId="1B6251E3" w14:textId="77777777" w:rsidR="00046D48" w:rsidRDefault="00113E6D">
            <w:pPr>
              <w:jc w:val="center"/>
            </w:pPr>
            <w:r>
              <w:rPr>
                <w:sz w:val="20"/>
              </w:rPr>
              <w:t>109</w:t>
            </w:r>
          </w:p>
        </w:tc>
        <w:tc>
          <w:tcPr>
            <w:tcW w:w="1131" w:type="dxa"/>
          </w:tcPr>
          <w:p w14:paraId="25EC410A" w14:textId="77777777" w:rsidR="00046D48" w:rsidRDefault="00113E6D">
            <w:pPr>
              <w:jc w:val="center"/>
            </w:pPr>
            <w:r>
              <w:rPr>
                <w:sz w:val="20"/>
              </w:rPr>
              <w:t>94.5%</w:t>
            </w:r>
          </w:p>
        </w:tc>
        <w:tc>
          <w:tcPr>
            <w:tcW w:w="1131" w:type="dxa"/>
          </w:tcPr>
          <w:p w14:paraId="7387F2B9" w14:textId="77777777" w:rsidR="00046D48" w:rsidRDefault="00113E6D">
            <w:pPr>
              <w:jc w:val="center"/>
            </w:pPr>
            <w:r>
              <w:rPr>
                <w:sz w:val="20"/>
              </w:rPr>
              <w:t>69.9</w:t>
            </w:r>
          </w:p>
        </w:tc>
        <w:tc>
          <w:tcPr>
            <w:tcW w:w="1131" w:type="dxa"/>
          </w:tcPr>
          <w:p w14:paraId="41779818" w14:textId="77777777" w:rsidR="00046D48" w:rsidRDefault="00113E6D">
            <w:pPr>
              <w:jc w:val="center"/>
            </w:pPr>
            <w:r>
              <w:rPr>
                <w:sz w:val="20"/>
              </w:rPr>
              <w:t>94.5%</w:t>
            </w:r>
          </w:p>
        </w:tc>
        <w:tc>
          <w:tcPr>
            <w:tcW w:w="1131" w:type="dxa"/>
          </w:tcPr>
          <w:p w14:paraId="2412B859" w14:textId="77777777" w:rsidR="00046D48" w:rsidRDefault="00113E6D">
            <w:pPr>
              <w:jc w:val="center"/>
            </w:pPr>
            <w:r>
              <w:rPr>
                <w:sz w:val="20"/>
              </w:rPr>
              <w:t>69.3</w:t>
            </w:r>
          </w:p>
        </w:tc>
      </w:tr>
      <w:tr w:rsidR="00046D48" w14:paraId="37F53C21" w14:textId="77777777">
        <w:trPr>
          <w:jc w:val="center"/>
        </w:trPr>
        <w:tc>
          <w:tcPr>
            <w:tcW w:w="1131" w:type="dxa"/>
          </w:tcPr>
          <w:p w14:paraId="3EB52609" w14:textId="77777777" w:rsidR="00046D48" w:rsidRDefault="00113E6D">
            <w:r>
              <w:rPr>
                <w:sz w:val="20"/>
              </w:rPr>
              <w:t>staff=Med/arrival=Med</w:t>
            </w:r>
          </w:p>
        </w:tc>
        <w:tc>
          <w:tcPr>
            <w:tcW w:w="1131" w:type="dxa"/>
          </w:tcPr>
          <w:p w14:paraId="4680EDC7" w14:textId="77777777" w:rsidR="00046D48" w:rsidRDefault="00113E6D">
            <w:pPr>
              <w:jc w:val="center"/>
            </w:pPr>
            <w:r>
              <w:rPr>
                <w:sz w:val="20"/>
              </w:rPr>
              <w:t>119</w:t>
            </w:r>
          </w:p>
        </w:tc>
        <w:tc>
          <w:tcPr>
            <w:tcW w:w="1131" w:type="dxa"/>
          </w:tcPr>
          <w:p w14:paraId="5B2EC235" w14:textId="77777777" w:rsidR="00046D48" w:rsidRDefault="00113E6D">
            <w:pPr>
              <w:jc w:val="center"/>
            </w:pPr>
            <w:r>
              <w:rPr>
                <w:sz w:val="20"/>
              </w:rPr>
              <w:t>101</w:t>
            </w:r>
          </w:p>
        </w:tc>
        <w:tc>
          <w:tcPr>
            <w:tcW w:w="1131" w:type="dxa"/>
          </w:tcPr>
          <w:p w14:paraId="2BDD6012" w14:textId="77777777" w:rsidR="00046D48" w:rsidRDefault="00113E6D">
            <w:pPr>
              <w:jc w:val="center"/>
            </w:pPr>
            <w:r>
              <w:rPr>
                <w:sz w:val="20"/>
              </w:rPr>
              <w:t>96.0%</w:t>
            </w:r>
          </w:p>
        </w:tc>
        <w:tc>
          <w:tcPr>
            <w:tcW w:w="1131" w:type="dxa"/>
          </w:tcPr>
          <w:p w14:paraId="66BB4CD5" w14:textId="77777777" w:rsidR="00046D48" w:rsidRDefault="00113E6D">
            <w:pPr>
              <w:jc w:val="center"/>
            </w:pPr>
            <w:r>
              <w:rPr>
                <w:sz w:val="20"/>
              </w:rPr>
              <w:t>69.9</w:t>
            </w:r>
          </w:p>
        </w:tc>
        <w:tc>
          <w:tcPr>
            <w:tcW w:w="1131" w:type="dxa"/>
          </w:tcPr>
          <w:p w14:paraId="3A7F6D5B" w14:textId="77777777" w:rsidR="00046D48" w:rsidRDefault="00113E6D">
            <w:pPr>
              <w:jc w:val="center"/>
            </w:pPr>
            <w:r>
              <w:rPr>
                <w:sz w:val="20"/>
              </w:rPr>
              <w:t>96.0%</w:t>
            </w:r>
          </w:p>
        </w:tc>
        <w:tc>
          <w:tcPr>
            <w:tcW w:w="1131" w:type="dxa"/>
          </w:tcPr>
          <w:p w14:paraId="45931E11" w14:textId="77777777" w:rsidR="00046D48" w:rsidRDefault="00113E6D">
            <w:pPr>
              <w:jc w:val="center"/>
            </w:pPr>
            <w:r>
              <w:rPr>
                <w:sz w:val="20"/>
              </w:rPr>
              <w:t>79.2</w:t>
            </w:r>
          </w:p>
        </w:tc>
      </w:tr>
    </w:tbl>
    <w:p w14:paraId="5610A28B" w14:textId="77777777" w:rsidR="00046D48" w:rsidRDefault="00046D48"/>
    <w:p w14:paraId="57387F31" w14:textId="77777777" w:rsidR="00046D48" w:rsidRDefault="00113E6D">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w:t>
      </w:r>
      <w:r>
        <w:t>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w:t>
      </w:r>
      <w:r>
        <w:t>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2D746CB1" w14:textId="77777777" w:rsidR="00046D48" w:rsidRDefault="00113E6D">
      <w:pPr>
        <w:pStyle w:val="Heading2"/>
      </w:pPr>
      <w:bookmarkStart w:id="115" w:name="_Toc237281509"/>
      <w:r>
        <w:rPr>
          <w:rFonts w:ascii="Times New Roman" w:hAnsi="Times New Roman"/>
          <w:color w:val="0A0A0A"/>
          <w:sz w:val="24"/>
        </w:rPr>
        <w:lastRenderedPageBreak/>
        <w:t>9.5 Coverage Spread: Does Mondrian Help More or Less at a Different Site?</w:t>
      </w:r>
      <w:bookmarkEnd w:id="115"/>
    </w:p>
    <w:p w14:paraId="667A9FBC" w14:textId="77777777" w:rsidR="00046D48" w:rsidRDefault="00113E6D">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094EDC8C" w14:textId="77777777" w:rsidR="00046D48" w:rsidRDefault="00113E6D">
      <w:pPr>
        <w:jc w:val="center"/>
      </w:pPr>
      <w:r>
        <w:rPr>
          <w:noProof/>
        </w:rPr>
        <w:drawing>
          <wp:inline distT="0" distB="0" distL="0" distR="0" wp14:anchorId="2FCF4193" wp14:editId="3D137194">
            <wp:extent cx="4663440" cy="26424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18"/>
                    <a:stretch>
                      <a:fillRect/>
                    </a:stretch>
                  </pic:blipFill>
                  <pic:spPr>
                    <a:xfrm>
                      <a:off x="0" y="0"/>
                      <a:ext cx="4663440" cy="2642492"/>
                    </a:xfrm>
                    <a:prstGeom prst="rect">
                      <a:avLst/>
                    </a:prstGeom>
                  </pic:spPr>
                </pic:pic>
              </a:graphicData>
            </a:graphic>
          </wp:inline>
        </w:drawing>
      </w:r>
    </w:p>
    <w:p w14:paraId="316F93E4" w14:textId="77777777" w:rsidR="00046D48" w:rsidRDefault="00113E6D">
      <w:pPr>
        <w:pStyle w:val="Caption"/>
        <w:jc w:val="center"/>
      </w:pPr>
      <w:r>
        <w:rPr>
          <w:i/>
          <w:color w:val="404040"/>
          <w:sz w:val="20"/>
        </w:rPr>
        <w:t>Fig. 9.3. Department B: per-category coverage range (max minus min across the 9 categories), pooled vs. Mondrian, all four targets.</w:t>
      </w:r>
    </w:p>
    <w:p w14:paraId="2089720A" w14:textId="77777777" w:rsidR="00046D48" w:rsidRDefault="00113E6D">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w:t>
      </w:r>
      <w:r>
        <w:t xml:space="preserve">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w:t>
      </w:r>
      <w:r>
        <w:t>correction than the other three targets show, precisely because there was less to correct in the first place.</w:t>
      </w:r>
    </w:p>
    <w:p w14:paraId="53E8A5CD" w14:textId="77777777" w:rsidR="00046D48" w:rsidRDefault="00113E6D">
      <w:pPr>
        <w:pStyle w:val="Heading2"/>
      </w:pPr>
      <w:bookmarkStart w:id="116" w:name="_Toc237281510"/>
      <w:r>
        <w:rPr>
          <w:rFonts w:ascii="Times New Roman" w:hAnsi="Times New Roman"/>
          <w:color w:val="0A0A0A"/>
          <w:sz w:val="24"/>
        </w:rPr>
        <w:lastRenderedPageBreak/>
        <w:t>9.6 Implications for Generalizability</w:t>
      </w:r>
      <w:bookmarkEnd w:id="116"/>
    </w:p>
    <w:p w14:paraId="1F2D7DD8" w14:textId="77777777" w:rsidR="00046D48" w:rsidRDefault="00113E6D">
      <w:pPr>
        <w:ind w:firstLine="432"/>
        <w:jc w:val="both"/>
      </w:pPr>
      <w:r>
        <w:t>Taken together, Department B confirms the answer to this project's generalizability question on the dimension that matters most for its central claim: the marginal-versus-conditional coverage gap that Mondrian CP closes is not an artifact of one specific department's calibration. It reproduces, at a similar magnitude, at an independent site with materially different patient volume, acuity mix, surrogate accuracy, and absolute interval width, even though the exact target-level details of which categories are</w:t>
      </w:r>
      <w:r>
        <w:t xml:space="preserve"> affected are not perfectly identical between the two sites. The two disclosed differences - n_patients showing a real conditional gap at Department B but not Department A (Section 9.3), and the two sites' different absolute pooled widths (Section 9.4) - are reported as genuine findings in their own right rather than smoothed over, because a generalization claim that survives disclosing real site-to-site differences is more credible than one that reports suspiciously uniform replication across every single </w:t>
      </w:r>
      <w:r>
        <w:t>target at every single site.</w:t>
      </w:r>
    </w:p>
    <w:p w14:paraId="2F418F2D" w14:textId="77777777" w:rsidR="00046D48" w:rsidRDefault="00113E6D">
      <w:r>
        <w:br w:type="page"/>
      </w:r>
    </w:p>
    <w:p w14:paraId="011E84AC" w14:textId="77777777" w:rsidR="00046D48" w:rsidRDefault="00046D48"/>
    <w:p w14:paraId="0AD46D5D" w14:textId="77777777" w:rsidR="00046D48" w:rsidRDefault="00046D48"/>
    <w:p w14:paraId="12744914" w14:textId="77777777" w:rsidR="00046D48" w:rsidRDefault="00113E6D">
      <w:pPr>
        <w:pStyle w:val="Heading1"/>
        <w:jc w:val="center"/>
      </w:pPr>
      <w:bookmarkStart w:id="117" w:name="_Toc237281511"/>
      <w:r>
        <w:rPr>
          <w:rFonts w:ascii="Times New Roman" w:hAnsi="Times New Roman"/>
          <w:color w:val="0A0A0A"/>
          <w:sz w:val="40"/>
        </w:rPr>
        <w:t>Chapter 10: Translational Health Operations</w:t>
      </w:r>
      <w:bookmarkEnd w:id="117"/>
    </w:p>
    <w:p w14:paraId="12243D67" w14:textId="77777777" w:rsidR="00046D48" w:rsidRDefault="00113E6D">
      <w:pPr>
        <w:jc w:val="center"/>
      </w:pPr>
      <w:r>
        <w:rPr>
          <w:i/>
          <w:color w:val="404040"/>
          <w:sz w:val="26"/>
        </w:rPr>
        <w:t>Deploying Uncertainty-Quantified Surrogates into Clinical Decision Support Systems</w:t>
      </w:r>
    </w:p>
    <w:p w14:paraId="13544BEF" w14:textId="77777777" w:rsidR="00046D48" w:rsidRDefault="00046D48"/>
    <w:p w14:paraId="23F1D1CD" w14:textId="77777777" w:rsidR="00046D48" w:rsidRDefault="00113E6D">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0F0A69A0" w14:textId="77777777" w:rsidR="00046D48" w:rsidRDefault="00113E6D">
      <w:pPr>
        <w:jc w:val="center"/>
      </w:pPr>
      <w:r>
        <w:rPr>
          <w:noProof/>
        </w:rPr>
        <w:drawing>
          <wp:inline distT="0" distB="0" distL="0" distR="0" wp14:anchorId="2DF9180E" wp14:editId="481C8A08">
            <wp:extent cx="4663440" cy="19324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19"/>
                    <a:stretch>
                      <a:fillRect/>
                    </a:stretch>
                  </pic:blipFill>
                  <pic:spPr>
                    <a:xfrm>
                      <a:off x="0" y="0"/>
                      <a:ext cx="4663440" cy="1932471"/>
                    </a:xfrm>
                    <a:prstGeom prst="rect">
                      <a:avLst/>
                    </a:prstGeom>
                  </pic:spPr>
                </pic:pic>
              </a:graphicData>
            </a:graphic>
          </wp:inline>
        </w:drawing>
      </w:r>
    </w:p>
    <w:p w14:paraId="1D82C72D" w14:textId="77777777" w:rsidR="00046D48" w:rsidRDefault="00113E6D">
      <w:pPr>
        <w:pStyle w:val="Caption"/>
        <w:jc w:val="center"/>
      </w:pPr>
      <w:r>
        <w:rPr>
          <w:i/>
          <w:color w:val="404040"/>
          <w:sz w:val="20"/>
        </w:rPr>
        <w:t>Fig. 10.1. This chapter's deployment dataflow: real data through the calibrated DES and Mondrian CP (Chapters 4-7) into the two prototypes evaluated below.</w:t>
      </w:r>
    </w:p>
    <w:p w14:paraId="3D1FD357" w14:textId="77777777" w:rsidR="00046D48" w:rsidRDefault="00113E6D">
      <w:pPr>
        <w:ind w:firstLine="432"/>
        <w:jc w:val="both"/>
      </w:pPr>
      <w:r>
        <w:t>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either prototype is, by construction, looking at this report's own actual results.</w:t>
      </w:r>
    </w:p>
    <w:p w14:paraId="08FB8577" w14:textId="77777777" w:rsidR="00046D48" w:rsidRDefault="00113E6D">
      <w:pPr>
        <w:pStyle w:val="Heading2"/>
      </w:pPr>
      <w:bookmarkStart w:id="118" w:name="_Toc237281512"/>
      <w:r>
        <w:rPr>
          <w:rFonts w:ascii="Times New Roman" w:hAnsi="Times New Roman"/>
          <w:color w:val="0A0A0A"/>
          <w:sz w:val="24"/>
        </w:rPr>
        <w:lastRenderedPageBreak/>
        <w:t>10.1 Integrating UQ Metamodels into Clinical Dashboards</w:t>
      </w:r>
      <w:bookmarkEnd w:id="118"/>
    </w:p>
    <w:p w14:paraId="343BE1B9" w14:textId="77777777" w:rsidR="00046D48" w:rsidRDefault="00113E6D">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784F5896" w14:textId="77777777" w:rsidR="00046D48" w:rsidRDefault="00113E6D">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17065F4A" w14:textId="77777777" w:rsidR="00046D48" w:rsidRDefault="00113E6D">
      <w:pPr>
        <w:jc w:val="center"/>
      </w:pPr>
      <w:r>
        <w:rPr>
          <w:noProof/>
        </w:rPr>
        <w:drawing>
          <wp:inline distT="0" distB="0" distL="0" distR="0" wp14:anchorId="09E8308C" wp14:editId="2B9B23F5">
            <wp:extent cx="4663440" cy="2108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0"/>
                    <a:stretch>
                      <a:fillRect/>
                    </a:stretch>
                  </pic:blipFill>
                  <pic:spPr>
                    <a:xfrm>
                      <a:off x="0" y="0"/>
                      <a:ext cx="4663440" cy="2108686"/>
                    </a:xfrm>
                    <a:prstGeom prst="rect">
                      <a:avLst/>
                    </a:prstGeom>
                  </pic:spPr>
                </pic:pic>
              </a:graphicData>
            </a:graphic>
          </wp:inline>
        </w:drawing>
      </w:r>
    </w:p>
    <w:p w14:paraId="6A8269D4" w14:textId="77777777" w:rsidR="00046D48" w:rsidRDefault="00113E6D">
      <w:pPr>
        <w:pStyle w:val="Caption"/>
        <w:jc w:val="center"/>
      </w:pPr>
      <w:r>
        <w:rPr>
          <w:i/>
          <w:color w:val="404040"/>
          <w:sz w:val="20"/>
        </w:rPr>
        <w:t>Fig. 10.2. Static snapshot of the interactive dashboard prototype (mean_wait_minutes view) - the full interactive version is included with this project's own source code as reports/assignments/figures/ops_dashboard.html.</w:t>
      </w:r>
    </w:p>
    <w:p w14:paraId="2822E2F4" w14:textId="77777777" w:rsidR="00046D48" w:rsidRDefault="00113E6D">
      <w:pPr>
        <w:ind w:firstLine="432"/>
        <w:jc w:val="both"/>
      </w:pPr>
      <w:r>
        <w:t xml:space="preserve">Every number the dashboard displays traces to the same trained models and calibration data used throughout this report - the dashboard is a </w:t>
      </w:r>
      <w:r>
        <w:lastRenderedPageBreak/>
        <w:t>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evaluates in Section 7.5, not an opaque black-box output with no traceable connection to a stated guarantee.</w:t>
      </w:r>
    </w:p>
    <w:p w14:paraId="5D69648F" w14:textId="77777777" w:rsidR="00046D48" w:rsidRDefault="00113E6D">
      <w:pPr>
        <w:pStyle w:val="Heading2"/>
      </w:pPr>
      <w:bookmarkStart w:id="119" w:name="_Toc237281513"/>
      <w:r>
        <w:rPr>
          <w:rFonts w:ascii="Times New Roman" w:hAnsi="Times New Roman"/>
          <w:color w:val="0A0A0A"/>
          <w:sz w:val="24"/>
        </w:rPr>
        <w:t>10.2 Prescriptive Capacity Allocation under Uncertainty</w:t>
      </w:r>
      <w:bookmarkEnd w:id="119"/>
    </w:p>
    <w:p w14:paraId="2F43AB73" w14:textId="77777777" w:rsidR="00046D48" w:rsidRDefault="00113E6D">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52152B06" w14:textId="77777777" w:rsidR="00046D48" w:rsidRDefault="00113E6D">
      <w:pPr>
        <w:ind w:firstLine="432"/>
        <w:jc w:val="both"/>
      </w:pPr>
      <w:r>
        <w:t>The problem, for a given arrival-rate scenario and a policy wait-time ceiling W_max, is to choose the cheapest staffing level whose Mondrian conformal upper bound - not its point prediction - stays under the ceiling:</w:t>
      </w:r>
    </w:p>
    <w:p w14:paraId="112073A1" w14:textId="77777777" w:rsidR="00046D48" w:rsidRDefault="00113E6D">
      <w:pPr>
        <w:tabs>
          <w:tab w:val="center" w:pos="3888"/>
          <w:tab w:val="right" w:pos="7776"/>
        </w:tabs>
        <w:spacing w:before="120" w:after="40"/>
      </w:pPr>
      <w:r>
        <w:rPr>
          <w:i/>
          <w:sz w:val="24"/>
        </w:rPr>
        <w:tab/>
        <w:t>minimize n_capacity   subject to   yhat(n_capacity, a) + q_cat(n_capacity, a) &lt;= W_max</w:t>
      </w:r>
      <w:r>
        <w:tab/>
        <w:t>(10.1)</w:t>
      </w:r>
    </w:p>
    <w:p w14:paraId="250090ED" w14:textId="77777777" w:rsidR="00046D48" w:rsidRDefault="00113E6D">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21C498BC" w14:textId="77777777" w:rsidR="00046D48" w:rsidRDefault="00113E6D">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0E242676" w14:textId="77777777" w:rsidR="00046D48" w:rsidRDefault="00113E6D">
      <w:pPr>
        <w:pStyle w:val="Caption"/>
        <w:jc w:val="center"/>
      </w:pPr>
      <w:r>
        <w:rPr>
          <w:i/>
          <w:color w:val="404040"/>
          <w:sz w:val="20"/>
        </w:rPr>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21"/>
        <w:gridCol w:w="1308"/>
        <w:gridCol w:w="1473"/>
        <w:gridCol w:w="1473"/>
        <w:gridCol w:w="1337"/>
      </w:tblGrid>
      <w:tr w:rsidR="00046D48" w14:paraId="3E6B58DB" w14:textId="77777777">
        <w:trPr>
          <w:jc w:val="center"/>
        </w:trPr>
        <w:tc>
          <w:tcPr>
            <w:tcW w:w="1584" w:type="dxa"/>
            <w:shd w:val="clear" w:color="auto" w:fill="1E3A5F"/>
          </w:tcPr>
          <w:p w14:paraId="1BE43F42" w14:textId="77777777" w:rsidR="00046D48" w:rsidRDefault="00113E6D">
            <w:pPr>
              <w:jc w:val="center"/>
            </w:pPr>
            <w:r>
              <w:rPr>
                <w:b/>
                <w:color w:val="FFFFFF"/>
                <w:sz w:val="20"/>
              </w:rPr>
              <w:t>W_max (min)</w:t>
            </w:r>
          </w:p>
        </w:tc>
        <w:tc>
          <w:tcPr>
            <w:tcW w:w="1584" w:type="dxa"/>
            <w:shd w:val="clear" w:color="auto" w:fill="1E3A5F"/>
          </w:tcPr>
          <w:p w14:paraId="1E5B77E8" w14:textId="77777777" w:rsidR="00046D48" w:rsidRDefault="00113E6D">
            <w:pPr>
              <w:jc w:val="center"/>
            </w:pPr>
            <w:r>
              <w:rPr>
                <w:b/>
                <w:color w:val="FFFFFF"/>
                <w:sz w:val="20"/>
              </w:rPr>
              <w:t>Arrival mult.</w:t>
            </w:r>
          </w:p>
        </w:tc>
        <w:tc>
          <w:tcPr>
            <w:tcW w:w="1584" w:type="dxa"/>
            <w:shd w:val="clear" w:color="auto" w:fill="1E3A5F"/>
          </w:tcPr>
          <w:p w14:paraId="3613CA36" w14:textId="77777777" w:rsidR="00046D48" w:rsidRDefault="00113E6D">
            <w:pPr>
              <w:jc w:val="center"/>
            </w:pPr>
            <w:r>
              <w:rPr>
                <w:b/>
                <w:color w:val="FFFFFF"/>
                <w:sz w:val="20"/>
              </w:rPr>
              <w:t>n_capacity*, CP-constrained</w:t>
            </w:r>
          </w:p>
        </w:tc>
        <w:tc>
          <w:tcPr>
            <w:tcW w:w="1584" w:type="dxa"/>
            <w:shd w:val="clear" w:color="auto" w:fill="1E3A5F"/>
          </w:tcPr>
          <w:p w14:paraId="304145AC" w14:textId="77777777" w:rsidR="00046D48" w:rsidRDefault="00113E6D">
            <w:pPr>
              <w:jc w:val="center"/>
            </w:pPr>
            <w:r>
              <w:rPr>
                <w:b/>
                <w:color w:val="FFFFFF"/>
                <w:sz w:val="20"/>
              </w:rPr>
              <w:t>n_capacity*, point-prediction only</w:t>
            </w:r>
          </w:p>
        </w:tc>
        <w:tc>
          <w:tcPr>
            <w:tcW w:w="1584" w:type="dxa"/>
            <w:shd w:val="clear" w:color="auto" w:fill="1E3A5F"/>
          </w:tcPr>
          <w:p w14:paraId="531A98F9" w14:textId="77777777" w:rsidR="00046D48" w:rsidRDefault="00113E6D">
            <w:pPr>
              <w:jc w:val="center"/>
            </w:pPr>
            <w:r>
              <w:rPr>
                <w:b/>
                <w:color w:val="FFFFFF"/>
                <w:sz w:val="20"/>
              </w:rPr>
              <w:t>Extra capacity from using the CP bound</w:t>
            </w:r>
          </w:p>
        </w:tc>
      </w:tr>
      <w:tr w:rsidR="00046D48" w14:paraId="1172CE36" w14:textId="77777777">
        <w:trPr>
          <w:jc w:val="center"/>
        </w:trPr>
        <w:tc>
          <w:tcPr>
            <w:tcW w:w="1584" w:type="dxa"/>
          </w:tcPr>
          <w:p w14:paraId="373C9F94" w14:textId="77777777" w:rsidR="00046D48" w:rsidRDefault="00113E6D">
            <w:r>
              <w:rPr>
                <w:sz w:val="20"/>
              </w:rPr>
              <w:lastRenderedPageBreak/>
              <w:t>90</w:t>
            </w:r>
          </w:p>
        </w:tc>
        <w:tc>
          <w:tcPr>
            <w:tcW w:w="1584" w:type="dxa"/>
          </w:tcPr>
          <w:p w14:paraId="2BC2B853" w14:textId="77777777" w:rsidR="00046D48" w:rsidRDefault="00113E6D">
            <w:pPr>
              <w:jc w:val="center"/>
            </w:pPr>
            <w:r>
              <w:rPr>
                <w:sz w:val="20"/>
              </w:rPr>
              <w:t>0.8</w:t>
            </w:r>
          </w:p>
        </w:tc>
        <w:tc>
          <w:tcPr>
            <w:tcW w:w="1584" w:type="dxa"/>
          </w:tcPr>
          <w:p w14:paraId="68260D89" w14:textId="77777777" w:rsidR="00046D48" w:rsidRDefault="00113E6D">
            <w:pPr>
              <w:jc w:val="center"/>
            </w:pPr>
            <w:r>
              <w:rPr>
                <w:sz w:val="20"/>
              </w:rPr>
              <w:t>35</w:t>
            </w:r>
          </w:p>
        </w:tc>
        <w:tc>
          <w:tcPr>
            <w:tcW w:w="1584" w:type="dxa"/>
          </w:tcPr>
          <w:p w14:paraId="16E22241" w14:textId="77777777" w:rsidR="00046D48" w:rsidRDefault="00113E6D">
            <w:pPr>
              <w:jc w:val="center"/>
            </w:pPr>
            <w:r>
              <w:rPr>
                <w:sz w:val="20"/>
              </w:rPr>
              <w:t>25</w:t>
            </w:r>
          </w:p>
        </w:tc>
        <w:tc>
          <w:tcPr>
            <w:tcW w:w="1584" w:type="dxa"/>
          </w:tcPr>
          <w:p w14:paraId="7C48D726" w14:textId="77777777" w:rsidR="00046D48" w:rsidRDefault="00113E6D">
            <w:pPr>
              <w:jc w:val="center"/>
            </w:pPr>
            <w:r>
              <w:rPr>
                <w:sz w:val="20"/>
              </w:rPr>
              <w:t>+10</w:t>
            </w:r>
          </w:p>
        </w:tc>
      </w:tr>
      <w:tr w:rsidR="00046D48" w14:paraId="40EF9339" w14:textId="77777777">
        <w:trPr>
          <w:jc w:val="center"/>
        </w:trPr>
        <w:tc>
          <w:tcPr>
            <w:tcW w:w="1584" w:type="dxa"/>
          </w:tcPr>
          <w:p w14:paraId="7C5D9567" w14:textId="77777777" w:rsidR="00046D48" w:rsidRDefault="00113E6D">
            <w:r>
              <w:rPr>
                <w:sz w:val="20"/>
              </w:rPr>
              <w:t>90</w:t>
            </w:r>
          </w:p>
        </w:tc>
        <w:tc>
          <w:tcPr>
            <w:tcW w:w="1584" w:type="dxa"/>
          </w:tcPr>
          <w:p w14:paraId="2D397B91" w14:textId="77777777" w:rsidR="00046D48" w:rsidRDefault="00113E6D">
            <w:pPr>
              <w:jc w:val="center"/>
            </w:pPr>
            <w:r>
              <w:rPr>
                <w:sz w:val="20"/>
              </w:rPr>
              <w:t>0.9</w:t>
            </w:r>
          </w:p>
        </w:tc>
        <w:tc>
          <w:tcPr>
            <w:tcW w:w="1584" w:type="dxa"/>
          </w:tcPr>
          <w:p w14:paraId="114639ED" w14:textId="77777777" w:rsidR="00046D48" w:rsidRDefault="00113E6D">
            <w:pPr>
              <w:jc w:val="center"/>
            </w:pPr>
            <w:r>
              <w:rPr>
                <w:sz w:val="20"/>
              </w:rPr>
              <w:t>35</w:t>
            </w:r>
          </w:p>
        </w:tc>
        <w:tc>
          <w:tcPr>
            <w:tcW w:w="1584" w:type="dxa"/>
          </w:tcPr>
          <w:p w14:paraId="4E29012E" w14:textId="77777777" w:rsidR="00046D48" w:rsidRDefault="00113E6D">
            <w:pPr>
              <w:jc w:val="center"/>
            </w:pPr>
            <w:r>
              <w:rPr>
                <w:sz w:val="20"/>
              </w:rPr>
              <w:t>29</w:t>
            </w:r>
          </w:p>
        </w:tc>
        <w:tc>
          <w:tcPr>
            <w:tcW w:w="1584" w:type="dxa"/>
          </w:tcPr>
          <w:p w14:paraId="161F1183" w14:textId="77777777" w:rsidR="00046D48" w:rsidRDefault="00113E6D">
            <w:pPr>
              <w:jc w:val="center"/>
            </w:pPr>
            <w:r>
              <w:rPr>
                <w:sz w:val="20"/>
              </w:rPr>
              <w:t>+6</w:t>
            </w:r>
          </w:p>
        </w:tc>
      </w:tr>
      <w:tr w:rsidR="00046D48" w14:paraId="55496F47" w14:textId="77777777">
        <w:trPr>
          <w:jc w:val="center"/>
        </w:trPr>
        <w:tc>
          <w:tcPr>
            <w:tcW w:w="1584" w:type="dxa"/>
          </w:tcPr>
          <w:p w14:paraId="41EFDA3B" w14:textId="77777777" w:rsidR="00046D48" w:rsidRDefault="00113E6D">
            <w:r>
              <w:rPr>
                <w:sz w:val="20"/>
              </w:rPr>
              <w:t>90</w:t>
            </w:r>
          </w:p>
        </w:tc>
        <w:tc>
          <w:tcPr>
            <w:tcW w:w="1584" w:type="dxa"/>
          </w:tcPr>
          <w:p w14:paraId="2993F22F" w14:textId="77777777" w:rsidR="00046D48" w:rsidRDefault="00113E6D">
            <w:pPr>
              <w:jc w:val="center"/>
            </w:pPr>
            <w:r>
              <w:rPr>
                <w:sz w:val="20"/>
              </w:rPr>
              <w:t>1.0</w:t>
            </w:r>
          </w:p>
        </w:tc>
        <w:tc>
          <w:tcPr>
            <w:tcW w:w="1584" w:type="dxa"/>
          </w:tcPr>
          <w:p w14:paraId="2BBECC5E" w14:textId="77777777" w:rsidR="00046D48" w:rsidRDefault="00113E6D">
            <w:pPr>
              <w:jc w:val="center"/>
            </w:pPr>
            <w:r>
              <w:rPr>
                <w:sz w:val="20"/>
              </w:rPr>
              <w:t>35</w:t>
            </w:r>
          </w:p>
        </w:tc>
        <w:tc>
          <w:tcPr>
            <w:tcW w:w="1584" w:type="dxa"/>
          </w:tcPr>
          <w:p w14:paraId="51B2FD13" w14:textId="77777777" w:rsidR="00046D48" w:rsidRDefault="00113E6D">
            <w:pPr>
              <w:jc w:val="center"/>
            </w:pPr>
            <w:r>
              <w:rPr>
                <w:sz w:val="20"/>
              </w:rPr>
              <w:t>31</w:t>
            </w:r>
          </w:p>
        </w:tc>
        <w:tc>
          <w:tcPr>
            <w:tcW w:w="1584" w:type="dxa"/>
          </w:tcPr>
          <w:p w14:paraId="5AA3B451" w14:textId="77777777" w:rsidR="00046D48" w:rsidRDefault="00113E6D">
            <w:pPr>
              <w:jc w:val="center"/>
            </w:pPr>
            <w:r>
              <w:rPr>
                <w:sz w:val="20"/>
              </w:rPr>
              <w:t>+4</w:t>
            </w:r>
          </w:p>
        </w:tc>
      </w:tr>
      <w:tr w:rsidR="00046D48" w14:paraId="2DC78EA9" w14:textId="77777777">
        <w:trPr>
          <w:jc w:val="center"/>
        </w:trPr>
        <w:tc>
          <w:tcPr>
            <w:tcW w:w="1584" w:type="dxa"/>
          </w:tcPr>
          <w:p w14:paraId="7D3EC730" w14:textId="77777777" w:rsidR="00046D48" w:rsidRDefault="00113E6D">
            <w:r>
              <w:rPr>
                <w:sz w:val="20"/>
              </w:rPr>
              <w:t>90</w:t>
            </w:r>
          </w:p>
        </w:tc>
        <w:tc>
          <w:tcPr>
            <w:tcW w:w="1584" w:type="dxa"/>
          </w:tcPr>
          <w:p w14:paraId="6C6C78D1" w14:textId="77777777" w:rsidR="00046D48" w:rsidRDefault="00113E6D">
            <w:pPr>
              <w:jc w:val="center"/>
            </w:pPr>
            <w:r>
              <w:rPr>
                <w:sz w:val="20"/>
              </w:rPr>
              <w:t>1.1</w:t>
            </w:r>
          </w:p>
        </w:tc>
        <w:tc>
          <w:tcPr>
            <w:tcW w:w="1584" w:type="dxa"/>
          </w:tcPr>
          <w:p w14:paraId="1863D7D9" w14:textId="77777777" w:rsidR="00046D48" w:rsidRDefault="00113E6D">
            <w:pPr>
              <w:jc w:val="center"/>
            </w:pPr>
            <w:r>
              <w:rPr>
                <w:sz w:val="20"/>
              </w:rPr>
              <w:t>35</w:t>
            </w:r>
          </w:p>
        </w:tc>
        <w:tc>
          <w:tcPr>
            <w:tcW w:w="1584" w:type="dxa"/>
          </w:tcPr>
          <w:p w14:paraId="495C654A" w14:textId="77777777" w:rsidR="00046D48" w:rsidRDefault="00113E6D">
            <w:pPr>
              <w:jc w:val="center"/>
            </w:pPr>
            <w:r>
              <w:rPr>
                <w:sz w:val="20"/>
              </w:rPr>
              <w:t>34</w:t>
            </w:r>
          </w:p>
        </w:tc>
        <w:tc>
          <w:tcPr>
            <w:tcW w:w="1584" w:type="dxa"/>
          </w:tcPr>
          <w:p w14:paraId="78A6B054" w14:textId="77777777" w:rsidR="00046D48" w:rsidRDefault="00113E6D">
            <w:pPr>
              <w:jc w:val="center"/>
            </w:pPr>
            <w:r>
              <w:rPr>
                <w:sz w:val="20"/>
              </w:rPr>
              <w:t>+1</w:t>
            </w:r>
          </w:p>
        </w:tc>
      </w:tr>
      <w:tr w:rsidR="00046D48" w14:paraId="1E5A8392" w14:textId="77777777">
        <w:trPr>
          <w:jc w:val="center"/>
        </w:trPr>
        <w:tc>
          <w:tcPr>
            <w:tcW w:w="1584" w:type="dxa"/>
          </w:tcPr>
          <w:p w14:paraId="5BB8C4E1" w14:textId="77777777" w:rsidR="00046D48" w:rsidRDefault="00113E6D">
            <w:r>
              <w:rPr>
                <w:sz w:val="20"/>
              </w:rPr>
              <w:t>180</w:t>
            </w:r>
          </w:p>
        </w:tc>
        <w:tc>
          <w:tcPr>
            <w:tcW w:w="1584" w:type="dxa"/>
          </w:tcPr>
          <w:p w14:paraId="5A65E39F" w14:textId="77777777" w:rsidR="00046D48" w:rsidRDefault="00113E6D">
            <w:pPr>
              <w:jc w:val="center"/>
            </w:pPr>
            <w:r>
              <w:rPr>
                <w:sz w:val="20"/>
              </w:rPr>
              <w:t>0.8</w:t>
            </w:r>
          </w:p>
        </w:tc>
        <w:tc>
          <w:tcPr>
            <w:tcW w:w="1584" w:type="dxa"/>
          </w:tcPr>
          <w:p w14:paraId="11DA3C95" w14:textId="77777777" w:rsidR="00046D48" w:rsidRDefault="00113E6D">
            <w:pPr>
              <w:jc w:val="center"/>
            </w:pPr>
            <w:r>
              <w:rPr>
                <w:sz w:val="20"/>
              </w:rPr>
              <w:t>28</w:t>
            </w:r>
          </w:p>
        </w:tc>
        <w:tc>
          <w:tcPr>
            <w:tcW w:w="1584" w:type="dxa"/>
          </w:tcPr>
          <w:p w14:paraId="7C52D03B" w14:textId="77777777" w:rsidR="00046D48" w:rsidRDefault="00113E6D">
            <w:pPr>
              <w:jc w:val="center"/>
            </w:pPr>
            <w:r>
              <w:rPr>
                <w:sz w:val="20"/>
              </w:rPr>
              <w:t>24</w:t>
            </w:r>
          </w:p>
        </w:tc>
        <w:tc>
          <w:tcPr>
            <w:tcW w:w="1584" w:type="dxa"/>
          </w:tcPr>
          <w:p w14:paraId="100B58CE" w14:textId="77777777" w:rsidR="00046D48" w:rsidRDefault="00113E6D">
            <w:pPr>
              <w:jc w:val="center"/>
            </w:pPr>
            <w:r>
              <w:rPr>
                <w:sz w:val="20"/>
              </w:rPr>
              <w:t>+4</w:t>
            </w:r>
          </w:p>
        </w:tc>
      </w:tr>
      <w:tr w:rsidR="00046D48" w14:paraId="65DCD016" w14:textId="77777777">
        <w:trPr>
          <w:jc w:val="center"/>
        </w:trPr>
        <w:tc>
          <w:tcPr>
            <w:tcW w:w="1584" w:type="dxa"/>
          </w:tcPr>
          <w:p w14:paraId="11763C60" w14:textId="77777777" w:rsidR="00046D48" w:rsidRDefault="00113E6D">
            <w:r>
              <w:rPr>
                <w:sz w:val="20"/>
              </w:rPr>
              <w:t>180</w:t>
            </w:r>
          </w:p>
        </w:tc>
        <w:tc>
          <w:tcPr>
            <w:tcW w:w="1584" w:type="dxa"/>
          </w:tcPr>
          <w:p w14:paraId="7FF6FB86" w14:textId="77777777" w:rsidR="00046D48" w:rsidRDefault="00113E6D">
            <w:pPr>
              <w:jc w:val="center"/>
            </w:pPr>
            <w:r>
              <w:rPr>
                <w:sz w:val="20"/>
              </w:rPr>
              <w:t>1.0</w:t>
            </w:r>
          </w:p>
        </w:tc>
        <w:tc>
          <w:tcPr>
            <w:tcW w:w="1584" w:type="dxa"/>
          </w:tcPr>
          <w:p w14:paraId="411C3CEA" w14:textId="77777777" w:rsidR="00046D48" w:rsidRDefault="00113E6D">
            <w:pPr>
              <w:jc w:val="center"/>
            </w:pPr>
            <w:r>
              <w:rPr>
                <w:sz w:val="20"/>
              </w:rPr>
              <w:t>35</w:t>
            </w:r>
          </w:p>
        </w:tc>
        <w:tc>
          <w:tcPr>
            <w:tcW w:w="1584" w:type="dxa"/>
          </w:tcPr>
          <w:p w14:paraId="7359B2F3" w14:textId="77777777" w:rsidR="00046D48" w:rsidRDefault="00113E6D">
            <w:pPr>
              <w:jc w:val="center"/>
            </w:pPr>
            <w:r>
              <w:rPr>
                <w:sz w:val="20"/>
              </w:rPr>
              <w:t>30</w:t>
            </w:r>
          </w:p>
        </w:tc>
        <w:tc>
          <w:tcPr>
            <w:tcW w:w="1584" w:type="dxa"/>
          </w:tcPr>
          <w:p w14:paraId="5332FB3A" w14:textId="77777777" w:rsidR="00046D48" w:rsidRDefault="00113E6D">
            <w:pPr>
              <w:jc w:val="center"/>
            </w:pPr>
            <w:r>
              <w:rPr>
                <w:sz w:val="20"/>
              </w:rPr>
              <w:t>+5</w:t>
            </w:r>
          </w:p>
        </w:tc>
      </w:tr>
      <w:tr w:rsidR="00046D48" w14:paraId="0779ADB9" w14:textId="77777777">
        <w:trPr>
          <w:jc w:val="center"/>
        </w:trPr>
        <w:tc>
          <w:tcPr>
            <w:tcW w:w="1584" w:type="dxa"/>
          </w:tcPr>
          <w:p w14:paraId="6327CB09" w14:textId="77777777" w:rsidR="00046D48" w:rsidRDefault="00113E6D">
            <w:r>
              <w:rPr>
                <w:sz w:val="20"/>
              </w:rPr>
              <w:t>180</w:t>
            </w:r>
          </w:p>
        </w:tc>
        <w:tc>
          <w:tcPr>
            <w:tcW w:w="1584" w:type="dxa"/>
          </w:tcPr>
          <w:p w14:paraId="08A4F975" w14:textId="77777777" w:rsidR="00046D48" w:rsidRDefault="00113E6D">
            <w:pPr>
              <w:jc w:val="center"/>
            </w:pPr>
            <w:r>
              <w:rPr>
                <w:sz w:val="20"/>
              </w:rPr>
              <w:t>1.3</w:t>
            </w:r>
          </w:p>
        </w:tc>
        <w:tc>
          <w:tcPr>
            <w:tcW w:w="1584" w:type="dxa"/>
          </w:tcPr>
          <w:p w14:paraId="3C02A12C" w14:textId="77777777" w:rsidR="00046D48" w:rsidRDefault="00113E6D">
            <w:pPr>
              <w:jc w:val="center"/>
            </w:pPr>
            <w:r>
              <w:rPr>
                <w:sz w:val="20"/>
              </w:rPr>
              <w:t>42</w:t>
            </w:r>
          </w:p>
        </w:tc>
        <w:tc>
          <w:tcPr>
            <w:tcW w:w="1584" w:type="dxa"/>
          </w:tcPr>
          <w:p w14:paraId="4BEDDA25" w14:textId="77777777" w:rsidR="00046D48" w:rsidRDefault="00113E6D">
            <w:pPr>
              <w:jc w:val="center"/>
            </w:pPr>
            <w:r>
              <w:rPr>
                <w:sz w:val="20"/>
              </w:rPr>
              <w:t>16</w:t>
            </w:r>
          </w:p>
        </w:tc>
        <w:tc>
          <w:tcPr>
            <w:tcW w:w="1584" w:type="dxa"/>
          </w:tcPr>
          <w:p w14:paraId="7ED68A04" w14:textId="77777777" w:rsidR="00046D48" w:rsidRDefault="00113E6D">
            <w:pPr>
              <w:jc w:val="center"/>
            </w:pPr>
            <w:r>
              <w:rPr>
                <w:sz w:val="20"/>
              </w:rPr>
              <w:t>+26</w:t>
            </w:r>
          </w:p>
        </w:tc>
      </w:tr>
    </w:tbl>
    <w:p w14:paraId="620A45D5" w14:textId="77777777" w:rsidR="00046D48" w:rsidRDefault="00046D48"/>
    <w:p w14:paraId="3F25DBFD" w14:textId="77777777" w:rsidR="00046D48" w:rsidRDefault="00113E6D">
      <w:pPr>
        <w:jc w:val="center"/>
      </w:pPr>
      <w:r>
        <w:rPr>
          <w:noProof/>
        </w:rPr>
        <w:drawing>
          <wp:inline distT="0" distB="0" distL="0" distR="0" wp14:anchorId="79BF3136" wp14:editId="36CFE233">
            <wp:extent cx="4663440" cy="1907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1"/>
                    <a:stretch>
                      <a:fillRect/>
                    </a:stretch>
                  </pic:blipFill>
                  <pic:spPr>
                    <a:xfrm>
                      <a:off x="0" y="0"/>
                      <a:ext cx="4663440" cy="1907198"/>
                    </a:xfrm>
                    <a:prstGeom prst="rect">
                      <a:avLst/>
                    </a:prstGeom>
                  </pic:spPr>
                </pic:pic>
              </a:graphicData>
            </a:graphic>
          </wp:inline>
        </w:drawing>
      </w:r>
    </w:p>
    <w:p w14:paraId="2A754A0F" w14:textId="77777777" w:rsidR="00046D48" w:rsidRDefault="00113E6D">
      <w:pPr>
        <w:pStyle w:val="Caption"/>
        <w:jc w:val="center"/>
      </w:pPr>
      <w:r>
        <w:rPr>
          <w:i/>
          <w:color w:val="404040"/>
          <w:sz w:val="20"/>
        </w:rPr>
        <w:t>Fig. 10.3. Minimum feasible staffing capacity vs. arrival-rate multiplier, CP-constrained vs. point-prediction-only planning, two policy ceilings.</w:t>
      </w:r>
    </w:p>
    <w:p w14:paraId="70A6F06C" w14:textId="77777777" w:rsidR="00046D48" w:rsidRDefault="00113E6D">
      <w:pPr>
        <w:ind w:firstLine="432"/>
        <w:jc w:val="both"/>
      </w:pPr>
      <w:r>
        <w:t>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ceiling, arrival multiplier 1.3, one of the most congested scenarios this project's scenario grid samples). Second, and more striking, the point-prediction</w:t>
      </w:r>
      <w:r>
        <w:t>-only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 surrogate's raw prediction is noisy enough at that sparsely-sampled corner of the input space (p95_wait_minutes, Section 7.2, is this project's hardest-to</w:t>
      </w:r>
      <w:r>
        <w:t xml:space="preserve">-predict target) to spuriously suggest a low-capacity point satisfies the ceiling. The CP-constrained plan does not make this mistake, because it is constrained by the category's own honestly-calibrated interval rather than a </w:t>
      </w:r>
      <w:r>
        <w:lastRenderedPageBreak/>
        <w:t>single, noise- prone point value - a direct, concrete illustration of exactly the Jensen's-inequality argument made abstractly in Section 1.7.2 and the asymmetric-loss argument made abstractly in Section 1.7.3, now demonstrated on this project's own real optimization rather than only a</w:t>
      </w:r>
      <w:r>
        <w:t>rgued for in principle.</w:t>
      </w:r>
    </w:p>
    <w:p w14:paraId="4F624A4E" w14:textId="77777777" w:rsidR="00046D48" w:rsidRDefault="00113E6D">
      <w:pPr>
        <w:pStyle w:val="Heading3"/>
      </w:pPr>
      <w:bookmarkStart w:id="120" w:name="_Toc237281514"/>
      <w:r>
        <w:rPr>
          <w:rFonts w:ascii="Times New Roman" w:hAnsi="Times New Roman"/>
          <w:i/>
          <w:color w:val="0A0A0A"/>
        </w:rPr>
        <w:t>10.2.1 Full Sensitivity Sweep and an Honest Infeasibility Result</w:t>
      </w:r>
      <w:bookmarkEnd w:id="120"/>
    </w:p>
    <w:p w14:paraId="08C981E8" w14:textId="77777777" w:rsidR="00046D48" w:rsidRDefault="00113E6D">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35896684" w14:textId="77777777" w:rsidR="00046D48" w:rsidRDefault="00113E6D">
      <w:pPr>
        <w:jc w:val="center"/>
      </w:pPr>
      <w:r>
        <w:rPr>
          <w:noProof/>
        </w:rPr>
        <w:drawing>
          <wp:inline distT="0" distB="0" distL="0" distR="0" wp14:anchorId="6025827C" wp14:editId="1A0BC596">
            <wp:extent cx="4663440" cy="31047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2"/>
                    <a:stretch>
                      <a:fillRect/>
                    </a:stretch>
                  </pic:blipFill>
                  <pic:spPr>
                    <a:xfrm>
                      <a:off x="0" y="0"/>
                      <a:ext cx="4663440" cy="3104792"/>
                    </a:xfrm>
                    <a:prstGeom prst="rect">
                      <a:avLst/>
                    </a:prstGeom>
                  </pic:spPr>
                </pic:pic>
              </a:graphicData>
            </a:graphic>
          </wp:inline>
        </w:drawing>
      </w:r>
    </w:p>
    <w:p w14:paraId="732EA97F" w14:textId="77777777" w:rsidR="00046D48" w:rsidRDefault="00113E6D">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60295B48" w14:textId="77777777" w:rsidR="00046D48" w:rsidRDefault="00113E6D">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w:t>
      </w:r>
      <w:r>
        <w:t xml:space="preserve">ntly reports a specific capacity (40 or 41 servers) as sufficient, because a raw point prediction has no mechanism for expressing "I cannot </w:t>
      </w:r>
      <w:r>
        <w:lastRenderedPageBreak/>
        <w:t>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w:t>
      </w:r>
      <w:r>
        <w:t>s the only one of the two plans capable of reporting that the requested ceiling is not achievably safe under the demand being planned for, information a decision-maker relying on the point-prediction plan alone would have no way to obtain.</w:t>
      </w:r>
    </w:p>
    <w:p w14:paraId="2D9FB399" w14:textId="77777777" w:rsidR="00046D48" w:rsidRDefault="00113E6D">
      <w:pPr>
        <w:pStyle w:val="Heading2"/>
      </w:pPr>
      <w:bookmarkStart w:id="121" w:name="_Toc237281515"/>
      <w:r>
        <w:rPr>
          <w:rFonts w:ascii="Times New Roman" w:hAnsi="Times New Roman"/>
          <w:color w:val="0A0A0A"/>
          <w:sz w:val="24"/>
        </w:rPr>
        <w:t>10.3 Regulatory, Ethical, and Governance Frameworks</w:t>
      </w:r>
      <w:bookmarkEnd w:id="121"/>
    </w:p>
    <w:p w14:paraId="62B9B146" w14:textId="77777777" w:rsidR="00046D48" w:rsidRDefault="00113E6D">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08D2A938" w14:textId="77777777" w:rsidR="00046D48" w:rsidRDefault="00113E6D">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236"/>
        <w:gridCol w:w="2346"/>
        <w:gridCol w:w="2330"/>
      </w:tblGrid>
      <w:tr w:rsidR="00046D48" w14:paraId="6CFBB462" w14:textId="77777777">
        <w:trPr>
          <w:jc w:val="center"/>
        </w:trPr>
        <w:tc>
          <w:tcPr>
            <w:tcW w:w="2640" w:type="dxa"/>
            <w:shd w:val="clear" w:color="auto" w:fill="1E3A5F"/>
          </w:tcPr>
          <w:p w14:paraId="14B27435" w14:textId="77777777" w:rsidR="00046D48" w:rsidRDefault="00113E6D">
            <w:pPr>
              <w:jc w:val="center"/>
            </w:pPr>
            <w:r>
              <w:rPr>
                <w:b/>
                <w:color w:val="FFFFFF"/>
                <w:sz w:val="20"/>
              </w:rPr>
              <w:t>Date</w:t>
            </w:r>
          </w:p>
        </w:tc>
        <w:tc>
          <w:tcPr>
            <w:tcW w:w="2640" w:type="dxa"/>
            <w:shd w:val="clear" w:color="auto" w:fill="1E3A5F"/>
          </w:tcPr>
          <w:p w14:paraId="1D20C4D6" w14:textId="77777777" w:rsidR="00046D48" w:rsidRDefault="00113E6D">
            <w:pPr>
              <w:jc w:val="center"/>
            </w:pPr>
            <w:r>
              <w:rPr>
                <w:b/>
                <w:color w:val="FFFFFF"/>
                <w:sz w:val="20"/>
              </w:rPr>
              <w:t>Document</w:t>
            </w:r>
          </w:p>
        </w:tc>
        <w:tc>
          <w:tcPr>
            <w:tcW w:w="2640" w:type="dxa"/>
            <w:shd w:val="clear" w:color="auto" w:fill="1E3A5F"/>
          </w:tcPr>
          <w:p w14:paraId="0D2C0655" w14:textId="77777777" w:rsidR="00046D48" w:rsidRDefault="00113E6D">
            <w:pPr>
              <w:jc w:val="center"/>
            </w:pPr>
            <w:r>
              <w:rPr>
                <w:b/>
                <w:color w:val="FFFFFF"/>
                <w:sz w:val="20"/>
              </w:rPr>
              <w:t>Relevance to this project's methodology</w:t>
            </w:r>
          </w:p>
        </w:tc>
      </w:tr>
      <w:tr w:rsidR="00046D48" w14:paraId="740E8A79" w14:textId="77777777">
        <w:trPr>
          <w:jc w:val="center"/>
        </w:trPr>
        <w:tc>
          <w:tcPr>
            <w:tcW w:w="2640" w:type="dxa"/>
          </w:tcPr>
          <w:p w14:paraId="0F43F4B6" w14:textId="77777777" w:rsidR="00046D48" w:rsidRDefault="00113E6D">
            <w:r>
              <w:rPr>
                <w:sz w:val="20"/>
              </w:rPr>
              <w:t>Jan 2021</w:t>
            </w:r>
          </w:p>
        </w:tc>
        <w:tc>
          <w:tcPr>
            <w:tcW w:w="2640" w:type="dxa"/>
          </w:tcPr>
          <w:p w14:paraId="3D0FAD2E" w14:textId="77777777" w:rsidR="00046D48" w:rsidRDefault="00113E6D">
            <w:pPr>
              <w:jc w:val="center"/>
            </w:pPr>
            <w:r>
              <w:rPr>
                <w:sz w:val="20"/>
              </w:rPr>
              <w:t>AI/ML SaMD Action Plan</w:t>
            </w:r>
          </w:p>
        </w:tc>
        <w:tc>
          <w:tcPr>
            <w:tcW w:w="2640" w:type="dxa"/>
          </w:tcPr>
          <w:p w14:paraId="1D7386FE" w14:textId="77777777" w:rsidR="00046D48" w:rsidRDefault="00113E6D">
            <w:pPr>
              <w:jc w:val="center"/>
            </w:pPr>
            <w:r>
              <w:rPr>
                <w:sz w:val="20"/>
              </w:rPr>
              <w:t>Establishes the overall framework this section situates this project's methods within.</w:t>
            </w:r>
          </w:p>
        </w:tc>
      </w:tr>
      <w:tr w:rsidR="00046D48" w14:paraId="533BEC16" w14:textId="77777777">
        <w:trPr>
          <w:jc w:val="center"/>
        </w:trPr>
        <w:tc>
          <w:tcPr>
            <w:tcW w:w="2640" w:type="dxa"/>
          </w:tcPr>
          <w:p w14:paraId="6CE339BE" w14:textId="77777777" w:rsidR="00046D48" w:rsidRDefault="00113E6D">
            <w:r>
              <w:rPr>
                <w:sz w:val="20"/>
              </w:rPr>
              <w:t>Oct 2021</w:t>
            </w:r>
          </w:p>
        </w:tc>
        <w:tc>
          <w:tcPr>
            <w:tcW w:w="2640" w:type="dxa"/>
          </w:tcPr>
          <w:p w14:paraId="642B1C8A" w14:textId="77777777" w:rsidR="00046D48" w:rsidRDefault="00113E6D">
            <w:pPr>
              <w:jc w:val="center"/>
            </w:pPr>
            <w:r>
              <w:rPr>
                <w:sz w:val="20"/>
              </w:rPr>
              <w:t>Good Machine Learning Practice (GMLP) guiding principles</w:t>
            </w:r>
          </w:p>
        </w:tc>
        <w:tc>
          <w:tcPr>
            <w:tcW w:w="2640" w:type="dxa"/>
          </w:tcPr>
          <w:p w14:paraId="64F2D756" w14:textId="77777777" w:rsidR="00046D48" w:rsidRDefault="00113E6D">
            <w:pPr>
              <w:jc w:val="center"/>
            </w:pPr>
            <w:r>
              <w:rPr>
                <w:sz w:val="20"/>
              </w:rPr>
              <w:t>Motivates this project's standing practice of disclosing failure modes (Chapter 8) rather than reporting only favorable results.</w:t>
            </w:r>
          </w:p>
        </w:tc>
      </w:tr>
      <w:tr w:rsidR="00046D48" w14:paraId="1700CA5F" w14:textId="77777777">
        <w:trPr>
          <w:jc w:val="center"/>
        </w:trPr>
        <w:tc>
          <w:tcPr>
            <w:tcW w:w="2640" w:type="dxa"/>
          </w:tcPr>
          <w:p w14:paraId="3CDCECC5" w14:textId="77777777" w:rsidR="00046D48" w:rsidRDefault="00113E6D">
            <w:r>
              <w:rPr>
                <w:sz w:val="20"/>
              </w:rPr>
              <w:t>Oct 2023 / Dec 2024</w:t>
            </w:r>
          </w:p>
        </w:tc>
        <w:tc>
          <w:tcPr>
            <w:tcW w:w="2640" w:type="dxa"/>
          </w:tcPr>
          <w:p w14:paraId="0274272C" w14:textId="77777777" w:rsidR="00046D48" w:rsidRDefault="00113E6D">
            <w:pPr>
              <w:jc w:val="center"/>
            </w:pPr>
            <w:r>
              <w:rPr>
                <w:sz w:val="20"/>
              </w:rPr>
              <w:t>Predetermined Change Control Plan (PCCP) guiding principles / final guidance</w:t>
            </w:r>
          </w:p>
        </w:tc>
        <w:tc>
          <w:tcPr>
            <w:tcW w:w="2640" w:type="dxa"/>
          </w:tcPr>
          <w:p w14:paraId="3D0F8226" w14:textId="77777777" w:rsidR="00046D48" w:rsidRDefault="00113E6D">
            <w:pPr>
              <w:jc w:val="center"/>
            </w:pPr>
            <w:r>
              <w:rPr>
                <w:sz w:val="20"/>
              </w:rPr>
              <w:t>Directly relevant to Section 5.5.3's streaming-recalibration design - a real mechanism for pre-authorized periodic updates.</w:t>
            </w:r>
          </w:p>
        </w:tc>
      </w:tr>
      <w:tr w:rsidR="00046D48" w14:paraId="4CB43BE7" w14:textId="77777777">
        <w:trPr>
          <w:jc w:val="center"/>
        </w:trPr>
        <w:tc>
          <w:tcPr>
            <w:tcW w:w="2640" w:type="dxa"/>
          </w:tcPr>
          <w:p w14:paraId="14604B79" w14:textId="77777777" w:rsidR="00046D48" w:rsidRDefault="00113E6D">
            <w:r>
              <w:rPr>
                <w:sz w:val="20"/>
              </w:rPr>
              <w:t>Ongoing</w:t>
            </w:r>
          </w:p>
        </w:tc>
        <w:tc>
          <w:tcPr>
            <w:tcW w:w="2640" w:type="dxa"/>
          </w:tcPr>
          <w:p w14:paraId="4D3C13D5" w14:textId="77777777" w:rsidR="00046D48" w:rsidRDefault="00113E6D">
            <w:pPr>
              <w:jc w:val="center"/>
            </w:pPr>
            <w:r>
              <w:rPr>
                <w:sz w:val="20"/>
              </w:rPr>
              <w:t xml:space="preserve">Section 520(o)(1)(E) Clinical Decision Support </w:t>
            </w:r>
            <w:r>
              <w:rPr>
                <w:sz w:val="20"/>
              </w:rPr>
              <w:lastRenderedPageBreak/>
              <w:t>exemption</w:t>
            </w:r>
          </w:p>
        </w:tc>
        <w:tc>
          <w:tcPr>
            <w:tcW w:w="2640" w:type="dxa"/>
          </w:tcPr>
          <w:p w14:paraId="14D1B909" w14:textId="77777777" w:rsidR="00046D48" w:rsidRDefault="00113E6D">
            <w:pPr>
              <w:jc w:val="center"/>
            </w:pPr>
            <w:r>
              <w:rPr>
                <w:sz w:val="20"/>
              </w:rPr>
              <w:lastRenderedPageBreak/>
              <w:t xml:space="preserve">Its transparency criterion is structurally favorable to </w:t>
            </w:r>
            <w:r>
              <w:rPr>
                <w:sz w:val="20"/>
              </w:rPr>
              <w:lastRenderedPageBreak/>
              <w:t>this project's interval-based (vs. black-box point) output, discussed below.</w:t>
            </w:r>
          </w:p>
        </w:tc>
      </w:tr>
    </w:tbl>
    <w:p w14:paraId="396AD826" w14:textId="77777777" w:rsidR="00046D48" w:rsidRDefault="00046D48"/>
    <w:p w14:paraId="52F2EB5E" w14:textId="77777777" w:rsidR="00046D48" w:rsidRDefault="00113E6D">
      <w:pPr>
        <w:ind w:firstLine="432"/>
        <w:jc w:val="both"/>
      </w:pPr>
      <w:r>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system whose behavior is expected to evolve as more real data accumulates, the Predetermined Change Control Plan (PCCP) guidance [48] - a mechanism specifically for pre-authorizing a bounded set of future model updates </w:t>
      </w:r>
      <w:r>
        <w:t>(for instance, periodic recalibration against newly accumulated ED data, precisely the kind of update Section 5.5.3's streaming-recalibration design describes) without requiring a new submission for every retraining cycle.</w:t>
      </w:r>
    </w:p>
    <w:p w14:paraId="4C3C4C84" w14:textId="77777777" w:rsidR="00046D48" w:rsidRDefault="00113E6D">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405035DA" w14:textId="77777777" w:rsidR="00046D48" w:rsidRDefault="00113E6D">
      <w:pPr>
        <w:ind w:firstLine="432"/>
        <w:jc w:val="both"/>
      </w:pPr>
      <w:r>
        <w:t xml:space="preserve">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w:t>
      </w:r>
      <w:r>
        <w:lastRenderedPageBreak/>
        <w:t>honestly, rather than reporting only favorable results. A real regulatory submission would require far more than this project provides (a validated clinical claim, a quality management system, real patient-outcome data rather than DES-simulated scenarios, and a Predetermined Change Control Plan describing exactly which future updates are pre-authorized and which would require new review) - stated here as a genuine limitation of what this project's academic scope can offer, not elided in service of a more im</w:t>
      </w:r>
      <w:r>
        <w:t>pressive-sounding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w:t>
      </w:r>
      <w:r>
        <w:t>otype is itself deployment-ready.</w:t>
      </w:r>
    </w:p>
    <w:p w14:paraId="602EB420" w14:textId="77777777" w:rsidR="00046D48" w:rsidRDefault="00113E6D">
      <w:r>
        <w:br w:type="page"/>
      </w:r>
    </w:p>
    <w:p w14:paraId="7AC117D9" w14:textId="77777777" w:rsidR="00046D48" w:rsidRDefault="00046D48"/>
    <w:p w14:paraId="5CBCD312" w14:textId="77777777" w:rsidR="00046D48" w:rsidRDefault="00046D48"/>
    <w:p w14:paraId="52FA4177" w14:textId="77777777" w:rsidR="00046D48" w:rsidRDefault="00113E6D">
      <w:pPr>
        <w:pStyle w:val="Heading1"/>
        <w:jc w:val="center"/>
      </w:pPr>
      <w:bookmarkStart w:id="122" w:name="_Toc237281516"/>
      <w:r>
        <w:rPr>
          <w:rFonts w:ascii="Times New Roman" w:hAnsi="Times New Roman"/>
          <w:color w:val="0A0A0A"/>
          <w:sz w:val="40"/>
        </w:rPr>
        <w:t>Chapter 11: Synthesis and Uncharted Horizons</w:t>
      </w:r>
      <w:bookmarkEnd w:id="122"/>
    </w:p>
    <w:p w14:paraId="65AE4998" w14:textId="77777777" w:rsidR="00046D48" w:rsidRDefault="00113E6D">
      <w:pPr>
        <w:jc w:val="center"/>
      </w:pPr>
      <w:r>
        <w:rPr>
          <w:i/>
          <w:color w:val="404040"/>
          <w:sz w:val="26"/>
        </w:rPr>
        <w:t>Conformal Metamodeling and the Future of Stochastic System Emulation</w:t>
      </w:r>
    </w:p>
    <w:p w14:paraId="6A4A447A" w14:textId="77777777" w:rsidR="00046D48" w:rsidRDefault="00046D48"/>
    <w:p w14:paraId="3E31EA9D" w14:textId="77777777" w:rsidR="00046D48" w:rsidRDefault="00113E6D">
      <w:pPr>
        <w:pStyle w:val="Heading2"/>
      </w:pPr>
      <w:bookmarkStart w:id="123" w:name="_Toc237281517"/>
      <w:r>
        <w:rPr>
          <w:rFonts w:ascii="Times New Roman" w:hAnsi="Times New Roman"/>
          <w:color w:val="0A0A0A"/>
          <w:sz w:val="24"/>
        </w:rPr>
        <w:t>11.1 Summary of Methodological Contributions</w:t>
      </w:r>
      <w:bookmarkEnd w:id="123"/>
    </w:p>
    <w:p w14:paraId="1C027143" w14:textId="77777777" w:rsidR="00046D48" w:rsidRDefault="00113E6D">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24BFE438" w14:textId="77777777" w:rsidR="00046D48" w:rsidRDefault="00113E6D">
      <w:pPr>
        <w:ind w:firstLine="432"/>
        <w:jc w:val="both"/>
      </w:pPr>
      <w:r>
        <w:t>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(recovering most of a static method's lost coverage under a live demand-surge stream, from 58.0 to 89.0 percent for the hardest target without any retra</w:t>
      </w:r>
      <w:r>
        <w:t xml:space="preserve">ining), and likelihood-ratio weighted conformal prediction (a real, </w:t>
      </w:r>
      <w:r>
        <w:lastRenderedPageBreak/>
        <w:t>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 this report's accuracy findings reflect a property of gradient-boosted tree ensembles generally rather than one specific library's implementation. Chap</w:t>
      </w:r>
      <w:r>
        <w:t>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prediction-interval dashboard and a capacity-planning optimization built directly on this project's own conformal intervals - demonstrating concretely, not only abstract</w:t>
      </w:r>
      <w:r>
        <w:t>ly, what this report's statistical findings would mean for an actual staffing decision.</w:t>
      </w:r>
    </w:p>
    <w:p w14:paraId="70A2F9C1" w14:textId="77777777" w:rsidR="00046D48" w:rsidRDefault="00113E6D">
      <w:pPr>
        <w:pStyle w:val="Heading2"/>
      </w:pPr>
      <w:bookmarkStart w:id="124" w:name="_Toc237281518"/>
      <w:r>
        <w:rPr>
          <w:rFonts w:ascii="Times New Roman" w:hAnsi="Times New Roman"/>
          <w:color w:val="0A0A0A"/>
          <w:sz w:val="24"/>
        </w:rPr>
        <w:t>11.2 Open Theoretical Questions</w:t>
      </w:r>
      <w:bookmarkEnd w:id="124"/>
    </w:p>
    <w:p w14:paraId="375450E8" w14:textId="77777777" w:rsidR="00046D48" w:rsidRDefault="00113E6D">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38B0AE6C" w14:textId="77777777" w:rsidR="00046D48" w:rsidRDefault="00113E6D">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6D202C6A" w14:textId="77777777" w:rsidR="00046D48" w:rsidRDefault="00113E6D">
      <w:pPr>
        <w:ind w:firstLine="432"/>
        <w:jc w:val="both"/>
      </w:pPr>
      <w:r>
        <w:t>Second, Chapter 6.3's ACI result - recovering coverage under exactly the shift that defeats every other method compared in this report, at the cost 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w:t>
      </w:r>
      <w:r>
        <w:t xml:space="preserve">iew's knowledge, characterize the tradeoff between recovery speed and interval </w:t>
      </w:r>
      <w:r>
        <w:lastRenderedPageBreak/>
        <w:t>width under the specific structured (monotonically escalating, not adversarial) shift this report's own demand-surge stream represents - a gap between general adversarial theory and the specific, structured shift pattern real operational settings like this one actually exhibit.</w:t>
      </w:r>
    </w:p>
    <w:p w14:paraId="0654CDC8" w14:textId="77777777" w:rsidR="00046D48" w:rsidRDefault="00113E6D">
      <w:pPr>
        <w:ind w:firstLine="432"/>
        <w:jc w:val="both"/>
      </w:pPr>
      <w:r>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w:t>
      </w:r>
      <w:r>
        <w:t>tivity (CQR) with a richer, higher-dimensional partition (beyond Mondrian's simple tercile grid) can scale to a conditioning space too large for direct category partitioning without losing the finite-sample guarantee Section 4.4.5 proves for the low-dimensional case.</w:t>
      </w:r>
    </w:p>
    <w:p w14:paraId="7E671B17" w14:textId="77777777" w:rsidR="00046D48" w:rsidRDefault="00113E6D">
      <w:pPr>
        <w:pStyle w:val="Heading2"/>
      </w:pPr>
      <w:bookmarkStart w:id="125" w:name="_Toc237281519"/>
      <w:r>
        <w:rPr>
          <w:rFonts w:ascii="Times New Roman" w:hAnsi="Times New Roman"/>
          <w:color w:val="0A0A0A"/>
          <w:sz w:val="24"/>
        </w:rPr>
        <w:t>11.3 Roadmap for Future Research</w:t>
      </w:r>
      <w:bookmarkEnd w:id="125"/>
    </w:p>
    <w:p w14:paraId="54872C5A" w14:textId="77777777" w:rsidR="00046D48" w:rsidRDefault="00113E6D">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60BD6138" w14:textId="77777777" w:rsidR="00046D48" w:rsidRDefault="00113E6D">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grid (Section 4.7.3), would let the taxonomy itself be learned from calibration data rather than fixed by construction - a direct response to Section 4.7.3's own stated tradeoff between empirical-quantile and domain-threshold binning, potentially capturing both binning strategies' advantages simultaneously. Multi-hospital network simulation emulators - jointly modeling several EDs with shared regional demand and ambulance-diversion coupling between them, rather than this report's independent single-departme</w:t>
      </w:r>
      <w:r>
        <w:t>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5C478A18" w14:textId="77777777" w:rsidR="00046D48" w:rsidRDefault="00113E6D">
      <w:pPr>
        <w:ind w:firstLine="432"/>
        <w:jc w:val="both"/>
      </w:pPr>
      <w:r>
        <w:lastRenderedPageBreak/>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w:t>
      </w:r>
      <w:r>
        <w:t>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3F899203" w14:textId="77777777" w:rsidR="00046D48" w:rsidRDefault="00113E6D">
      <w:pPr>
        <w:pStyle w:val="Heading2"/>
      </w:pPr>
      <w:bookmarkStart w:id="126" w:name="_Toc237281520"/>
      <w:r>
        <w:rPr>
          <w:rFonts w:ascii="Times New Roman" w:hAnsi="Times New Roman"/>
          <w:color w:val="0A0A0A"/>
          <w:sz w:val="24"/>
        </w:rPr>
        <w:t>11.4 Limitations</w:t>
      </w:r>
      <w:bookmarkEnd w:id="126"/>
    </w:p>
    <w:p w14:paraId="1BB34805" w14:textId="77777777" w:rsidR="00046D48" w:rsidRDefault="00113E6D">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end of what those 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 xml:space="preserve">tive experimental design rather than the 30-repeat statistical treatment Chapter 7's core comparison </w:t>
      </w:r>
      <w:r>
        <w:lastRenderedPageBreak/>
        <w:t>receives; their results should be read as a first, real demonstration of each method's mechanism on this project's own data, not as statistically exhaustive as the central Mondrian CP finding they extend.</w:t>
      </w:r>
    </w:p>
    <w:p w14:paraId="47DEB3DE" w14:textId="77777777" w:rsidR="00046D48" w:rsidRDefault="00113E6D">
      <w:r>
        <w:br w:type="page"/>
      </w:r>
    </w:p>
    <w:p w14:paraId="45A73380" w14:textId="77777777" w:rsidR="00046D48" w:rsidRDefault="00046D48"/>
    <w:p w14:paraId="3A6F85E6" w14:textId="77777777" w:rsidR="00046D48" w:rsidRDefault="00046D48"/>
    <w:p w14:paraId="63709E92" w14:textId="77777777" w:rsidR="00046D48" w:rsidRDefault="00113E6D">
      <w:pPr>
        <w:pStyle w:val="Heading1"/>
        <w:jc w:val="center"/>
      </w:pPr>
      <w:bookmarkStart w:id="127" w:name="_Toc237281521"/>
      <w:r>
        <w:rPr>
          <w:rFonts w:ascii="Times New Roman" w:hAnsi="Times New Roman"/>
          <w:color w:val="0A0A0A"/>
          <w:sz w:val="40"/>
        </w:rPr>
        <w:t>Chapter 12: References</w:t>
      </w:r>
      <w:bookmarkEnd w:id="127"/>
    </w:p>
    <w:p w14:paraId="728034F5" w14:textId="77777777" w:rsidR="00046D48" w:rsidRDefault="00046D48"/>
    <w:p w14:paraId="3B7C86C0" w14:textId="77777777" w:rsidR="00046D48" w:rsidRDefault="00113E6D">
      <w:pPr>
        <w:ind w:left="432" w:hanging="432"/>
        <w:jc w:val="both"/>
      </w:pPr>
      <w:r>
        <w:t xml:space="preserve">[1]  V. Gopakumar et al., "Uncertainty Quantification of Surrogate Models Using Conformal Prediction," </w:t>
      </w:r>
      <w:r>
        <w:rPr>
          <w:i/>
        </w:rPr>
        <w:t>Machine Learning: Science and Technology, 2026.</w:t>
      </w:r>
    </w:p>
    <w:p w14:paraId="334A5562" w14:textId="77777777" w:rsidR="00046D48" w:rsidRDefault="00113E6D">
      <w:pPr>
        <w:ind w:left="432" w:hanging="432"/>
        <w:jc w:val="both"/>
      </w:pPr>
      <w:r>
        <w:t xml:space="preserve">[2]  V. Vovk, A. Gammerman, and G. Shafer, Algorithmic Learning in a Random World, </w:t>
      </w:r>
      <w:r>
        <w:rPr>
          <w:i/>
        </w:rPr>
        <w:t>Springer, New York, NY, USA, 2005.</w:t>
      </w:r>
    </w:p>
    <w:p w14:paraId="45BA5E14" w14:textId="77777777" w:rsidR="00046D48" w:rsidRDefault="00113E6D">
      <w:pPr>
        <w:ind w:left="432" w:hanging="432"/>
        <w:jc w:val="both"/>
      </w:pPr>
      <w:r>
        <w:t xml:space="preserve">[3]  G. Shafer and V. Vovk, "A Tutorial on Conformal Prediction," </w:t>
      </w:r>
      <w:r>
        <w:rPr>
          <w:i/>
        </w:rPr>
        <w:t>Journal of Machine Learning Research, vol. 9, pp. 371-421, 2008.</w:t>
      </w:r>
    </w:p>
    <w:p w14:paraId="19B7F810" w14:textId="77777777" w:rsidR="00046D48" w:rsidRDefault="00113E6D">
      <w:pPr>
        <w:ind w:left="432" w:hanging="432"/>
        <w:jc w:val="both"/>
      </w:pPr>
      <w:r>
        <w:t xml:space="preserve">[4]  P. Toccaceli and A. Gammerman, "Combination of Inductive Mondrian Conformal Predictors," </w:t>
      </w:r>
      <w:r>
        <w:rPr>
          <w:i/>
        </w:rPr>
        <w:t>Machine Learning, vol. 108, pp. 489-510, 2019.</w:t>
      </w:r>
    </w:p>
    <w:p w14:paraId="41B44CA3" w14:textId="77777777" w:rsidR="00046D48" w:rsidRDefault="00113E6D">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3CECE65A" w14:textId="77777777" w:rsidR="00046D48" w:rsidRDefault="00113E6D">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674DDC11" w14:textId="77777777" w:rsidR="00046D48" w:rsidRDefault="00113E6D">
      <w:pPr>
        <w:ind w:left="432" w:hanging="432"/>
        <w:jc w:val="both"/>
      </w:pPr>
      <w:r>
        <w:t xml:space="preserve">[7]  Y. Romano, E. Patterson, and E. Candès, "Conformalized Quantile Regression," </w:t>
      </w:r>
      <w:r>
        <w:rPr>
          <w:i/>
        </w:rPr>
        <w:t>in Advances in Neural Information Processing Systems 32 (NeurIPS), 2019.</w:t>
      </w:r>
    </w:p>
    <w:p w14:paraId="31005C0E" w14:textId="77777777" w:rsidR="00046D48" w:rsidRDefault="00113E6D">
      <w:pPr>
        <w:ind w:left="432" w:hanging="432"/>
        <w:jc w:val="both"/>
      </w:pPr>
      <w:r>
        <w:t xml:space="preserve">[8]  A. N. Angelopoulos and S. Bates, "A Gentle Introduction to Conformal Prediction and Distribution-Free Uncertainty Quantification," </w:t>
      </w:r>
      <w:r>
        <w:rPr>
          <w:i/>
        </w:rPr>
        <w:t>arXiv:2107.07511, 2021.</w:t>
      </w:r>
    </w:p>
    <w:p w14:paraId="75D863CB" w14:textId="77777777" w:rsidR="00046D48" w:rsidRDefault="00113E6D">
      <w:pPr>
        <w:ind w:left="432" w:hanging="432"/>
        <w:jc w:val="both"/>
      </w:pPr>
      <w:r>
        <w:t xml:space="preserve">[9]  R. J. Tibshirani, R. F. Barber, E. Candès, and A. Ramdas, "Conformal Prediction Under Covariate Shift," </w:t>
      </w:r>
      <w:r>
        <w:rPr>
          <w:i/>
        </w:rPr>
        <w:t>in Advances in Neural Information Processing Systems 32 (NeurIPS), 2019.</w:t>
      </w:r>
    </w:p>
    <w:p w14:paraId="0979535E" w14:textId="77777777" w:rsidR="00046D48" w:rsidRDefault="00113E6D">
      <w:pPr>
        <w:ind w:left="432" w:hanging="432"/>
        <w:jc w:val="both"/>
      </w:pPr>
      <w:r>
        <w:lastRenderedPageBreak/>
        <w:t xml:space="preserve">[10]  R. F. Barber, E. Candès, A. Ramdas, and R. J. Tibshirani, "Conformal Prediction Beyond Exchangeability," </w:t>
      </w:r>
      <w:r>
        <w:rPr>
          <w:i/>
        </w:rPr>
        <w:t>Annals of Statistics, vol. 51, no. 2, pp. 816-845, 2023.</w:t>
      </w:r>
    </w:p>
    <w:p w14:paraId="0E7FF0ED" w14:textId="77777777" w:rsidR="00046D48" w:rsidRDefault="00113E6D">
      <w:pPr>
        <w:ind w:left="432" w:hanging="432"/>
        <w:jc w:val="both"/>
      </w:pPr>
      <w:r>
        <w:t xml:space="preserve">[11]  V. Vovk, D. Lindsay, I. Nouretdinov, and A. Gammerman, "Mondrian Confidence Machine," </w:t>
      </w:r>
      <w:r>
        <w:rPr>
          <w:i/>
        </w:rPr>
        <w:t>Technical Report, Royal Holloway, University of London, 2003.</w:t>
      </w:r>
    </w:p>
    <w:p w14:paraId="5D4A7B47" w14:textId="77777777" w:rsidR="00046D48" w:rsidRDefault="00113E6D">
      <w:pPr>
        <w:ind w:left="432" w:hanging="432"/>
        <w:jc w:val="both"/>
      </w:pPr>
      <w:r>
        <w:t xml:space="preserve">[12]  H. Boström and U. Johansson, "Mondrian Conformal Regressors," </w:t>
      </w:r>
      <w:r>
        <w:rPr>
          <w:i/>
        </w:rPr>
        <w:t>Proceedings of Machine Learning Research (PMLR), vol. 128 (COPA 2020), pp. 114-133, 2020.</w:t>
      </w:r>
    </w:p>
    <w:p w14:paraId="0D684211" w14:textId="77777777" w:rsidR="00046D48" w:rsidRDefault="00113E6D">
      <w:pPr>
        <w:ind w:left="432" w:hanging="432"/>
        <w:jc w:val="both"/>
      </w:pPr>
      <w:r>
        <w:t xml:space="preserve">[13]  H. Boström, U. Johansson, and T. Löfström, "Mondrian Conformal Predictive Distributions," </w:t>
      </w:r>
      <w:r>
        <w:rPr>
          <w:i/>
        </w:rPr>
        <w:t>Proceedings of Machine Learning Research (PMLR), vol. 152 (COPA 2021), 2021.</w:t>
      </w:r>
    </w:p>
    <w:p w14:paraId="73BB2F89" w14:textId="77777777" w:rsidR="00046D48" w:rsidRDefault="00113E6D">
      <w:pPr>
        <w:ind w:left="432" w:hanging="432"/>
        <w:jc w:val="both"/>
      </w:pPr>
      <w:r>
        <w:t xml:space="preserve">[14]  M. C. Kennedy and A. O'Hagan, "Bayesian Calibration of Computer Models," </w:t>
      </w:r>
      <w:r>
        <w:rPr>
          <w:i/>
        </w:rPr>
        <w:t>Journal of the Royal Statistical Society: Series B, vol. 63, no. 3, pp. 425-464, 2001.</w:t>
      </w:r>
    </w:p>
    <w:p w14:paraId="6F1B7ECC" w14:textId="77777777" w:rsidR="00046D48" w:rsidRDefault="00113E6D">
      <w:pPr>
        <w:ind w:left="432" w:hanging="432"/>
        <w:jc w:val="both"/>
      </w:pPr>
      <w:r>
        <w:t xml:space="preserve">[15]  C. E. Rasmussen and C. K. I. Williams, Gaussian Processes for Machine Learning, </w:t>
      </w:r>
      <w:r>
        <w:rPr>
          <w:i/>
        </w:rPr>
        <w:t>MIT Press, Cambridge, MA, USA, 2006.</w:t>
      </w:r>
    </w:p>
    <w:p w14:paraId="0CDC44D5" w14:textId="77777777" w:rsidR="00046D48" w:rsidRDefault="00113E6D">
      <w:pPr>
        <w:ind w:left="432" w:hanging="432"/>
        <w:jc w:val="both"/>
      </w:pPr>
      <w:r>
        <w:t xml:space="preserve">[16]  J. H. Friedman, "Greedy Function Approximation: A Gradient Boosting Machine," </w:t>
      </w:r>
      <w:r>
        <w:rPr>
          <w:i/>
        </w:rPr>
        <w:t>Annals of Statistics, vol. 29, no. 5, pp. 1189-1232, 2001.</w:t>
      </w:r>
    </w:p>
    <w:p w14:paraId="7949686E" w14:textId="77777777" w:rsidR="00046D48" w:rsidRDefault="00113E6D">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103847FD" w14:textId="77777777" w:rsidR="00046D48" w:rsidRDefault="00113E6D">
      <w:pPr>
        <w:ind w:left="432" w:hanging="432"/>
        <w:jc w:val="both"/>
      </w:pPr>
      <w:r>
        <w:t xml:space="preserve">[18]  M. Abdar et al., "A Review of Uncertainty Quantification in Deep Learning: Techniques, Applications and Challenges," </w:t>
      </w:r>
      <w:r>
        <w:rPr>
          <w:i/>
        </w:rPr>
        <w:t>Information Fusion, vol. 76, pp. 243-297, 2021.</w:t>
      </w:r>
    </w:p>
    <w:p w14:paraId="5A2E6A7C" w14:textId="77777777" w:rsidR="00046D48" w:rsidRDefault="00113E6D">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41B7EC04" w14:textId="77777777" w:rsidR="00046D48" w:rsidRDefault="00113E6D">
      <w:pPr>
        <w:ind w:left="432" w:hanging="432"/>
        <w:jc w:val="both"/>
      </w:pPr>
      <w:r>
        <w:t xml:space="preserve">[20]  L. V. Green, "Queueing Analysis in Healthcare," </w:t>
      </w:r>
      <w:r>
        <w:rPr>
          <w:i/>
        </w:rPr>
        <w:t>book chapter, Columbia Business School, New York, NY, USA.</w:t>
      </w:r>
    </w:p>
    <w:p w14:paraId="47E62E8B" w14:textId="77777777" w:rsidR="00046D48" w:rsidRDefault="00113E6D">
      <w:pPr>
        <w:ind w:left="432" w:hanging="432"/>
        <w:jc w:val="both"/>
      </w:pPr>
      <w:r>
        <w:t xml:space="preserve">[21]  X. Hu et al., "Applying Queueing Theory to the Study of Emergency Department Operations: A Survey and a Discussion of Comparable </w:t>
      </w:r>
      <w:r>
        <w:lastRenderedPageBreak/>
        <w:t xml:space="preserve">Simulation Studies," </w:t>
      </w:r>
      <w:r>
        <w:rPr>
          <w:i/>
        </w:rPr>
        <w:t>International Transactions in Operational Research, 2018.</w:t>
      </w:r>
    </w:p>
    <w:p w14:paraId="64946336" w14:textId="77777777" w:rsidR="00046D48" w:rsidRDefault="00113E6D">
      <w:pPr>
        <w:ind w:left="432" w:hanging="432"/>
        <w:jc w:val="both"/>
      </w:pPr>
      <w:r>
        <w:t xml:space="preserve">[22]  Anonymous, "Performance Evaluation of a M/G/1 Queue Model for Patient Flow in a Health Care System," </w:t>
      </w:r>
      <w:r>
        <w:rPr>
          <w:i/>
        </w:rPr>
        <w:t>Mathematical Modelling of Engineering Problems, IIETA.</w:t>
      </w:r>
    </w:p>
    <w:p w14:paraId="2BAEEADB" w14:textId="77777777" w:rsidR="00046D48" w:rsidRDefault="00113E6D">
      <w:pPr>
        <w:ind w:left="432" w:hanging="432"/>
        <w:jc w:val="both"/>
      </w:pPr>
      <w:r>
        <w:t xml:space="preserve">[23]  Anonymous, "Decision Support for the Optimization of Provider Staffing for Hospital Emergency Departments with a Queue-Based Approach," </w:t>
      </w:r>
      <w:r>
        <w:rPr>
          <w:i/>
        </w:rPr>
        <w:t>PMC6947400.</w:t>
      </w:r>
    </w:p>
    <w:p w14:paraId="70749E09" w14:textId="77777777" w:rsidR="00046D48" w:rsidRDefault="00113E6D">
      <w:pPr>
        <w:ind w:left="432" w:hanging="432"/>
        <w:jc w:val="both"/>
      </w:pPr>
      <w:r>
        <w:t xml:space="preserve">[24]  Anonymous, "A Simulation-Based Optimization Approach for the Calibration of a Discrete Event Simulation Model of an Emergency Department," </w:t>
      </w:r>
      <w:r>
        <w:rPr>
          <w:i/>
        </w:rPr>
        <w:t>arXiv:2102.00945, 2021.</w:t>
      </w:r>
    </w:p>
    <w:p w14:paraId="44DFAE3D" w14:textId="77777777" w:rsidR="00046D48" w:rsidRDefault="00113E6D">
      <w:pPr>
        <w:ind w:left="432" w:hanging="432"/>
        <w:jc w:val="both"/>
      </w:pPr>
      <w:r>
        <w:t xml:space="preserve">[25]  Anonymous, "Discrete Event Simulation for Emergency Department Modelling: A Systematic Review of Validation Methods," </w:t>
      </w:r>
      <w:r>
        <w:rPr>
          <w:i/>
        </w:rPr>
        <w:t>ScienceDirect, 2022.</w:t>
      </w:r>
    </w:p>
    <w:p w14:paraId="542C3473" w14:textId="77777777" w:rsidR="00046D48" w:rsidRDefault="00113E6D">
      <w:pPr>
        <w:ind w:left="432" w:hanging="432"/>
        <w:jc w:val="both"/>
      </w:pPr>
      <w:r>
        <w:t xml:space="preserve">[26]  Anonymous, "Discrete Event Simulation Modelling for an Improved Patient Flow at the Emergency Department, Sygehus Lillebælt, Kolding," </w:t>
      </w:r>
      <w:r>
        <w:rPr>
          <w:i/>
        </w:rPr>
        <w:t>PMC3327033.</w:t>
      </w:r>
    </w:p>
    <w:p w14:paraId="3EE4F4E5" w14:textId="77777777" w:rsidR="00046D48" w:rsidRDefault="00113E6D">
      <w:pPr>
        <w:ind w:left="432" w:hanging="432"/>
        <w:jc w:val="both"/>
      </w:pPr>
      <w:r>
        <w:t xml:space="preserve">[27]  Anonymous, "A Simulation-Based Optimization Approach for Analyzing the Ambulance Diversion Phenomenon in an Emergency Department Network," </w:t>
      </w:r>
      <w:r>
        <w:rPr>
          <w:i/>
        </w:rPr>
        <w:t>arXiv:2108.04162, 2021.</w:t>
      </w:r>
    </w:p>
    <w:p w14:paraId="7093DC37" w14:textId="77777777" w:rsidR="00046D48" w:rsidRDefault="00113E6D">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737420D0" w14:textId="77777777" w:rsidR="00046D48" w:rsidRDefault="00113E6D">
      <w:pPr>
        <w:ind w:left="432" w:hanging="432"/>
        <w:jc w:val="both"/>
      </w:pPr>
      <w:r>
        <w:t xml:space="preserve">[29]  Anonymous, "An Artificial Intelligence-Based Framework for Predicting Emergency Department Overcrowding: Development and Evaluation Study," </w:t>
      </w:r>
      <w:r>
        <w:rPr>
          <w:i/>
        </w:rPr>
        <w:t>arXiv:2504.18578, 2025.</w:t>
      </w:r>
    </w:p>
    <w:p w14:paraId="491BCF10" w14:textId="77777777" w:rsidR="00046D48" w:rsidRDefault="00113E6D">
      <w:pPr>
        <w:ind w:left="432" w:hanging="432"/>
        <w:jc w:val="both"/>
      </w:pPr>
      <w:r>
        <w:t xml:space="preserve">[30]  Anonymous, "Machine Learning-Based Triage to Identify Low-Severity Patients with a Short Discharge Length of Stay in Emergency Department," </w:t>
      </w:r>
      <w:r>
        <w:rPr>
          <w:i/>
        </w:rPr>
        <w:t>PMC9123815.</w:t>
      </w:r>
    </w:p>
    <w:p w14:paraId="4AE36A42" w14:textId="77777777" w:rsidR="00046D48" w:rsidRDefault="00113E6D">
      <w:pPr>
        <w:ind w:left="432" w:hanging="432"/>
        <w:jc w:val="both"/>
      </w:pPr>
      <w:r>
        <w:t xml:space="preserve">[31]  N. R. Hoot, L. J. LeBlanc, I. Jones, S. R. Levin, C. Zhou, C. S. Gadd, and D. Aronsky, "Forecasting Emergency Department Crowding: A Discrete Event Simulation," </w:t>
      </w:r>
      <w:r>
        <w:rPr>
          <w:i/>
        </w:rPr>
        <w:t>Annals of Emergency Medicine, vol. 52, no. 2, pp. 116-125, 2008.</w:t>
      </w:r>
    </w:p>
    <w:p w14:paraId="117050D4" w14:textId="77777777" w:rsidR="00046D48" w:rsidRDefault="00113E6D">
      <w:pPr>
        <w:ind w:left="432" w:hanging="432"/>
        <w:jc w:val="both"/>
      </w:pPr>
      <w:r>
        <w:t xml:space="preserve">[32]  R. Otto, S. Blaschke, W. Schirrmeister, et al., "Length of Stay as Quality Indicator in Emergency Departments: Analysis of </w:t>
      </w:r>
      <w:r>
        <w:lastRenderedPageBreak/>
        <w:t xml:space="preserve">Determinants in the German Emergency Department Data Registry (AKTIN Registry)," </w:t>
      </w:r>
      <w:r>
        <w:rPr>
          <w:i/>
        </w:rPr>
        <w:t>Internal and Emergency Medicine, vol. 17, no. 4, pp. 1199-1209, 2022.</w:t>
      </w:r>
    </w:p>
    <w:p w14:paraId="1CD9893E" w14:textId="77777777" w:rsidR="00046D48" w:rsidRDefault="00113E6D">
      <w:pPr>
        <w:ind w:left="432" w:hanging="432"/>
        <w:jc w:val="both"/>
      </w:pPr>
      <w:r>
        <w:t xml:space="preserve">[33]  B. J. Theiling, K. V. Kennedy, A. T. Limkakeng Jr., P. Manandhar, A. Erkanli, and S. R. Pitts, "A Method for Grouping Emergency Department Visits by Severity and Complexity," </w:t>
      </w:r>
      <w:r>
        <w:rPr>
          <w:i/>
        </w:rPr>
        <w:t>Western Journal of Emergency Medicine, vol. 21, no. 5, pp. 1147-1155, 2020.</w:t>
      </w:r>
    </w:p>
    <w:p w14:paraId="6072DA26" w14:textId="77777777" w:rsidR="00046D48" w:rsidRDefault="00113E6D">
      <w:pPr>
        <w:ind w:left="432" w:hanging="432"/>
        <w:jc w:val="both"/>
      </w:pPr>
      <w:r>
        <w:t xml:space="preserve">[34]  Z. Karaca, H. S. Wong, and R. L. Mutter, "Duration of Patients' Visits to the Hospital Emergency Department," </w:t>
      </w:r>
      <w:r>
        <w:rPr>
          <w:i/>
        </w:rPr>
        <w:t>BMC Emergency Medicine, vol. 12, no. 15, 2012.</w:t>
      </w:r>
    </w:p>
    <w:p w14:paraId="3127E0B6" w14:textId="77777777" w:rsidR="00046D48" w:rsidRDefault="00113E6D">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61E47816" w14:textId="77777777" w:rsidR="00046D48" w:rsidRDefault="00113E6D">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14DFD942" w14:textId="77777777" w:rsidR="00046D48" w:rsidRDefault="00113E6D">
      <w:pPr>
        <w:ind w:left="432" w:hanging="432"/>
        <w:jc w:val="both"/>
      </w:pPr>
      <w:r>
        <w:t xml:space="preserve">[37]  M. Laskowski, R. D. McLeod, M. R. Friesen, B. W. Podaima, and A. S. Alfa, "Models of Emergency Departments for Reducing Patient Waiting Times," </w:t>
      </w:r>
      <w:r>
        <w:rPr>
          <w:i/>
        </w:rPr>
        <w:t>PLoS ONE, vol. 4, no. 7, e6127, 2009.</w:t>
      </w:r>
    </w:p>
    <w:p w14:paraId="6A9E76B7" w14:textId="77777777" w:rsidR="00046D48" w:rsidRDefault="00113E6D">
      <w:pPr>
        <w:ind w:left="432" w:hanging="432"/>
        <w:jc w:val="both"/>
      </w:pPr>
      <w:r>
        <w:t xml:space="preserve">[38]  T. E. Locker and S. M. Mason, "Analysis of the Distribution of Time That Patients Spend in Emergency Departments," </w:t>
      </w:r>
      <w:r>
        <w:rPr>
          <w:i/>
        </w:rPr>
        <w:t>BMJ, vol. 330, no. 7501, pp. 1188-1189, 2005.</w:t>
      </w:r>
    </w:p>
    <w:p w14:paraId="5C3D3E18" w14:textId="77777777" w:rsidR="00046D48" w:rsidRDefault="00113E6D">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348402F9" w14:textId="77777777" w:rsidR="00046D48" w:rsidRDefault="00113E6D">
      <w:pPr>
        <w:ind w:left="432" w:hanging="432"/>
        <w:jc w:val="both"/>
      </w:pPr>
      <w:r>
        <w:t xml:space="preserve">[40]  A. Kramer, C. Dosi, M. Iori, and M. Vignoli, "Successful Implementation of Discrete Event Simulation: The Case of an Italian Emergency Department," </w:t>
      </w:r>
      <w:r>
        <w:rPr>
          <w:i/>
        </w:rPr>
        <w:t>arXiv:2006.13062, 2020.</w:t>
      </w:r>
    </w:p>
    <w:p w14:paraId="4772E5A5" w14:textId="77777777" w:rsidR="00046D48" w:rsidRDefault="00113E6D">
      <w:pPr>
        <w:ind w:left="432" w:hanging="432"/>
        <w:jc w:val="both"/>
      </w:pPr>
      <w:r>
        <w:t xml:space="preserve">[41]  J. F. C. Kingman, "On Queues in Heavy Traffic," </w:t>
      </w:r>
      <w:r>
        <w:rPr>
          <w:i/>
        </w:rPr>
        <w:t>Journal of the Royal Statistical Society, Series B, vol. 24, no. 2, pp. 383-392, 1962.</w:t>
      </w:r>
    </w:p>
    <w:p w14:paraId="1DE0C6F5" w14:textId="77777777" w:rsidR="00046D48" w:rsidRDefault="00113E6D">
      <w:pPr>
        <w:ind w:left="432" w:hanging="432"/>
        <w:jc w:val="both"/>
      </w:pPr>
      <w:r>
        <w:t xml:space="preserve">[42]  H. Sakasegawa, "An Approximation Formula Lq = alpha . rho^beta / (1 - rho)," </w:t>
      </w:r>
      <w:r>
        <w:rPr>
          <w:i/>
        </w:rPr>
        <w:t>Annals of the Institute of Statistical Mathematics, vol. 29, no. 1, pp. 67-75, 1977.</w:t>
      </w:r>
    </w:p>
    <w:p w14:paraId="533D5A94" w14:textId="77777777" w:rsidR="00046D48" w:rsidRDefault="00113E6D">
      <w:pPr>
        <w:ind w:left="432" w:hanging="432"/>
        <w:jc w:val="both"/>
      </w:pPr>
      <w:r>
        <w:lastRenderedPageBreak/>
        <w:t xml:space="preserve">[43]  maalona (Kaggle username), "Hospital Triage and Patient History Data," </w:t>
      </w:r>
      <w:r>
        <w:rPr>
          <w:i/>
        </w:rPr>
        <w:t>Kaggle dataset - Yale New Haven Health System, retrospective study, March 2014 - July 2017.</w:t>
      </w:r>
    </w:p>
    <w:p w14:paraId="73C8B4BB" w14:textId="77777777" w:rsidR="00046D48" w:rsidRDefault="00113E6D">
      <w:pPr>
        <w:ind w:left="432" w:hanging="432"/>
        <w:jc w:val="both"/>
      </w:pPr>
      <w:r>
        <w:t xml:space="preserve">[44]  S. Bates, A. Angelopoulos, L. Lei, J. Malik, and M. Jordan, "Distribution-Free, Risk-Controlling Prediction Sets," </w:t>
      </w:r>
      <w:r>
        <w:rPr>
          <w:i/>
        </w:rPr>
        <w:t>Journal of the ACM, vol. 68, no. 6, pp. 1-34, 2021.</w:t>
      </w:r>
    </w:p>
    <w:p w14:paraId="75CA6962" w14:textId="77777777" w:rsidR="00046D48" w:rsidRDefault="00113E6D">
      <w:pPr>
        <w:ind w:left="432" w:hanging="432"/>
        <w:jc w:val="both"/>
      </w:pPr>
      <w:r>
        <w:t xml:space="preserve">[45]  I. Gibbs and E. Candes, "Adaptive Conformal Inference Under Distribution Shift," </w:t>
      </w:r>
      <w:r>
        <w:rPr>
          <w:i/>
        </w:rPr>
        <w:t>Advances in Neural Information Processing Systems 34 (NeurIPS), 2021.</w:t>
      </w:r>
    </w:p>
    <w:p w14:paraId="7139D3C1" w14:textId="77777777" w:rsidR="00046D48" w:rsidRDefault="00113E6D">
      <w:pPr>
        <w:ind w:left="432" w:hanging="432"/>
        <w:jc w:val="both"/>
      </w:pPr>
      <w:r>
        <w:t xml:space="preserve">[46]  U.S. Food and Drug Administration, "Artificial Intelligence/Machine Learning (AI/ML)-Based Software as a Medical Device (SaMD) Action Plan," </w:t>
      </w:r>
      <w:r>
        <w:rPr>
          <w:i/>
        </w:rPr>
        <w:t>FDA, January 2021.</w:t>
      </w:r>
    </w:p>
    <w:p w14:paraId="527D7664" w14:textId="77777777" w:rsidR="00046D48" w:rsidRDefault="00113E6D">
      <w:pPr>
        <w:ind w:left="432" w:hanging="432"/>
        <w:jc w:val="both"/>
      </w:pPr>
      <w:r>
        <w:t xml:space="preserve">[47]  U.S. FDA, Health Canada, and UK MHRA, "Good Machine Learning Practice for Medical Device Development: Guiding Principles," </w:t>
      </w:r>
      <w:r>
        <w:rPr>
          <w:i/>
        </w:rPr>
        <w:t>October 2021.</w:t>
      </w:r>
    </w:p>
    <w:p w14:paraId="3233CE18" w14:textId="77777777" w:rsidR="00046D48" w:rsidRDefault="00113E6D">
      <w:pPr>
        <w:ind w:left="432" w:hanging="432"/>
        <w:jc w:val="both"/>
      </w:pPr>
      <w:r>
        <w:t xml:space="preserve">[48]  U.S. Food and Drug Administration, "Marketing Submission Recommendations for a Predetermined Change Control Plan for Artificial Intelligence-Enabled Device Software Functions," </w:t>
      </w:r>
      <w:r>
        <w:rPr>
          <w:i/>
        </w:rPr>
        <w:t>FDA Guidance, December 2024.</w:t>
      </w:r>
    </w:p>
    <w:p w14:paraId="08763A8D" w14:textId="77777777" w:rsidR="00046D48" w:rsidRDefault="00113E6D">
      <w:r>
        <w:br w:type="page"/>
      </w:r>
    </w:p>
    <w:p w14:paraId="3AB0DFCE" w14:textId="77777777" w:rsidR="00046D48" w:rsidRDefault="00113E6D">
      <w:r>
        <w:rPr>
          <w:b/>
          <w:sz w:val="26"/>
        </w:rPr>
        <w:lastRenderedPageBreak/>
        <w:t>APPENDIX A</w:t>
      </w:r>
    </w:p>
    <w:p w14:paraId="2E86BE99" w14:textId="77777777" w:rsidR="00046D48" w:rsidRDefault="00113E6D">
      <w:r>
        <w:rPr>
          <w:b/>
          <w:color w:val="0A0A0A"/>
          <w:sz w:val="44"/>
        </w:rPr>
        <w:t>Source Code Listings</w:t>
      </w:r>
    </w:p>
    <w:p w14:paraId="024AC87B" w14:textId="77777777" w:rsidR="00046D48" w:rsidRDefault="00113E6D">
      <w:r>
        <w:t>The following pages list the real source code underlying this report's results, directly from this project's repository under src/. Each file is reproduced in full, unmodified, with original line numbers.</w:t>
      </w:r>
    </w:p>
    <w:p w14:paraId="09F9C272" w14:textId="77777777" w:rsidR="00046D48" w:rsidRDefault="00113E6D">
      <w:r>
        <w:rPr>
          <w:b/>
          <w:color w:val="1E3A5F"/>
        </w:rPr>
        <w:t>src/utils/extract_distributions.py - Real-data distribution extraction (arrivals, ESI mix)</w:t>
      </w:r>
    </w:p>
    <w:p w14:paraId="4DA545E4" w14:textId="77777777" w:rsidR="00046D48" w:rsidRDefault="00046D48"/>
    <w:p w14:paraId="58770852"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w:t>
      </w:r>
      <w:r>
        <w:rPr>
          <w:rFonts w:ascii="Consolas" w:hAnsi="Consolas"/>
          <w:color w:val="202020"/>
          <w:sz w:val="16"/>
        </w:rPr>
        <w:lastRenderedPageBreak/>
        <w:t>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r>
      <w:r>
        <w:rPr>
          <w:rFonts w:ascii="Consolas" w:hAnsi="Consolas"/>
          <w:color w:val="202020"/>
          <w:sz w:val="16"/>
        </w:rPr>
        <w:lastRenderedPageBreak/>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69870DCC" w14:textId="77777777" w:rsidR="00046D48" w:rsidRDefault="00046D48"/>
    <w:p w14:paraId="7D294D68" w14:textId="77777777" w:rsidR="00046D48" w:rsidRDefault="00113E6D">
      <w:r>
        <w:rPr>
          <w:b/>
          <w:color w:val="1E3A5F"/>
        </w:rPr>
        <w:t>src/des/er_simulation.py - SimPy discrete-event ER simulation</w:t>
      </w:r>
    </w:p>
    <w:p w14:paraId="348B8A1D" w14:textId="77777777" w:rsidR="00046D48" w:rsidRDefault="00046D48"/>
    <w:p w14:paraId="683E53C6"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r>
      <w:r>
        <w:rPr>
          <w:rFonts w:ascii="Consolas" w:hAnsi="Consolas"/>
          <w:color w:val="202020"/>
          <w:sz w:val="16"/>
        </w:rPr>
        <w:lastRenderedPageBreak/>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r>
      <w:r>
        <w:rPr>
          <w:rFonts w:ascii="Consolas" w:hAnsi="Consolas"/>
          <w:color w:val="202020"/>
          <w:sz w:val="16"/>
        </w:rPr>
        <w:lastRenderedPageBreak/>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r>
      <w:r>
        <w:rPr>
          <w:rFonts w:ascii="Consolas" w:hAnsi="Consolas"/>
          <w:color w:val="202020"/>
          <w:sz w:val="16"/>
        </w:rPr>
        <w:lastRenderedPageBreak/>
        <w:t xml:space="preserve"> 142      result = run_scenario(seed=42)</w:t>
      </w:r>
      <w:r>
        <w:rPr>
          <w:rFonts w:ascii="Consolas" w:hAnsi="Consolas"/>
          <w:color w:val="202020"/>
          <w:sz w:val="16"/>
        </w:rPr>
        <w:br/>
        <w:t xml:space="preserve"> 143      print(result)</w:t>
      </w:r>
    </w:p>
    <w:p w14:paraId="3A20B995" w14:textId="77777777" w:rsidR="00046D48" w:rsidRDefault="00046D48"/>
    <w:p w14:paraId="147C5D20" w14:textId="77777777" w:rsidR="00046D48" w:rsidRDefault="00113E6D">
      <w:r>
        <w:rPr>
          <w:b/>
          <w:color w:val="1E3A5F"/>
        </w:rPr>
        <w:t>src/des/validate.py - DES validation against real daily volume</w:t>
      </w:r>
    </w:p>
    <w:p w14:paraId="020D5FDB" w14:textId="77777777" w:rsidR="00046D48" w:rsidRDefault="00046D48"/>
    <w:p w14:paraId="5623161F"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1B147AA2" w14:textId="77777777" w:rsidR="00046D48" w:rsidRDefault="00046D48"/>
    <w:p w14:paraId="7BB15B62" w14:textId="77777777" w:rsidR="00046D48" w:rsidRDefault="00113E6D">
      <w:r>
        <w:rPr>
          <w:b/>
          <w:color w:val="1E3A5F"/>
        </w:rPr>
        <w:lastRenderedPageBreak/>
        <w:t>src/surrogate/generate_training_data.py - DES scenario sweep for surrogate training data</w:t>
      </w:r>
    </w:p>
    <w:p w14:paraId="5E0BCA31" w14:textId="77777777" w:rsidR="00046D48" w:rsidRDefault="00046D48"/>
    <w:p w14:paraId="0558A2EE"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r>
      <w:r>
        <w:rPr>
          <w:rFonts w:ascii="Consolas" w:hAnsi="Consolas"/>
          <w:color w:val="202020"/>
          <w:sz w:val="16"/>
        </w:rPr>
        <w:lastRenderedPageBreak/>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346F31DE" w14:textId="77777777" w:rsidR="00046D48" w:rsidRDefault="00046D48"/>
    <w:p w14:paraId="28D8EE56" w14:textId="77777777" w:rsidR="00046D48" w:rsidRDefault="00113E6D">
      <w:r>
        <w:rPr>
          <w:b/>
          <w:color w:val="1E3A5F"/>
        </w:rPr>
        <w:t>src/surrogate/train_surrogate.py - Gradient-boosting surrogate training</w:t>
      </w:r>
    </w:p>
    <w:p w14:paraId="253C272B" w14:textId="77777777" w:rsidR="00046D48" w:rsidRDefault="00046D48"/>
    <w:p w14:paraId="0FB772DE"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w:t>
      </w:r>
      <w:r>
        <w:rPr>
          <w:rFonts w:ascii="Consolas" w:hAnsi="Consolas"/>
          <w:color w:val="202020"/>
          <w:sz w:val="16"/>
        </w:rPr>
        <w:lastRenderedPageBreak/>
        <w:t>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0BBE64C0" w14:textId="77777777" w:rsidR="00046D48" w:rsidRDefault="00046D48"/>
    <w:p w14:paraId="222BD2C6" w14:textId="77777777" w:rsidR="00046D48" w:rsidRDefault="00113E6D">
      <w:r>
        <w:rPr>
          <w:b/>
          <w:color w:val="1E3A5F"/>
        </w:rPr>
        <w:t>src/uq/generate_calibration_data.py - Disjoint DES scenario pool for CP calibration</w:t>
      </w:r>
    </w:p>
    <w:p w14:paraId="0641B22D" w14:textId="77777777" w:rsidR="00046D48" w:rsidRDefault="00046D48"/>
    <w:p w14:paraId="215D1D53"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w:t>
      </w:r>
      <w:r>
        <w:rPr>
          <w:rFonts w:ascii="Consolas" w:hAnsi="Consolas"/>
          <w:color w:val="202020"/>
          <w:sz w:val="16"/>
        </w:rPr>
        <w:lastRenderedPageBreak/>
        <w:t>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0C3ABCBE" w14:textId="77777777" w:rsidR="00046D48" w:rsidRDefault="00046D48"/>
    <w:p w14:paraId="4467725B" w14:textId="77777777" w:rsidR="00046D48" w:rsidRDefault="00113E6D">
      <w:r>
        <w:rPr>
          <w:b/>
          <w:color w:val="1E3A5F"/>
        </w:rPr>
        <w:t>src/uq/gp_baseline.py - Gaussian process UQ baseline</w:t>
      </w:r>
    </w:p>
    <w:p w14:paraId="4F9AE2C7" w14:textId="77777777" w:rsidR="00046D48" w:rsidRDefault="00046D48"/>
    <w:p w14:paraId="03FABE58"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r>
      <w:r>
        <w:rPr>
          <w:rFonts w:ascii="Consolas" w:hAnsi="Consolas"/>
          <w:color w:val="202020"/>
          <w:sz w:val="16"/>
        </w:rPr>
        <w:lastRenderedPageBreak/>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4564E579" w14:textId="77777777" w:rsidR="00046D48" w:rsidRDefault="00046D48"/>
    <w:p w14:paraId="4AC432F1" w14:textId="77777777" w:rsidR="00046D48" w:rsidRDefault="00113E6D">
      <w:r>
        <w:rPr>
          <w:b/>
          <w:color w:val="1E3A5F"/>
        </w:rPr>
        <w:t>src/uq/standard_cp.py - Standard (pooled) split conformal prediction</w:t>
      </w:r>
    </w:p>
    <w:p w14:paraId="63E3152D" w14:textId="77777777" w:rsidR="00046D48" w:rsidRDefault="00046D48"/>
    <w:p w14:paraId="19B04015"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lastRenderedPageBreak/>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r>
      <w:r>
        <w:rPr>
          <w:rFonts w:ascii="Consolas" w:hAnsi="Consolas"/>
          <w:color w:val="202020"/>
          <w:sz w:val="16"/>
        </w:rPr>
        <w:lastRenderedPageBreak/>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19972C37" w14:textId="77777777" w:rsidR="00046D48" w:rsidRDefault="00046D48"/>
    <w:p w14:paraId="5787F180" w14:textId="77777777" w:rsidR="00046D48" w:rsidRDefault="00113E6D">
      <w:r>
        <w:rPr>
          <w:b/>
          <w:color w:val="1E3A5F"/>
        </w:rPr>
        <w:t>src/uq/mondrian_cp.py - Mondrian conformal prediction (9-category taxonomy)</w:t>
      </w:r>
    </w:p>
    <w:p w14:paraId="1548AC32" w14:textId="77777777" w:rsidR="00046D48" w:rsidRDefault="00046D48"/>
    <w:p w14:paraId="2002B4D6"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r>
      <w:r>
        <w:rPr>
          <w:rFonts w:ascii="Consolas" w:hAnsi="Consolas"/>
          <w:color w:val="202020"/>
          <w:sz w:val="16"/>
        </w:rPr>
        <w:lastRenderedPageBreak/>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22E031D6" w14:textId="77777777" w:rsidR="00046D48" w:rsidRDefault="00046D48"/>
    <w:p w14:paraId="0DE4AC26" w14:textId="77777777" w:rsidR="00046D48" w:rsidRDefault="00113E6D">
      <w:r>
        <w:rPr>
          <w:b/>
          <w:color w:val="1E3A5F"/>
        </w:rPr>
        <w:t>src/uq/repeated_evaluation.py - 30-repeat statistical significance evaluation</w:t>
      </w:r>
    </w:p>
    <w:p w14:paraId="18ACD346" w14:textId="77777777" w:rsidR="00046D48" w:rsidRDefault="00046D48"/>
    <w:p w14:paraId="3931D103"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r>
      <w:r>
        <w:rPr>
          <w:rFonts w:ascii="Consolas" w:hAnsi="Consolas"/>
          <w:color w:val="202020"/>
          <w:sz w:val="16"/>
        </w:rPr>
        <w:lastRenderedPageBreak/>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r>
      <w:r>
        <w:rPr>
          <w:rFonts w:ascii="Consolas" w:hAnsi="Consolas"/>
          <w:color w:val="202020"/>
          <w:sz w:val="16"/>
        </w:rPr>
        <w:lastRenderedPageBreak/>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472C3CDA" w14:textId="77777777" w:rsidR="00046D48" w:rsidRDefault="00046D48"/>
    <w:p w14:paraId="07274C18" w14:textId="77777777" w:rsidR="00046D48" w:rsidRDefault="00113E6D">
      <w:r>
        <w:rPr>
          <w:b/>
          <w:color w:val="1E3A5F"/>
        </w:rPr>
        <w:t>src/surrogate/train_quantile_surrogates.py - Quantile regressors for CQR</w:t>
      </w:r>
    </w:p>
    <w:p w14:paraId="099EE07B" w14:textId="77777777" w:rsidR="00046D48" w:rsidRDefault="00046D48"/>
    <w:p w14:paraId="2F168528"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r>
      <w:r>
        <w:rPr>
          <w:rFonts w:ascii="Consolas" w:hAnsi="Consolas"/>
          <w:color w:val="202020"/>
          <w:sz w:val="16"/>
        </w:rPr>
        <w:lastRenderedPageBreak/>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0DFF2B66" w14:textId="77777777" w:rsidR="00046D48" w:rsidRDefault="00046D48"/>
    <w:p w14:paraId="11308FB2" w14:textId="77777777" w:rsidR="00046D48" w:rsidRDefault="00113E6D">
      <w:r>
        <w:rPr>
          <w:b/>
          <w:color w:val="1E3A5F"/>
        </w:rPr>
        <w:t>src/uq/repeated_evaluation_cqr.py - CQR and Mondrian-CQR, paired to the same 30 draws</w:t>
      </w:r>
    </w:p>
    <w:p w14:paraId="0F055684" w14:textId="77777777" w:rsidR="00046D48" w:rsidRDefault="00046D48"/>
    <w:p w14:paraId="5AD4B7EE"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w:t>
      </w:r>
      <w:r>
        <w:rPr>
          <w:rFonts w:ascii="Consolas" w:hAnsi="Consolas"/>
          <w:color w:val="202020"/>
          <w:sz w:val="16"/>
        </w:rPr>
        <w:lastRenderedPageBreak/>
        <w:t>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r>
      <w:r>
        <w:rPr>
          <w:rFonts w:ascii="Consolas" w:hAnsi="Consolas"/>
          <w:color w:val="202020"/>
          <w:sz w:val="16"/>
        </w:rPr>
        <w:lastRenderedPageBreak/>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r>
      <w:r>
        <w:rPr>
          <w:rFonts w:ascii="Consolas" w:hAnsi="Consolas"/>
          <w:color w:val="202020"/>
          <w:sz w:val="16"/>
        </w:rPr>
        <w:lastRenderedPageBreak/>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2DA10539" w14:textId="77777777" w:rsidR="00046D48" w:rsidRDefault="00046D48"/>
    <w:p w14:paraId="1552146E" w14:textId="77777777" w:rsidR="00046D48" w:rsidRDefault="00113E6D">
      <w:r>
        <w:rPr>
          <w:b/>
          <w:color w:val="1E3A5F"/>
        </w:rPr>
        <w:t>src/uq/full_comparison.py - Single-split GP/Standard-CP/Mondrian-CP comparison</w:t>
      </w:r>
    </w:p>
    <w:p w14:paraId="08E686B2" w14:textId="77777777" w:rsidR="00046D48" w:rsidRDefault="00046D48"/>
    <w:p w14:paraId="0ECA2020"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r>
      <w:r>
        <w:rPr>
          <w:rFonts w:ascii="Consolas" w:hAnsi="Consolas"/>
          <w:color w:val="202020"/>
          <w:sz w:val="16"/>
        </w:rPr>
        <w:lastRenderedPageBreak/>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r>
      <w:r>
        <w:rPr>
          <w:rFonts w:ascii="Consolas" w:hAnsi="Consolas"/>
          <w:color w:val="202020"/>
          <w:sz w:val="16"/>
        </w:rPr>
        <w:lastRenderedPageBreak/>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7B3F2DB5" w14:textId="77777777" w:rsidR="00046D48" w:rsidRDefault="00046D48"/>
    <w:p w14:paraId="41C980E6" w14:textId="77777777" w:rsidR="00046D48" w:rsidRDefault="00113E6D">
      <w:r>
        <w:rPr>
          <w:b/>
          <w:color w:val="1E3A5F"/>
        </w:rPr>
        <w:t>src/uq/publication_comparison_chart.py - 5-method, 30-repeat comparison chart</w:t>
      </w:r>
    </w:p>
    <w:p w14:paraId="6A62D30A" w14:textId="77777777" w:rsidR="00046D48" w:rsidRDefault="00046D48"/>
    <w:p w14:paraId="6C471E84"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r>
      <w:r>
        <w:rPr>
          <w:rFonts w:ascii="Consolas" w:hAnsi="Consolas"/>
          <w:color w:val="202020"/>
          <w:sz w:val="16"/>
        </w:rPr>
        <w:lastRenderedPageBreak/>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7F6A9FC4" w14:textId="77777777" w:rsidR="00046D48" w:rsidRDefault="00046D48"/>
    <w:p w14:paraId="38801F1C" w14:textId="77777777" w:rsidR="00046D48" w:rsidRDefault="00113E6D">
      <w:r>
        <w:rPr>
          <w:b/>
          <w:color w:val="1E3A5F"/>
        </w:rPr>
        <w:t>src/generalization/extract_dept_b.py - Department B distribution extraction</w:t>
      </w:r>
    </w:p>
    <w:p w14:paraId="26364738" w14:textId="77777777" w:rsidR="00046D48" w:rsidRDefault="00046D48"/>
    <w:p w14:paraId="0B570537"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lastRenderedPageBreak/>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r>
      <w:r>
        <w:rPr>
          <w:rFonts w:ascii="Consolas" w:hAnsi="Consolas"/>
          <w:color w:val="202020"/>
          <w:sz w:val="16"/>
        </w:rPr>
        <w:lastRenderedPageBreak/>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246FC89A" w14:textId="77777777" w:rsidR="00046D48" w:rsidRDefault="00046D48"/>
    <w:p w14:paraId="6F6F8992" w14:textId="77777777" w:rsidR="00046D48" w:rsidRDefault="00113E6D">
      <w:r>
        <w:rPr>
          <w:b/>
          <w:color w:val="1E3A5F"/>
        </w:rPr>
        <w:t>src/generalization/generate_dept_b_data.py - Department B DES scenario generation</w:t>
      </w:r>
    </w:p>
    <w:p w14:paraId="24FD86C6" w14:textId="77777777" w:rsidR="00046D48" w:rsidRDefault="00046D48"/>
    <w:p w14:paraId="2D282097"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lastRenderedPageBreak/>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7776FF58" w14:textId="77777777" w:rsidR="00046D48" w:rsidRDefault="00046D48"/>
    <w:p w14:paraId="2B2EBF8B" w14:textId="77777777" w:rsidR="00046D48" w:rsidRDefault="00113E6D">
      <w:r>
        <w:rPr>
          <w:b/>
          <w:color w:val="1E3A5F"/>
        </w:rPr>
        <w:t>src/generalization/train_dept_b_surrogate.py - Department B surrogate training</w:t>
      </w:r>
    </w:p>
    <w:p w14:paraId="3B76F29D" w14:textId="77777777" w:rsidR="00046D48" w:rsidRDefault="00046D48"/>
    <w:p w14:paraId="5D4656F0"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6E821039" w14:textId="77777777" w:rsidR="00046D48" w:rsidRDefault="00046D48"/>
    <w:p w14:paraId="0EB54F26" w14:textId="77777777" w:rsidR="00046D48" w:rsidRDefault="00113E6D">
      <w:r>
        <w:rPr>
          <w:b/>
          <w:color w:val="1E3A5F"/>
        </w:rPr>
        <w:t>src/generalization/validate_dept_b_des.py - Department B DES validation</w:t>
      </w:r>
    </w:p>
    <w:p w14:paraId="5CAA22C5" w14:textId="77777777" w:rsidR="00046D48" w:rsidRDefault="00046D48"/>
    <w:p w14:paraId="0604C1BA"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7F88AE18" w14:textId="77777777" w:rsidR="00046D48" w:rsidRDefault="00046D48"/>
    <w:p w14:paraId="398BD165" w14:textId="77777777" w:rsidR="00046D48" w:rsidRDefault="00113E6D">
      <w:r>
        <w:rPr>
          <w:b/>
          <w:color w:val="1E3A5F"/>
        </w:rPr>
        <w:t>src/generalization/evaluate_dept_b_cp.py - Department B standard-vs-Mondrian CP comparison</w:t>
      </w:r>
    </w:p>
    <w:p w14:paraId="43ECE123" w14:textId="77777777" w:rsidR="00046D48" w:rsidRDefault="00046D48"/>
    <w:p w14:paraId="7185E68F"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w:t>
      </w:r>
      <w:r>
        <w:rPr>
          <w:rFonts w:ascii="Consolas" w:hAnsi="Consolas"/>
          <w:color w:val="202020"/>
          <w:sz w:val="16"/>
        </w:rPr>
        <w:lastRenderedPageBreak/>
        <w:t>"data/processed/dept_b/cp_calibration_data.parquet"</w:t>
      </w:r>
      <w:r>
        <w:rPr>
          <w:rFonts w:ascii="Consolas" w:hAnsi="Consolas"/>
          <w:color w:val="202020"/>
          <w:sz w:val="16"/>
        </w:rPr>
        <w:br/>
        <w:t xml:space="preserve">  30  MODELS_DIR = "models/dept_b"</w:t>
      </w:r>
      <w:r>
        <w:rPr>
          <w:rFonts w:ascii="Consolas" w:hAnsi="Consolas"/>
          <w:color w:val="202020"/>
          <w:sz w:val="16"/>
        </w:rPr>
        <w:br/>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r>
      <w:r>
        <w:rPr>
          <w:rFonts w:ascii="Consolas" w:hAnsi="Consolas"/>
          <w:color w:val="202020"/>
          <w:sz w:val="16"/>
        </w:rPr>
        <w:lastRenderedPageBreak/>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38EAFCE7" w14:textId="77777777" w:rsidR="00046D48" w:rsidRDefault="00046D48"/>
    <w:p w14:paraId="29F4F4A0" w14:textId="77777777" w:rsidR="00046D48" w:rsidRDefault="00113E6D">
      <w:r>
        <w:rPr>
          <w:b/>
          <w:color w:val="1E3A5F"/>
        </w:rPr>
        <w:t>src/surrogate/train_mlp_surrogate.py - MLP surrogate training (Chapter 8 robustness check)</w:t>
      </w:r>
    </w:p>
    <w:p w14:paraId="35595546" w14:textId="77777777" w:rsidR="00046D48" w:rsidRDefault="00046D48"/>
    <w:p w14:paraId="3F292C48"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r>
      <w:r>
        <w:rPr>
          <w:rFonts w:ascii="Consolas" w:hAnsi="Consolas"/>
          <w:color w:val="202020"/>
          <w:sz w:val="16"/>
        </w:rPr>
        <w:lastRenderedPageBreak/>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r>
      <w:r>
        <w:rPr>
          <w:rFonts w:ascii="Consolas" w:hAnsi="Consolas"/>
          <w:color w:val="202020"/>
          <w:sz w:val="16"/>
        </w:rPr>
        <w:lastRenderedPageBreak/>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2994956F" w14:textId="77777777" w:rsidR="00046D48" w:rsidRDefault="00046D48"/>
    <w:p w14:paraId="44357D8B" w14:textId="77777777" w:rsidR="00046D48" w:rsidRDefault="00113E6D">
      <w:r>
        <w:rPr>
          <w:b/>
          <w:color w:val="1E3A5F"/>
        </w:rPr>
        <w:t>src/uq/exchangeability_stress_test.py - Exchangeability stress test, gradient-boosting surrogate</w:t>
      </w:r>
    </w:p>
    <w:p w14:paraId="531E1C81" w14:textId="77777777" w:rsidR="00046D48" w:rsidRDefault="00046D48"/>
    <w:p w14:paraId="453866FE"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lastRenderedPageBreak/>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r>
      <w:r>
        <w:rPr>
          <w:rFonts w:ascii="Consolas" w:hAnsi="Consolas"/>
          <w:color w:val="202020"/>
          <w:sz w:val="16"/>
        </w:rPr>
        <w:lastRenderedPageBreak/>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1FD3E7DB" w14:textId="77777777" w:rsidR="00046D48" w:rsidRDefault="00046D48"/>
    <w:p w14:paraId="1F727E46" w14:textId="77777777" w:rsidR="00046D48" w:rsidRDefault="00113E6D">
      <w:r>
        <w:rPr>
          <w:b/>
          <w:color w:val="1E3A5F"/>
        </w:rPr>
        <w:t>src/uq/exchangeability_stress_test_mlp.py - Exchangeability stress test, MLP surrogate</w:t>
      </w:r>
    </w:p>
    <w:p w14:paraId="06630260" w14:textId="77777777" w:rsidR="00046D48" w:rsidRDefault="00046D48"/>
    <w:p w14:paraId="1F5EC02B"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w:t>
      </w:r>
      <w:r>
        <w:rPr>
          <w:rFonts w:ascii="Consolas" w:hAnsi="Consolas"/>
          <w:color w:val="202020"/>
          <w:sz w:val="16"/>
        </w:rPr>
        <w:lastRenderedPageBreak/>
        <w:t>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lastRenderedPageBreak/>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10FEFA4E" w14:textId="77777777" w:rsidR="00046D48" w:rsidRDefault="00046D48"/>
    <w:p w14:paraId="20D53D28" w14:textId="77777777" w:rsidR="00046D48" w:rsidRDefault="00113E6D">
      <w:r>
        <w:rPr>
          <w:b/>
          <w:color w:val="1E3A5F"/>
        </w:rPr>
        <w:t>src/surrogate/train_rf_xgb_lgb_surrogates.py - Random Forest / XGBoost / LightGBM surrogate benchmark (Chapter 7)</w:t>
      </w:r>
    </w:p>
    <w:p w14:paraId="2F97F190" w14:textId="77777777" w:rsidR="00046D48" w:rsidRDefault="00046D48"/>
    <w:p w14:paraId="731AE678"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r>
      <w:r>
        <w:rPr>
          <w:rFonts w:ascii="Consolas" w:hAnsi="Consolas"/>
          <w:color w:val="202020"/>
          <w:sz w:val="16"/>
        </w:rPr>
        <w:lastRenderedPageBreak/>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r>
      <w:r>
        <w:rPr>
          <w:rFonts w:ascii="Consolas" w:hAnsi="Consolas"/>
          <w:color w:val="202020"/>
          <w:sz w:val="16"/>
        </w:rPr>
        <w:lastRenderedPageBreak/>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6A087C88" w14:textId="77777777" w:rsidR="00046D48" w:rsidRDefault="00046D48"/>
    <w:p w14:paraId="629E5FD2" w14:textId="77777777" w:rsidR="00046D48" w:rsidRDefault="00113E6D">
      <w:r>
        <w:rPr>
          <w:b/>
          <w:color w:val="1E3A5F"/>
        </w:rPr>
        <w:t>src/uq/conformal_risk_control.py - Conformal risk control (Chapter 6)</w:t>
      </w:r>
    </w:p>
    <w:p w14:paraId="70CEE323" w14:textId="77777777" w:rsidR="00046D48" w:rsidRDefault="00046D48"/>
    <w:p w14:paraId="4BECAC7A"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w:t>
      </w:r>
      <w:r>
        <w:rPr>
          <w:rFonts w:ascii="Consolas" w:hAnsi="Consolas"/>
          <w:color w:val="202020"/>
          <w:sz w:val="16"/>
        </w:rPr>
        <w:lastRenderedPageBreak/>
        <w:t>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r>
      <w:r>
        <w:rPr>
          <w:rFonts w:ascii="Consolas" w:hAnsi="Consolas"/>
          <w:color w:val="202020"/>
          <w:sz w:val="16"/>
        </w:rPr>
        <w:lastRenderedPageBreak/>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w:t>
      </w:r>
      <w:r>
        <w:rPr>
          <w:rFonts w:ascii="Consolas" w:hAnsi="Consolas"/>
          <w:color w:val="202020"/>
          <w:sz w:val="16"/>
        </w:rPr>
        <w:lastRenderedPageBreak/>
        <w:t>half-width {standard_cp_halfwidth:.2f}), "</w:t>
      </w:r>
      <w:r>
        <w:rPr>
          <w:rFonts w:ascii="Consolas" w:hAnsi="Consolas"/>
          <w:color w:val="202020"/>
          <w:sz w:val="16"/>
        </w:rPr>
        <w:br/>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51A19A6A" w14:textId="77777777" w:rsidR="00046D48" w:rsidRDefault="00046D48"/>
    <w:p w14:paraId="3FADA308" w14:textId="77777777" w:rsidR="00046D48" w:rsidRDefault="00113E6D">
      <w:r>
        <w:rPr>
          <w:b/>
          <w:color w:val="1E3A5F"/>
        </w:rPr>
        <w:t>src/uq/adaptive_conformal_inference.py - Adaptive conformal inference (Chapter 6)</w:t>
      </w:r>
    </w:p>
    <w:p w14:paraId="03545189" w14:textId="77777777" w:rsidR="00046D48" w:rsidRDefault="00046D48"/>
    <w:p w14:paraId="54C8B043"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r>
      <w:r>
        <w:rPr>
          <w:rFonts w:ascii="Consolas" w:hAnsi="Consolas"/>
          <w:color w:val="202020"/>
          <w:sz w:val="16"/>
        </w:rPr>
        <w:lastRenderedPageBreak/>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r>
      <w:r>
        <w:rPr>
          <w:rFonts w:ascii="Consolas" w:hAnsi="Consolas"/>
          <w:color w:val="202020"/>
          <w:sz w:val="16"/>
        </w:rPr>
        <w:lastRenderedPageBreak/>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r>
      <w:r>
        <w:rPr>
          <w:rFonts w:ascii="Consolas" w:hAnsi="Consolas"/>
          <w:color w:val="202020"/>
          <w:sz w:val="16"/>
        </w:rPr>
        <w:lastRenderedPageBreak/>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321EDCB9" w14:textId="77777777" w:rsidR="00046D48" w:rsidRDefault="00046D48"/>
    <w:p w14:paraId="650682A4" w14:textId="77777777" w:rsidR="00046D48" w:rsidRDefault="00113E6D">
      <w:r>
        <w:rPr>
          <w:b/>
          <w:color w:val="1E3A5F"/>
        </w:rPr>
        <w:t>src/uq/weighted_conformal_prediction.py - Likelihood-ratio weighted conformal prediction (Chapter 6, Chapter 8)</w:t>
      </w:r>
    </w:p>
    <w:p w14:paraId="45CEBAD3" w14:textId="77777777" w:rsidR="00046D48" w:rsidRDefault="00046D48"/>
    <w:p w14:paraId="26E2040D"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r>
      <w:r>
        <w:rPr>
          <w:rFonts w:ascii="Consolas" w:hAnsi="Consolas"/>
          <w:color w:val="202020"/>
          <w:sz w:val="16"/>
        </w:rPr>
        <w:lastRenderedPageBreak/>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r>
      <w:r>
        <w:rPr>
          <w:rFonts w:ascii="Consolas" w:hAnsi="Consolas"/>
          <w:color w:val="202020"/>
          <w:sz w:val="16"/>
        </w:rPr>
        <w:lastRenderedPageBreak/>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lastRenderedPageBreak/>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47C22091" w14:textId="77777777" w:rsidR="00046D48" w:rsidRDefault="00046D48"/>
    <w:p w14:paraId="7D683D34" w14:textId="77777777" w:rsidR="00046D48" w:rsidRDefault="00113E6D">
      <w:r>
        <w:rPr>
          <w:b/>
          <w:color w:val="1E3A5F"/>
        </w:rPr>
        <w:t>src/deployment/build_ops_dashboard.py - Interactive prediction-interval dashboard (Chapter 10)</w:t>
      </w:r>
    </w:p>
    <w:p w14:paraId="2300EEA0" w14:textId="77777777" w:rsidR="00046D48" w:rsidRDefault="00046D48"/>
    <w:p w14:paraId="75CF37FA"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w:t>
      </w:r>
      <w:r>
        <w:rPr>
          <w:rFonts w:ascii="Consolas" w:hAnsi="Consolas"/>
          <w:color w:val="202020"/>
          <w:sz w:val="16"/>
        </w:rPr>
        <w:lastRenderedPageBreak/>
        <w:t>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r>
      <w:r>
        <w:rPr>
          <w:rFonts w:ascii="Consolas" w:hAnsi="Consolas"/>
          <w:color w:val="202020"/>
          <w:sz w:val="16"/>
        </w:rPr>
        <w:lastRenderedPageBreak/>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r>
      <w:r>
        <w:rPr>
          <w:rFonts w:ascii="Consolas" w:hAnsi="Consolas"/>
          <w:color w:val="202020"/>
          <w:sz w:val="16"/>
        </w:rPr>
        <w:lastRenderedPageBreak/>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29A37971" w14:textId="77777777" w:rsidR="00046D48" w:rsidRDefault="00046D48"/>
    <w:p w14:paraId="7F76B532" w14:textId="77777777" w:rsidR="00046D48" w:rsidRDefault="00113E6D">
      <w:r>
        <w:rPr>
          <w:b/>
          <w:color w:val="1E3A5F"/>
        </w:rPr>
        <w:t>src/deployment/capacity_optimization.py - Conformal-interval-constrained capacity optimization (Chapter 10)</w:t>
      </w:r>
    </w:p>
    <w:p w14:paraId="08123481" w14:textId="77777777" w:rsidR="00046D48" w:rsidRDefault="00046D48"/>
    <w:p w14:paraId="3D74FDB9" w14:textId="77777777" w:rsidR="00046D48" w:rsidRDefault="00113E6D">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r>
      <w:r>
        <w:rPr>
          <w:rFonts w:ascii="Consolas" w:hAnsi="Consolas"/>
          <w:color w:val="202020"/>
          <w:sz w:val="16"/>
        </w:rPr>
        <w:lastRenderedPageBreak/>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r>
      <w:r>
        <w:rPr>
          <w:rFonts w:ascii="Consolas" w:hAnsi="Consolas"/>
          <w:color w:val="202020"/>
          <w:sz w:val="16"/>
        </w:rPr>
        <w:lastRenderedPageBreak/>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4C367946" w14:textId="77777777" w:rsidR="00046D48" w:rsidRDefault="00046D48"/>
    <w:p w14:paraId="60D74ED1" w14:textId="77777777" w:rsidR="00046D48" w:rsidRDefault="00113E6D">
      <w:r>
        <w:br w:type="page"/>
      </w:r>
    </w:p>
    <w:p w14:paraId="3EF78057" w14:textId="77777777" w:rsidR="00046D48" w:rsidRDefault="00113E6D">
      <w:r>
        <w:rPr>
          <w:b/>
          <w:sz w:val="26"/>
        </w:rPr>
        <w:lastRenderedPageBreak/>
        <w:t>APPENDIX B</w:t>
      </w:r>
    </w:p>
    <w:p w14:paraId="38037055" w14:textId="77777777" w:rsidR="00046D48" w:rsidRDefault="00113E6D">
      <w:r>
        <w:rPr>
          <w:b/>
          <w:color w:val="0A0A0A"/>
          <w:sz w:val="44"/>
        </w:rPr>
        <w:t>Supplementary Result Tables</w:t>
      </w:r>
    </w:p>
    <w:p w14:paraId="76F947D7" w14:textId="77777777" w:rsidR="00046D48" w:rsidRDefault="00113E6D">
      <w:r>
        <w:t>Full per-category detail tables (all nine categories, not only the worst case shown in Chapter 7) for the core Mondrian CP comparison, for completeness.</w:t>
      </w:r>
    </w:p>
    <w:p w14:paraId="5445F093" w14:textId="77777777" w:rsidR="00046D48" w:rsidRDefault="00113E6D">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46D48" w14:paraId="38ABC493" w14:textId="77777777">
        <w:trPr>
          <w:jc w:val="center"/>
        </w:trPr>
        <w:tc>
          <w:tcPr>
            <w:tcW w:w="1131" w:type="dxa"/>
            <w:shd w:val="clear" w:color="auto" w:fill="1E3A5F"/>
          </w:tcPr>
          <w:p w14:paraId="1A2B1FC8" w14:textId="77777777" w:rsidR="00046D48" w:rsidRDefault="00113E6D">
            <w:pPr>
              <w:jc w:val="center"/>
            </w:pPr>
            <w:r>
              <w:rPr>
                <w:b/>
                <w:color w:val="FFFFFF"/>
                <w:sz w:val="20"/>
              </w:rPr>
              <w:t>Category</w:t>
            </w:r>
          </w:p>
        </w:tc>
        <w:tc>
          <w:tcPr>
            <w:tcW w:w="1131" w:type="dxa"/>
            <w:shd w:val="clear" w:color="auto" w:fill="1E3A5F"/>
          </w:tcPr>
          <w:p w14:paraId="036EF01C" w14:textId="77777777" w:rsidR="00046D48" w:rsidRDefault="00113E6D">
            <w:pPr>
              <w:jc w:val="center"/>
            </w:pPr>
            <w:r>
              <w:rPr>
                <w:b/>
                <w:color w:val="FFFFFF"/>
                <w:sz w:val="20"/>
              </w:rPr>
              <w:t>n_cal</w:t>
            </w:r>
          </w:p>
        </w:tc>
        <w:tc>
          <w:tcPr>
            <w:tcW w:w="1131" w:type="dxa"/>
            <w:shd w:val="clear" w:color="auto" w:fill="1E3A5F"/>
          </w:tcPr>
          <w:p w14:paraId="51FE1B57" w14:textId="77777777" w:rsidR="00046D48" w:rsidRDefault="00113E6D">
            <w:pPr>
              <w:jc w:val="center"/>
            </w:pPr>
            <w:r>
              <w:rPr>
                <w:b/>
                <w:color w:val="FFFFFF"/>
                <w:sz w:val="20"/>
              </w:rPr>
              <w:t>n_test</w:t>
            </w:r>
          </w:p>
        </w:tc>
        <w:tc>
          <w:tcPr>
            <w:tcW w:w="1131" w:type="dxa"/>
            <w:shd w:val="clear" w:color="auto" w:fill="1E3A5F"/>
          </w:tcPr>
          <w:p w14:paraId="1C6BC926" w14:textId="77777777" w:rsidR="00046D48" w:rsidRDefault="00113E6D">
            <w:pPr>
              <w:jc w:val="center"/>
            </w:pPr>
            <w:r>
              <w:rPr>
                <w:b/>
                <w:color w:val="FFFFFF"/>
                <w:sz w:val="20"/>
              </w:rPr>
              <w:t>Pooled cov.</w:t>
            </w:r>
          </w:p>
        </w:tc>
        <w:tc>
          <w:tcPr>
            <w:tcW w:w="1131" w:type="dxa"/>
            <w:shd w:val="clear" w:color="auto" w:fill="1E3A5F"/>
          </w:tcPr>
          <w:p w14:paraId="6E1089E6" w14:textId="77777777" w:rsidR="00046D48" w:rsidRDefault="00113E6D">
            <w:pPr>
              <w:jc w:val="center"/>
            </w:pPr>
            <w:r>
              <w:rPr>
                <w:b/>
                <w:color w:val="FFFFFF"/>
                <w:sz w:val="20"/>
              </w:rPr>
              <w:t>Pooled width</w:t>
            </w:r>
          </w:p>
        </w:tc>
        <w:tc>
          <w:tcPr>
            <w:tcW w:w="1131" w:type="dxa"/>
            <w:shd w:val="clear" w:color="auto" w:fill="1E3A5F"/>
          </w:tcPr>
          <w:p w14:paraId="0B872742" w14:textId="77777777" w:rsidR="00046D48" w:rsidRDefault="00113E6D">
            <w:pPr>
              <w:jc w:val="center"/>
            </w:pPr>
            <w:r>
              <w:rPr>
                <w:b/>
                <w:color w:val="FFFFFF"/>
                <w:sz w:val="20"/>
              </w:rPr>
              <w:t>Mondrian cov.</w:t>
            </w:r>
          </w:p>
        </w:tc>
        <w:tc>
          <w:tcPr>
            <w:tcW w:w="1131" w:type="dxa"/>
            <w:shd w:val="clear" w:color="auto" w:fill="1E3A5F"/>
          </w:tcPr>
          <w:p w14:paraId="5AF9B543" w14:textId="77777777" w:rsidR="00046D48" w:rsidRDefault="00113E6D">
            <w:pPr>
              <w:jc w:val="center"/>
            </w:pPr>
            <w:r>
              <w:rPr>
                <w:b/>
                <w:color w:val="FFFFFF"/>
                <w:sz w:val="20"/>
              </w:rPr>
              <w:t>Mondrian width</w:t>
            </w:r>
          </w:p>
        </w:tc>
      </w:tr>
      <w:tr w:rsidR="00046D48" w14:paraId="446693A5" w14:textId="77777777">
        <w:trPr>
          <w:jc w:val="center"/>
        </w:trPr>
        <w:tc>
          <w:tcPr>
            <w:tcW w:w="1131" w:type="dxa"/>
          </w:tcPr>
          <w:p w14:paraId="30A11132" w14:textId="77777777" w:rsidR="00046D48" w:rsidRDefault="00113E6D">
            <w:r>
              <w:rPr>
                <w:sz w:val="20"/>
              </w:rPr>
              <w:t>staff=High/arrival=High</w:t>
            </w:r>
          </w:p>
        </w:tc>
        <w:tc>
          <w:tcPr>
            <w:tcW w:w="1131" w:type="dxa"/>
          </w:tcPr>
          <w:p w14:paraId="2E1D842E" w14:textId="77777777" w:rsidR="00046D48" w:rsidRDefault="00113E6D">
            <w:pPr>
              <w:jc w:val="center"/>
            </w:pPr>
            <w:r>
              <w:rPr>
                <w:sz w:val="20"/>
              </w:rPr>
              <w:t>126</w:t>
            </w:r>
          </w:p>
        </w:tc>
        <w:tc>
          <w:tcPr>
            <w:tcW w:w="1131" w:type="dxa"/>
          </w:tcPr>
          <w:p w14:paraId="3D64AA75" w14:textId="77777777" w:rsidR="00046D48" w:rsidRDefault="00113E6D">
            <w:pPr>
              <w:jc w:val="center"/>
            </w:pPr>
            <w:r>
              <w:rPr>
                <w:sz w:val="20"/>
              </w:rPr>
              <w:t>142</w:t>
            </w:r>
          </w:p>
        </w:tc>
        <w:tc>
          <w:tcPr>
            <w:tcW w:w="1131" w:type="dxa"/>
          </w:tcPr>
          <w:p w14:paraId="59EC2ADC" w14:textId="77777777" w:rsidR="00046D48" w:rsidRDefault="00113E6D">
            <w:pPr>
              <w:jc w:val="center"/>
            </w:pPr>
            <w:r>
              <w:rPr>
                <w:sz w:val="20"/>
              </w:rPr>
              <w:t>93.7%</w:t>
            </w:r>
          </w:p>
        </w:tc>
        <w:tc>
          <w:tcPr>
            <w:tcW w:w="1131" w:type="dxa"/>
          </w:tcPr>
          <w:p w14:paraId="54352A63" w14:textId="77777777" w:rsidR="00046D48" w:rsidRDefault="00113E6D">
            <w:pPr>
              <w:jc w:val="center"/>
            </w:pPr>
            <w:r>
              <w:rPr>
                <w:sz w:val="20"/>
              </w:rPr>
              <w:t>46.4</w:t>
            </w:r>
          </w:p>
        </w:tc>
        <w:tc>
          <w:tcPr>
            <w:tcW w:w="1131" w:type="dxa"/>
          </w:tcPr>
          <w:p w14:paraId="16A80A75" w14:textId="77777777" w:rsidR="00046D48" w:rsidRDefault="00113E6D">
            <w:pPr>
              <w:jc w:val="center"/>
            </w:pPr>
            <w:r>
              <w:rPr>
                <w:sz w:val="20"/>
              </w:rPr>
              <w:t>91.5%</w:t>
            </w:r>
          </w:p>
        </w:tc>
        <w:tc>
          <w:tcPr>
            <w:tcW w:w="1131" w:type="dxa"/>
          </w:tcPr>
          <w:p w14:paraId="47A5F2F6" w14:textId="77777777" w:rsidR="00046D48" w:rsidRDefault="00113E6D">
            <w:pPr>
              <w:jc w:val="center"/>
            </w:pPr>
            <w:r>
              <w:rPr>
                <w:sz w:val="20"/>
              </w:rPr>
              <w:t>44.5</w:t>
            </w:r>
          </w:p>
        </w:tc>
      </w:tr>
      <w:tr w:rsidR="00046D48" w14:paraId="47596559" w14:textId="77777777">
        <w:trPr>
          <w:jc w:val="center"/>
        </w:trPr>
        <w:tc>
          <w:tcPr>
            <w:tcW w:w="1131" w:type="dxa"/>
          </w:tcPr>
          <w:p w14:paraId="2E3AF756" w14:textId="77777777" w:rsidR="00046D48" w:rsidRDefault="00113E6D">
            <w:r>
              <w:rPr>
                <w:sz w:val="20"/>
              </w:rPr>
              <w:t>staff=High/arrival=Low</w:t>
            </w:r>
          </w:p>
        </w:tc>
        <w:tc>
          <w:tcPr>
            <w:tcW w:w="1131" w:type="dxa"/>
          </w:tcPr>
          <w:p w14:paraId="272F6247" w14:textId="77777777" w:rsidR="00046D48" w:rsidRDefault="00113E6D">
            <w:pPr>
              <w:jc w:val="center"/>
            </w:pPr>
            <w:r>
              <w:rPr>
                <w:sz w:val="20"/>
              </w:rPr>
              <w:t>136</w:t>
            </w:r>
          </w:p>
        </w:tc>
        <w:tc>
          <w:tcPr>
            <w:tcW w:w="1131" w:type="dxa"/>
          </w:tcPr>
          <w:p w14:paraId="5FDA14EF" w14:textId="77777777" w:rsidR="00046D48" w:rsidRDefault="00113E6D">
            <w:pPr>
              <w:jc w:val="center"/>
            </w:pPr>
            <w:r>
              <w:rPr>
                <w:sz w:val="20"/>
              </w:rPr>
              <w:t>118</w:t>
            </w:r>
          </w:p>
        </w:tc>
        <w:tc>
          <w:tcPr>
            <w:tcW w:w="1131" w:type="dxa"/>
          </w:tcPr>
          <w:p w14:paraId="4C61F82E" w14:textId="77777777" w:rsidR="00046D48" w:rsidRDefault="00113E6D">
            <w:pPr>
              <w:jc w:val="center"/>
            </w:pPr>
            <w:r>
              <w:rPr>
                <w:sz w:val="20"/>
              </w:rPr>
              <w:t>100.0%</w:t>
            </w:r>
          </w:p>
        </w:tc>
        <w:tc>
          <w:tcPr>
            <w:tcW w:w="1131" w:type="dxa"/>
          </w:tcPr>
          <w:p w14:paraId="657AD101" w14:textId="77777777" w:rsidR="00046D48" w:rsidRDefault="00113E6D">
            <w:pPr>
              <w:jc w:val="center"/>
            </w:pPr>
            <w:r>
              <w:rPr>
                <w:sz w:val="20"/>
              </w:rPr>
              <w:t>46.4</w:t>
            </w:r>
          </w:p>
        </w:tc>
        <w:tc>
          <w:tcPr>
            <w:tcW w:w="1131" w:type="dxa"/>
          </w:tcPr>
          <w:p w14:paraId="33B0FA77" w14:textId="77777777" w:rsidR="00046D48" w:rsidRDefault="00113E6D">
            <w:pPr>
              <w:jc w:val="center"/>
            </w:pPr>
            <w:r>
              <w:rPr>
                <w:sz w:val="20"/>
              </w:rPr>
              <w:t>95.8%</w:t>
            </w:r>
          </w:p>
        </w:tc>
        <w:tc>
          <w:tcPr>
            <w:tcW w:w="1131" w:type="dxa"/>
          </w:tcPr>
          <w:p w14:paraId="27857EAC" w14:textId="77777777" w:rsidR="00046D48" w:rsidRDefault="00113E6D">
            <w:pPr>
              <w:jc w:val="center"/>
            </w:pPr>
            <w:r>
              <w:rPr>
                <w:sz w:val="20"/>
              </w:rPr>
              <w:t>16.8</w:t>
            </w:r>
          </w:p>
        </w:tc>
      </w:tr>
      <w:tr w:rsidR="00046D48" w14:paraId="1EBD7B41" w14:textId="77777777">
        <w:trPr>
          <w:jc w:val="center"/>
        </w:trPr>
        <w:tc>
          <w:tcPr>
            <w:tcW w:w="1131" w:type="dxa"/>
          </w:tcPr>
          <w:p w14:paraId="4B91F181" w14:textId="77777777" w:rsidR="00046D48" w:rsidRDefault="00113E6D">
            <w:r>
              <w:rPr>
                <w:sz w:val="20"/>
              </w:rPr>
              <w:t>staff=High/arrival=Med</w:t>
            </w:r>
          </w:p>
        </w:tc>
        <w:tc>
          <w:tcPr>
            <w:tcW w:w="1131" w:type="dxa"/>
          </w:tcPr>
          <w:p w14:paraId="38EACA77" w14:textId="77777777" w:rsidR="00046D48" w:rsidRDefault="00113E6D">
            <w:pPr>
              <w:jc w:val="center"/>
            </w:pPr>
            <w:r>
              <w:rPr>
                <w:sz w:val="20"/>
              </w:rPr>
              <w:t>157</w:t>
            </w:r>
          </w:p>
        </w:tc>
        <w:tc>
          <w:tcPr>
            <w:tcW w:w="1131" w:type="dxa"/>
          </w:tcPr>
          <w:p w14:paraId="22660096" w14:textId="77777777" w:rsidR="00046D48" w:rsidRDefault="00113E6D">
            <w:pPr>
              <w:jc w:val="center"/>
            </w:pPr>
            <w:r>
              <w:rPr>
                <w:sz w:val="20"/>
              </w:rPr>
              <w:t>105</w:t>
            </w:r>
          </w:p>
        </w:tc>
        <w:tc>
          <w:tcPr>
            <w:tcW w:w="1131" w:type="dxa"/>
          </w:tcPr>
          <w:p w14:paraId="3E314DAA" w14:textId="77777777" w:rsidR="00046D48" w:rsidRDefault="00113E6D">
            <w:pPr>
              <w:jc w:val="center"/>
            </w:pPr>
            <w:r>
              <w:rPr>
                <w:sz w:val="20"/>
              </w:rPr>
              <w:t>99.0%</w:t>
            </w:r>
          </w:p>
        </w:tc>
        <w:tc>
          <w:tcPr>
            <w:tcW w:w="1131" w:type="dxa"/>
          </w:tcPr>
          <w:p w14:paraId="047D3E11" w14:textId="77777777" w:rsidR="00046D48" w:rsidRDefault="00113E6D">
            <w:pPr>
              <w:jc w:val="center"/>
            </w:pPr>
            <w:r>
              <w:rPr>
                <w:sz w:val="20"/>
              </w:rPr>
              <w:t>46.4</w:t>
            </w:r>
          </w:p>
        </w:tc>
        <w:tc>
          <w:tcPr>
            <w:tcW w:w="1131" w:type="dxa"/>
          </w:tcPr>
          <w:p w14:paraId="53C2B458" w14:textId="77777777" w:rsidR="00046D48" w:rsidRDefault="00113E6D">
            <w:pPr>
              <w:jc w:val="center"/>
            </w:pPr>
            <w:r>
              <w:rPr>
                <w:sz w:val="20"/>
              </w:rPr>
              <w:t>87.6%</w:t>
            </w:r>
          </w:p>
        </w:tc>
        <w:tc>
          <w:tcPr>
            <w:tcW w:w="1131" w:type="dxa"/>
          </w:tcPr>
          <w:p w14:paraId="6F8D6736" w14:textId="77777777" w:rsidR="00046D48" w:rsidRDefault="00113E6D">
            <w:pPr>
              <w:jc w:val="center"/>
            </w:pPr>
            <w:r>
              <w:rPr>
                <w:sz w:val="20"/>
              </w:rPr>
              <w:t>19.8</w:t>
            </w:r>
          </w:p>
        </w:tc>
      </w:tr>
      <w:tr w:rsidR="00046D48" w14:paraId="0C15EAD7" w14:textId="77777777">
        <w:trPr>
          <w:jc w:val="center"/>
        </w:trPr>
        <w:tc>
          <w:tcPr>
            <w:tcW w:w="1131" w:type="dxa"/>
          </w:tcPr>
          <w:p w14:paraId="662E312C" w14:textId="77777777" w:rsidR="00046D48" w:rsidRDefault="00113E6D">
            <w:r>
              <w:rPr>
                <w:sz w:val="20"/>
              </w:rPr>
              <w:t>staff=Low/arrival=High</w:t>
            </w:r>
          </w:p>
        </w:tc>
        <w:tc>
          <w:tcPr>
            <w:tcW w:w="1131" w:type="dxa"/>
          </w:tcPr>
          <w:p w14:paraId="1521468B" w14:textId="77777777" w:rsidR="00046D48" w:rsidRDefault="00113E6D">
            <w:pPr>
              <w:jc w:val="center"/>
            </w:pPr>
            <w:r>
              <w:rPr>
                <w:sz w:val="20"/>
              </w:rPr>
              <w:t>132</w:t>
            </w:r>
          </w:p>
        </w:tc>
        <w:tc>
          <w:tcPr>
            <w:tcW w:w="1131" w:type="dxa"/>
          </w:tcPr>
          <w:p w14:paraId="389C0901" w14:textId="77777777" w:rsidR="00046D48" w:rsidRDefault="00113E6D">
            <w:pPr>
              <w:jc w:val="center"/>
            </w:pPr>
            <w:r>
              <w:rPr>
                <w:sz w:val="20"/>
              </w:rPr>
              <w:t>88</w:t>
            </w:r>
          </w:p>
        </w:tc>
        <w:tc>
          <w:tcPr>
            <w:tcW w:w="1131" w:type="dxa"/>
          </w:tcPr>
          <w:p w14:paraId="55124247" w14:textId="77777777" w:rsidR="00046D48" w:rsidRDefault="00113E6D">
            <w:pPr>
              <w:jc w:val="center"/>
            </w:pPr>
            <w:r>
              <w:rPr>
                <w:sz w:val="20"/>
              </w:rPr>
              <w:t>80.7%</w:t>
            </w:r>
          </w:p>
        </w:tc>
        <w:tc>
          <w:tcPr>
            <w:tcW w:w="1131" w:type="dxa"/>
          </w:tcPr>
          <w:p w14:paraId="3885929B" w14:textId="77777777" w:rsidR="00046D48" w:rsidRDefault="00113E6D">
            <w:pPr>
              <w:jc w:val="center"/>
            </w:pPr>
            <w:r>
              <w:rPr>
                <w:sz w:val="20"/>
              </w:rPr>
              <w:t>46.4</w:t>
            </w:r>
          </w:p>
        </w:tc>
        <w:tc>
          <w:tcPr>
            <w:tcW w:w="1131" w:type="dxa"/>
          </w:tcPr>
          <w:p w14:paraId="775624F7" w14:textId="77777777" w:rsidR="00046D48" w:rsidRDefault="00113E6D">
            <w:pPr>
              <w:jc w:val="center"/>
            </w:pPr>
            <w:r>
              <w:rPr>
                <w:sz w:val="20"/>
              </w:rPr>
              <w:t>92.0%</w:t>
            </w:r>
          </w:p>
        </w:tc>
        <w:tc>
          <w:tcPr>
            <w:tcW w:w="1131" w:type="dxa"/>
          </w:tcPr>
          <w:p w14:paraId="3ED4FDB5" w14:textId="77777777" w:rsidR="00046D48" w:rsidRDefault="00113E6D">
            <w:pPr>
              <w:jc w:val="center"/>
            </w:pPr>
            <w:r>
              <w:rPr>
                <w:sz w:val="20"/>
              </w:rPr>
              <w:t>58.5</w:t>
            </w:r>
          </w:p>
        </w:tc>
      </w:tr>
      <w:tr w:rsidR="00046D48" w14:paraId="290D93FC" w14:textId="77777777">
        <w:trPr>
          <w:jc w:val="center"/>
        </w:trPr>
        <w:tc>
          <w:tcPr>
            <w:tcW w:w="1131" w:type="dxa"/>
          </w:tcPr>
          <w:p w14:paraId="3FDEE4AA" w14:textId="77777777" w:rsidR="00046D48" w:rsidRDefault="00113E6D">
            <w:r>
              <w:rPr>
                <w:sz w:val="20"/>
              </w:rPr>
              <w:t>staff=Low/arrival=Low</w:t>
            </w:r>
          </w:p>
        </w:tc>
        <w:tc>
          <w:tcPr>
            <w:tcW w:w="1131" w:type="dxa"/>
          </w:tcPr>
          <w:p w14:paraId="64F72E30" w14:textId="77777777" w:rsidR="00046D48" w:rsidRDefault="00113E6D">
            <w:pPr>
              <w:jc w:val="center"/>
            </w:pPr>
            <w:r>
              <w:rPr>
                <w:sz w:val="20"/>
              </w:rPr>
              <w:t>128</w:t>
            </w:r>
          </w:p>
        </w:tc>
        <w:tc>
          <w:tcPr>
            <w:tcW w:w="1131" w:type="dxa"/>
          </w:tcPr>
          <w:p w14:paraId="79B3DEDF" w14:textId="77777777" w:rsidR="00046D48" w:rsidRDefault="00113E6D">
            <w:pPr>
              <w:jc w:val="center"/>
            </w:pPr>
            <w:r>
              <w:rPr>
                <w:sz w:val="20"/>
              </w:rPr>
              <w:t>117</w:t>
            </w:r>
          </w:p>
        </w:tc>
        <w:tc>
          <w:tcPr>
            <w:tcW w:w="1131" w:type="dxa"/>
          </w:tcPr>
          <w:p w14:paraId="0479FF63" w14:textId="77777777" w:rsidR="00046D48" w:rsidRDefault="00113E6D">
            <w:pPr>
              <w:jc w:val="center"/>
            </w:pPr>
            <w:r>
              <w:rPr>
                <w:sz w:val="20"/>
              </w:rPr>
              <w:t>85.5%</w:t>
            </w:r>
          </w:p>
        </w:tc>
        <w:tc>
          <w:tcPr>
            <w:tcW w:w="1131" w:type="dxa"/>
          </w:tcPr>
          <w:p w14:paraId="57471B81" w14:textId="77777777" w:rsidR="00046D48" w:rsidRDefault="00113E6D">
            <w:pPr>
              <w:jc w:val="center"/>
            </w:pPr>
            <w:r>
              <w:rPr>
                <w:sz w:val="20"/>
              </w:rPr>
              <w:t>46.4</w:t>
            </w:r>
          </w:p>
        </w:tc>
        <w:tc>
          <w:tcPr>
            <w:tcW w:w="1131" w:type="dxa"/>
          </w:tcPr>
          <w:p w14:paraId="5DF719F3" w14:textId="77777777" w:rsidR="00046D48" w:rsidRDefault="00113E6D">
            <w:pPr>
              <w:jc w:val="center"/>
            </w:pPr>
            <w:r>
              <w:rPr>
                <w:sz w:val="20"/>
              </w:rPr>
              <w:t>88.0%</w:t>
            </w:r>
          </w:p>
        </w:tc>
        <w:tc>
          <w:tcPr>
            <w:tcW w:w="1131" w:type="dxa"/>
          </w:tcPr>
          <w:p w14:paraId="6BAB634E" w14:textId="77777777" w:rsidR="00046D48" w:rsidRDefault="00113E6D">
            <w:pPr>
              <w:jc w:val="center"/>
            </w:pPr>
            <w:r>
              <w:rPr>
                <w:sz w:val="20"/>
              </w:rPr>
              <w:t>50.9</w:t>
            </w:r>
          </w:p>
        </w:tc>
      </w:tr>
      <w:tr w:rsidR="00046D48" w14:paraId="7960A2D3" w14:textId="77777777">
        <w:trPr>
          <w:jc w:val="center"/>
        </w:trPr>
        <w:tc>
          <w:tcPr>
            <w:tcW w:w="1131" w:type="dxa"/>
          </w:tcPr>
          <w:p w14:paraId="08F2ECB6" w14:textId="77777777" w:rsidR="00046D48" w:rsidRDefault="00113E6D">
            <w:r>
              <w:rPr>
                <w:sz w:val="20"/>
              </w:rPr>
              <w:t>staff=Low/arrival=Med</w:t>
            </w:r>
          </w:p>
        </w:tc>
        <w:tc>
          <w:tcPr>
            <w:tcW w:w="1131" w:type="dxa"/>
          </w:tcPr>
          <w:p w14:paraId="6A6FC480" w14:textId="77777777" w:rsidR="00046D48" w:rsidRDefault="00113E6D">
            <w:pPr>
              <w:jc w:val="center"/>
            </w:pPr>
            <w:r>
              <w:rPr>
                <w:sz w:val="20"/>
              </w:rPr>
              <w:t>121</w:t>
            </w:r>
          </w:p>
        </w:tc>
        <w:tc>
          <w:tcPr>
            <w:tcW w:w="1131" w:type="dxa"/>
          </w:tcPr>
          <w:p w14:paraId="5CD26027" w14:textId="77777777" w:rsidR="00046D48" w:rsidRDefault="00113E6D">
            <w:pPr>
              <w:jc w:val="center"/>
            </w:pPr>
            <w:r>
              <w:rPr>
                <w:sz w:val="20"/>
              </w:rPr>
              <w:t>100</w:t>
            </w:r>
          </w:p>
        </w:tc>
        <w:tc>
          <w:tcPr>
            <w:tcW w:w="1131" w:type="dxa"/>
          </w:tcPr>
          <w:p w14:paraId="0DBFA977" w14:textId="77777777" w:rsidR="00046D48" w:rsidRDefault="00113E6D">
            <w:pPr>
              <w:jc w:val="center"/>
            </w:pPr>
            <w:r>
              <w:rPr>
                <w:sz w:val="20"/>
              </w:rPr>
              <w:t>82.0%</w:t>
            </w:r>
          </w:p>
        </w:tc>
        <w:tc>
          <w:tcPr>
            <w:tcW w:w="1131" w:type="dxa"/>
          </w:tcPr>
          <w:p w14:paraId="0CD4DFEC" w14:textId="77777777" w:rsidR="00046D48" w:rsidRDefault="00113E6D">
            <w:pPr>
              <w:jc w:val="center"/>
            </w:pPr>
            <w:r>
              <w:rPr>
                <w:sz w:val="20"/>
              </w:rPr>
              <w:t>46.4</w:t>
            </w:r>
          </w:p>
        </w:tc>
        <w:tc>
          <w:tcPr>
            <w:tcW w:w="1131" w:type="dxa"/>
          </w:tcPr>
          <w:p w14:paraId="5D9F2238" w14:textId="77777777" w:rsidR="00046D48" w:rsidRDefault="00113E6D">
            <w:pPr>
              <w:jc w:val="center"/>
            </w:pPr>
            <w:r>
              <w:rPr>
                <w:sz w:val="20"/>
              </w:rPr>
              <w:t>97.0%</w:t>
            </w:r>
          </w:p>
        </w:tc>
        <w:tc>
          <w:tcPr>
            <w:tcW w:w="1131" w:type="dxa"/>
          </w:tcPr>
          <w:p w14:paraId="3CF0B51B" w14:textId="77777777" w:rsidR="00046D48" w:rsidRDefault="00113E6D">
            <w:pPr>
              <w:jc w:val="center"/>
            </w:pPr>
            <w:r>
              <w:rPr>
                <w:sz w:val="20"/>
              </w:rPr>
              <w:t>70.0</w:t>
            </w:r>
          </w:p>
        </w:tc>
      </w:tr>
      <w:tr w:rsidR="00046D48" w14:paraId="7AB89B6F" w14:textId="77777777">
        <w:trPr>
          <w:jc w:val="center"/>
        </w:trPr>
        <w:tc>
          <w:tcPr>
            <w:tcW w:w="1131" w:type="dxa"/>
          </w:tcPr>
          <w:p w14:paraId="0B536693" w14:textId="77777777" w:rsidR="00046D48" w:rsidRDefault="00113E6D">
            <w:r>
              <w:rPr>
                <w:sz w:val="20"/>
              </w:rPr>
              <w:t>staff=Med/arrival=High</w:t>
            </w:r>
          </w:p>
        </w:tc>
        <w:tc>
          <w:tcPr>
            <w:tcW w:w="1131" w:type="dxa"/>
          </w:tcPr>
          <w:p w14:paraId="1992DADD" w14:textId="77777777" w:rsidR="00046D48" w:rsidRDefault="00113E6D">
            <w:pPr>
              <w:jc w:val="center"/>
            </w:pPr>
            <w:r>
              <w:rPr>
                <w:sz w:val="20"/>
              </w:rPr>
              <w:t>142</w:t>
            </w:r>
          </w:p>
        </w:tc>
        <w:tc>
          <w:tcPr>
            <w:tcW w:w="1131" w:type="dxa"/>
          </w:tcPr>
          <w:p w14:paraId="31E31260" w14:textId="77777777" w:rsidR="00046D48" w:rsidRDefault="00113E6D">
            <w:pPr>
              <w:jc w:val="center"/>
            </w:pPr>
            <w:r>
              <w:rPr>
                <w:sz w:val="20"/>
              </w:rPr>
              <w:t>114</w:t>
            </w:r>
          </w:p>
        </w:tc>
        <w:tc>
          <w:tcPr>
            <w:tcW w:w="1131" w:type="dxa"/>
          </w:tcPr>
          <w:p w14:paraId="6F44A84A" w14:textId="77777777" w:rsidR="00046D48" w:rsidRDefault="00113E6D">
            <w:pPr>
              <w:jc w:val="center"/>
            </w:pPr>
            <w:r>
              <w:rPr>
                <w:sz w:val="20"/>
              </w:rPr>
              <w:t>86.0%</w:t>
            </w:r>
          </w:p>
        </w:tc>
        <w:tc>
          <w:tcPr>
            <w:tcW w:w="1131" w:type="dxa"/>
          </w:tcPr>
          <w:p w14:paraId="37F920A9" w14:textId="77777777" w:rsidR="00046D48" w:rsidRDefault="00113E6D">
            <w:pPr>
              <w:jc w:val="center"/>
            </w:pPr>
            <w:r>
              <w:rPr>
                <w:sz w:val="20"/>
              </w:rPr>
              <w:t>46.4</w:t>
            </w:r>
          </w:p>
        </w:tc>
        <w:tc>
          <w:tcPr>
            <w:tcW w:w="1131" w:type="dxa"/>
          </w:tcPr>
          <w:p w14:paraId="6B66BDF2" w14:textId="77777777" w:rsidR="00046D48" w:rsidRDefault="00113E6D">
            <w:pPr>
              <w:jc w:val="center"/>
            </w:pPr>
            <w:r>
              <w:rPr>
                <w:sz w:val="20"/>
              </w:rPr>
              <w:t>86.8%</w:t>
            </w:r>
          </w:p>
        </w:tc>
        <w:tc>
          <w:tcPr>
            <w:tcW w:w="1131" w:type="dxa"/>
          </w:tcPr>
          <w:p w14:paraId="5F91E2D9" w14:textId="77777777" w:rsidR="00046D48" w:rsidRDefault="00113E6D">
            <w:pPr>
              <w:jc w:val="center"/>
            </w:pPr>
            <w:r>
              <w:rPr>
                <w:sz w:val="20"/>
              </w:rPr>
              <w:t>47.8</w:t>
            </w:r>
          </w:p>
        </w:tc>
      </w:tr>
      <w:tr w:rsidR="00046D48" w14:paraId="2835CB40" w14:textId="77777777">
        <w:trPr>
          <w:jc w:val="center"/>
        </w:trPr>
        <w:tc>
          <w:tcPr>
            <w:tcW w:w="1131" w:type="dxa"/>
          </w:tcPr>
          <w:p w14:paraId="172FF427" w14:textId="77777777" w:rsidR="00046D48" w:rsidRDefault="00113E6D">
            <w:r>
              <w:rPr>
                <w:sz w:val="20"/>
              </w:rPr>
              <w:t>staff=Med/arrival=Low</w:t>
            </w:r>
          </w:p>
        </w:tc>
        <w:tc>
          <w:tcPr>
            <w:tcW w:w="1131" w:type="dxa"/>
          </w:tcPr>
          <w:p w14:paraId="25B63557" w14:textId="77777777" w:rsidR="00046D48" w:rsidRDefault="00113E6D">
            <w:pPr>
              <w:jc w:val="center"/>
            </w:pPr>
            <w:r>
              <w:rPr>
                <w:sz w:val="20"/>
              </w:rPr>
              <w:t>136</w:t>
            </w:r>
          </w:p>
        </w:tc>
        <w:tc>
          <w:tcPr>
            <w:tcW w:w="1131" w:type="dxa"/>
          </w:tcPr>
          <w:p w14:paraId="5A2914C9" w14:textId="77777777" w:rsidR="00046D48" w:rsidRDefault="00113E6D">
            <w:pPr>
              <w:jc w:val="center"/>
            </w:pPr>
            <w:r>
              <w:rPr>
                <w:sz w:val="20"/>
              </w:rPr>
              <w:t>109</w:t>
            </w:r>
          </w:p>
        </w:tc>
        <w:tc>
          <w:tcPr>
            <w:tcW w:w="1131" w:type="dxa"/>
          </w:tcPr>
          <w:p w14:paraId="750F361D" w14:textId="77777777" w:rsidR="00046D48" w:rsidRDefault="00113E6D">
            <w:pPr>
              <w:jc w:val="center"/>
            </w:pPr>
            <w:r>
              <w:rPr>
                <w:sz w:val="20"/>
              </w:rPr>
              <w:t>90.8%</w:t>
            </w:r>
          </w:p>
        </w:tc>
        <w:tc>
          <w:tcPr>
            <w:tcW w:w="1131" w:type="dxa"/>
          </w:tcPr>
          <w:p w14:paraId="639BE13B" w14:textId="77777777" w:rsidR="00046D48" w:rsidRDefault="00113E6D">
            <w:pPr>
              <w:jc w:val="center"/>
            </w:pPr>
            <w:r>
              <w:rPr>
                <w:sz w:val="20"/>
              </w:rPr>
              <w:t>46.4</w:t>
            </w:r>
          </w:p>
        </w:tc>
        <w:tc>
          <w:tcPr>
            <w:tcW w:w="1131" w:type="dxa"/>
          </w:tcPr>
          <w:p w14:paraId="6E1C8772" w14:textId="77777777" w:rsidR="00046D48" w:rsidRDefault="00113E6D">
            <w:pPr>
              <w:jc w:val="center"/>
            </w:pPr>
            <w:r>
              <w:rPr>
                <w:sz w:val="20"/>
              </w:rPr>
              <w:t>91.7%</w:t>
            </w:r>
          </w:p>
        </w:tc>
        <w:tc>
          <w:tcPr>
            <w:tcW w:w="1131" w:type="dxa"/>
          </w:tcPr>
          <w:p w14:paraId="578519A6" w14:textId="77777777" w:rsidR="00046D48" w:rsidRDefault="00113E6D">
            <w:pPr>
              <w:jc w:val="center"/>
            </w:pPr>
            <w:r>
              <w:rPr>
                <w:sz w:val="20"/>
              </w:rPr>
              <w:t>50.0</w:t>
            </w:r>
          </w:p>
        </w:tc>
      </w:tr>
      <w:tr w:rsidR="00046D48" w14:paraId="29DC24B6" w14:textId="77777777">
        <w:trPr>
          <w:jc w:val="center"/>
        </w:trPr>
        <w:tc>
          <w:tcPr>
            <w:tcW w:w="1131" w:type="dxa"/>
          </w:tcPr>
          <w:p w14:paraId="32C316D7" w14:textId="77777777" w:rsidR="00046D48" w:rsidRDefault="00113E6D">
            <w:r>
              <w:rPr>
                <w:sz w:val="20"/>
              </w:rPr>
              <w:t>staff=Med/arrival=Med</w:t>
            </w:r>
          </w:p>
        </w:tc>
        <w:tc>
          <w:tcPr>
            <w:tcW w:w="1131" w:type="dxa"/>
          </w:tcPr>
          <w:p w14:paraId="014FFF9D" w14:textId="77777777" w:rsidR="00046D48" w:rsidRDefault="00113E6D">
            <w:pPr>
              <w:jc w:val="center"/>
            </w:pPr>
            <w:r>
              <w:rPr>
                <w:sz w:val="20"/>
              </w:rPr>
              <w:t>122</w:t>
            </w:r>
          </w:p>
        </w:tc>
        <w:tc>
          <w:tcPr>
            <w:tcW w:w="1131" w:type="dxa"/>
          </w:tcPr>
          <w:p w14:paraId="750DE4C7" w14:textId="77777777" w:rsidR="00046D48" w:rsidRDefault="00113E6D">
            <w:pPr>
              <w:jc w:val="center"/>
            </w:pPr>
            <w:r>
              <w:rPr>
                <w:sz w:val="20"/>
              </w:rPr>
              <w:t>107</w:t>
            </w:r>
          </w:p>
        </w:tc>
        <w:tc>
          <w:tcPr>
            <w:tcW w:w="1131" w:type="dxa"/>
          </w:tcPr>
          <w:p w14:paraId="310E8FB8" w14:textId="77777777" w:rsidR="00046D48" w:rsidRDefault="00113E6D">
            <w:pPr>
              <w:jc w:val="center"/>
            </w:pPr>
            <w:r>
              <w:rPr>
                <w:sz w:val="20"/>
              </w:rPr>
              <w:t>90.7%</w:t>
            </w:r>
          </w:p>
        </w:tc>
        <w:tc>
          <w:tcPr>
            <w:tcW w:w="1131" w:type="dxa"/>
          </w:tcPr>
          <w:p w14:paraId="16AC5ABE" w14:textId="77777777" w:rsidR="00046D48" w:rsidRDefault="00113E6D">
            <w:pPr>
              <w:jc w:val="center"/>
            </w:pPr>
            <w:r>
              <w:rPr>
                <w:sz w:val="20"/>
              </w:rPr>
              <w:t>46.4</w:t>
            </w:r>
          </w:p>
        </w:tc>
        <w:tc>
          <w:tcPr>
            <w:tcW w:w="1131" w:type="dxa"/>
          </w:tcPr>
          <w:p w14:paraId="6D21D6C7" w14:textId="77777777" w:rsidR="00046D48" w:rsidRDefault="00113E6D">
            <w:pPr>
              <w:jc w:val="center"/>
            </w:pPr>
            <w:r>
              <w:rPr>
                <w:sz w:val="20"/>
              </w:rPr>
              <w:t>96.3%</w:t>
            </w:r>
          </w:p>
        </w:tc>
        <w:tc>
          <w:tcPr>
            <w:tcW w:w="1131" w:type="dxa"/>
          </w:tcPr>
          <w:p w14:paraId="4639937E" w14:textId="77777777" w:rsidR="00046D48" w:rsidRDefault="00113E6D">
            <w:pPr>
              <w:jc w:val="center"/>
            </w:pPr>
            <w:r>
              <w:rPr>
                <w:sz w:val="20"/>
              </w:rPr>
              <w:t>56.8</w:t>
            </w:r>
          </w:p>
        </w:tc>
      </w:tr>
    </w:tbl>
    <w:p w14:paraId="7D792F15" w14:textId="77777777" w:rsidR="00046D48" w:rsidRDefault="00046D48"/>
    <w:p w14:paraId="2D103815" w14:textId="77777777" w:rsidR="00046D48" w:rsidRDefault="00113E6D">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46D48" w14:paraId="604EC4B2" w14:textId="77777777">
        <w:trPr>
          <w:jc w:val="center"/>
        </w:trPr>
        <w:tc>
          <w:tcPr>
            <w:tcW w:w="1131" w:type="dxa"/>
            <w:shd w:val="clear" w:color="auto" w:fill="1E3A5F"/>
          </w:tcPr>
          <w:p w14:paraId="6244566B" w14:textId="77777777" w:rsidR="00046D48" w:rsidRDefault="00113E6D">
            <w:pPr>
              <w:jc w:val="center"/>
            </w:pPr>
            <w:r>
              <w:rPr>
                <w:b/>
                <w:color w:val="FFFFFF"/>
                <w:sz w:val="20"/>
              </w:rPr>
              <w:t>Category</w:t>
            </w:r>
          </w:p>
        </w:tc>
        <w:tc>
          <w:tcPr>
            <w:tcW w:w="1131" w:type="dxa"/>
            <w:shd w:val="clear" w:color="auto" w:fill="1E3A5F"/>
          </w:tcPr>
          <w:p w14:paraId="72B42A13" w14:textId="77777777" w:rsidR="00046D48" w:rsidRDefault="00113E6D">
            <w:pPr>
              <w:jc w:val="center"/>
            </w:pPr>
            <w:r>
              <w:rPr>
                <w:b/>
                <w:color w:val="FFFFFF"/>
                <w:sz w:val="20"/>
              </w:rPr>
              <w:t>n_cal</w:t>
            </w:r>
          </w:p>
        </w:tc>
        <w:tc>
          <w:tcPr>
            <w:tcW w:w="1131" w:type="dxa"/>
            <w:shd w:val="clear" w:color="auto" w:fill="1E3A5F"/>
          </w:tcPr>
          <w:p w14:paraId="04BF07A1" w14:textId="77777777" w:rsidR="00046D48" w:rsidRDefault="00113E6D">
            <w:pPr>
              <w:jc w:val="center"/>
            </w:pPr>
            <w:r>
              <w:rPr>
                <w:b/>
                <w:color w:val="FFFFFF"/>
                <w:sz w:val="20"/>
              </w:rPr>
              <w:t>n_test</w:t>
            </w:r>
          </w:p>
        </w:tc>
        <w:tc>
          <w:tcPr>
            <w:tcW w:w="1131" w:type="dxa"/>
            <w:shd w:val="clear" w:color="auto" w:fill="1E3A5F"/>
          </w:tcPr>
          <w:p w14:paraId="2F944E2E" w14:textId="77777777" w:rsidR="00046D48" w:rsidRDefault="00113E6D">
            <w:pPr>
              <w:jc w:val="center"/>
            </w:pPr>
            <w:r>
              <w:rPr>
                <w:b/>
                <w:color w:val="FFFFFF"/>
                <w:sz w:val="20"/>
              </w:rPr>
              <w:t>Pooled cov.</w:t>
            </w:r>
          </w:p>
        </w:tc>
        <w:tc>
          <w:tcPr>
            <w:tcW w:w="1131" w:type="dxa"/>
            <w:shd w:val="clear" w:color="auto" w:fill="1E3A5F"/>
          </w:tcPr>
          <w:p w14:paraId="6788185F" w14:textId="77777777" w:rsidR="00046D48" w:rsidRDefault="00113E6D">
            <w:pPr>
              <w:jc w:val="center"/>
            </w:pPr>
            <w:r>
              <w:rPr>
                <w:b/>
                <w:color w:val="FFFFFF"/>
                <w:sz w:val="20"/>
              </w:rPr>
              <w:t>Pooled width</w:t>
            </w:r>
          </w:p>
        </w:tc>
        <w:tc>
          <w:tcPr>
            <w:tcW w:w="1131" w:type="dxa"/>
            <w:shd w:val="clear" w:color="auto" w:fill="1E3A5F"/>
          </w:tcPr>
          <w:p w14:paraId="6B1BD04C" w14:textId="77777777" w:rsidR="00046D48" w:rsidRDefault="00113E6D">
            <w:pPr>
              <w:jc w:val="center"/>
            </w:pPr>
            <w:r>
              <w:rPr>
                <w:b/>
                <w:color w:val="FFFFFF"/>
                <w:sz w:val="20"/>
              </w:rPr>
              <w:t>Mondrian cov.</w:t>
            </w:r>
          </w:p>
        </w:tc>
        <w:tc>
          <w:tcPr>
            <w:tcW w:w="1131" w:type="dxa"/>
            <w:shd w:val="clear" w:color="auto" w:fill="1E3A5F"/>
          </w:tcPr>
          <w:p w14:paraId="2512E102" w14:textId="77777777" w:rsidR="00046D48" w:rsidRDefault="00113E6D">
            <w:pPr>
              <w:jc w:val="center"/>
            </w:pPr>
            <w:r>
              <w:rPr>
                <w:b/>
                <w:color w:val="FFFFFF"/>
                <w:sz w:val="20"/>
              </w:rPr>
              <w:t>Mondrian width</w:t>
            </w:r>
          </w:p>
        </w:tc>
      </w:tr>
      <w:tr w:rsidR="00046D48" w14:paraId="069445C9" w14:textId="77777777">
        <w:trPr>
          <w:jc w:val="center"/>
        </w:trPr>
        <w:tc>
          <w:tcPr>
            <w:tcW w:w="1131" w:type="dxa"/>
          </w:tcPr>
          <w:p w14:paraId="48DCB8A1" w14:textId="77777777" w:rsidR="00046D48" w:rsidRDefault="00113E6D">
            <w:r>
              <w:rPr>
                <w:sz w:val="20"/>
              </w:rPr>
              <w:t>staff=High/arrival=Hi</w:t>
            </w:r>
            <w:r>
              <w:rPr>
                <w:sz w:val="20"/>
              </w:rPr>
              <w:lastRenderedPageBreak/>
              <w:t>gh</w:t>
            </w:r>
          </w:p>
        </w:tc>
        <w:tc>
          <w:tcPr>
            <w:tcW w:w="1131" w:type="dxa"/>
          </w:tcPr>
          <w:p w14:paraId="56A3DBC4" w14:textId="77777777" w:rsidR="00046D48" w:rsidRDefault="00113E6D">
            <w:pPr>
              <w:jc w:val="center"/>
            </w:pPr>
            <w:r>
              <w:rPr>
                <w:sz w:val="20"/>
              </w:rPr>
              <w:lastRenderedPageBreak/>
              <w:t>126</w:t>
            </w:r>
          </w:p>
        </w:tc>
        <w:tc>
          <w:tcPr>
            <w:tcW w:w="1131" w:type="dxa"/>
          </w:tcPr>
          <w:p w14:paraId="6732E1E4" w14:textId="77777777" w:rsidR="00046D48" w:rsidRDefault="00113E6D">
            <w:pPr>
              <w:jc w:val="center"/>
            </w:pPr>
            <w:r>
              <w:rPr>
                <w:sz w:val="20"/>
              </w:rPr>
              <w:t>142</w:t>
            </w:r>
          </w:p>
        </w:tc>
        <w:tc>
          <w:tcPr>
            <w:tcW w:w="1131" w:type="dxa"/>
          </w:tcPr>
          <w:p w14:paraId="2610D30D" w14:textId="77777777" w:rsidR="00046D48" w:rsidRDefault="00113E6D">
            <w:pPr>
              <w:jc w:val="center"/>
            </w:pPr>
            <w:r>
              <w:rPr>
                <w:sz w:val="20"/>
              </w:rPr>
              <w:t>95.1%</w:t>
            </w:r>
          </w:p>
        </w:tc>
        <w:tc>
          <w:tcPr>
            <w:tcW w:w="1131" w:type="dxa"/>
          </w:tcPr>
          <w:p w14:paraId="6E7D70C9" w14:textId="77777777" w:rsidR="00046D48" w:rsidRDefault="00113E6D">
            <w:pPr>
              <w:jc w:val="center"/>
            </w:pPr>
            <w:r>
              <w:rPr>
                <w:sz w:val="20"/>
              </w:rPr>
              <w:t>47.2</w:t>
            </w:r>
          </w:p>
        </w:tc>
        <w:tc>
          <w:tcPr>
            <w:tcW w:w="1131" w:type="dxa"/>
          </w:tcPr>
          <w:p w14:paraId="5D5CD1C5" w14:textId="77777777" w:rsidR="00046D48" w:rsidRDefault="00113E6D">
            <w:pPr>
              <w:jc w:val="center"/>
            </w:pPr>
            <w:r>
              <w:rPr>
                <w:sz w:val="20"/>
              </w:rPr>
              <w:t>92.3%</w:t>
            </w:r>
          </w:p>
        </w:tc>
        <w:tc>
          <w:tcPr>
            <w:tcW w:w="1131" w:type="dxa"/>
          </w:tcPr>
          <w:p w14:paraId="4CE84B0E" w14:textId="77777777" w:rsidR="00046D48" w:rsidRDefault="00113E6D">
            <w:pPr>
              <w:jc w:val="center"/>
            </w:pPr>
            <w:r>
              <w:rPr>
                <w:sz w:val="20"/>
              </w:rPr>
              <w:t>39.1</w:t>
            </w:r>
          </w:p>
        </w:tc>
      </w:tr>
      <w:tr w:rsidR="00046D48" w14:paraId="654F6918" w14:textId="77777777">
        <w:trPr>
          <w:jc w:val="center"/>
        </w:trPr>
        <w:tc>
          <w:tcPr>
            <w:tcW w:w="1131" w:type="dxa"/>
          </w:tcPr>
          <w:p w14:paraId="0145E081" w14:textId="77777777" w:rsidR="00046D48" w:rsidRDefault="00113E6D">
            <w:r>
              <w:rPr>
                <w:sz w:val="20"/>
              </w:rPr>
              <w:t>staff=High/arrival=Low</w:t>
            </w:r>
          </w:p>
        </w:tc>
        <w:tc>
          <w:tcPr>
            <w:tcW w:w="1131" w:type="dxa"/>
          </w:tcPr>
          <w:p w14:paraId="70C255FB" w14:textId="77777777" w:rsidR="00046D48" w:rsidRDefault="00113E6D">
            <w:pPr>
              <w:jc w:val="center"/>
            </w:pPr>
            <w:r>
              <w:rPr>
                <w:sz w:val="20"/>
              </w:rPr>
              <w:t>136</w:t>
            </w:r>
          </w:p>
        </w:tc>
        <w:tc>
          <w:tcPr>
            <w:tcW w:w="1131" w:type="dxa"/>
          </w:tcPr>
          <w:p w14:paraId="6A6962F6" w14:textId="77777777" w:rsidR="00046D48" w:rsidRDefault="00113E6D">
            <w:pPr>
              <w:jc w:val="center"/>
            </w:pPr>
            <w:r>
              <w:rPr>
                <w:sz w:val="20"/>
              </w:rPr>
              <w:t>118</w:t>
            </w:r>
          </w:p>
        </w:tc>
        <w:tc>
          <w:tcPr>
            <w:tcW w:w="1131" w:type="dxa"/>
          </w:tcPr>
          <w:p w14:paraId="68066895" w14:textId="77777777" w:rsidR="00046D48" w:rsidRDefault="00113E6D">
            <w:pPr>
              <w:jc w:val="center"/>
            </w:pPr>
            <w:r>
              <w:rPr>
                <w:sz w:val="20"/>
              </w:rPr>
              <w:t>100.0%</w:t>
            </w:r>
          </w:p>
        </w:tc>
        <w:tc>
          <w:tcPr>
            <w:tcW w:w="1131" w:type="dxa"/>
          </w:tcPr>
          <w:p w14:paraId="58E70793" w14:textId="77777777" w:rsidR="00046D48" w:rsidRDefault="00113E6D">
            <w:pPr>
              <w:jc w:val="center"/>
            </w:pPr>
            <w:r>
              <w:rPr>
                <w:sz w:val="20"/>
              </w:rPr>
              <w:t>47.2</w:t>
            </w:r>
          </w:p>
        </w:tc>
        <w:tc>
          <w:tcPr>
            <w:tcW w:w="1131" w:type="dxa"/>
          </w:tcPr>
          <w:p w14:paraId="321A7E60" w14:textId="77777777" w:rsidR="00046D48" w:rsidRDefault="00113E6D">
            <w:pPr>
              <w:jc w:val="center"/>
            </w:pPr>
            <w:r>
              <w:rPr>
                <w:sz w:val="20"/>
              </w:rPr>
              <w:t>94.9%</w:t>
            </w:r>
          </w:p>
        </w:tc>
        <w:tc>
          <w:tcPr>
            <w:tcW w:w="1131" w:type="dxa"/>
          </w:tcPr>
          <w:p w14:paraId="3D6EF8E6" w14:textId="77777777" w:rsidR="00046D48" w:rsidRDefault="00113E6D">
            <w:pPr>
              <w:jc w:val="center"/>
            </w:pPr>
            <w:r>
              <w:rPr>
                <w:sz w:val="20"/>
              </w:rPr>
              <w:t>2.0</w:t>
            </w:r>
          </w:p>
        </w:tc>
      </w:tr>
      <w:tr w:rsidR="00046D48" w14:paraId="2392ADC1" w14:textId="77777777">
        <w:trPr>
          <w:jc w:val="center"/>
        </w:trPr>
        <w:tc>
          <w:tcPr>
            <w:tcW w:w="1131" w:type="dxa"/>
          </w:tcPr>
          <w:p w14:paraId="327F99E2" w14:textId="77777777" w:rsidR="00046D48" w:rsidRDefault="00113E6D">
            <w:r>
              <w:rPr>
                <w:sz w:val="20"/>
              </w:rPr>
              <w:t>staff=High/arrival=Med</w:t>
            </w:r>
          </w:p>
        </w:tc>
        <w:tc>
          <w:tcPr>
            <w:tcW w:w="1131" w:type="dxa"/>
          </w:tcPr>
          <w:p w14:paraId="643F369C" w14:textId="77777777" w:rsidR="00046D48" w:rsidRDefault="00113E6D">
            <w:pPr>
              <w:jc w:val="center"/>
            </w:pPr>
            <w:r>
              <w:rPr>
                <w:sz w:val="20"/>
              </w:rPr>
              <w:t>157</w:t>
            </w:r>
          </w:p>
        </w:tc>
        <w:tc>
          <w:tcPr>
            <w:tcW w:w="1131" w:type="dxa"/>
          </w:tcPr>
          <w:p w14:paraId="681EF1C2" w14:textId="77777777" w:rsidR="00046D48" w:rsidRDefault="00113E6D">
            <w:pPr>
              <w:jc w:val="center"/>
            </w:pPr>
            <w:r>
              <w:rPr>
                <w:sz w:val="20"/>
              </w:rPr>
              <w:t>105</w:t>
            </w:r>
          </w:p>
        </w:tc>
        <w:tc>
          <w:tcPr>
            <w:tcW w:w="1131" w:type="dxa"/>
          </w:tcPr>
          <w:p w14:paraId="062D9FAF" w14:textId="77777777" w:rsidR="00046D48" w:rsidRDefault="00113E6D">
            <w:pPr>
              <w:jc w:val="center"/>
            </w:pPr>
            <w:r>
              <w:rPr>
                <w:sz w:val="20"/>
              </w:rPr>
              <w:t>99.0%</w:t>
            </w:r>
          </w:p>
        </w:tc>
        <w:tc>
          <w:tcPr>
            <w:tcW w:w="1131" w:type="dxa"/>
          </w:tcPr>
          <w:p w14:paraId="1F53A7E3" w14:textId="77777777" w:rsidR="00046D48" w:rsidRDefault="00113E6D">
            <w:pPr>
              <w:jc w:val="center"/>
            </w:pPr>
            <w:r>
              <w:rPr>
                <w:sz w:val="20"/>
              </w:rPr>
              <w:t>47.2</w:t>
            </w:r>
          </w:p>
        </w:tc>
        <w:tc>
          <w:tcPr>
            <w:tcW w:w="1131" w:type="dxa"/>
          </w:tcPr>
          <w:p w14:paraId="675C627D" w14:textId="77777777" w:rsidR="00046D48" w:rsidRDefault="00113E6D">
            <w:pPr>
              <w:jc w:val="center"/>
            </w:pPr>
            <w:r>
              <w:rPr>
                <w:sz w:val="20"/>
              </w:rPr>
              <w:t>88.6%</w:t>
            </w:r>
          </w:p>
        </w:tc>
        <w:tc>
          <w:tcPr>
            <w:tcW w:w="1131" w:type="dxa"/>
          </w:tcPr>
          <w:p w14:paraId="5E3B49FF" w14:textId="77777777" w:rsidR="00046D48" w:rsidRDefault="00113E6D">
            <w:pPr>
              <w:jc w:val="center"/>
            </w:pPr>
            <w:r>
              <w:rPr>
                <w:sz w:val="20"/>
              </w:rPr>
              <w:t>6.5</w:t>
            </w:r>
          </w:p>
        </w:tc>
      </w:tr>
      <w:tr w:rsidR="00046D48" w14:paraId="0E568CA7" w14:textId="77777777">
        <w:trPr>
          <w:jc w:val="center"/>
        </w:trPr>
        <w:tc>
          <w:tcPr>
            <w:tcW w:w="1131" w:type="dxa"/>
          </w:tcPr>
          <w:p w14:paraId="4D209117" w14:textId="77777777" w:rsidR="00046D48" w:rsidRDefault="00113E6D">
            <w:r>
              <w:rPr>
                <w:sz w:val="20"/>
              </w:rPr>
              <w:t>staff=Low/arrival=High</w:t>
            </w:r>
          </w:p>
        </w:tc>
        <w:tc>
          <w:tcPr>
            <w:tcW w:w="1131" w:type="dxa"/>
          </w:tcPr>
          <w:p w14:paraId="756B003C" w14:textId="77777777" w:rsidR="00046D48" w:rsidRDefault="00113E6D">
            <w:pPr>
              <w:jc w:val="center"/>
            </w:pPr>
            <w:r>
              <w:rPr>
                <w:sz w:val="20"/>
              </w:rPr>
              <w:t>132</w:t>
            </w:r>
          </w:p>
        </w:tc>
        <w:tc>
          <w:tcPr>
            <w:tcW w:w="1131" w:type="dxa"/>
          </w:tcPr>
          <w:p w14:paraId="24F4F8AE" w14:textId="77777777" w:rsidR="00046D48" w:rsidRDefault="00113E6D">
            <w:pPr>
              <w:jc w:val="center"/>
            </w:pPr>
            <w:r>
              <w:rPr>
                <w:sz w:val="20"/>
              </w:rPr>
              <w:t>88</w:t>
            </w:r>
          </w:p>
        </w:tc>
        <w:tc>
          <w:tcPr>
            <w:tcW w:w="1131" w:type="dxa"/>
          </w:tcPr>
          <w:p w14:paraId="64F500DA" w14:textId="77777777" w:rsidR="00046D48" w:rsidRDefault="00113E6D">
            <w:pPr>
              <w:jc w:val="center"/>
            </w:pPr>
            <w:r>
              <w:rPr>
                <w:sz w:val="20"/>
              </w:rPr>
              <w:t>68.2%</w:t>
            </w:r>
          </w:p>
        </w:tc>
        <w:tc>
          <w:tcPr>
            <w:tcW w:w="1131" w:type="dxa"/>
          </w:tcPr>
          <w:p w14:paraId="262E9CA3" w14:textId="77777777" w:rsidR="00046D48" w:rsidRDefault="00113E6D">
            <w:pPr>
              <w:jc w:val="center"/>
            </w:pPr>
            <w:r>
              <w:rPr>
                <w:sz w:val="20"/>
              </w:rPr>
              <w:t>47.2</w:t>
            </w:r>
          </w:p>
        </w:tc>
        <w:tc>
          <w:tcPr>
            <w:tcW w:w="1131" w:type="dxa"/>
          </w:tcPr>
          <w:p w14:paraId="653BF334" w14:textId="77777777" w:rsidR="00046D48" w:rsidRDefault="00113E6D">
            <w:pPr>
              <w:jc w:val="center"/>
            </w:pPr>
            <w:r>
              <w:rPr>
                <w:sz w:val="20"/>
              </w:rPr>
              <w:t>90.9%</w:t>
            </w:r>
          </w:p>
        </w:tc>
        <w:tc>
          <w:tcPr>
            <w:tcW w:w="1131" w:type="dxa"/>
          </w:tcPr>
          <w:p w14:paraId="47EDF180" w14:textId="77777777" w:rsidR="00046D48" w:rsidRDefault="00113E6D">
            <w:pPr>
              <w:jc w:val="center"/>
            </w:pPr>
            <w:r>
              <w:rPr>
                <w:sz w:val="20"/>
              </w:rPr>
              <w:t>65.4</w:t>
            </w:r>
          </w:p>
        </w:tc>
      </w:tr>
      <w:tr w:rsidR="00046D48" w14:paraId="6DF35ECB" w14:textId="77777777">
        <w:trPr>
          <w:jc w:val="center"/>
        </w:trPr>
        <w:tc>
          <w:tcPr>
            <w:tcW w:w="1131" w:type="dxa"/>
          </w:tcPr>
          <w:p w14:paraId="295E8B48" w14:textId="77777777" w:rsidR="00046D48" w:rsidRDefault="00113E6D">
            <w:r>
              <w:rPr>
                <w:sz w:val="20"/>
              </w:rPr>
              <w:t>staff=Low/arrival=Low</w:t>
            </w:r>
          </w:p>
        </w:tc>
        <w:tc>
          <w:tcPr>
            <w:tcW w:w="1131" w:type="dxa"/>
          </w:tcPr>
          <w:p w14:paraId="2B120DDE" w14:textId="77777777" w:rsidR="00046D48" w:rsidRDefault="00113E6D">
            <w:pPr>
              <w:jc w:val="center"/>
            </w:pPr>
            <w:r>
              <w:rPr>
                <w:sz w:val="20"/>
              </w:rPr>
              <w:t>128</w:t>
            </w:r>
          </w:p>
        </w:tc>
        <w:tc>
          <w:tcPr>
            <w:tcW w:w="1131" w:type="dxa"/>
          </w:tcPr>
          <w:p w14:paraId="6EAAC6C7" w14:textId="77777777" w:rsidR="00046D48" w:rsidRDefault="00113E6D">
            <w:pPr>
              <w:jc w:val="center"/>
            </w:pPr>
            <w:r>
              <w:rPr>
                <w:sz w:val="20"/>
              </w:rPr>
              <w:t>117</w:t>
            </w:r>
          </w:p>
        </w:tc>
        <w:tc>
          <w:tcPr>
            <w:tcW w:w="1131" w:type="dxa"/>
          </w:tcPr>
          <w:p w14:paraId="2898A4EC" w14:textId="77777777" w:rsidR="00046D48" w:rsidRDefault="00113E6D">
            <w:pPr>
              <w:jc w:val="center"/>
            </w:pPr>
            <w:r>
              <w:rPr>
                <w:sz w:val="20"/>
              </w:rPr>
              <w:t>82.9%</w:t>
            </w:r>
          </w:p>
        </w:tc>
        <w:tc>
          <w:tcPr>
            <w:tcW w:w="1131" w:type="dxa"/>
          </w:tcPr>
          <w:p w14:paraId="02FBC97B" w14:textId="77777777" w:rsidR="00046D48" w:rsidRDefault="00113E6D">
            <w:pPr>
              <w:jc w:val="center"/>
            </w:pPr>
            <w:r>
              <w:rPr>
                <w:sz w:val="20"/>
              </w:rPr>
              <w:t>47.2</w:t>
            </w:r>
          </w:p>
        </w:tc>
        <w:tc>
          <w:tcPr>
            <w:tcW w:w="1131" w:type="dxa"/>
          </w:tcPr>
          <w:p w14:paraId="106D1BB3" w14:textId="77777777" w:rsidR="00046D48" w:rsidRDefault="00113E6D">
            <w:pPr>
              <w:jc w:val="center"/>
            </w:pPr>
            <w:r>
              <w:rPr>
                <w:sz w:val="20"/>
              </w:rPr>
              <w:t>85.5%</w:t>
            </w:r>
          </w:p>
        </w:tc>
        <w:tc>
          <w:tcPr>
            <w:tcW w:w="1131" w:type="dxa"/>
          </w:tcPr>
          <w:p w14:paraId="44CC555B" w14:textId="77777777" w:rsidR="00046D48" w:rsidRDefault="00113E6D">
            <w:pPr>
              <w:jc w:val="center"/>
            </w:pPr>
            <w:r>
              <w:rPr>
                <w:sz w:val="20"/>
              </w:rPr>
              <w:t>51.0</w:t>
            </w:r>
          </w:p>
        </w:tc>
      </w:tr>
      <w:tr w:rsidR="00046D48" w14:paraId="08197829" w14:textId="77777777">
        <w:trPr>
          <w:jc w:val="center"/>
        </w:trPr>
        <w:tc>
          <w:tcPr>
            <w:tcW w:w="1131" w:type="dxa"/>
          </w:tcPr>
          <w:p w14:paraId="2C8890AD" w14:textId="77777777" w:rsidR="00046D48" w:rsidRDefault="00113E6D">
            <w:r>
              <w:rPr>
                <w:sz w:val="20"/>
              </w:rPr>
              <w:t>staff=Low/arrival=Med</w:t>
            </w:r>
          </w:p>
        </w:tc>
        <w:tc>
          <w:tcPr>
            <w:tcW w:w="1131" w:type="dxa"/>
          </w:tcPr>
          <w:p w14:paraId="0E230B4D" w14:textId="77777777" w:rsidR="00046D48" w:rsidRDefault="00113E6D">
            <w:pPr>
              <w:jc w:val="center"/>
            </w:pPr>
            <w:r>
              <w:rPr>
                <w:sz w:val="20"/>
              </w:rPr>
              <w:t>121</w:t>
            </w:r>
          </w:p>
        </w:tc>
        <w:tc>
          <w:tcPr>
            <w:tcW w:w="1131" w:type="dxa"/>
          </w:tcPr>
          <w:p w14:paraId="71754344" w14:textId="77777777" w:rsidR="00046D48" w:rsidRDefault="00113E6D">
            <w:pPr>
              <w:jc w:val="center"/>
            </w:pPr>
            <w:r>
              <w:rPr>
                <w:sz w:val="20"/>
              </w:rPr>
              <w:t>100</w:t>
            </w:r>
          </w:p>
        </w:tc>
        <w:tc>
          <w:tcPr>
            <w:tcW w:w="1131" w:type="dxa"/>
          </w:tcPr>
          <w:p w14:paraId="3AA26DAE" w14:textId="77777777" w:rsidR="00046D48" w:rsidRDefault="00113E6D">
            <w:pPr>
              <w:jc w:val="center"/>
            </w:pPr>
            <w:r>
              <w:rPr>
                <w:sz w:val="20"/>
              </w:rPr>
              <w:t>79.0%</w:t>
            </w:r>
          </w:p>
        </w:tc>
        <w:tc>
          <w:tcPr>
            <w:tcW w:w="1131" w:type="dxa"/>
          </w:tcPr>
          <w:p w14:paraId="04568E4C" w14:textId="77777777" w:rsidR="00046D48" w:rsidRDefault="00113E6D">
            <w:pPr>
              <w:jc w:val="center"/>
            </w:pPr>
            <w:r>
              <w:rPr>
                <w:sz w:val="20"/>
              </w:rPr>
              <w:t>47.2</w:t>
            </w:r>
          </w:p>
        </w:tc>
        <w:tc>
          <w:tcPr>
            <w:tcW w:w="1131" w:type="dxa"/>
          </w:tcPr>
          <w:p w14:paraId="079DA42C" w14:textId="77777777" w:rsidR="00046D48" w:rsidRDefault="00113E6D">
            <w:pPr>
              <w:jc w:val="center"/>
            </w:pPr>
            <w:r>
              <w:rPr>
                <w:sz w:val="20"/>
              </w:rPr>
              <w:t>98.0%</w:t>
            </w:r>
          </w:p>
        </w:tc>
        <w:tc>
          <w:tcPr>
            <w:tcW w:w="1131" w:type="dxa"/>
          </w:tcPr>
          <w:p w14:paraId="45AFE60E" w14:textId="77777777" w:rsidR="00046D48" w:rsidRDefault="00113E6D">
            <w:pPr>
              <w:jc w:val="center"/>
            </w:pPr>
            <w:r>
              <w:rPr>
                <w:sz w:val="20"/>
              </w:rPr>
              <w:t>65.2</w:t>
            </w:r>
          </w:p>
        </w:tc>
      </w:tr>
      <w:tr w:rsidR="00046D48" w14:paraId="746DA27F" w14:textId="77777777">
        <w:trPr>
          <w:jc w:val="center"/>
        </w:trPr>
        <w:tc>
          <w:tcPr>
            <w:tcW w:w="1131" w:type="dxa"/>
          </w:tcPr>
          <w:p w14:paraId="542384E6" w14:textId="77777777" w:rsidR="00046D48" w:rsidRDefault="00113E6D">
            <w:r>
              <w:rPr>
                <w:sz w:val="20"/>
              </w:rPr>
              <w:t>staff=Med/arrival=High</w:t>
            </w:r>
          </w:p>
        </w:tc>
        <w:tc>
          <w:tcPr>
            <w:tcW w:w="1131" w:type="dxa"/>
          </w:tcPr>
          <w:p w14:paraId="71AE5ABF" w14:textId="77777777" w:rsidR="00046D48" w:rsidRDefault="00113E6D">
            <w:pPr>
              <w:jc w:val="center"/>
            </w:pPr>
            <w:r>
              <w:rPr>
                <w:sz w:val="20"/>
              </w:rPr>
              <w:t>142</w:t>
            </w:r>
          </w:p>
        </w:tc>
        <w:tc>
          <w:tcPr>
            <w:tcW w:w="1131" w:type="dxa"/>
          </w:tcPr>
          <w:p w14:paraId="48DC4081" w14:textId="77777777" w:rsidR="00046D48" w:rsidRDefault="00113E6D">
            <w:pPr>
              <w:jc w:val="center"/>
            </w:pPr>
            <w:r>
              <w:rPr>
                <w:sz w:val="20"/>
              </w:rPr>
              <w:t>114</w:t>
            </w:r>
          </w:p>
        </w:tc>
        <w:tc>
          <w:tcPr>
            <w:tcW w:w="1131" w:type="dxa"/>
          </w:tcPr>
          <w:p w14:paraId="44A37D17" w14:textId="77777777" w:rsidR="00046D48" w:rsidRDefault="00113E6D">
            <w:pPr>
              <w:jc w:val="center"/>
            </w:pPr>
            <w:r>
              <w:rPr>
                <w:sz w:val="20"/>
              </w:rPr>
              <w:t>87.7%</w:t>
            </w:r>
          </w:p>
        </w:tc>
        <w:tc>
          <w:tcPr>
            <w:tcW w:w="1131" w:type="dxa"/>
          </w:tcPr>
          <w:p w14:paraId="4F02A83B" w14:textId="77777777" w:rsidR="00046D48" w:rsidRDefault="00113E6D">
            <w:pPr>
              <w:jc w:val="center"/>
            </w:pPr>
            <w:r>
              <w:rPr>
                <w:sz w:val="20"/>
              </w:rPr>
              <w:t>47.2</w:t>
            </w:r>
          </w:p>
        </w:tc>
        <w:tc>
          <w:tcPr>
            <w:tcW w:w="1131" w:type="dxa"/>
          </w:tcPr>
          <w:p w14:paraId="33FCC736" w14:textId="77777777" w:rsidR="00046D48" w:rsidRDefault="00113E6D">
            <w:pPr>
              <w:jc w:val="center"/>
            </w:pPr>
            <w:r>
              <w:rPr>
                <w:sz w:val="20"/>
              </w:rPr>
              <w:t>88.6%</w:t>
            </w:r>
          </w:p>
        </w:tc>
        <w:tc>
          <w:tcPr>
            <w:tcW w:w="1131" w:type="dxa"/>
          </w:tcPr>
          <w:p w14:paraId="03732C0D" w14:textId="77777777" w:rsidR="00046D48" w:rsidRDefault="00113E6D">
            <w:pPr>
              <w:jc w:val="center"/>
            </w:pPr>
            <w:r>
              <w:rPr>
                <w:sz w:val="20"/>
              </w:rPr>
              <w:t>48.6</w:t>
            </w:r>
          </w:p>
        </w:tc>
      </w:tr>
      <w:tr w:rsidR="00046D48" w14:paraId="1D7294BD" w14:textId="77777777">
        <w:trPr>
          <w:jc w:val="center"/>
        </w:trPr>
        <w:tc>
          <w:tcPr>
            <w:tcW w:w="1131" w:type="dxa"/>
          </w:tcPr>
          <w:p w14:paraId="2CFFCFAF" w14:textId="77777777" w:rsidR="00046D48" w:rsidRDefault="00113E6D">
            <w:r>
              <w:rPr>
                <w:sz w:val="20"/>
              </w:rPr>
              <w:t>staff=Med/arrival=Low</w:t>
            </w:r>
          </w:p>
        </w:tc>
        <w:tc>
          <w:tcPr>
            <w:tcW w:w="1131" w:type="dxa"/>
          </w:tcPr>
          <w:p w14:paraId="6CCF35A0" w14:textId="77777777" w:rsidR="00046D48" w:rsidRDefault="00113E6D">
            <w:pPr>
              <w:jc w:val="center"/>
            </w:pPr>
            <w:r>
              <w:rPr>
                <w:sz w:val="20"/>
              </w:rPr>
              <w:t>136</w:t>
            </w:r>
          </w:p>
        </w:tc>
        <w:tc>
          <w:tcPr>
            <w:tcW w:w="1131" w:type="dxa"/>
          </w:tcPr>
          <w:p w14:paraId="64493F26" w14:textId="77777777" w:rsidR="00046D48" w:rsidRDefault="00113E6D">
            <w:pPr>
              <w:jc w:val="center"/>
            </w:pPr>
            <w:r>
              <w:rPr>
                <w:sz w:val="20"/>
              </w:rPr>
              <w:t>109</w:t>
            </w:r>
          </w:p>
        </w:tc>
        <w:tc>
          <w:tcPr>
            <w:tcW w:w="1131" w:type="dxa"/>
          </w:tcPr>
          <w:p w14:paraId="690870BD" w14:textId="77777777" w:rsidR="00046D48" w:rsidRDefault="00113E6D">
            <w:pPr>
              <w:jc w:val="center"/>
            </w:pPr>
            <w:r>
              <w:rPr>
                <w:sz w:val="20"/>
              </w:rPr>
              <w:t>91.7%</w:t>
            </w:r>
          </w:p>
        </w:tc>
        <w:tc>
          <w:tcPr>
            <w:tcW w:w="1131" w:type="dxa"/>
          </w:tcPr>
          <w:p w14:paraId="03D9FDFF" w14:textId="77777777" w:rsidR="00046D48" w:rsidRDefault="00113E6D">
            <w:pPr>
              <w:jc w:val="center"/>
            </w:pPr>
            <w:r>
              <w:rPr>
                <w:sz w:val="20"/>
              </w:rPr>
              <w:t>47.2</w:t>
            </w:r>
          </w:p>
        </w:tc>
        <w:tc>
          <w:tcPr>
            <w:tcW w:w="1131" w:type="dxa"/>
          </w:tcPr>
          <w:p w14:paraId="5CF1D25D" w14:textId="77777777" w:rsidR="00046D48" w:rsidRDefault="00113E6D">
            <w:pPr>
              <w:jc w:val="center"/>
            </w:pPr>
            <w:r>
              <w:rPr>
                <w:sz w:val="20"/>
              </w:rPr>
              <w:t>89.9%</w:t>
            </w:r>
          </w:p>
        </w:tc>
        <w:tc>
          <w:tcPr>
            <w:tcW w:w="1131" w:type="dxa"/>
          </w:tcPr>
          <w:p w14:paraId="44201280" w14:textId="77777777" w:rsidR="00046D48" w:rsidRDefault="00113E6D">
            <w:pPr>
              <w:jc w:val="center"/>
            </w:pPr>
            <w:r>
              <w:rPr>
                <w:sz w:val="20"/>
              </w:rPr>
              <w:t>40.2</w:t>
            </w:r>
          </w:p>
        </w:tc>
      </w:tr>
      <w:tr w:rsidR="00046D48" w14:paraId="136DEEAC" w14:textId="77777777">
        <w:trPr>
          <w:jc w:val="center"/>
        </w:trPr>
        <w:tc>
          <w:tcPr>
            <w:tcW w:w="1131" w:type="dxa"/>
          </w:tcPr>
          <w:p w14:paraId="4FC0E123" w14:textId="77777777" w:rsidR="00046D48" w:rsidRDefault="00113E6D">
            <w:r>
              <w:rPr>
                <w:sz w:val="20"/>
              </w:rPr>
              <w:t>staff=Med/arrival=Med</w:t>
            </w:r>
          </w:p>
        </w:tc>
        <w:tc>
          <w:tcPr>
            <w:tcW w:w="1131" w:type="dxa"/>
          </w:tcPr>
          <w:p w14:paraId="3589EAAF" w14:textId="77777777" w:rsidR="00046D48" w:rsidRDefault="00113E6D">
            <w:pPr>
              <w:jc w:val="center"/>
            </w:pPr>
            <w:r>
              <w:rPr>
                <w:sz w:val="20"/>
              </w:rPr>
              <w:t>122</w:t>
            </w:r>
          </w:p>
        </w:tc>
        <w:tc>
          <w:tcPr>
            <w:tcW w:w="1131" w:type="dxa"/>
          </w:tcPr>
          <w:p w14:paraId="06FD15CB" w14:textId="77777777" w:rsidR="00046D48" w:rsidRDefault="00113E6D">
            <w:pPr>
              <w:jc w:val="center"/>
            </w:pPr>
            <w:r>
              <w:rPr>
                <w:sz w:val="20"/>
              </w:rPr>
              <w:t>107</w:t>
            </w:r>
          </w:p>
        </w:tc>
        <w:tc>
          <w:tcPr>
            <w:tcW w:w="1131" w:type="dxa"/>
          </w:tcPr>
          <w:p w14:paraId="3639B489" w14:textId="77777777" w:rsidR="00046D48" w:rsidRDefault="00113E6D">
            <w:pPr>
              <w:jc w:val="center"/>
            </w:pPr>
            <w:r>
              <w:rPr>
                <w:sz w:val="20"/>
              </w:rPr>
              <w:t>90.7%</w:t>
            </w:r>
          </w:p>
        </w:tc>
        <w:tc>
          <w:tcPr>
            <w:tcW w:w="1131" w:type="dxa"/>
          </w:tcPr>
          <w:p w14:paraId="5ECFB08D" w14:textId="77777777" w:rsidR="00046D48" w:rsidRDefault="00113E6D">
            <w:pPr>
              <w:jc w:val="center"/>
            </w:pPr>
            <w:r>
              <w:rPr>
                <w:sz w:val="20"/>
              </w:rPr>
              <w:t>47.2</w:t>
            </w:r>
          </w:p>
        </w:tc>
        <w:tc>
          <w:tcPr>
            <w:tcW w:w="1131" w:type="dxa"/>
          </w:tcPr>
          <w:p w14:paraId="60B507AF" w14:textId="77777777" w:rsidR="00046D48" w:rsidRDefault="00113E6D">
            <w:pPr>
              <w:jc w:val="center"/>
            </w:pPr>
            <w:r>
              <w:rPr>
                <w:sz w:val="20"/>
              </w:rPr>
              <w:t>94.4%</w:t>
            </w:r>
          </w:p>
        </w:tc>
        <w:tc>
          <w:tcPr>
            <w:tcW w:w="1131" w:type="dxa"/>
          </w:tcPr>
          <w:p w14:paraId="1BF4A516" w14:textId="77777777" w:rsidR="00046D48" w:rsidRDefault="00113E6D">
            <w:pPr>
              <w:jc w:val="center"/>
            </w:pPr>
            <w:r>
              <w:rPr>
                <w:sz w:val="20"/>
              </w:rPr>
              <w:t>51.5</w:t>
            </w:r>
          </w:p>
        </w:tc>
      </w:tr>
    </w:tbl>
    <w:p w14:paraId="7B6A005E" w14:textId="77777777" w:rsidR="00046D48" w:rsidRDefault="00046D48"/>
    <w:p w14:paraId="2C9D05B8" w14:textId="77777777" w:rsidR="00046D48" w:rsidRDefault="00113E6D">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34"/>
        <w:gridCol w:w="639"/>
        <w:gridCol w:w="691"/>
        <w:gridCol w:w="753"/>
        <w:gridCol w:w="753"/>
        <w:gridCol w:w="1021"/>
        <w:gridCol w:w="1021"/>
      </w:tblGrid>
      <w:tr w:rsidR="00046D48" w14:paraId="4BC292B9" w14:textId="77777777">
        <w:trPr>
          <w:jc w:val="center"/>
        </w:trPr>
        <w:tc>
          <w:tcPr>
            <w:tcW w:w="1131" w:type="dxa"/>
            <w:shd w:val="clear" w:color="auto" w:fill="1E3A5F"/>
          </w:tcPr>
          <w:p w14:paraId="1EF12928" w14:textId="77777777" w:rsidR="00046D48" w:rsidRDefault="00113E6D">
            <w:pPr>
              <w:jc w:val="center"/>
            </w:pPr>
            <w:r>
              <w:rPr>
                <w:b/>
                <w:color w:val="FFFFFF"/>
                <w:sz w:val="20"/>
              </w:rPr>
              <w:t>Category</w:t>
            </w:r>
          </w:p>
        </w:tc>
        <w:tc>
          <w:tcPr>
            <w:tcW w:w="1131" w:type="dxa"/>
            <w:shd w:val="clear" w:color="auto" w:fill="1E3A5F"/>
          </w:tcPr>
          <w:p w14:paraId="24C497AF" w14:textId="77777777" w:rsidR="00046D48" w:rsidRDefault="00113E6D">
            <w:pPr>
              <w:jc w:val="center"/>
            </w:pPr>
            <w:r>
              <w:rPr>
                <w:b/>
                <w:color w:val="FFFFFF"/>
                <w:sz w:val="20"/>
              </w:rPr>
              <w:t>n_cal</w:t>
            </w:r>
          </w:p>
        </w:tc>
        <w:tc>
          <w:tcPr>
            <w:tcW w:w="1131" w:type="dxa"/>
            <w:shd w:val="clear" w:color="auto" w:fill="1E3A5F"/>
          </w:tcPr>
          <w:p w14:paraId="24FBD83D" w14:textId="77777777" w:rsidR="00046D48" w:rsidRDefault="00113E6D">
            <w:pPr>
              <w:jc w:val="center"/>
            </w:pPr>
            <w:r>
              <w:rPr>
                <w:b/>
                <w:color w:val="FFFFFF"/>
                <w:sz w:val="20"/>
              </w:rPr>
              <w:t>n_test</w:t>
            </w:r>
          </w:p>
        </w:tc>
        <w:tc>
          <w:tcPr>
            <w:tcW w:w="1131" w:type="dxa"/>
            <w:shd w:val="clear" w:color="auto" w:fill="1E3A5F"/>
          </w:tcPr>
          <w:p w14:paraId="6CA35075" w14:textId="77777777" w:rsidR="00046D48" w:rsidRDefault="00113E6D">
            <w:pPr>
              <w:jc w:val="center"/>
            </w:pPr>
            <w:r>
              <w:rPr>
                <w:b/>
                <w:color w:val="FFFFFF"/>
                <w:sz w:val="20"/>
              </w:rPr>
              <w:t>Pooled cov.</w:t>
            </w:r>
          </w:p>
        </w:tc>
        <w:tc>
          <w:tcPr>
            <w:tcW w:w="1131" w:type="dxa"/>
            <w:shd w:val="clear" w:color="auto" w:fill="1E3A5F"/>
          </w:tcPr>
          <w:p w14:paraId="50529077" w14:textId="77777777" w:rsidR="00046D48" w:rsidRDefault="00113E6D">
            <w:pPr>
              <w:jc w:val="center"/>
            </w:pPr>
            <w:r>
              <w:rPr>
                <w:b/>
                <w:color w:val="FFFFFF"/>
                <w:sz w:val="20"/>
              </w:rPr>
              <w:t>Pooled width</w:t>
            </w:r>
          </w:p>
        </w:tc>
        <w:tc>
          <w:tcPr>
            <w:tcW w:w="1131" w:type="dxa"/>
            <w:shd w:val="clear" w:color="auto" w:fill="1E3A5F"/>
          </w:tcPr>
          <w:p w14:paraId="0A7CF7BB" w14:textId="77777777" w:rsidR="00046D48" w:rsidRDefault="00113E6D">
            <w:pPr>
              <w:jc w:val="center"/>
            </w:pPr>
            <w:r>
              <w:rPr>
                <w:b/>
                <w:color w:val="FFFFFF"/>
                <w:sz w:val="20"/>
              </w:rPr>
              <w:t>Mondrian cov.</w:t>
            </w:r>
          </w:p>
        </w:tc>
        <w:tc>
          <w:tcPr>
            <w:tcW w:w="1131" w:type="dxa"/>
            <w:shd w:val="clear" w:color="auto" w:fill="1E3A5F"/>
          </w:tcPr>
          <w:p w14:paraId="773873E2" w14:textId="77777777" w:rsidR="00046D48" w:rsidRDefault="00113E6D">
            <w:pPr>
              <w:jc w:val="center"/>
            </w:pPr>
            <w:r>
              <w:rPr>
                <w:b/>
                <w:color w:val="FFFFFF"/>
                <w:sz w:val="20"/>
              </w:rPr>
              <w:t>Mondrian width</w:t>
            </w:r>
          </w:p>
        </w:tc>
      </w:tr>
      <w:tr w:rsidR="00046D48" w14:paraId="7F9E0F46" w14:textId="77777777">
        <w:trPr>
          <w:jc w:val="center"/>
        </w:trPr>
        <w:tc>
          <w:tcPr>
            <w:tcW w:w="1131" w:type="dxa"/>
          </w:tcPr>
          <w:p w14:paraId="02839329" w14:textId="77777777" w:rsidR="00046D48" w:rsidRDefault="00113E6D">
            <w:r>
              <w:rPr>
                <w:sz w:val="20"/>
              </w:rPr>
              <w:t>staff=High/arrival=High</w:t>
            </w:r>
          </w:p>
        </w:tc>
        <w:tc>
          <w:tcPr>
            <w:tcW w:w="1131" w:type="dxa"/>
          </w:tcPr>
          <w:p w14:paraId="0CB1381B" w14:textId="77777777" w:rsidR="00046D48" w:rsidRDefault="00113E6D">
            <w:pPr>
              <w:jc w:val="center"/>
            </w:pPr>
            <w:r>
              <w:rPr>
                <w:sz w:val="20"/>
              </w:rPr>
              <w:t>126</w:t>
            </w:r>
          </w:p>
        </w:tc>
        <w:tc>
          <w:tcPr>
            <w:tcW w:w="1131" w:type="dxa"/>
          </w:tcPr>
          <w:p w14:paraId="05C21DBC" w14:textId="77777777" w:rsidR="00046D48" w:rsidRDefault="00113E6D">
            <w:pPr>
              <w:jc w:val="center"/>
            </w:pPr>
            <w:r>
              <w:rPr>
                <w:sz w:val="20"/>
              </w:rPr>
              <w:t>142</w:t>
            </w:r>
          </w:p>
        </w:tc>
        <w:tc>
          <w:tcPr>
            <w:tcW w:w="1131" w:type="dxa"/>
          </w:tcPr>
          <w:p w14:paraId="02FB6911" w14:textId="77777777" w:rsidR="00046D48" w:rsidRDefault="00113E6D">
            <w:pPr>
              <w:jc w:val="center"/>
            </w:pPr>
            <w:r>
              <w:rPr>
                <w:sz w:val="20"/>
              </w:rPr>
              <w:t>87.3%</w:t>
            </w:r>
          </w:p>
        </w:tc>
        <w:tc>
          <w:tcPr>
            <w:tcW w:w="1131" w:type="dxa"/>
          </w:tcPr>
          <w:p w14:paraId="01FA691B" w14:textId="77777777" w:rsidR="00046D48" w:rsidRDefault="00113E6D">
            <w:pPr>
              <w:jc w:val="center"/>
            </w:pPr>
            <w:r>
              <w:rPr>
                <w:sz w:val="20"/>
              </w:rPr>
              <w:t>43.6</w:t>
            </w:r>
          </w:p>
        </w:tc>
        <w:tc>
          <w:tcPr>
            <w:tcW w:w="1131" w:type="dxa"/>
          </w:tcPr>
          <w:p w14:paraId="7E9ED8A9" w14:textId="77777777" w:rsidR="00046D48" w:rsidRDefault="00113E6D">
            <w:pPr>
              <w:jc w:val="center"/>
            </w:pPr>
            <w:r>
              <w:rPr>
                <w:sz w:val="20"/>
              </w:rPr>
              <w:t>95.1%</w:t>
            </w:r>
          </w:p>
        </w:tc>
        <w:tc>
          <w:tcPr>
            <w:tcW w:w="1131" w:type="dxa"/>
          </w:tcPr>
          <w:p w14:paraId="2EEAC541" w14:textId="77777777" w:rsidR="00046D48" w:rsidRDefault="00113E6D">
            <w:pPr>
              <w:jc w:val="center"/>
            </w:pPr>
            <w:r>
              <w:rPr>
                <w:sz w:val="20"/>
              </w:rPr>
              <w:t>53.8</w:t>
            </w:r>
          </w:p>
        </w:tc>
      </w:tr>
      <w:tr w:rsidR="00046D48" w14:paraId="781E6AC5" w14:textId="77777777">
        <w:trPr>
          <w:jc w:val="center"/>
        </w:trPr>
        <w:tc>
          <w:tcPr>
            <w:tcW w:w="1131" w:type="dxa"/>
          </w:tcPr>
          <w:p w14:paraId="6DBCE743" w14:textId="77777777" w:rsidR="00046D48" w:rsidRDefault="00113E6D">
            <w:r>
              <w:rPr>
                <w:sz w:val="20"/>
              </w:rPr>
              <w:t>staff=High/arrival=Low</w:t>
            </w:r>
          </w:p>
        </w:tc>
        <w:tc>
          <w:tcPr>
            <w:tcW w:w="1131" w:type="dxa"/>
          </w:tcPr>
          <w:p w14:paraId="0300F8D8" w14:textId="77777777" w:rsidR="00046D48" w:rsidRDefault="00113E6D">
            <w:pPr>
              <w:jc w:val="center"/>
            </w:pPr>
            <w:r>
              <w:rPr>
                <w:sz w:val="20"/>
              </w:rPr>
              <w:t>136</w:t>
            </w:r>
          </w:p>
        </w:tc>
        <w:tc>
          <w:tcPr>
            <w:tcW w:w="1131" w:type="dxa"/>
          </w:tcPr>
          <w:p w14:paraId="5757218D" w14:textId="77777777" w:rsidR="00046D48" w:rsidRDefault="00113E6D">
            <w:pPr>
              <w:jc w:val="center"/>
            </w:pPr>
            <w:r>
              <w:rPr>
                <w:sz w:val="20"/>
              </w:rPr>
              <w:t>118</w:t>
            </w:r>
          </w:p>
        </w:tc>
        <w:tc>
          <w:tcPr>
            <w:tcW w:w="1131" w:type="dxa"/>
          </w:tcPr>
          <w:p w14:paraId="44AF0913" w14:textId="77777777" w:rsidR="00046D48" w:rsidRDefault="00113E6D">
            <w:pPr>
              <w:jc w:val="center"/>
            </w:pPr>
            <w:r>
              <w:rPr>
                <w:sz w:val="20"/>
              </w:rPr>
              <w:t>88.1%</w:t>
            </w:r>
          </w:p>
        </w:tc>
        <w:tc>
          <w:tcPr>
            <w:tcW w:w="1131" w:type="dxa"/>
          </w:tcPr>
          <w:p w14:paraId="09FBE922" w14:textId="77777777" w:rsidR="00046D48" w:rsidRDefault="00113E6D">
            <w:pPr>
              <w:jc w:val="center"/>
            </w:pPr>
            <w:r>
              <w:rPr>
                <w:sz w:val="20"/>
              </w:rPr>
              <w:t>43.6</w:t>
            </w:r>
          </w:p>
        </w:tc>
        <w:tc>
          <w:tcPr>
            <w:tcW w:w="1131" w:type="dxa"/>
          </w:tcPr>
          <w:p w14:paraId="202B7EEB" w14:textId="77777777" w:rsidR="00046D48" w:rsidRDefault="00113E6D">
            <w:pPr>
              <w:jc w:val="center"/>
            </w:pPr>
            <w:r>
              <w:rPr>
                <w:sz w:val="20"/>
              </w:rPr>
              <w:t>89.0%</w:t>
            </w:r>
          </w:p>
        </w:tc>
        <w:tc>
          <w:tcPr>
            <w:tcW w:w="1131" w:type="dxa"/>
          </w:tcPr>
          <w:p w14:paraId="3FB0AE60" w14:textId="77777777" w:rsidR="00046D48" w:rsidRDefault="00113E6D">
            <w:pPr>
              <w:jc w:val="center"/>
            </w:pPr>
            <w:r>
              <w:rPr>
                <w:sz w:val="20"/>
              </w:rPr>
              <w:t>47.1</w:t>
            </w:r>
          </w:p>
        </w:tc>
      </w:tr>
      <w:tr w:rsidR="00046D48" w14:paraId="1E232AF2" w14:textId="77777777">
        <w:trPr>
          <w:jc w:val="center"/>
        </w:trPr>
        <w:tc>
          <w:tcPr>
            <w:tcW w:w="1131" w:type="dxa"/>
          </w:tcPr>
          <w:p w14:paraId="41F2F5DC" w14:textId="77777777" w:rsidR="00046D48" w:rsidRDefault="00113E6D">
            <w:r>
              <w:rPr>
                <w:sz w:val="20"/>
              </w:rPr>
              <w:t>staff=High/arrival=Med</w:t>
            </w:r>
          </w:p>
        </w:tc>
        <w:tc>
          <w:tcPr>
            <w:tcW w:w="1131" w:type="dxa"/>
          </w:tcPr>
          <w:p w14:paraId="20CEE126" w14:textId="77777777" w:rsidR="00046D48" w:rsidRDefault="00113E6D">
            <w:pPr>
              <w:jc w:val="center"/>
            </w:pPr>
            <w:r>
              <w:rPr>
                <w:sz w:val="20"/>
              </w:rPr>
              <w:t>157</w:t>
            </w:r>
          </w:p>
        </w:tc>
        <w:tc>
          <w:tcPr>
            <w:tcW w:w="1131" w:type="dxa"/>
          </w:tcPr>
          <w:p w14:paraId="3BA03BAF" w14:textId="77777777" w:rsidR="00046D48" w:rsidRDefault="00113E6D">
            <w:pPr>
              <w:jc w:val="center"/>
            </w:pPr>
            <w:r>
              <w:rPr>
                <w:sz w:val="20"/>
              </w:rPr>
              <w:t>105</w:t>
            </w:r>
          </w:p>
        </w:tc>
        <w:tc>
          <w:tcPr>
            <w:tcW w:w="1131" w:type="dxa"/>
          </w:tcPr>
          <w:p w14:paraId="0D1E69FD" w14:textId="77777777" w:rsidR="00046D48" w:rsidRDefault="00113E6D">
            <w:pPr>
              <w:jc w:val="center"/>
            </w:pPr>
            <w:r>
              <w:rPr>
                <w:sz w:val="20"/>
              </w:rPr>
              <w:t>89.5%</w:t>
            </w:r>
          </w:p>
        </w:tc>
        <w:tc>
          <w:tcPr>
            <w:tcW w:w="1131" w:type="dxa"/>
          </w:tcPr>
          <w:p w14:paraId="62D4D857" w14:textId="77777777" w:rsidR="00046D48" w:rsidRDefault="00113E6D">
            <w:pPr>
              <w:jc w:val="center"/>
            </w:pPr>
            <w:r>
              <w:rPr>
                <w:sz w:val="20"/>
              </w:rPr>
              <w:t>43.6</w:t>
            </w:r>
          </w:p>
        </w:tc>
        <w:tc>
          <w:tcPr>
            <w:tcW w:w="1131" w:type="dxa"/>
          </w:tcPr>
          <w:p w14:paraId="1A7C5BBF" w14:textId="77777777" w:rsidR="00046D48" w:rsidRDefault="00113E6D">
            <w:pPr>
              <w:jc w:val="center"/>
            </w:pPr>
            <w:r>
              <w:rPr>
                <w:sz w:val="20"/>
              </w:rPr>
              <w:t>92.4%</w:t>
            </w:r>
          </w:p>
        </w:tc>
        <w:tc>
          <w:tcPr>
            <w:tcW w:w="1131" w:type="dxa"/>
          </w:tcPr>
          <w:p w14:paraId="2FD87592" w14:textId="77777777" w:rsidR="00046D48" w:rsidRDefault="00113E6D">
            <w:pPr>
              <w:jc w:val="center"/>
            </w:pPr>
            <w:r>
              <w:rPr>
                <w:sz w:val="20"/>
              </w:rPr>
              <w:t>50.0</w:t>
            </w:r>
          </w:p>
        </w:tc>
      </w:tr>
      <w:tr w:rsidR="00046D48" w14:paraId="2E3BB6E6" w14:textId="77777777">
        <w:trPr>
          <w:jc w:val="center"/>
        </w:trPr>
        <w:tc>
          <w:tcPr>
            <w:tcW w:w="1131" w:type="dxa"/>
          </w:tcPr>
          <w:p w14:paraId="463355A3" w14:textId="77777777" w:rsidR="00046D48" w:rsidRDefault="00113E6D">
            <w:r>
              <w:rPr>
                <w:sz w:val="20"/>
              </w:rPr>
              <w:t>staff=Low/arrival=High</w:t>
            </w:r>
          </w:p>
        </w:tc>
        <w:tc>
          <w:tcPr>
            <w:tcW w:w="1131" w:type="dxa"/>
          </w:tcPr>
          <w:p w14:paraId="3A69323F" w14:textId="77777777" w:rsidR="00046D48" w:rsidRDefault="00113E6D">
            <w:pPr>
              <w:jc w:val="center"/>
            </w:pPr>
            <w:r>
              <w:rPr>
                <w:sz w:val="20"/>
              </w:rPr>
              <w:t>132</w:t>
            </w:r>
          </w:p>
        </w:tc>
        <w:tc>
          <w:tcPr>
            <w:tcW w:w="1131" w:type="dxa"/>
          </w:tcPr>
          <w:p w14:paraId="70B9612B" w14:textId="77777777" w:rsidR="00046D48" w:rsidRDefault="00113E6D">
            <w:pPr>
              <w:jc w:val="center"/>
            </w:pPr>
            <w:r>
              <w:rPr>
                <w:sz w:val="20"/>
              </w:rPr>
              <w:t>88</w:t>
            </w:r>
          </w:p>
        </w:tc>
        <w:tc>
          <w:tcPr>
            <w:tcW w:w="1131" w:type="dxa"/>
          </w:tcPr>
          <w:p w14:paraId="12D19700" w14:textId="77777777" w:rsidR="00046D48" w:rsidRDefault="00113E6D">
            <w:pPr>
              <w:jc w:val="center"/>
            </w:pPr>
            <w:r>
              <w:rPr>
                <w:sz w:val="20"/>
              </w:rPr>
              <w:t>98.9%</w:t>
            </w:r>
          </w:p>
        </w:tc>
        <w:tc>
          <w:tcPr>
            <w:tcW w:w="1131" w:type="dxa"/>
          </w:tcPr>
          <w:p w14:paraId="0D9A8F87" w14:textId="77777777" w:rsidR="00046D48" w:rsidRDefault="00113E6D">
            <w:pPr>
              <w:jc w:val="center"/>
            </w:pPr>
            <w:r>
              <w:rPr>
                <w:sz w:val="20"/>
              </w:rPr>
              <w:t>43.6</w:t>
            </w:r>
          </w:p>
        </w:tc>
        <w:tc>
          <w:tcPr>
            <w:tcW w:w="1131" w:type="dxa"/>
          </w:tcPr>
          <w:p w14:paraId="7D80EE2E" w14:textId="77777777" w:rsidR="00046D48" w:rsidRDefault="00113E6D">
            <w:pPr>
              <w:jc w:val="center"/>
            </w:pPr>
            <w:r>
              <w:rPr>
                <w:sz w:val="20"/>
              </w:rPr>
              <w:t>96.6%</w:t>
            </w:r>
          </w:p>
        </w:tc>
        <w:tc>
          <w:tcPr>
            <w:tcW w:w="1131" w:type="dxa"/>
          </w:tcPr>
          <w:p w14:paraId="563E4722" w14:textId="77777777" w:rsidR="00046D48" w:rsidRDefault="00113E6D">
            <w:pPr>
              <w:jc w:val="center"/>
            </w:pPr>
            <w:r>
              <w:rPr>
                <w:sz w:val="20"/>
              </w:rPr>
              <w:t>35.0</w:t>
            </w:r>
          </w:p>
        </w:tc>
      </w:tr>
      <w:tr w:rsidR="00046D48" w14:paraId="1FCBB13A" w14:textId="77777777">
        <w:trPr>
          <w:jc w:val="center"/>
        </w:trPr>
        <w:tc>
          <w:tcPr>
            <w:tcW w:w="1131" w:type="dxa"/>
          </w:tcPr>
          <w:p w14:paraId="43E45D56" w14:textId="77777777" w:rsidR="00046D48" w:rsidRDefault="00113E6D">
            <w:r>
              <w:rPr>
                <w:sz w:val="20"/>
              </w:rPr>
              <w:t>staff=Low/arrival=Low</w:t>
            </w:r>
          </w:p>
        </w:tc>
        <w:tc>
          <w:tcPr>
            <w:tcW w:w="1131" w:type="dxa"/>
          </w:tcPr>
          <w:p w14:paraId="2ADD8688" w14:textId="77777777" w:rsidR="00046D48" w:rsidRDefault="00113E6D">
            <w:pPr>
              <w:jc w:val="center"/>
            </w:pPr>
            <w:r>
              <w:rPr>
                <w:sz w:val="20"/>
              </w:rPr>
              <w:t>128</w:t>
            </w:r>
          </w:p>
        </w:tc>
        <w:tc>
          <w:tcPr>
            <w:tcW w:w="1131" w:type="dxa"/>
          </w:tcPr>
          <w:p w14:paraId="0F7EE487" w14:textId="77777777" w:rsidR="00046D48" w:rsidRDefault="00113E6D">
            <w:pPr>
              <w:jc w:val="center"/>
            </w:pPr>
            <w:r>
              <w:rPr>
                <w:sz w:val="20"/>
              </w:rPr>
              <w:t>117</w:t>
            </w:r>
          </w:p>
        </w:tc>
        <w:tc>
          <w:tcPr>
            <w:tcW w:w="1131" w:type="dxa"/>
          </w:tcPr>
          <w:p w14:paraId="1211CFB6" w14:textId="77777777" w:rsidR="00046D48" w:rsidRDefault="00113E6D">
            <w:pPr>
              <w:jc w:val="center"/>
            </w:pPr>
            <w:r>
              <w:rPr>
                <w:sz w:val="20"/>
              </w:rPr>
              <w:t>94.9%</w:t>
            </w:r>
          </w:p>
        </w:tc>
        <w:tc>
          <w:tcPr>
            <w:tcW w:w="1131" w:type="dxa"/>
          </w:tcPr>
          <w:p w14:paraId="505A233A" w14:textId="77777777" w:rsidR="00046D48" w:rsidRDefault="00113E6D">
            <w:pPr>
              <w:jc w:val="center"/>
            </w:pPr>
            <w:r>
              <w:rPr>
                <w:sz w:val="20"/>
              </w:rPr>
              <w:t>43.6</w:t>
            </w:r>
          </w:p>
        </w:tc>
        <w:tc>
          <w:tcPr>
            <w:tcW w:w="1131" w:type="dxa"/>
          </w:tcPr>
          <w:p w14:paraId="2D06450F" w14:textId="77777777" w:rsidR="00046D48" w:rsidRDefault="00113E6D">
            <w:pPr>
              <w:jc w:val="center"/>
            </w:pPr>
            <w:r>
              <w:rPr>
                <w:sz w:val="20"/>
              </w:rPr>
              <w:t>88.0%</w:t>
            </w:r>
          </w:p>
        </w:tc>
        <w:tc>
          <w:tcPr>
            <w:tcW w:w="1131" w:type="dxa"/>
          </w:tcPr>
          <w:p w14:paraId="649413E2" w14:textId="77777777" w:rsidR="00046D48" w:rsidRDefault="00113E6D">
            <w:pPr>
              <w:jc w:val="center"/>
            </w:pPr>
            <w:r>
              <w:rPr>
                <w:sz w:val="20"/>
              </w:rPr>
              <w:t>34.2</w:t>
            </w:r>
          </w:p>
        </w:tc>
      </w:tr>
      <w:tr w:rsidR="00046D48" w14:paraId="67D568DD" w14:textId="77777777">
        <w:trPr>
          <w:jc w:val="center"/>
        </w:trPr>
        <w:tc>
          <w:tcPr>
            <w:tcW w:w="1131" w:type="dxa"/>
          </w:tcPr>
          <w:p w14:paraId="645AB5AA" w14:textId="77777777" w:rsidR="00046D48" w:rsidRDefault="00113E6D">
            <w:r>
              <w:rPr>
                <w:sz w:val="20"/>
              </w:rPr>
              <w:t>staff=Low/arrival=Med</w:t>
            </w:r>
          </w:p>
        </w:tc>
        <w:tc>
          <w:tcPr>
            <w:tcW w:w="1131" w:type="dxa"/>
          </w:tcPr>
          <w:p w14:paraId="06F8326C" w14:textId="77777777" w:rsidR="00046D48" w:rsidRDefault="00113E6D">
            <w:pPr>
              <w:jc w:val="center"/>
            </w:pPr>
            <w:r>
              <w:rPr>
                <w:sz w:val="20"/>
              </w:rPr>
              <w:t>121</w:t>
            </w:r>
          </w:p>
        </w:tc>
        <w:tc>
          <w:tcPr>
            <w:tcW w:w="1131" w:type="dxa"/>
          </w:tcPr>
          <w:p w14:paraId="7AB30FC7" w14:textId="77777777" w:rsidR="00046D48" w:rsidRDefault="00113E6D">
            <w:pPr>
              <w:jc w:val="center"/>
            </w:pPr>
            <w:r>
              <w:rPr>
                <w:sz w:val="20"/>
              </w:rPr>
              <w:t>100</w:t>
            </w:r>
          </w:p>
        </w:tc>
        <w:tc>
          <w:tcPr>
            <w:tcW w:w="1131" w:type="dxa"/>
          </w:tcPr>
          <w:p w14:paraId="42714E7D" w14:textId="77777777" w:rsidR="00046D48" w:rsidRDefault="00113E6D">
            <w:pPr>
              <w:jc w:val="center"/>
            </w:pPr>
            <w:r>
              <w:rPr>
                <w:sz w:val="20"/>
              </w:rPr>
              <w:t>97.0%</w:t>
            </w:r>
          </w:p>
        </w:tc>
        <w:tc>
          <w:tcPr>
            <w:tcW w:w="1131" w:type="dxa"/>
          </w:tcPr>
          <w:p w14:paraId="0FDCDB5E" w14:textId="77777777" w:rsidR="00046D48" w:rsidRDefault="00113E6D">
            <w:pPr>
              <w:jc w:val="center"/>
            </w:pPr>
            <w:r>
              <w:rPr>
                <w:sz w:val="20"/>
              </w:rPr>
              <w:t>43.6</w:t>
            </w:r>
          </w:p>
        </w:tc>
        <w:tc>
          <w:tcPr>
            <w:tcW w:w="1131" w:type="dxa"/>
          </w:tcPr>
          <w:p w14:paraId="26D86357" w14:textId="77777777" w:rsidR="00046D48" w:rsidRDefault="00113E6D">
            <w:pPr>
              <w:jc w:val="center"/>
            </w:pPr>
            <w:r>
              <w:rPr>
                <w:sz w:val="20"/>
              </w:rPr>
              <w:t>87.0%</w:t>
            </w:r>
          </w:p>
        </w:tc>
        <w:tc>
          <w:tcPr>
            <w:tcW w:w="1131" w:type="dxa"/>
          </w:tcPr>
          <w:p w14:paraId="5667D14D" w14:textId="77777777" w:rsidR="00046D48" w:rsidRDefault="00113E6D">
            <w:pPr>
              <w:jc w:val="center"/>
            </w:pPr>
            <w:r>
              <w:rPr>
                <w:sz w:val="20"/>
              </w:rPr>
              <w:t>29.1</w:t>
            </w:r>
          </w:p>
        </w:tc>
      </w:tr>
      <w:tr w:rsidR="00046D48" w14:paraId="40392DC1" w14:textId="77777777">
        <w:trPr>
          <w:jc w:val="center"/>
        </w:trPr>
        <w:tc>
          <w:tcPr>
            <w:tcW w:w="1131" w:type="dxa"/>
          </w:tcPr>
          <w:p w14:paraId="0124C3BA" w14:textId="77777777" w:rsidR="00046D48" w:rsidRDefault="00113E6D">
            <w:r>
              <w:rPr>
                <w:sz w:val="20"/>
              </w:rPr>
              <w:lastRenderedPageBreak/>
              <w:t>staff=Med/arrival=High</w:t>
            </w:r>
          </w:p>
        </w:tc>
        <w:tc>
          <w:tcPr>
            <w:tcW w:w="1131" w:type="dxa"/>
          </w:tcPr>
          <w:p w14:paraId="7A755716" w14:textId="77777777" w:rsidR="00046D48" w:rsidRDefault="00113E6D">
            <w:pPr>
              <w:jc w:val="center"/>
            </w:pPr>
            <w:r>
              <w:rPr>
                <w:sz w:val="20"/>
              </w:rPr>
              <w:t>142</w:t>
            </w:r>
          </w:p>
        </w:tc>
        <w:tc>
          <w:tcPr>
            <w:tcW w:w="1131" w:type="dxa"/>
          </w:tcPr>
          <w:p w14:paraId="029AE0C2" w14:textId="77777777" w:rsidR="00046D48" w:rsidRDefault="00113E6D">
            <w:pPr>
              <w:jc w:val="center"/>
            </w:pPr>
            <w:r>
              <w:rPr>
                <w:sz w:val="20"/>
              </w:rPr>
              <w:t>114</w:t>
            </w:r>
          </w:p>
        </w:tc>
        <w:tc>
          <w:tcPr>
            <w:tcW w:w="1131" w:type="dxa"/>
          </w:tcPr>
          <w:p w14:paraId="0AAD1193" w14:textId="77777777" w:rsidR="00046D48" w:rsidRDefault="00113E6D">
            <w:pPr>
              <w:jc w:val="center"/>
            </w:pPr>
            <w:r>
              <w:rPr>
                <w:sz w:val="20"/>
              </w:rPr>
              <w:t>89.5%</w:t>
            </w:r>
          </w:p>
        </w:tc>
        <w:tc>
          <w:tcPr>
            <w:tcW w:w="1131" w:type="dxa"/>
          </w:tcPr>
          <w:p w14:paraId="2C87F67E" w14:textId="77777777" w:rsidR="00046D48" w:rsidRDefault="00113E6D">
            <w:pPr>
              <w:jc w:val="center"/>
            </w:pPr>
            <w:r>
              <w:rPr>
                <w:sz w:val="20"/>
              </w:rPr>
              <w:t>43.6</w:t>
            </w:r>
          </w:p>
        </w:tc>
        <w:tc>
          <w:tcPr>
            <w:tcW w:w="1131" w:type="dxa"/>
          </w:tcPr>
          <w:p w14:paraId="7708122F" w14:textId="77777777" w:rsidR="00046D48" w:rsidRDefault="00113E6D">
            <w:pPr>
              <w:jc w:val="center"/>
            </w:pPr>
            <w:r>
              <w:rPr>
                <w:sz w:val="20"/>
              </w:rPr>
              <w:t>83.3%</w:t>
            </w:r>
          </w:p>
        </w:tc>
        <w:tc>
          <w:tcPr>
            <w:tcW w:w="1131" w:type="dxa"/>
          </w:tcPr>
          <w:p w14:paraId="0BAE7E8A" w14:textId="77777777" w:rsidR="00046D48" w:rsidRDefault="00113E6D">
            <w:pPr>
              <w:jc w:val="center"/>
            </w:pPr>
            <w:r>
              <w:rPr>
                <w:sz w:val="20"/>
              </w:rPr>
              <w:t>38.0</w:t>
            </w:r>
          </w:p>
        </w:tc>
      </w:tr>
      <w:tr w:rsidR="00046D48" w14:paraId="4ACC2BDD" w14:textId="77777777">
        <w:trPr>
          <w:jc w:val="center"/>
        </w:trPr>
        <w:tc>
          <w:tcPr>
            <w:tcW w:w="1131" w:type="dxa"/>
          </w:tcPr>
          <w:p w14:paraId="6C9D12BD" w14:textId="77777777" w:rsidR="00046D48" w:rsidRDefault="00113E6D">
            <w:r>
              <w:rPr>
                <w:sz w:val="20"/>
              </w:rPr>
              <w:t>staff=Med/arrival=Low</w:t>
            </w:r>
          </w:p>
        </w:tc>
        <w:tc>
          <w:tcPr>
            <w:tcW w:w="1131" w:type="dxa"/>
          </w:tcPr>
          <w:p w14:paraId="60E4BD64" w14:textId="77777777" w:rsidR="00046D48" w:rsidRDefault="00113E6D">
            <w:pPr>
              <w:jc w:val="center"/>
            </w:pPr>
            <w:r>
              <w:rPr>
                <w:sz w:val="20"/>
              </w:rPr>
              <w:t>136</w:t>
            </w:r>
          </w:p>
        </w:tc>
        <w:tc>
          <w:tcPr>
            <w:tcW w:w="1131" w:type="dxa"/>
          </w:tcPr>
          <w:p w14:paraId="42429259" w14:textId="77777777" w:rsidR="00046D48" w:rsidRDefault="00113E6D">
            <w:pPr>
              <w:jc w:val="center"/>
            </w:pPr>
            <w:r>
              <w:rPr>
                <w:sz w:val="20"/>
              </w:rPr>
              <w:t>109</w:t>
            </w:r>
          </w:p>
        </w:tc>
        <w:tc>
          <w:tcPr>
            <w:tcW w:w="1131" w:type="dxa"/>
          </w:tcPr>
          <w:p w14:paraId="0EF54530" w14:textId="77777777" w:rsidR="00046D48" w:rsidRDefault="00113E6D">
            <w:pPr>
              <w:jc w:val="center"/>
            </w:pPr>
            <w:r>
              <w:rPr>
                <w:sz w:val="20"/>
              </w:rPr>
              <w:t>94.5%</w:t>
            </w:r>
          </w:p>
        </w:tc>
        <w:tc>
          <w:tcPr>
            <w:tcW w:w="1131" w:type="dxa"/>
          </w:tcPr>
          <w:p w14:paraId="726C08A4" w14:textId="77777777" w:rsidR="00046D48" w:rsidRDefault="00113E6D">
            <w:pPr>
              <w:jc w:val="center"/>
            </w:pPr>
            <w:r>
              <w:rPr>
                <w:sz w:val="20"/>
              </w:rPr>
              <w:t>43.6</w:t>
            </w:r>
          </w:p>
        </w:tc>
        <w:tc>
          <w:tcPr>
            <w:tcW w:w="1131" w:type="dxa"/>
          </w:tcPr>
          <w:p w14:paraId="35948359" w14:textId="77777777" w:rsidR="00046D48" w:rsidRDefault="00113E6D">
            <w:pPr>
              <w:jc w:val="center"/>
            </w:pPr>
            <w:r>
              <w:rPr>
                <w:sz w:val="20"/>
              </w:rPr>
              <w:t>97.2%</w:t>
            </w:r>
          </w:p>
        </w:tc>
        <w:tc>
          <w:tcPr>
            <w:tcW w:w="1131" w:type="dxa"/>
          </w:tcPr>
          <w:p w14:paraId="1D7FCC45" w14:textId="77777777" w:rsidR="00046D48" w:rsidRDefault="00113E6D">
            <w:pPr>
              <w:jc w:val="center"/>
            </w:pPr>
            <w:r>
              <w:rPr>
                <w:sz w:val="20"/>
              </w:rPr>
              <w:t>49.5</w:t>
            </w:r>
          </w:p>
        </w:tc>
      </w:tr>
      <w:tr w:rsidR="00046D48" w14:paraId="3CA3A5E5" w14:textId="77777777">
        <w:trPr>
          <w:jc w:val="center"/>
        </w:trPr>
        <w:tc>
          <w:tcPr>
            <w:tcW w:w="1131" w:type="dxa"/>
          </w:tcPr>
          <w:p w14:paraId="15BB8AFD" w14:textId="77777777" w:rsidR="00046D48" w:rsidRDefault="00113E6D">
            <w:r>
              <w:rPr>
                <w:sz w:val="20"/>
              </w:rPr>
              <w:t>staff=Med/arrival=Med</w:t>
            </w:r>
          </w:p>
        </w:tc>
        <w:tc>
          <w:tcPr>
            <w:tcW w:w="1131" w:type="dxa"/>
          </w:tcPr>
          <w:p w14:paraId="56CFCD3F" w14:textId="77777777" w:rsidR="00046D48" w:rsidRDefault="00113E6D">
            <w:pPr>
              <w:jc w:val="center"/>
            </w:pPr>
            <w:r>
              <w:rPr>
                <w:sz w:val="20"/>
              </w:rPr>
              <w:t>122</w:t>
            </w:r>
          </w:p>
        </w:tc>
        <w:tc>
          <w:tcPr>
            <w:tcW w:w="1131" w:type="dxa"/>
          </w:tcPr>
          <w:p w14:paraId="7D01D2B5" w14:textId="77777777" w:rsidR="00046D48" w:rsidRDefault="00113E6D">
            <w:pPr>
              <w:jc w:val="center"/>
            </w:pPr>
            <w:r>
              <w:rPr>
                <w:sz w:val="20"/>
              </w:rPr>
              <w:t>107</w:t>
            </w:r>
          </w:p>
        </w:tc>
        <w:tc>
          <w:tcPr>
            <w:tcW w:w="1131" w:type="dxa"/>
          </w:tcPr>
          <w:p w14:paraId="49FD6E60" w14:textId="77777777" w:rsidR="00046D48" w:rsidRDefault="00113E6D">
            <w:pPr>
              <w:jc w:val="center"/>
            </w:pPr>
            <w:r>
              <w:rPr>
                <w:sz w:val="20"/>
              </w:rPr>
              <w:t>92.5%</w:t>
            </w:r>
          </w:p>
        </w:tc>
        <w:tc>
          <w:tcPr>
            <w:tcW w:w="1131" w:type="dxa"/>
          </w:tcPr>
          <w:p w14:paraId="1A804633" w14:textId="77777777" w:rsidR="00046D48" w:rsidRDefault="00113E6D">
            <w:pPr>
              <w:jc w:val="center"/>
            </w:pPr>
            <w:r>
              <w:rPr>
                <w:sz w:val="20"/>
              </w:rPr>
              <w:t>43.6</w:t>
            </w:r>
          </w:p>
        </w:tc>
        <w:tc>
          <w:tcPr>
            <w:tcW w:w="1131" w:type="dxa"/>
          </w:tcPr>
          <w:p w14:paraId="4611C687" w14:textId="77777777" w:rsidR="00046D48" w:rsidRDefault="00113E6D">
            <w:pPr>
              <w:jc w:val="center"/>
            </w:pPr>
            <w:r>
              <w:rPr>
                <w:sz w:val="20"/>
              </w:rPr>
              <w:t>97.2%</w:t>
            </w:r>
          </w:p>
        </w:tc>
        <w:tc>
          <w:tcPr>
            <w:tcW w:w="1131" w:type="dxa"/>
          </w:tcPr>
          <w:p w14:paraId="32FA0522" w14:textId="77777777" w:rsidR="00046D48" w:rsidRDefault="00113E6D">
            <w:pPr>
              <w:jc w:val="center"/>
            </w:pPr>
            <w:r>
              <w:rPr>
                <w:sz w:val="20"/>
              </w:rPr>
              <w:t>50.1</w:t>
            </w:r>
          </w:p>
        </w:tc>
      </w:tr>
    </w:tbl>
    <w:p w14:paraId="6D201309" w14:textId="77777777" w:rsidR="00046D48" w:rsidRDefault="00046D48"/>
    <w:p w14:paraId="0287401A" w14:textId="77777777" w:rsidR="00046D48" w:rsidRDefault="00113E6D">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46D48" w14:paraId="23856187" w14:textId="77777777">
        <w:trPr>
          <w:jc w:val="center"/>
        </w:trPr>
        <w:tc>
          <w:tcPr>
            <w:tcW w:w="1131" w:type="dxa"/>
            <w:shd w:val="clear" w:color="auto" w:fill="1E3A5F"/>
          </w:tcPr>
          <w:p w14:paraId="19B2D46E" w14:textId="77777777" w:rsidR="00046D48" w:rsidRDefault="00113E6D">
            <w:pPr>
              <w:jc w:val="center"/>
            </w:pPr>
            <w:r>
              <w:rPr>
                <w:b/>
                <w:color w:val="FFFFFF"/>
                <w:sz w:val="20"/>
              </w:rPr>
              <w:t>Category</w:t>
            </w:r>
          </w:p>
        </w:tc>
        <w:tc>
          <w:tcPr>
            <w:tcW w:w="1131" w:type="dxa"/>
            <w:shd w:val="clear" w:color="auto" w:fill="1E3A5F"/>
          </w:tcPr>
          <w:p w14:paraId="7C8C2F2A" w14:textId="77777777" w:rsidR="00046D48" w:rsidRDefault="00113E6D">
            <w:pPr>
              <w:jc w:val="center"/>
            </w:pPr>
            <w:r>
              <w:rPr>
                <w:b/>
                <w:color w:val="FFFFFF"/>
                <w:sz w:val="20"/>
              </w:rPr>
              <w:t>n_cal</w:t>
            </w:r>
          </w:p>
        </w:tc>
        <w:tc>
          <w:tcPr>
            <w:tcW w:w="1131" w:type="dxa"/>
            <w:shd w:val="clear" w:color="auto" w:fill="1E3A5F"/>
          </w:tcPr>
          <w:p w14:paraId="28FA5FBC" w14:textId="77777777" w:rsidR="00046D48" w:rsidRDefault="00113E6D">
            <w:pPr>
              <w:jc w:val="center"/>
            </w:pPr>
            <w:r>
              <w:rPr>
                <w:b/>
                <w:color w:val="FFFFFF"/>
                <w:sz w:val="20"/>
              </w:rPr>
              <w:t>n_test</w:t>
            </w:r>
          </w:p>
        </w:tc>
        <w:tc>
          <w:tcPr>
            <w:tcW w:w="1131" w:type="dxa"/>
            <w:shd w:val="clear" w:color="auto" w:fill="1E3A5F"/>
          </w:tcPr>
          <w:p w14:paraId="28378458" w14:textId="77777777" w:rsidR="00046D48" w:rsidRDefault="00113E6D">
            <w:pPr>
              <w:jc w:val="center"/>
            </w:pPr>
            <w:r>
              <w:rPr>
                <w:b/>
                <w:color w:val="FFFFFF"/>
                <w:sz w:val="20"/>
              </w:rPr>
              <w:t>Pooled cov.</w:t>
            </w:r>
          </w:p>
        </w:tc>
        <w:tc>
          <w:tcPr>
            <w:tcW w:w="1131" w:type="dxa"/>
            <w:shd w:val="clear" w:color="auto" w:fill="1E3A5F"/>
          </w:tcPr>
          <w:p w14:paraId="74DCDDA9" w14:textId="77777777" w:rsidR="00046D48" w:rsidRDefault="00113E6D">
            <w:pPr>
              <w:jc w:val="center"/>
            </w:pPr>
            <w:r>
              <w:rPr>
                <w:b/>
                <w:color w:val="FFFFFF"/>
                <w:sz w:val="20"/>
              </w:rPr>
              <w:t>Pooled width</w:t>
            </w:r>
          </w:p>
        </w:tc>
        <w:tc>
          <w:tcPr>
            <w:tcW w:w="1131" w:type="dxa"/>
            <w:shd w:val="clear" w:color="auto" w:fill="1E3A5F"/>
          </w:tcPr>
          <w:p w14:paraId="5830975A" w14:textId="77777777" w:rsidR="00046D48" w:rsidRDefault="00113E6D">
            <w:pPr>
              <w:jc w:val="center"/>
            </w:pPr>
            <w:r>
              <w:rPr>
                <w:b/>
                <w:color w:val="FFFFFF"/>
                <w:sz w:val="20"/>
              </w:rPr>
              <w:t>Mondrian cov.</w:t>
            </w:r>
          </w:p>
        </w:tc>
        <w:tc>
          <w:tcPr>
            <w:tcW w:w="1131" w:type="dxa"/>
            <w:shd w:val="clear" w:color="auto" w:fill="1E3A5F"/>
          </w:tcPr>
          <w:p w14:paraId="5B2B3461" w14:textId="77777777" w:rsidR="00046D48" w:rsidRDefault="00113E6D">
            <w:pPr>
              <w:jc w:val="center"/>
            </w:pPr>
            <w:r>
              <w:rPr>
                <w:b/>
                <w:color w:val="FFFFFF"/>
                <w:sz w:val="20"/>
              </w:rPr>
              <w:t>Mondrian width</w:t>
            </w:r>
          </w:p>
        </w:tc>
      </w:tr>
      <w:tr w:rsidR="00046D48" w14:paraId="72E236A3" w14:textId="77777777">
        <w:trPr>
          <w:jc w:val="center"/>
        </w:trPr>
        <w:tc>
          <w:tcPr>
            <w:tcW w:w="1131" w:type="dxa"/>
          </w:tcPr>
          <w:p w14:paraId="4EFB4E49" w14:textId="77777777" w:rsidR="00046D48" w:rsidRDefault="00113E6D">
            <w:r>
              <w:rPr>
                <w:sz w:val="20"/>
              </w:rPr>
              <w:t>staff=High/arrival=High</w:t>
            </w:r>
          </w:p>
        </w:tc>
        <w:tc>
          <w:tcPr>
            <w:tcW w:w="1131" w:type="dxa"/>
          </w:tcPr>
          <w:p w14:paraId="19F722FC" w14:textId="77777777" w:rsidR="00046D48" w:rsidRDefault="00113E6D">
            <w:pPr>
              <w:jc w:val="center"/>
            </w:pPr>
            <w:r>
              <w:rPr>
                <w:sz w:val="20"/>
              </w:rPr>
              <w:t>126</w:t>
            </w:r>
          </w:p>
        </w:tc>
        <w:tc>
          <w:tcPr>
            <w:tcW w:w="1131" w:type="dxa"/>
          </w:tcPr>
          <w:p w14:paraId="3905D691" w14:textId="77777777" w:rsidR="00046D48" w:rsidRDefault="00113E6D">
            <w:pPr>
              <w:jc w:val="center"/>
            </w:pPr>
            <w:r>
              <w:rPr>
                <w:sz w:val="20"/>
              </w:rPr>
              <w:t>142</w:t>
            </w:r>
          </w:p>
        </w:tc>
        <w:tc>
          <w:tcPr>
            <w:tcW w:w="1131" w:type="dxa"/>
          </w:tcPr>
          <w:p w14:paraId="30055B48" w14:textId="77777777" w:rsidR="00046D48" w:rsidRDefault="00113E6D">
            <w:pPr>
              <w:jc w:val="center"/>
            </w:pPr>
            <w:r>
              <w:rPr>
                <w:sz w:val="20"/>
              </w:rPr>
              <w:t>96.5%</w:t>
            </w:r>
          </w:p>
        </w:tc>
        <w:tc>
          <w:tcPr>
            <w:tcW w:w="1131" w:type="dxa"/>
          </w:tcPr>
          <w:p w14:paraId="588BB47E" w14:textId="77777777" w:rsidR="00046D48" w:rsidRDefault="00113E6D">
            <w:pPr>
              <w:jc w:val="center"/>
            </w:pPr>
            <w:r>
              <w:rPr>
                <w:sz w:val="20"/>
              </w:rPr>
              <w:t>362.9</w:t>
            </w:r>
          </w:p>
        </w:tc>
        <w:tc>
          <w:tcPr>
            <w:tcW w:w="1131" w:type="dxa"/>
          </w:tcPr>
          <w:p w14:paraId="02982FBA" w14:textId="77777777" w:rsidR="00046D48" w:rsidRDefault="00113E6D">
            <w:pPr>
              <w:jc w:val="center"/>
            </w:pPr>
            <w:r>
              <w:rPr>
                <w:sz w:val="20"/>
              </w:rPr>
              <w:t>93.0%</w:t>
            </w:r>
          </w:p>
        </w:tc>
        <w:tc>
          <w:tcPr>
            <w:tcW w:w="1131" w:type="dxa"/>
          </w:tcPr>
          <w:p w14:paraId="236B9FE7" w14:textId="77777777" w:rsidR="00046D48" w:rsidRDefault="00113E6D">
            <w:pPr>
              <w:jc w:val="center"/>
            </w:pPr>
            <w:r>
              <w:rPr>
                <w:sz w:val="20"/>
              </w:rPr>
              <w:t>305.6</w:t>
            </w:r>
          </w:p>
        </w:tc>
      </w:tr>
      <w:tr w:rsidR="00046D48" w14:paraId="76425A68" w14:textId="77777777">
        <w:trPr>
          <w:jc w:val="center"/>
        </w:trPr>
        <w:tc>
          <w:tcPr>
            <w:tcW w:w="1131" w:type="dxa"/>
          </w:tcPr>
          <w:p w14:paraId="6B56F443" w14:textId="77777777" w:rsidR="00046D48" w:rsidRDefault="00113E6D">
            <w:r>
              <w:rPr>
                <w:sz w:val="20"/>
              </w:rPr>
              <w:t>staff=High/arrival=Low</w:t>
            </w:r>
          </w:p>
        </w:tc>
        <w:tc>
          <w:tcPr>
            <w:tcW w:w="1131" w:type="dxa"/>
          </w:tcPr>
          <w:p w14:paraId="01E5A1A9" w14:textId="77777777" w:rsidR="00046D48" w:rsidRDefault="00113E6D">
            <w:pPr>
              <w:jc w:val="center"/>
            </w:pPr>
            <w:r>
              <w:rPr>
                <w:sz w:val="20"/>
              </w:rPr>
              <w:t>136</w:t>
            </w:r>
          </w:p>
        </w:tc>
        <w:tc>
          <w:tcPr>
            <w:tcW w:w="1131" w:type="dxa"/>
          </w:tcPr>
          <w:p w14:paraId="6177727C" w14:textId="77777777" w:rsidR="00046D48" w:rsidRDefault="00113E6D">
            <w:pPr>
              <w:jc w:val="center"/>
            </w:pPr>
            <w:r>
              <w:rPr>
                <w:sz w:val="20"/>
              </w:rPr>
              <w:t>118</w:t>
            </w:r>
          </w:p>
        </w:tc>
        <w:tc>
          <w:tcPr>
            <w:tcW w:w="1131" w:type="dxa"/>
          </w:tcPr>
          <w:p w14:paraId="3E6FF1B1" w14:textId="77777777" w:rsidR="00046D48" w:rsidRDefault="00113E6D">
            <w:pPr>
              <w:jc w:val="center"/>
            </w:pPr>
            <w:r>
              <w:rPr>
                <w:sz w:val="20"/>
              </w:rPr>
              <w:t>100.0%</w:t>
            </w:r>
          </w:p>
        </w:tc>
        <w:tc>
          <w:tcPr>
            <w:tcW w:w="1131" w:type="dxa"/>
          </w:tcPr>
          <w:p w14:paraId="6797DA55" w14:textId="77777777" w:rsidR="00046D48" w:rsidRDefault="00113E6D">
            <w:pPr>
              <w:jc w:val="center"/>
            </w:pPr>
            <w:r>
              <w:rPr>
                <w:sz w:val="20"/>
              </w:rPr>
              <w:t>362.9</w:t>
            </w:r>
          </w:p>
        </w:tc>
        <w:tc>
          <w:tcPr>
            <w:tcW w:w="1131" w:type="dxa"/>
          </w:tcPr>
          <w:p w14:paraId="479FD036" w14:textId="77777777" w:rsidR="00046D48" w:rsidRDefault="00113E6D">
            <w:pPr>
              <w:jc w:val="center"/>
            </w:pPr>
            <w:r>
              <w:rPr>
                <w:sz w:val="20"/>
              </w:rPr>
              <w:t>92.4%</w:t>
            </w:r>
          </w:p>
        </w:tc>
        <w:tc>
          <w:tcPr>
            <w:tcW w:w="1131" w:type="dxa"/>
          </w:tcPr>
          <w:p w14:paraId="59037F95" w14:textId="77777777" w:rsidR="00046D48" w:rsidRDefault="00113E6D">
            <w:pPr>
              <w:jc w:val="center"/>
            </w:pPr>
            <w:r>
              <w:rPr>
                <w:sz w:val="20"/>
              </w:rPr>
              <w:t>16.8</w:t>
            </w:r>
          </w:p>
        </w:tc>
      </w:tr>
      <w:tr w:rsidR="00046D48" w14:paraId="5F94C503" w14:textId="77777777">
        <w:trPr>
          <w:jc w:val="center"/>
        </w:trPr>
        <w:tc>
          <w:tcPr>
            <w:tcW w:w="1131" w:type="dxa"/>
          </w:tcPr>
          <w:p w14:paraId="6A933B78" w14:textId="77777777" w:rsidR="00046D48" w:rsidRDefault="00113E6D">
            <w:r>
              <w:rPr>
                <w:sz w:val="20"/>
              </w:rPr>
              <w:t>staff=High/arrival=Med</w:t>
            </w:r>
          </w:p>
        </w:tc>
        <w:tc>
          <w:tcPr>
            <w:tcW w:w="1131" w:type="dxa"/>
          </w:tcPr>
          <w:p w14:paraId="2D5D55D1" w14:textId="77777777" w:rsidR="00046D48" w:rsidRDefault="00113E6D">
            <w:pPr>
              <w:jc w:val="center"/>
            </w:pPr>
            <w:r>
              <w:rPr>
                <w:sz w:val="20"/>
              </w:rPr>
              <w:t>157</w:t>
            </w:r>
          </w:p>
        </w:tc>
        <w:tc>
          <w:tcPr>
            <w:tcW w:w="1131" w:type="dxa"/>
          </w:tcPr>
          <w:p w14:paraId="70B209FD" w14:textId="77777777" w:rsidR="00046D48" w:rsidRDefault="00113E6D">
            <w:pPr>
              <w:jc w:val="center"/>
            </w:pPr>
            <w:r>
              <w:rPr>
                <w:sz w:val="20"/>
              </w:rPr>
              <w:t>105</w:t>
            </w:r>
          </w:p>
        </w:tc>
        <w:tc>
          <w:tcPr>
            <w:tcW w:w="1131" w:type="dxa"/>
          </w:tcPr>
          <w:p w14:paraId="793631A8" w14:textId="77777777" w:rsidR="00046D48" w:rsidRDefault="00113E6D">
            <w:pPr>
              <w:jc w:val="center"/>
            </w:pPr>
            <w:r>
              <w:rPr>
                <w:sz w:val="20"/>
              </w:rPr>
              <w:t>99.0%</w:t>
            </w:r>
          </w:p>
        </w:tc>
        <w:tc>
          <w:tcPr>
            <w:tcW w:w="1131" w:type="dxa"/>
          </w:tcPr>
          <w:p w14:paraId="2F1BF8E3" w14:textId="77777777" w:rsidR="00046D48" w:rsidRDefault="00113E6D">
            <w:pPr>
              <w:jc w:val="center"/>
            </w:pPr>
            <w:r>
              <w:rPr>
                <w:sz w:val="20"/>
              </w:rPr>
              <w:t>362.9</w:t>
            </w:r>
          </w:p>
        </w:tc>
        <w:tc>
          <w:tcPr>
            <w:tcW w:w="1131" w:type="dxa"/>
          </w:tcPr>
          <w:p w14:paraId="5F27E3DF" w14:textId="77777777" w:rsidR="00046D48" w:rsidRDefault="00113E6D">
            <w:pPr>
              <w:jc w:val="center"/>
            </w:pPr>
            <w:r>
              <w:rPr>
                <w:sz w:val="20"/>
              </w:rPr>
              <w:t>87.6%</w:t>
            </w:r>
          </w:p>
        </w:tc>
        <w:tc>
          <w:tcPr>
            <w:tcW w:w="1131" w:type="dxa"/>
          </w:tcPr>
          <w:p w14:paraId="185DBFD3" w14:textId="77777777" w:rsidR="00046D48" w:rsidRDefault="00113E6D">
            <w:pPr>
              <w:jc w:val="center"/>
            </w:pPr>
            <w:r>
              <w:rPr>
                <w:sz w:val="20"/>
              </w:rPr>
              <w:t>41.5</w:t>
            </w:r>
          </w:p>
        </w:tc>
      </w:tr>
      <w:tr w:rsidR="00046D48" w14:paraId="2B182F06" w14:textId="77777777">
        <w:trPr>
          <w:jc w:val="center"/>
        </w:trPr>
        <w:tc>
          <w:tcPr>
            <w:tcW w:w="1131" w:type="dxa"/>
          </w:tcPr>
          <w:p w14:paraId="6956E93E" w14:textId="77777777" w:rsidR="00046D48" w:rsidRDefault="00113E6D">
            <w:r>
              <w:rPr>
                <w:sz w:val="20"/>
              </w:rPr>
              <w:t>staff=Low/arrival=High</w:t>
            </w:r>
          </w:p>
        </w:tc>
        <w:tc>
          <w:tcPr>
            <w:tcW w:w="1131" w:type="dxa"/>
          </w:tcPr>
          <w:p w14:paraId="463ED19B" w14:textId="77777777" w:rsidR="00046D48" w:rsidRDefault="00113E6D">
            <w:pPr>
              <w:jc w:val="center"/>
            </w:pPr>
            <w:r>
              <w:rPr>
                <w:sz w:val="20"/>
              </w:rPr>
              <w:t>132</w:t>
            </w:r>
          </w:p>
        </w:tc>
        <w:tc>
          <w:tcPr>
            <w:tcW w:w="1131" w:type="dxa"/>
          </w:tcPr>
          <w:p w14:paraId="72FBF83A" w14:textId="77777777" w:rsidR="00046D48" w:rsidRDefault="00113E6D">
            <w:pPr>
              <w:jc w:val="center"/>
            </w:pPr>
            <w:r>
              <w:rPr>
                <w:sz w:val="20"/>
              </w:rPr>
              <w:t>88</w:t>
            </w:r>
          </w:p>
        </w:tc>
        <w:tc>
          <w:tcPr>
            <w:tcW w:w="1131" w:type="dxa"/>
          </w:tcPr>
          <w:p w14:paraId="476ECFDE" w14:textId="77777777" w:rsidR="00046D48" w:rsidRDefault="00113E6D">
            <w:pPr>
              <w:jc w:val="center"/>
            </w:pPr>
            <w:r>
              <w:rPr>
                <w:sz w:val="20"/>
              </w:rPr>
              <w:t>72.7%</w:t>
            </w:r>
          </w:p>
        </w:tc>
        <w:tc>
          <w:tcPr>
            <w:tcW w:w="1131" w:type="dxa"/>
          </w:tcPr>
          <w:p w14:paraId="012948CD" w14:textId="77777777" w:rsidR="00046D48" w:rsidRDefault="00113E6D">
            <w:pPr>
              <w:jc w:val="center"/>
            </w:pPr>
            <w:r>
              <w:rPr>
                <w:sz w:val="20"/>
              </w:rPr>
              <w:t>362.9</w:t>
            </w:r>
          </w:p>
        </w:tc>
        <w:tc>
          <w:tcPr>
            <w:tcW w:w="1131" w:type="dxa"/>
          </w:tcPr>
          <w:p w14:paraId="27DA8916" w14:textId="77777777" w:rsidR="00046D48" w:rsidRDefault="00113E6D">
            <w:pPr>
              <w:jc w:val="center"/>
            </w:pPr>
            <w:r>
              <w:rPr>
                <w:sz w:val="20"/>
              </w:rPr>
              <w:t>92.0%</w:t>
            </w:r>
          </w:p>
        </w:tc>
        <w:tc>
          <w:tcPr>
            <w:tcW w:w="1131" w:type="dxa"/>
          </w:tcPr>
          <w:p w14:paraId="05C9D5B5" w14:textId="77777777" w:rsidR="00046D48" w:rsidRDefault="00113E6D">
            <w:pPr>
              <w:jc w:val="center"/>
            </w:pPr>
            <w:r>
              <w:rPr>
                <w:sz w:val="20"/>
              </w:rPr>
              <w:t>650.9</w:t>
            </w:r>
          </w:p>
        </w:tc>
      </w:tr>
      <w:tr w:rsidR="00046D48" w14:paraId="5CF9B4E8" w14:textId="77777777">
        <w:trPr>
          <w:jc w:val="center"/>
        </w:trPr>
        <w:tc>
          <w:tcPr>
            <w:tcW w:w="1131" w:type="dxa"/>
          </w:tcPr>
          <w:p w14:paraId="59D0C618" w14:textId="77777777" w:rsidR="00046D48" w:rsidRDefault="00113E6D">
            <w:r>
              <w:rPr>
                <w:sz w:val="20"/>
              </w:rPr>
              <w:t>staff=Low/arrival=Low</w:t>
            </w:r>
          </w:p>
        </w:tc>
        <w:tc>
          <w:tcPr>
            <w:tcW w:w="1131" w:type="dxa"/>
          </w:tcPr>
          <w:p w14:paraId="394C5ECC" w14:textId="77777777" w:rsidR="00046D48" w:rsidRDefault="00113E6D">
            <w:pPr>
              <w:jc w:val="center"/>
            </w:pPr>
            <w:r>
              <w:rPr>
                <w:sz w:val="20"/>
              </w:rPr>
              <w:t>128</w:t>
            </w:r>
          </w:p>
        </w:tc>
        <w:tc>
          <w:tcPr>
            <w:tcW w:w="1131" w:type="dxa"/>
          </w:tcPr>
          <w:p w14:paraId="41DD929F" w14:textId="77777777" w:rsidR="00046D48" w:rsidRDefault="00113E6D">
            <w:pPr>
              <w:jc w:val="center"/>
            </w:pPr>
            <w:r>
              <w:rPr>
                <w:sz w:val="20"/>
              </w:rPr>
              <w:t>117</w:t>
            </w:r>
          </w:p>
        </w:tc>
        <w:tc>
          <w:tcPr>
            <w:tcW w:w="1131" w:type="dxa"/>
          </w:tcPr>
          <w:p w14:paraId="6C4EC7C8" w14:textId="77777777" w:rsidR="00046D48" w:rsidRDefault="00113E6D">
            <w:pPr>
              <w:jc w:val="center"/>
            </w:pPr>
            <w:r>
              <w:rPr>
                <w:sz w:val="20"/>
              </w:rPr>
              <w:t>84.6%</w:t>
            </w:r>
          </w:p>
        </w:tc>
        <w:tc>
          <w:tcPr>
            <w:tcW w:w="1131" w:type="dxa"/>
          </w:tcPr>
          <w:p w14:paraId="255344AF" w14:textId="77777777" w:rsidR="00046D48" w:rsidRDefault="00113E6D">
            <w:pPr>
              <w:jc w:val="center"/>
            </w:pPr>
            <w:r>
              <w:rPr>
                <w:sz w:val="20"/>
              </w:rPr>
              <w:t>362.9</w:t>
            </w:r>
          </w:p>
        </w:tc>
        <w:tc>
          <w:tcPr>
            <w:tcW w:w="1131" w:type="dxa"/>
          </w:tcPr>
          <w:p w14:paraId="067EBF53" w14:textId="77777777" w:rsidR="00046D48" w:rsidRDefault="00113E6D">
            <w:pPr>
              <w:jc w:val="center"/>
            </w:pPr>
            <w:r>
              <w:rPr>
                <w:sz w:val="20"/>
              </w:rPr>
              <w:t>86.3%</w:t>
            </w:r>
          </w:p>
        </w:tc>
        <w:tc>
          <w:tcPr>
            <w:tcW w:w="1131" w:type="dxa"/>
          </w:tcPr>
          <w:p w14:paraId="477E8D26" w14:textId="77777777" w:rsidR="00046D48" w:rsidRDefault="00113E6D">
            <w:pPr>
              <w:jc w:val="center"/>
            </w:pPr>
            <w:r>
              <w:rPr>
                <w:sz w:val="20"/>
              </w:rPr>
              <w:t>379.4</w:t>
            </w:r>
          </w:p>
        </w:tc>
      </w:tr>
      <w:tr w:rsidR="00046D48" w14:paraId="37E2B352" w14:textId="77777777">
        <w:trPr>
          <w:jc w:val="center"/>
        </w:trPr>
        <w:tc>
          <w:tcPr>
            <w:tcW w:w="1131" w:type="dxa"/>
          </w:tcPr>
          <w:p w14:paraId="729E1AC5" w14:textId="77777777" w:rsidR="00046D48" w:rsidRDefault="00113E6D">
            <w:r>
              <w:rPr>
                <w:sz w:val="20"/>
              </w:rPr>
              <w:t>staff=Low/arrival=Med</w:t>
            </w:r>
          </w:p>
        </w:tc>
        <w:tc>
          <w:tcPr>
            <w:tcW w:w="1131" w:type="dxa"/>
          </w:tcPr>
          <w:p w14:paraId="3675E663" w14:textId="77777777" w:rsidR="00046D48" w:rsidRDefault="00113E6D">
            <w:pPr>
              <w:jc w:val="center"/>
            </w:pPr>
            <w:r>
              <w:rPr>
                <w:sz w:val="20"/>
              </w:rPr>
              <w:t>121</w:t>
            </w:r>
          </w:p>
        </w:tc>
        <w:tc>
          <w:tcPr>
            <w:tcW w:w="1131" w:type="dxa"/>
          </w:tcPr>
          <w:p w14:paraId="64143051" w14:textId="77777777" w:rsidR="00046D48" w:rsidRDefault="00113E6D">
            <w:pPr>
              <w:jc w:val="center"/>
            </w:pPr>
            <w:r>
              <w:rPr>
                <w:sz w:val="20"/>
              </w:rPr>
              <w:t>100</w:t>
            </w:r>
          </w:p>
        </w:tc>
        <w:tc>
          <w:tcPr>
            <w:tcW w:w="1131" w:type="dxa"/>
          </w:tcPr>
          <w:p w14:paraId="758E70C9" w14:textId="77777777" w:rsidR="00046D48" w:rsidRDefault="00113E6D">
            <w:pPr>
              <w:jc w:val="center"/>
            </w:pPr>
            <w:r>
              <w:rPr>
                <w:sz w:val="20"/>
              </w:rPr>
              <w:t>78.0%</w:t>
            </w:r>
          </w:p>
        </w:tc>
        <w:tc>
          <w:tcPr>
            <w:tcW w:w="1131" w:type="dxa"/>
          </w:tcPr>
          <w:p w14:paraId="7489B54B" w14:textId="77777777" w:rsidR="00046D48" w:rsidRDefault="00113E6D">
            <w:pPr>
              <w:jc w:val="center"/>
            </w:pPr>
            <w:r>
              <w:rPr>
                <w:sz w:val="20"/>
              </w:rPr>
              <w:t>362.9</w:t>
            </w:r>
          </w:p>
        </w:tc>
        <w:tc>
          <w:tcPr>
            <w:tcW w:w="1131" w:type="dxa"/>
          </w:tcPr>
          <w:p w14:paraId="61FCFC33" w14:textId="77777777" w:rsidR="00046D48" w:rsidRDefault="00113E6D">
            <w:pPr>
              <w:jc w:val="center"/>
            </w:pPr>
            <w:r>
              <w:rPr>
                <w:sz w:val="20"/>
              </w:rPr>
              <w:t>92.0%</w:t>
            </w:r>
          </w:p>
        </w:tc>
        <w:tc>
          <w:tcPr>
            <w:tcW w:w="1131" w:type="dxa"/>
          </w:tcPr>
          <w:p w14:paraId="41641767" w14:textId="77777777" w:rsidR="00046D48" w:rsidRDefault="00113E6D">
            <w:pPr>
              <w:jc w:val="center"/>
            </w:pPr>
            <w:r>
              <w:rPr>
                <w:sz w:val="20"/>
              </w:rPr>
              <w:t>495.2</w:t>
            </w:r>
          </w:p>
        </w:tc>
      </w:tr>
      <w:tr w:rsidR="00046D48" w14:paraId="0EAF06AB" w14:textId="77777777">
        <w:trPr>
          <w:jc w:val="center"/>
        </w:trPr>
        <w:tc>
          <w:tcPr>
            <w:tcW w:w="1131" w:type="dxa"/>
          </w:tcPr>
          <w:p w14:paraId="0F060FA8" w14:textId="77777777" w:rsidR="00046D48" w:rsidRDefault="00113E6D">
            <w:r>
              <w:rPr>
                <w:sz w:val="20"/>
              </w:rPr>
              <w:t>staff=Med/arrival=High</w:t>
            </w:r>
          </w:p>
        </w:tc>
        <w:tc>
          <w:tcPr>
            <w:tcW w:w="1131" w:type="dxa"/>
          </w:tcPr>
          <w:p w14:paraId="769362B7" w14:textId="77777777" w:rsidR="00046D48" w:rsidRDefault="00113E6D">
            <w:pPr>
              <w:jc w:val="center"/>
            </w:pPr>
            <w:r>
              <w:rPr>
                <w:sz w:val="20"/>
              </w:rPr>
              <w:t>142</w:t>
            </w:r>
          </w:p>
        </w:tc>
        <w:tc>
          <w:tcPr>
            <w:tcW w:w="1131" w:type="dxa"/>
          </w:tcPr>
          <w:p w14:paraId="0F3EF9A6" w14:textId="77777777" w:rsidR="00046D48" w:rsidRDefault="00113E6D">
            <w:pPr>
              <w:jc w:val="center"/>
            </w:pPr>
            <w:r>
              <w:rPr>
                <w:sz w:val="20"/>
              </w:rPr>
              <w:t>114</w:t>
            </w:r>
          </w:p>
        </w:tc>
        <w:tc>
          <w:tcPr>
            <w:tcW w:w="1131" w:type="dxa"/>
          </w:tcPr>
          <w:p w14:paraId="7DFC0FD2" w14:textId="77777777" w:rsidR="00046D48" w:rsidRDefault="00113E6D">
            <w:pPr>
              <w:jc w:val="center"/>
            </w:pPr>
            <w:r>
              <w:rPr>
                <w:sz w:val="20"/>
              </w:rPr>
              <w:t>92.1%</w:t>
            </w:r>
          </w:p>
        </w:tc>
        <w:tc>
          <w:tcPr>
            <w:tcW w:w="1131" w:type="dxa"/>
          </w:tcPr>
          <w:p w14:paraId="49F7E62C" w14:textId="77777777" w:rsidR="00046D48" w:rsidRDefault="00113E6D">
            <w:pPr>
              <w:jc w:val="center"/>
            </w:pPr>
            <w:r>
              <w:rPr>
                <w:sz w:val="20"/>
              </w:rPr>
              <w:t>362.9</w:t>
            </w:r>
          </w:p>
        </w:tc>
        <w:tc>
          <w:tcPr>
            <w:tcW w:w="1131" w:type="dxa"/>
          </w:tcPr>
          <w:p w14:paraId="4645FBA1" w14:textId="77777777" w:rsidR="00046D48" w:rsidRDefault="00113E6D">
            <w:pPr>
              <w:jc w:val="center"/>
            </w:pPr>
            <w:r>
              <w:rPr>
                <w:sz w:val="20"/>
              </w:rPr>
              <w:t>93.0%</w:t>
            </w:r>
          </w:p>
        </w:tc>
        <w:tc>
          <w:tcPr>
            <w:tcW w:w="1131" w:type="dxa"/>
          </w:tcPr>
          <w:p w14:paraId="05D31A92" w14:textId="77777777" w:rsidR="00046D48" w:rsidRDefault="00113E6D">
            <w:pPr>
              <w:jc w:val="center"/>
            </w:pPr>
            <w:r>
              <w:rPr>
                <w:sz w:val="20"/>
              </w:rPr>
              <w:t>375.6</w:t>
            </w:r>
          </w:p>
        </w:tc>
      </w:tr>
      <w:tr w:rsidR="00046D48" w14:paraId="173FAC17" w14:textId="77777777">
        <w:trPr>
          <w:jc w:val="center"/>
        </w:trPr>
        <w:tc>
          <w:tcPr>
            <w:tcW w:w="1131" w:type="dxa"/>
          </w:tcPr>
          <w:p w14:paraId="6B9F875D" w14:textId="77777777" w:rsidR="00046D48" w:rsidRDefault="00113E6D">
            <w:r>
              <w:rPr>
                <w:sz w:val="20"/>
              </w:rPr>
              <w:t>staff=Med/arrival=Low</w:t>
            </w:r>
          </w:p>
        </w:tc>
        <w:tc>
          <w:tcPr>
            <w:tcW w:w="1131" w:type="dxa"/>
          </w:tcPr>
          <w:p w14:paraId="6218F24B" w14:textId="77777777" w:rsidR="00046D48" w:rsidRDefault="00113E6D">
            <w:pPr>
              <w:jc w:val="center"/>
            </w:pPr>
            <w:r>
              <w:rPr>
                <w:sz w:val="20"/>
              </w:rPr>
              <w:t>136</w:t>
            </w:r>
          </w:p>
        </w:tc>
        <w:tc>
          <w:tcPr>
            <w:tcW w:w="1131" w:type="dxa"/>
          </w:tcPr>
          <w:p w14:paraId="72141CA8" w14:textId="77777777" w:rsidR="00046D48" w:rsidRDefault="00113E6D">
            <w:pPr>
              <w:jc w:val="center"/>
            </w:pPr>
            <w:r>
              <w:rPr>
                <w:sz w:val="20"/>
              </w:rPr>
              <w:t>109</w:t>
            </w:r>
          </w:p>
        </w:tc>
        <w:tc>
          <w:tcPr>
            <w:tcW w:w="1131" w:type="dxa"/>
          </w:tcPr>
          <w:p w14:paraId="089C4B13" w14:textId="77777777" w:rsidR="00046D48" w:rsidRDefault="00113E6D">
            <w:pPr>
              <w:jc w:val="center"/>
            </w:pPr>
            <w:r>
              <w:rPr>
                <w:sz w:val="20"/>
              </w:rPr>
              <w:t>94.5%</w:t>
            </w:r>
          </w:p>
        </w:tc>
        <w:tc>
          <w:tcPr>
            <w:tcW w:w="1131" w:type="dxa"/>
          </w:tcPr>
          <w:p w14:paraId="6EF8DD0F" w14:textId="77777777" w:rsidR="00046D48" w:rsidRDefault="00113E6D">
            <w:pPr>
              <w:jc w:val="center"/>
            </w:pPr>
            <w:r>
              <w:rPr>
                <w:sz w:val="20"/>
              </w:rPr>
              <w:t>362.9</w:t>
            </w:r>
          </w:p>
        </w:tc>
        <w:tc>
          <w:tcPr>
            <w:tcW w:w="1131" w:type="dxa"/>
          </w:tcPr>
          <w:p w14:paraId="5C457B63" w14:textId="77777777" w:rsidR="00046D48" w:rsidRDefault="00113E6D">
            <w:pPr>
              <w:jc w:val="center"/>
            </w:pPr>
            <w:r>
              <w:rPr>
                <w:sz w:val="20"/>
              </w:rPr>
              <w:t>90.8%</w:t>
            </w:r>
          </w:p>
        </w:tc>
        <w:tc>
          <w:tcPr>
            <w:tcW w:w="1131" w:type="dxa"/>
          </w:tcPr>
          <w:p w14:paraId="709B7761" w14:textId="77777777" w:rsidR="00046D48" w:rsidRDefault="00113E6D">
            <w:pPr>
              <w:jc w:val="center"/>
            </w:pPr>
            <w:r>
              <w:rPr>
                <w:sz w:val="20"/>
              </w:rPr>
              <w:t>285.1</w:t>
            </w:r>
          </w:p>
        </w:tc>
      </w:tr>
      <w:tr w:rsidR="00046D48" w14:paraId="040BFB85" w14:textId="77777777">
        <w:trPr>
          <w:jc w:val="center"/>
        </w:trPr>
        <w:tc>
          <w:tcPr>
            <w:tcW w:w="1131" w:type="dxa"/>
          </w:tcPr>
          <w:p w14:paraId="00B9BEE8" w14:textId="77777777" w:rsidR="00046D48" w:rsidRDefault="00113E6D">
            <w:r>
              <w:rPr>
                <w:sz w:val="20"/>
              </w:rPr>
              <w:t>staff=Med/arrival=Med</w:t>
            </w:r>
          </w:p>
        </w:tc>
        <w:tc>
          <w:tcPr>
            <w:tcW w:w="1131" w:type="dxa"/>
          </w:tcPr>
          <w:p w14:paraId="70DD87DF" w14:textId="77777777" w:rsidR="00046D48" w:rsidRDefault="00113E6D">
            <w:pPr>
              <w:jc w:val="center"/>
            </w:pPr>
            <w:r>
              <w:rPr>
                <w:sz w:val="20"/>
              </w:rPr>
              <w:t>122</w:t>
            </w:r>
          </w:p>
        </w:tc>
        <w:tc>
          <w:tcPr>
            <w:tcW w:w="1131" w:type="dxa"/>
          </w:tcPr>
          <w:p w14:paraId="7DB25BB0" w14:textId="77777777" w:rsidR="00046D48" w:rsidRDefault="00113E6D">
            <w:pPr>
              <w:jc w:val="center"/>
            </w:pPr>
            <w:r>
              <w:rPr>
                <w:sz w:val="20"/>
              </w:rPr>
              <w:t>107</w:t>
            </w:r>
          </w:p>
        </w:tc>
        <w:tc>
          <w:tcPr>
            <w:tcW w:w="1131" w:type="dxa"/>
          </w:tcPr>
          <w:p w14:paraId="3E74670C" w14:textId="77777777" w:rsidR="00046D48" w:rsidRDefault="00113E6D">
            <w:pPr>
              <w:jc w:val="center"/>
            </w:pPr>
            <w:r>
              <w:rPr>
                <w:sz w:val="20"/>
              </w:rPr>
              <w:t>93.5%</w:t>
            </w:r>
          </w:p>
        </w:tc>
        <w:tc>
          <w:tcPr>
            <w:tcW w:w="1131" w:type="dxa"/>
          </w:tcPr>
          <w:p w14:paraId="12A217CC" w14:textId="77777777" w:rsidR="00046D48" w:rsidRDefault="00113E6D">
            <w:pPr>
              <w:jc w:val="center"/>
            </w:pPr>
            <w:r>
              <w:rPr>
                <w:sz w:val="20"/>
              </w:rPr>
              <w:t>362.9</w:t>
            </w:r>
          </w:p>
        </w:tc>
        <w:tc>
          <w:tcPr>
            <w:tcW w:w="1131" w:type="dxa"/>
          </w:tcPr>
          <w:p w14:paraId="6F7797D1" w14:textId="77777777" w:rsidR="00046D48" w:rsidRDefault="00113E6D">
            <w:pPr>
              <w:jc w:val="center"/>
            </w:pPr>
            <w:r>
              <w:rPr>
                <w:sz w:val="20"/>
              </w:rPr>
              <w:t>94.4%</w:t>
            </w:r>
          </w:p>
        </w:tc>
        <w:tc>
          <w:tcPr>
            <w:tcW w:w="1131" w:type="dxa"/>
          </w:tcPr>
          <w:p w14:paraId="5A081B4B" w14:textId="77777777" w:rsidR="00046D48" w:rsidRDefault="00113E6D">
            <w:pPr>
              <w:jc w:val="center"/>
            </w:pPr>
            <w:r>
              <w:rPr>
                <w:sz w:val="20"/>
              </w:rPr>
              <w:t>368.1</w:t>
            </w:r>
          </w:p>
        </w:tc>
      </w:tr>
    </w:tbl>
    <w:p w14:paraId="5ABCC6AD" w14:textId="77777777" w:rsidR="00046D48" w:rsidRDefault="00046D48"/>
    <w:sectPr w:rsidR="00046D48" w:rsidSect="00034616">
      <w:pgSz w:w="10080" w:h="14400"/>
      <w:pgMar w:top="1080" w:right="1080" w:bottom="1080" w:left="1080" w:header="720" w:footer="720" w:gutter="122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3555326">
    <w:abstractNumId w:val="8"/>
  </w:num>
  <w:num w:numId="2" w16cid:durableId="683215468">
    <w:abstractNumId w:val="6"/>
  </w:num>
  <w:num w:numId="3" w16cid:durableId="1556118259">
    <w:abstractNumId w:val="5"/>
  </w:num>
  <w:num w:numId="4" w16cid:durableId="1780760010">
    <w:abstractNumId w:val="4"/>
  </w:num>
  <w:num w:numId="5" w16cid:durableId="1844781714">
    <w:abstractNumId w:val="7"/>
  </w:num>
  <w:num w:numId="6" w16cid:durableId="1365406059">
    <w:abstractNumId w:val="3"/>
  </w:num>
  <w:num w:numId="7" w16cid:durableId="1947887718">
    <w:abstractNumId w:val="2"/>
  </w:num>
  <w:num w:numId="8" w16cid:durableId="1593928876">
    <w:abstractNumId w:val="1"/>
  </w:num>
  <w:num w:numId="9" w16cid:durableId="372578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D48"/>
    <w:rsid w:val="0006063C"/>
    <w:rsid w:val="0015074B"/>
    <w:rsid w:val="0029639D"/>
    <w:rsid w:val="00326F90"/>
    <w:rsid w:val="00AA1D8D"/>
    <w:rsid w:val="00B47730"/>
    <w:rsid w:val="00CB0664"/>
    <w:rsid w:val="00D819F3"/>
    <w:rsid w:val="00DA0F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54EBB59"/>
  <w14:defaultImageDpi w14:val="300"/>
  <w15:docId w15:val="{89D5749B-E394-4D96-8B87-0F3D5CBA7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A0FAB"/>
    <w:pPr>
      <w:spacing w:after="100"/>
    </w:pPr>
  </w:style>
  <w:style w:type="paragraph" w:styleId="TOC2">
    <w:name w:val="toc 2"/>
    <w:basedOn w:val="Normal"/>
    <w:next w:val="Normal"/>
    <w:autoRedefine/>
    <w:uiPriority w:val="39"/>
    <w:unhideWhenUsed/>
    <w:rsid w:val="00DA0FAB"/>
    <w:pPr>
      <w:spacing w:after="100"/>
      <w:ind w:left="220"/>
    </w:pPr>
  </w:style>
  <w:style w:type="paragraph" w:styleId="TOC3">
    <w:name w:val="toc 3"/>
    <w:basedOn w:val="Normal"/>
    <w:next w:val="Normal"/>
    <w:autoRedefine/>
    <w:uiPriority w:val="39"/>
    <w:unhideWhenUsed/>
    <w:rsid w:val="00DA0FAB"/>
    <w:pPr>
      <w:spacing w:after="100"/>
      <w:ind w:left="440"/>
    </w:pPr>
  </w:style>
  <w:style w:type="paragraph" w:styleId="TOC4">
    <w:name w:val="toc 4"/>
    <w:basedOn w:val="Normal"/>
    <w:next w:val="Normal"/>
    <w:autoRedefine/>
    <w:uiPriority w:val="39"/>
    <w:unhideWhenUsed/>
    <w:rsid w:val="00DA0FAB"/>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DA0FAB"/>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DA0FAB"/>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DA0FAB"/>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DA0FAB"/>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DA0FAB"/>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DA0FAB"/>
    <w:rPr>
      <w:color w:val="0000FF" w:themeColor="hyperlink"/>
      <w:u w:val="single"/>
    </w:rPr>
  </w:style>
  <w:style w:type="character" w:styleId="UnresolvedMention">
    <w:name w:val="Unresolved Mention"/>
    <w:basedOn w:val="DefaultParagraphFont"/>
    <w:uiPriority w:val="99"/>
    <w:semiHidden/>
    <w:unhideWhenUsed/>
    <w:rsid w:val="00DA0F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215</Pages>
  <Words>62113</Words>
  <Characters>382378</Characters>
  <Application>Microsoft Office Word</Application>
  <DocSecurity>0</DocSecurity>
  <Lines>10040</Lines>
  <Paragraphs>2258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VIAYA MURUGHAN</cp:lastModifiedBy>
  <cp:revision>3</cp:revision>
  <cp:lastPrinted>2026-08-10T13:37:00Z</cp:lastPrinted>
  <dcterms:created xsi:type="dcterms:W3CDTF">2013-12-23T23:15:00Z</dcterms:created>
  <dcterms:modified xsi:type="dcterms:W3CDTF">2026-08-10T13:37:00Z</dcterms:modified>
  <cp:category/>
</cp:coreProperties>
</file>