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sz w:val="56"/>
        </w:rPr>
      </w:pPr>
    </w:p>
    <w:p>
      <w:pPr>
        <w:jc w:val="center"/>
        <w:rPr>
          <w:b/>
          <w:sz w:val="52"/>
        </w:rPr>
      </w:pPr>
      <w:r>
        <w:rPr>
          <w:rFonts w:hint="eastAsia"/>
          <w:b/>
          <w:sz w:val="52"/>
        </w:rPr>
        <w:t>网络协议栈</w:t>
      </w:r>
      <w:r>
        <w:rPr>
          <w:b/>
          <w:sz w:val="52"/>
        </w:rPr>
        <w:t>分析</w:t>
      </w:r>
      <w:r>
        <w:rPr>
          <w:rFonts w:hint="eastAsia"/>
          <w:b/>
          <w:sz w:val="52"/>
        </w:rPr>
        <w:t>与设计</w:t>
      </w:r>
      <w:r>
        <w:rPr>
          <w:b/>
          <w:sz w:val="52"/>
        </w:rPr>
        <w:t>课程大作业</w:t>
      </w:r>
    </w:p>
    <w:p>
      <w:pPr>
        <w:jc w:val="center"/>
        <w:rPr>
          <w:b/>
          <w:sz w:val="56"/>
        </w:rPr>
      </w:pPr>
    </w:p>
    <w:tbl>
      <w:tblPr>
        <w:tblStyle w:val="14"/>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40" w:hRule="atLeast"/>
          <w:jc w:val="center"/>
        </w:trPr>
        <w:tc>
          <w:tcPr>
            <w:tcW w:w="8505" w:type="dxa"/>
            <w:tcBorders>
              <w:bottom w:val="single" w:color="4F81BD" w:sz="4" w:space="0"/>
            </w:tcBorders>
            <w:vAlign w:val="center"/>
          </w:tcPr>
          <w:p>
            <w:pPr>
              <w:pStyle w:val="23"/>
              <w:jc w:val="center"/>
              <w:rPr>
                <w:rFonts w:hint="eastAsia" w:ascii="Courier New" w:hAnsi="华文细黑" w:eastAsia="华文细黑" w:cs="Courier New"/>
                <w:b/>
                <w:bCs/>
                <w:sz w:val="44"/>
                <w:szCs w:val="24"/>
              </w:rPr>
            </w:pPr>
            <w:r>
              <w:rPr>
                <w:rFonts w:hint="eastAsia" w:ascii="Courier New" w:hAnsi="华文细黑" w:eastAsia="华文细黑" w:cs="Courier New"/>
                <w:b/>
                <w:bCs/>
                <w:sz w:val="44"/>
                <w:szCs w:val="24"/>
                <w:lang w:val="en-US" w:eastAsia="zh-CN"/>
              </w:rPr>
              <w:t>DSR</w:t>
            </w:r>
            <w:r>
              <w:rPr>
                <w:rFonts w:hint="eastAsia" w:ascii="Courier New" w:hAnsi="华文细黑" w:eastAsia="华文细黑" w:cs="Courier New"/>
                <w:b/>
                <w:bCs/>
                <w:sz w:val="44"/>
                <w:szCs w:val="24"/>
              </w:rPr>
              <w:t>路由协议代码分析</w:t>
            </w:r>
          </w:p>
          <w:p>
            <w:pPr>
              <w:pStyle w:val="23"/>
              <w:jc w:val="center"/>
              <w:rPr>
                <w:rFonts w:ascii="Courier New" w:hAnsi="Courier New" w:eastAsia="华文细黑" w:cs="Courier New"/>
                <w:sz w:val="80"/>
                <w:szCs w:val="80"/>
              </w:rPr>
            </w:pPr>
          </w:p>
          <w:p>
            <w:pPr>
              <w:pStyle w:val="23"/>
              <w:jc w:val="center"/>
              <w:rPr>
                <w:rFonts w:ascii="Courier New" w:hAnsi="Courier New" w:eastAsia="华文细黑" w:cs="Courier New"/>
                <w:sz w:val="80"/>
                <w:szCs w:val="80"/>
              </w:rPr>
            </w:pPr>
          </w:p>
          <w:p>
            <w:pPr>
              <w:pStyle w:val="23"/>
              <w:jc w:val="center"/>
              <w:rPr>
                <w:rFonts w:ascii="Courier New" w:hAnsi="Courier New" w:eastAsia="华文细黑" w:cs="Courier New"/>
                <w:sz w:val="80"/>
                <w:szCs w:val="80"/>
              </w:rPr>
            </w:pPr>
          </w:p>
        </w:tc>
      </w:tr>
      <w:tr>
        <w:tblPrEx>
          <w:tblLayout w:type="fixed"/>
          <w:tblCellMar>
            <w:top w:w="0" w:type="dxa"/>
            <w:left w:w="108" w:type="dxa"/>
            <w:bottom w:w="0" w:type="dxa"/>
            <w:right w:w="108" w:type="dxa"/>
          </w:tblCellMar>
        </w:tblPrEx>
        <w:trPr>
          <w:trHeight w:val="360" w:hRule="atLeast"/>
          <w:jc w:val="center"/>
        </w:trPr>
        <w:tc>
          <w:tcPr>
            <w:tcW w:w="8505" w:type="dxa"/>
            <w:vAlign w:val="center"/>
          </w:tcPr>
          <w:tbl>
            <w:tblPr>
              <w:tblStyle w:val="14"/>
              <w:tblW w:w="82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992"/>
              <w:gridCol w:w="1418"/>
              <w:gridCol w:w="2809"/>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学号</w:t>
                  </w:r>
                </w:p>
              </w:tc>
              <w:tc>
                <w:tcPr>
                  <w:tcW w:w="992"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姓名</w:t>
                  </w:r>
                </w:p>
              </w:tc>
              <w:tc>
                <w:tcPr>
                  <w:tcW w:w="1418"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班级</w:t>
                  </w:r>
                </w:p>
              </w:tc>
              <w:tc>
                <w:tcPr>
                  <w:tcW w:w="2809"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负责模块</w:t>
                  </w:r>
                </w:p>
              </w:tc>
              <w:tc>
                <w:tcPr>
                  <w:tcW w:w="1659"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13" w:type="dxa"/>
                  <w:shd w:val="clear" w:color="auto" w:fill="auto"/>
                </w:tcPr>
                <w:p>
                  <w:pPr>
                    <w:pStyle w:val="23"/>
                    <w:widowControl w:val="0"/>
                    <w:rPr>
                      <w:rFonts w:ascii="Courier New" w:hAnsi="Courier New" w:eastAsia="华文细黑" w:cs="Courier New"/>
                    </w:rPr>
                  </w:pPr>
                </w:p>
                <w:p>
                  <w:pPr>
                    <w:pStyle w:val="23"/>
                    <w:widowControl w:val="0"/>
                    <w:rPr>
                      <w:rFonts w:ascii="Courier New" w:hAnsi="Courier New" w:eastAsia="华文细黑" w:cs="Courier New"/>
                    </w:rPr>
                  </w:pP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rPr>
                    <w:t>201</w:t>
                  </w:r>
                  <w:r>
                    <w:rPr>
                      <w:rFonts w:hint="eastAsia" w:ascii="Courier New" w:hAnsi="Courier New" w:eastAsia="华文细黑" w:cs="Courier New"/>
                      <w:lang w:val="en-US" w:eastAsia="zh-CN"/>
                    </w:rPr>
                    <w:t>692454</w:t>
                  </w:r>
                </w:p>
              </w:tc>
              <w:tc>
                <w:tcPr>
                  <w:tcW w:w="992"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eastAsia="zh-CN"/>
                    </w:rPr>
                  </w:pPr>
                  <w:r>
                    <w:rPr>
                      <w:rFonts w:hint="eastAsia" w:ascii="Courier New" w:hAnsi="Courier New" w:eastAsia="华文细黑" w:cs="Courier New"/>
                      <w:lang w:val="en-US" w:eastAsia="zh-CN"/>
                    </w:rPr>
                    <w:t>高江</w:t>
                  </w:r>
                </w:p>
              </w:tc>
              <w:tc>
                <w:tcPr>
                  <w:tcW w:w="1418"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val="en-US" w:eastAsia="zh-CN"/>
                    </w:rPr>
                  </w:pPr>
                  <w:r>
                    <w:rPr>
                      <w:rFonts w:hint="eastAsia" w:ascii="Courier New" w:hAnsi="Courier New" w:eastAsia="华文细黑" w:cs="Courier New"/>
                    </w:rPr>
                    <w:t>软网1</w:t>
                  </w:r>
                  <w:r>
                    <w:rPr>
                      <w:rFonts w:hint="eastAsia" w:ascii="Courier New" w:hAnsi="Courier New" w:eastAsia="华文细黑" w:cs="Courier New"/>
                      <w:lang w:val="en-US" w:eastAsia="zh-CN"/>
                    </w:rPr>
                    <w:t>603</w:t>
                  </w:r>
                </w:p>
              </w:tc>
              <w:tc>
                <w:tcPr>
                  <w:tcW w:w="2809" w:type="dxa"/>
                  <w:shd w:val="clear" w:color="auto" w:fill="auto"/>
                </w:tcPr>
                <w:p>
                  <w:pPr>
                    <w:pStyle w:val="23"/>
                    <w:rPr>
                      <w:rFonts w:hint="eastAsia" w:ascii="Courier New" w:hAnsi="Courier New" w:eastAsia="华文细黑" w:cs="Courier New"/>
                      <w:lang w:val="en-US" w:eastAsia="zh-CN"/>
                    </w:rPr>
                  </w:pPr>
                  <w:r>
                    <w:rPr>
                      <w:rFonts w:hint="eastAsia" w:ascii="Courier New" w:hAnsi="Courier New" w:eastAsia="华文细黑" w:cs="Courier New"/>
                    </w:rPr>
                    <w:t>1.代码</w:t>
                  </w:r>
                  <w:r>
                    <w:rPr>
                      <w:rFonts w:hint="eastAsia" w:ascii="Courier New" w:hAnsi="Courier New" w:eastAsia="华文细黑" w:cs="Courier New"/>
                      <w:lang w:val="en-US" w:eastAsia="zh-CN"/>
                    </w:rPr>
                    <w:t>逻辑分析</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2.</w:t>
                  </w:r>
                  <w:r>
                    <w:rPr>
                      <w:rFonts w:hint="eastAsia" w:ascii="Courier New" w:hAnsi="Courier New" w:eastAsia="华文细黑" w:cs="Courier New"/>
                      <w:lang w:val="en-US" w:eastAsia="zh-CN"/>
                    </w:rPr>
                    <w:t>数据结构：存储单元整理</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3.</w:t>
                  </w:r>
                  <w:r>
                    <w:rPr>
                      <w:rFonts w:hint="eastAsia" w:ascii="Courier New" w:hAnsi="Courier New" w:eastAsia="华文细黑" w:cs="Courier New"/>
                      <w:lang w:val="en-US" w:eastAsia="zh-CN"/>
                    </w:rPr>
                    <w:t>PPT代码讲解</w:t>
                  </w: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rPr>
                    <w:t>4.</w:t>
                  </w:r>
                  <w:r>
                    <w:rPr>
                      <w:rFonts w:hint="eastAsia" w:ascii="Courier New" w:hAnsi="Courier New" w:eastAsia="华文细黑" w:cs="Courier New"/>
                      <w:lang w:val="en-US" w:eastAsia="zh-CN"/>
                    </w:rPr>
                    <w:t>核心功能函数汇总</w:t>
                  </w:r>
                </w:p>
              </w:tc>
              <w:tc>
                <w:tcPr>
                  <w:tcW w:w="1659" w:type="dxa"/>
                  <w:shd w:val="clear" w:color="auto" w:fill="auto"/>
                </w:tcPr>
                <w:p>
                  <w:pPr>
                    <w:pStyle w:val="23"/>
                    <w:widowControl w:val="0"/>
                    <w:jc w:val="center"/>
                    <w:rPr>
                      <w:rFonts w:ascii="Courier New" w:hAnsi="Courier New" w:eastAsia="华文细黑" w:cs="Courier Ne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val="en-US" w:eastAsia="zh-CN"/>
                    </w:rPr>
                  </w:pPr>
                  <w:r>
                    <w:rPr>
                      <w:rFonts w:hint="eastAsia" w:ascii="Courier New" w:hAnsi="Courier New" w:eastAsia="华文细黑" w:cs="Courier New"/>
                    </w:rPr>
                    <w:t>201</w:t>
                  </w:r>
                  <w:r>
                    <w:rPr>
                      <w:rFonts w:hint="eastAsia" w:ascii="Courier New" w:hAnsi="Courier New" w:eastAsia="华文细黑" w:cs="Courier New"/>
                      <w:lang w:val="en-US" w:eastAsia="zh-CN"/>
                    </w:rPr>
                    <w:t>692469</w:t>
                  </w:r>
                </w:p>
              </w:tc>
              <w:tc>
                <w:tcPr>
                  <w:tcW w:w="992"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eastAsia="zh-CN"/>
                    </w:rPr>
                  </w:pPr>
                  <w:r>
                    <w:rPr>
                      <w:rFonts w:hint="eastAsia" w:ascii="Courier New" w:hAnsi="Courier New" w:eastAsia="华文细黑" w:cs="Courier New"/>
                      <w:lang w:val="en-US" w:eastAsia="zh-CN"/>
                    </w:rPr>
                    <w:t>武雨桐</w:t>
                  </w:r>
                </w:p>
              </w:tc>
              <w:tc>
                <w:tcPr>
                  <w:tcW w:w="1418"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r>
                    <w:rPr>
                      <w:rFonts w:hint="eastAsia" w:ascii="Courier New" w:hAnsi="Courier New" w:eastAsia="华文细黑" w:cs="Courier New"/>
                    </w:rPr>
                    <w:t>软网1</w:t>
                  </w:r>
                  <w:r>
                    <w:rPr>
                      <w:rFonts w:hint="eastAsia" w:ascii="Courier New" w:hAnsi="Courier New" w:eastAsia="华文细黑" w:cs="Courier New"/>
                      <w:lang w:val="en-US" w:eastAsia="zh-CN"/>
                    </w:rPr>
                    <w:t>60</w:t>
                  </w:r>
                  <w:r>
                    <w:rPr>
                      <w:rFonts w:hint="eastAsia" w:ascii="Courier New" w:hAnsi="Courier New" w:eastAsia="华文细黑" w:cs="Courier New"/>
                    </w:rPr>
                    <w:t>3</w:t>
                  </w:r>
                </w:p>
              </w:tc>
              <w:tc>
                <w:tcPr>
                  <w:tcW w:w="2809" w:type="dxa"/>
                  <w:shd w:val="clear" w:color="auto" w:fill="auto"/>
                </w:tcPr>
                <w:p>
                  <w:pPr>
                    <w:pStyle w:val="23"/>
                    <w:rPr>
                      <w:rFonts w:hint="eastAsia" w:ascii="Courier New" w:hAnsi="Courier New" w:eastAsia="华文细黑" w:cs="Courier New"/>
                      <w:lang w:val="en-US" w:eastAsia="zh-CN"/>
                    </w:rPr>
                  </w:pPr>
                  <w:r>
                    <w:rPr>
                      <w:rFonts w:hint="eastAsia" w:ascii="Courier New" w:hAnsi="Courier New" w:eastAsia="华文细黑" w:cs="Courier New"/>
                    </w:rPr>
                    <w:t>1.引言</w:t>
                  </w:r>
                  <w:r>
                    <w:rPr>
                      <w:rFonts w:hint="eastAsia" w:ascii="Courier New" w:hAnsi="Courier New" w:eastAsia="华文细黑" w:cs="Courier New"/>
                      <w:lang w:val="en-US" w:eastAsia="zh-CN"/>
                    </w:rPr>
                    <w:t>书写</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2.</w:t>
                  </w:r>
                  <w:r>
                    <w:rPr>
                      <w:rFonts w:hint="eastAsia" w:ascii="Courier New" w:hAnsi="Courier New" w:eastAsia="华文细黑" w:cs="Courier New"/>
                      <w:lang w:val="en-US" w:eastAsia="zh-CN"/>
                    </w:rPr>
                    <w:t>PPT制作以及讲解</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3.</w:t>
                  </w:r>
                  <w:r>
                    <w:rPr>
                      <w:rFonts w:hint="eastAsia" w:ascii="Courier New" w:hAnsi="Courier New" w:eastAsia="华文细黑" w:cs="Courier New"/>
                      <w:lang w:val="en-US" w:eastAsia="zh-CN"/>
                    </w:rPr>
                    <w:t>辅助函数汇总</w:t>
                  </w: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rPr>
                    <w:t>4.</w:t>
                  </w:r>
                  <w:r>
                    <w:rPr>
                      <w:rFonts w:hint="eastAsia" w:ascii="Courier New" w:hAnsi="Courier New" w:eastAsia="华文细黑" w:cs="Courier New"/>
                      <w:lang w:val="en-US" w:eastAsia="zh-CN"/>
                    </w:rPr>
                    <w:t>DSR基本操作分析</w:t>
                  </w:r>
                </w:p>
              </w:tc>
              <w:tc>
                <w:tcPr>
                  <w:tcW w:w="1659" w:type="dxa"/>
                  <w:shd w:val="clear" w:color="auto" w:fill="auto"/>
                </w:tcPr>
                <w:p>
                  <w:pPr>
                    <w:pStyle w:val="23"/>
                    <w:widowControl w:val="0"/>
                    <w:jc w:val="center"/>
                    <w:rPr>
                      <w:rFonts w:ascii="Courier New" w:hAnsi="Courier New" w:eastAsia="华文细黑" w:cs="Courier Ne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val="en-US" w:eastAsia="zh-CN"/>
                    </w:rPr>
                  </w:pPr>
                  <w:r>
                    <w:rPr>
                      <w:rFonts w:hint="eastAsia" w:ascii="Courier New" w:hAnsi="Courier New" w:eastAsia="华文细黑" w:cs="Courier New"/>
                      <w:lang w:val="en-US" w:eastAsia="zh-CN"/>
                    </w:rPr>
                    <w:t>201692181</w:t>
                  </w:r>
                </w:p>
              </w:tc>
              <w:tc>
                <w:tcPr>
                  <w:tcW w:w="992"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eastAsia="zh-CN"/>
                    </w:rPr>
                  </w:pPr>
                  <w:r>
                    <w:rPr>
                      <w:rFonts w:hint="eastAsia" w:ascii="Courier New" w:hAnsi="Courier New" w:eastAsia="华文细黑" w:cs="Courier New"/>
                      <w:lang w:val="en-US" w:eastAsia="zh-CN"/>
                    </w:rPr>
                    <w:t>陈宇</w:t>
                  </w:r>
                </w:p>
              </w:tc>
              <w:tc>
                <w:tcPr>
                  <w:tcW w:w="1418"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r>
                    <w:rPr>
                      <w:rFonts w:hint="eastAsia" w:ascii="Courier New" w:hAnsi="Courier New" w:eastAsia="华文细黑" w:cs="Courier New"/>
                    </w:rPr>
                    <w:t>软网1</w:t>
                  </w:r>
                  <w:r>
                    <w:rPr>
                      <w:rFonts w:hint="eastAsia" w:ascii="Courier New" w:hAnsi="Courier New" w:eastAsia="华文细黑" w:cs="Courier New"/>
                      <w:lang w:val="en-US" w:eastAsia="zh-CN"/>
                    </w:rPr>
                    <w:t>60</w:t>
                  </w:r>
                  <w:r>
                    <w:rPr>
                      <w:rFonts w:hint="eastAsia" w:ascii="Courier New" w:hAnsi="Courier New" w:eastAsia="华文细黑" w:cs="Courier New"/>
                    </w:rPr>
                    <w:t>3</w:t>
                  </w:r>
                </w:p>
              </w:tc>
              <w:tc>
                <w:tcPr>
                  <w:tcW w:w="2809" w:type="dxa"/>
                  <w:shd w:val="clear" w:color="auto" w:fill="auto"/>
                </w:tcPr>
                <w:p>
                  <w:pPr>
                    <w:pStyle w:val="23"/>
                    <w:rPr>
                      <w:rFonts w:hint="eastAsia" w:ascii="Courier New" w:hAnsi="Courier New" w:eastAsia="华文细黑" w:cs="Courier New"/>
                      <w:lang w:val="en-US" w:eastAsia="zh-CN"/>
                    </w:rPr>
                  </w:pPr>
                  <w:r>
                    <w:rPr>
                      <w:rFonts w:hint="eastAsia" w:ascii="Courier New" w:hAnsi="Courier New" w:eastAsia="华文细黑" w:cs="Courier New"/>
                    </w:rPr>
                    <w:t>1.</w:t>
                  </w:r>
                  <w:r>
                    <w:rPr>
                      <w:rFonts w:hint="eastAsia" w:ascii="Courier New" w:hAnsi="Courier New" w:eastAsia="华文细黑" w:cs="Courier New"/>
                      <w:lang w:val="en-US" w:eastAsia="zh-CN"/>
                    </w:rPr>
                    <w:t>全局变量整理</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2.</w:t>
                  </w:r>
                  <w:r>
                    <w:rPr>
                      <w:rFonts w:hint="eastAsia" w:ascii="Courier New" w:hAnsi="Courier New" w:eastAsia="华文细黑" w:cs="Courier New"/>
                      <w:lang w:val="en-US" w:eastAsia="zh-CN"/>
                    </w:rPr>
                    <w:t>DSR特点分析</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3.</w:t>
                  </w:r>
                  <w:r>
                    <w:rPr>
                      <w:rFonts w:hint="eastAsia" w:ascii="Courier New" w:hAnsi="Courier New" w:eastAsia="华文细黑" w:cs="Courier New"/>
                      <w:lang w:val="en-US" w:eastAsia="zh-CN"/>
                    </w:rPr>
                    <w:t>数据结构：通信单元整理</w:t>
                  </w: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lang w:val="en-US" w:eastAsia="zh-CN"/>
                    </w:rPr>
                    <w:t>4.文献搜集，阅读</w:t>
                  </w: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lang w:val="en-US" w:eastAsia="zh-CN"/>
                    </w:rPr>
                    <w:t>5.文档排版</w:t>
                  </w:r>
                </w:p>
              </w:tc>
              <w:tc>
                <w:tcPr>
                  <w:tcW w:w="1659" w:type="dxa"/>
                  <w:shd w:val="clear" w:color="auto" w:fill="auto"/>
                </w:tcPr>
                <w:p>
                  <w:pPr>
                    <w:pStyle w:val="23"/>
                    <w:widowControl w:val="0"/>
                    <w:jc w:val="center"/>
                    <w:rPr>
                      <w:rFonts w:ascii="Courier New" w:hAnsi="Courier New" w:eastAsia="华文细黑" w:cs="Courier New"/>
                    </w:rPr>
                  </w:pPr>
                </w:p>
              </w:tc>
            </w:tr>
          </w:tbl>
          <w:p>
            <w:pPr>
              <w:pStyle w:val="23"/>
              <w:jc w:val="center"/>
              <w:rPr>
                <w:rFonts w:ascii="Courier New" w:hAnsi="Courier New" w:eastAsia="华文细黑" w:cs="Courier New"/>
              </w:rPr>
            </w:pPr>
          </w:p>
        </w:tc>
      </w:tr>
    </w:tbl>
    <w:p/>
    <w:p>
      <w:pPr>
        <w:jc w:val="center"/>
      </w:pPr>
    </w:p>
    <w:p>
      <w:r>
        <w:br w:type="page"/>
      </w:r>
    </w:p>
    <w:p/>
    <w:sdt>
      <w:sdtPr>
        <w:rPr>
          <w:rFonts w:asciiTheme="minorHAnsi" w:hAnsiTheme="minorHAnsi" w:eastAsiaTheme="minorEastAsia" w:cstheme="minorBidi"/>
          <w:color w:val="auto"/>
          <w:kern w:val="2"/>
          <w:sz w:val="21"/>
          <w:szCs w:val="22"/>
          <w:lang w:val="zh-CN"/>
        </w:rPr>
        <w:id w:val="1690025674"/>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_Toc29292 </w:instrText>
          </w:r>
          <w:r>
            <w:fldChar w:fldCharType="separate"/>
          </w:r>
          <w:r>
            <w:rPr>
              <w:rFonts w:hint="default"/>
            </w:rPr>
            <w:t xml:space="preserve">第一章 </w:t>
          </w:r>
          <w:r>
            <w:rPr>
              <w:rFonts w:hint="eastAsia"/>
            </w:rPr>
            <w:t>引言</w:t>
          </w:r>
          <w:r>
            <w:tab/>
          </w:r>
          <w:r>
            <w:fldChar w:fldCharType="begin"/>
          </w:r>
          <w:r>
            <w:instrText xml:space="preserve"> PAGEREF _Toc29292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_Toc30714 </w:instrText>
          </w:r>
          <w:r>
            <w:rPr>
              <w:bCs/>
              <w:lang w:val="zh-CN"/>
            </w:rPr>
            <w:fldChar w:fldCharType="separate"/>
          </w:r>
          <w:r>
            <w:rPr>
              <w:rFonts w:hint="default"/>
              <w:lang w:val="en-US" w:eastAsia="zh-CN"/>
            </w:rPr>
            <w:t xml:space="preserve">第二章 </w:t>
          </w:r>
          <w:r>
            <w:rPr>
              <w:rFonts w:hint="eastAsia"/>
              <w:lang w:val="en-US" w:eastAsia="zh-CN"/>
            </w:rPr>
            <w:t>协议操作介绍概述</w:t>
          </w:r>
          <w:r>
            <w:tab/>
          </w:r>
          <w:r>
            <w:fldChar w:fldCharType="begin"/>
          </w:r>
          <w:r>
            <w:instrText xml:space="preserve"> PAGEREF _Toc30714 </w:instrText>
          </w:r>
          <w:r>
            <w:fldChar w:fldCharType="separate"/>
          </w:r>
          <w:r>
            <w:t>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_Toc9293 </w:instrText>
          </w:r>
          <w:r>
            <w:rPr>
              <w:bCs/>
              <w:lang w:val="zh-CN"/>
            </w:rPr>
            <w:fldChar w:fldCharType="separate"/>
          </w:r>
          <w:r>
            <w:rPr>
              <w:rFonts w:hint="eastAsia"/>
              <w:lang w:eastAsia="zh-CN"/>
            </w:rPr>
            <w:t>2.</w:t>
          </w:r>
          <w:r>
            <w:rPr>
              <w:rFonts w:hint="eastAsia"/>
            </w:rPr>
            <w:t>1 基本DSR路由发现</w:t>
          </w:r>
          <w:r>
            <w:tab/>
          </w:r>
          <w:r>
            <w:fldChar w:fldCharType="begin"/>
          </w:r>
          <w:r>
            <w:instrText xml:space="preserve"> PAGEREF _Toc9293 </w:instrText>
          </w:r>
          <w:r>
            <w:fldChar w:fldCharType="separate"/>
          </w:r>
          <w:r>
            <w:t>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_Toc9934 </w:instrText>
          </w:r>
          <w:r>
            <w:rPr>
              <w:bCs/>
              <w:lang w:val="zh-CN"/>
            </w:rPr>
            <w:fldChar w:fldCharType="separate"/>
          </w:r>
          <w:r>
            <w:rPr>
              <w:rFonts w:hint="eastAsia"/>
              <w:lang w:eastAsia="zh-CN"/>
            </w:rPr>
            <w:t>2.</w:t>
          </w:r>
          <w:r>
            <w:rPr>
              <w:rFonts w:hint="eastAsia"/>
            </w:rPr>
            <w:t>2 基本DSR路由维护</w:t>
          </w:r>
          <w:r>
            <w:tab/>
          </w:r>
          <w:r>
            <w:fldChar w:fldCharType="begin"/>
          </w:r>
          <w:r>
            <w:instrText xml:space="preserve"> PAGEREF _Toc9934 </w:instrText>
          </w:r>
          <w:r>
            <w:fldChar w:fldCharType="separate"/>
          </w:r>
          <w:r>
            <w:t>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_Toc3471 </w:instrText>
          </w:r>
          <w:r>
            <w:rPr>
              <w:bCs/>
              <w:lang w:val="zh-CN"/>
            </w:rPr>
            <w:fldChar w:fldCharType="separate"/>
          </w:r>
          <w:r>
            <w:rPr>
              <w:rFonts w:hint="eastAsia"/>
              <w:lang w:eastAsia="zh-CN"/>
            </w:rPr>
            <w:t>2.</w:t>
          </w:r>
          <w:r>
            <w:rPr>
              <w:rFonts w:hint="eastAsia"/>
            </w:rPr>
            <w:t>3路由发现的</w:t>
          </w:r>
          <w:r>
            <w:rPr>
              <w:rFonts w:hint="eastAsia"/>
              <w:lang w:val="en-US" w:eastAsia="zh-CN"/>
            </w:rPr>
            <w:t>附加</w:t>
          </w:r>
          <w:r>
            <w:rPr>
              <w:rFonts w:hint="eastAsia"/>
            </w:rPr>
            <w:t>特点</w:t>
          </w:r>
          <w:r>
            <w:tab/>
          </w:r>
          <w:r>
            <w:fldChar w:fldCharType="begin"/>
          </w:r>
          <w:r>
            <w:instrText xml:space="preserve"> PAGEREF _Toc3471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_Toc16497 </w:instrText>
          </w:r>
          <w:r>
            <w:rPr>
              <w:bCs/>
              <w:lang w:val="zh-CN"/>
            </w:rPr>
            <w:fldChar w:fldCharType="separate"/>
          </w:r>
          <w:r>
            <w:rPr>
              <w:rFonts w:hint="eastAsia"/>
              <w:szCs w:val="24"/>
              <w:lang w:eastAsia="zh-CN"/>
            </w:rPr>
            <w:t>2.</w:t>
          </w:r>
          <w:r>
            <w:rPr>
              <w:rFonts w:hint="eastAsia"/>
              <w:szCs w:val="24"/>
              <w:lang w:val="en-US" w:eastAsia="zh-CN"/>
            </w:rPr>
            <w:t>3</w:t>
          </w:r>
          <w:r>
            <w:rPr>
              <w:rFonts w:hint="eastAsia"/>
              <w:szCs w:val="24"/>
              <w:lang w:eastAsia="zh-CN"/>
            </w:rPr>
            <w:t>.</w:t>
          </w:r>
          <w:r>
            <w:rPr>
              <w:rFonts w:hint="eastAsia"/>
              <w:szCs w:val="24"/>
            </w:rPr>
            <w:t>1缓存</w:t>
          </w:r>
          <w:r>
            <w:rPr>
              <w:rFonts w:hint="eastAsia"/>
              <w:szCs w:val="24"/>
              <w:lang w:val="en-US" w:eastAsia="zh-CN"/>
            </w:rPr>
            <w:t>侦听</w:t>
          </w:r>
          <w:r>
            <w:rPr>
              <w:rFonts w:hint="eastAsia"/>
              <w:szCs w:val="24"/>
            </w:rPr>
            <w:t>的路由信息</w:t>
          </w:r>
          <w:r>
            <w:tab/>
          </w:r>
          <w:r>
            <w:fldChar w:fldCharType="begin"/>
          </w:r>
          <w:r>
            <w:instrText xml:space="preserve"> PAGEREF _Toc16497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_Toc7309 </w:instrText>
          </w:r>
          <w:r>
            <w:rPr>
              <w:bCs/>
              <w:lang w:val="zh-CN"/>
            </w:rPr>
            <w:fldChar w:fldCharType="separate"/>
          </w:r>
          <w:r>
            <w:rPr>
              <w:rFonts w:hint="eastAsia"/>
              <w:szCs w:val="24"/>
              <w:lang w:eastAsia="zh-CN"/>
            </w:rPr>
            <w:t>2.</w:t>
          </w:r>
          <w:r>
            <w:rPr>
              <w:rFonts w:hint="eastAsia"/>
              <w:szCs w:val="24"/>
              <w:lang w:val="en-US" w:eastAsia="zh-CN"/>
            </w:rPr>
            <w:t>3</w:t>
          </w:r>
          <w:r>
            <w:rPr>
              <w:rFonts w:hint="eastAsia"/>
              <w:szCs w:val="24"/>
              <w:lang w:eastAsia="zh-CN"/>
            </w:rPr>
            <w:t>.</w:t>
          </w:r>
          <w:r>
            <w:rPr>
              <w:rFonts w:hint="eastAsia"/>
              <w:szCs w:val="24"/>
            </w:rPr>
            <w:t>2 使用缓存路由响应路由请求</w:t>
          </w:r>
          <w:r>
            <w:tab/>
          </w:r>
          <w:r>
            <w:fldChar w:fldCharType="begin"/>
          </w:r>
          <w:r>
            <w:instrText xml:space="preserve"> PAGEREF _Toc7309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_Toc27491 </w:instrText>
          </w:r>
          <w:r>
            <w:rPr>
              <w:bCs/>
              <w:lang w:val="zh-CN"/>
            </w:rPr>
            <w:fldChar w:fldCharType="separate"/>
          </w:r>
          <w:r>
            <w:rPr>
              <w:rFonts w:hint="eastAsia"/>
              <w:szCs w:val="24"/>
              <w:lang w:eastAsia="zh-CN"/>
            </w:rPr>
            <w:t>2.</w:t>
          </w:r>
          <w:r>
            <w:rPr>
              <w:rFonts w:hint="eastAsia"/>
              <w:szCs w:val="24"/>
              <w:lang w:val="en-US" w:eastAsia="zh-CN"/>
            </w:rPr>
            <w:t>3</w:t>
          </w:r>
          <w:r>
            <w:rPr>
              <w:rFonts w:hint="eastAsia"/>
              <w:szCs w:val="24"/>
              <w:lang w:eastAsia="zh-CN"/>
            </w:rPr>
            <w:t>.</w:t>
          </w:r>
          <w:r>
            <w:rPr>
              <w:rFonts w:hint="eastAsia"/>
              <w:szCs w:val="24"/>
            </w:rPr>
            <w:t>3 路由请求跳数限制</w:t>
          </w:r>
          <w:r>
            <w:tab/>
          </w:r>
          <w:r>
            <w:fldChar w:fldCharType="begin"/>
          </w:r>
          <w:r>
            <w:instrText xml:space="preserve"> PAGEREF _Toc27491 </w:instrText>
          </w:r>
          <w:r>
            <w:fldChar w:fldCharType="separate"/>
          </w:r>
          <w:r>
            <w:t>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_Toc20753 </w:instrText>
          </w:r>
          <w:r>
            <w:rPr>
              <w:bCs/>
              <w:lang w:val="zh-CN"/>
            </w:rPr>
            <w:fldChar w:fldCharType="separate"/>
          </w:r>
          <w:r>
            <w:rPr>
              <w:rFonts w:hint="eastAsia"/>
              <w:lang w:eastAsia="zh-CN"/>
            </w:rPr>
            <w:t>2.</w:t>
          </w:r>
          <w:r>
            <w:rPr>
              <w:rFonts w:hint="eastAsia"/>
            </w:rPr>
            <w:t>4 路由维护的</w:t>
          </w:r>
          <w:r>
            <w:rPr>
              <w:rFonts w:hint="eastAsia"/>
              <w:lang w:val="en-US" w:eastAsia="zh-CN"/>
            </w:rPr>
            <w:t>附加</w:t>
          </w:r>
          <w:r>
            <w:rPr>
              <w:rFonts w:hint="eastAsia"/>
            </w:rPr>
            <w:t>特点</w:t>
          </w:r>
          <w:r>
            <w:tab/>
          </w:r>
          <w:r>
            <w:fldChar w:fldCharType="begin"/>
          </w:r>
          <w:r>
            <w:instrText xml:space="preserve"> PAGEREF _Toc20753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_Toc30314 </w:instrText>
          </w:r>
          <w:r>
            <w:rPr>
              <w:bCs/>
              <w:lang w:val="zh-CN"/>
            </w:rPr>
            <w:fldChar w:fldCharType="separate"/>
          </w:r>
          <w:r>
            <w:rPr>
              <w:rFonts w:hint="eastAsia"/>
              <w:szCs w:val="24"/>
              <w:lang w:eastAsia="zh-CN"/>
            </w:rPr>
            <w:t>2.</w:t>
          </w:r>
          <w:r>
            <w:rPr>
              <w:rFonts w:hint="eastAsia"/>
              <w:szCs w:val="24"/>
            </w:rPr>
            <w:t>4.1 数据包回收</w:t>
          </w:r>
          <w:r>
            <w:tab/>
          </w:r>
          <w:r>
            <w:fldChar w:fldCharType="begin"/>
          </w:r>
          <w:r>
            <w:instrText xml:space="preserve"> PAGEREF _Toc30314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_Toc23648 </w:instrText>
          </w:r>
          <w:r>
            <w:rPr>
              <w:bCs/>
              <w:lang w:val="zh-CN"/>
            </w:rPr>
            <w:fldChar w:fldCharType="separate"/>
          </w:r>
          <w:r>
            <w:rPr>
              <w:rFonts w:hint="eastAsia"/>
              <w:szCs w:val="24"/>
              <w:lang w:eastAsia="zh-CN"/>
            </w:rPr>
            <w:t>2.4.2 在中断链路上的排队数据包</w:t>
          </w:r>
          <w:r>
            <w:tab/>
          </w:r>
          <w:r>
            <w:fldChar w:fldCharType="begin"/>
          </w:r>
          <w:r>
            <w:instrText xml:space="preserve"> PAGEREF _Toc23648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_Toc23784 </w:instrText>
          </w:r>
          <w:r>
            <w:rPr>
              <w:bCs/>
              <w:lang w:val="zh-CN"/>
            </w:rPr>
            <w:fldChar w:fldCharType="separate"/>
          </w:r>
          <w:r>
            <w:rPr>
              <w:rFonts w:hint="eastAsia"/>
              <w:szCs w:val="24"/>
              <w:lang w:eastAsia="zh-CN"/>
            </w:rPr>
            <w:t>2.4.3 路由自动缩短</w:t>
          </w:r>
          <w:r>
            <w:tab/>
          </w:r>
          <w:r>
            <w:fldChar w:fldCharType="begin"/>
          </w:r>
          <w:r>
            <w:instrText xml:space="preserve"> PAGEREF _Toc23784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_Toc26310 </w:instrText>
          </w:r>
          <w:r>
            <w:rPr>
              <w:bCs/>
              <w:lang w:val="zh-CN"/>
            </w:rPr>
            <w:fldChar w:fldCharType="separate"/>
          </w:r>
          <w:r>
            <w:rPr>
              <w:rFonts w:hint="eastAsia"/>
              <w:szCs w:val="24"/>
              <w:lang w:eastAsia="zh-CN"/>
            </w:rPr>
            <w:t>2.4.4 增加“路由错误”消息的传播</w:t>
          </w:r>
          <w:r>
            <w:tab/>
          </w:r>
          <w:r>
            <w:fldChar w:fldCharType="begin"/>
          </w:r>
          <w:r>
            <w:instrText xml:space="preserve"> PAGEREF _Toc26310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_Toc32443 </w:instrText>
          </w:r>
          <w:r>
            <w:rPr>
              <w:bCs/>
              <w:lang w:val="zh-CN"/>
            </w:rPr>
            <w:fldChar w:fldCharType="separate"/>
          </w:r>
          <w:r>
            <w:rPr>
              <w:rFonts w:hint="eastAsia"/>
            </w:rPr>
            <w:t>第三章</w:t>
          </w:r>
          <w:r>
            <w:rPr>
              <w:rFonts w:hint="eastAsia"/>
              <w:lang w:val="en-US" w:eastAsia="zh-CN"/>
            </w:rPr>
            <w:t xml:space="preserve"> </w:t>
          </w:r>
          <w:r>
            <w:rPr>
              <w:rFonts w:hint="eastAsia"/>
            </w:rPr>
            <w:t>数据结构</w:t>
          </w:r>
          <w:r>
            <w:tab/>
          </w:r>
          <w:r>
            <w:fldChar w:fldCharType="begin"/>
          </w:r>
          <w:r>
            <w:instrText xml:space="preserve"> PAGEREF _Toc32443 </w:instrText>
          </w:r>
          <w:r>
            <w:fldChar w:fldCharType="separate"/>
          </w:r>
          <w:r>
            <w:t>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_Toc20061 </w:instrText>
          </w:r>
          <w:r>
            <w:rPr>
              <w:bCs/>
              <w:lang w:val="zh-CN"/>
            </w:rPr>
            <w:fldChar w:fldCharType="separate"/>
          </w:r>
          <w:r>
            <w:rPr>
              <w:rFonts w:hint="default"/>
            </w:rPr>
            <w:t>3</w:t>
          </w:r>
          <w:r>
            <w:rPr>
              <w:rFonts w:hint="eastAsia"/>
            </w:rPr>
            <w:t xml:space="preserve">.1 </w:t>
          </w:r>
          <w:r>
            <w:rPr>
              <w:rFonts w:hint="default"/>
            </w:rPr>
            <w:t>通信单元dar_pkt</w:t>
          </w:r>
          <w:r>
            <w:tab/>
          </w:r>
          <w:r>
            <w:fldChar w:fldCharType="begin"/>
          </w:r>
          <w:r>
            <w:instrText xml:space="preserve"> PAGEREF _Toc20061 </w:instrText>
          </w:r>
          <w:r>
            <w:fldChar w:fldCharType="separate"/>
          </w:r>
          <w:r>
            <w:t>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_Toc12393 </w:instrText>
          </w:r>
          <w:r>
            <w:rPr>
              <w:bCs/>
              <w:lang w:val="zh-CN"/>
            </w:rPr>
            <w:fldChar w:fldCharType="separate"/>
          </w:r>
          <w:r>
            <w:rPr>
              <w:rFonts w:hint="eastAsia"/>
              <w:szCs w:val="24"/>
              <w:lang w:eastAsia="zh-CN"/>
            </w:rPr>
            <w:t>3.1.1 in_addr</w:t>
          </w:r>
          <w:r>
            <w:rPr>
              <w:rFonts w:hint="eastAsia"/>
              <w:szCs w:val="24"/>
              <w:lang w:val="en-US" w:eastAsia="zh-CN"/>
            </w:rPr>
            <w:t>结构体</w:t>
          </w:r>
          <w:r>
            <w:tab/>
          </w:r>
          <w:r>
            <w:fldChar w:fldCharType="begin"/>
          </w:r>
          <w:r>
            <w:instrText xml:space="preserve"> PAGEREF _Toc12393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_Toc4382 </w:instrText>
          </w:r>
          <w:r>
            <w:rPr>
              <w:bCs/>
              <w:lang w:val="zh-CN"/>
            </w:rPr>
            <w:fldChar w:fldCharType="separate"/>
          </w:r>
          <w:r>
            <w:rPr>
              <w:rFonts w:hint="eastAsia"/>
              <w:szCs w:val="24"/>
              <w:lang w:eastAsia="zh-CN"/>
            </w:rPr>
            <w:t>3.1.2 dsr_xxx_opt</w:t>
          </w:r>
          <w:r>
            <w:rPr>
              <w:rFonts w:hint="eastAsia"/>
              <w:szCs w:val="24"/>
              <w:lang w:val="en-US" w:eastAsia="zh-CN"/>
            </w:rPr>
            <w:t>结构体</w:t>
          </w:r>
          <w:r>
            <w:tab/>
          </w:r>
          <w:r>
            <w:fldChar w:fldCharType="begin"/>
          </w:r>
          <w:r>
            <w:instrText xml:space="preserve"> PAGEREF _Toc4382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_Toc11622 </w:instrText>
          </w:r>
          <w:r>
            <w:rPr>
              <w:bCs/>
              <w:lang w:val="zh-CN"/>
            </w:rPr>
            <w:fldChar w:fldCharType="separate"/>
          </w:r>
          <w:r>
            <w:rPr>
              <w:rFonts w:hint="eastAsia"/>
              <w:szCs w:val="24"/>
              <w:lang w:eastAsia="zh-CN"/>
            </w:rPr>
            <w:t>3.1.3 skb</w:t>
          </w:r>
          <w:r>
            <w:tab/>
          </w:r>
          <w:r>
            <w:fldChar w:fldCharType="begin"/>
          </w:r>
          <w:r>
            <w:instrText xml:space="preserve"> PAGEREF _Toc11622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_Toc25735 </w:instrText>
          </w:r>
          <w:r>
            <w:rPr>
              <w:bCs/>
              <w:lang w:val="zh-CN"/>
            </w:rPr>
            <w:fldChar w:fldCharType="separate"/>
          </w:r>
          <w:r>
            <w:rPr>
              <w:rFonts w:hint="default"/>
            </w:rPr>
            <w:t>3</w:t>
          </w:r>
          <w:r>
            <w:rPr>
              <w:rFonts w:hint="eastAsia"/>
            </w:rPr>
            <w:t>.</w:t>
          </w:r>
          <w:r>
            <w:rPr>
              <w:rFonts w:hint="default"/>
            </w:rPr>
            <w:t>2</w:t>
          </w:r>
          <w:r>
            <w:rPr>
              <w:rFonts w:hint="eastAsia"/>
            </w:rPr>
            <w:t xml:space="preserve"> </w:t>
          </w:r>
          <w:r>
            <w:rPr>
              <w:rFonts w:hint="default"/>
            </w:rPr>
            <w:t>列表衍生、存储单元</w:t>
          </w:r>
          <w:r>
            <w:tab/>
          </w:r>
          <w:r>
            <w:fldChar w:fldCharType="begin"/>
          </w:r>
          <w:r>
            <w:instrText xml:space="preserve"> PAGEREF _Toc25735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_Toc1451 </w:instrText>
          </w:r>
          <w:r>
            <w:rPr>
              <w:bCs/>
              <w:lang w:val="zh-CN"/>
            </w:rPr>
            <w:fldChar w:fldCharType="separate"/>
          </w:r>
          <w:r>
            <w:rPr>
              <w:rFonts w:hint="eastAsia"/>
              <w:szCs w:val="24"/>
              <w:lang w:eastAsia="zh-CN"/>
            </w:rPr>
            <w:t>3.2.1 tbl</w:t>
          </w:r>
          <w:r>
            <w:tab/>
          </w:r>
          <w:r>
            <w:fldChar w:fldCharType="begin"/>
          </w:r>
          <w:r>
            <w:instrText xml:space="preserve"> PAGEREF _Toc1451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_Toc20309 </w:instrText>
          </w:r>
          <w:r>
            <w:rPr>
              <w:bCs/>
              <w:lang w:val="zh-CN"/>
            </w:rPr>
            <w:fldChar w:fldCharType="separate"/>
          </w:r>
          <w:r>
            <w:rPr>
              <w:rFonts w:hint="eastAsia"/>
              <w:szCs w:val="24"/>
              <w:lang w:eastAsia="zh-CN"/>
            </w:rPr>
            <w:t>3.2.2 rreq_tbl_entry结构体</w:t>
          </w:r>
          <w:r>
            <w:tab/>
          </w:r>
          <w:r>
            <w:fldChar w:fldCharType="begin"/>
          </w:r>
          <w:r>
            <w:instrText xml:space="preserve"> PAGEREF _Toc20309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_Toc10501 </w:instrText>
          </w:r>
          <w:r>
            <w:rPr>
              <w:bCs/>
              <w:lang w:val="zh-CN"/>
            </w:rPr>
            <w:fldChar w:fldCharType="separate"/>
          </w:r>
          <w:r>
            <w:rPr>
              <w:rFonts w:hint="default"/>
              <w:szCs w:val="24"/>
              <w:lang w:eastAsia="zh-CN"/>
            </w:rPr>
            <w:t xml:space="preserve">3.2.3 </w:t>
          </w:r>
          <w:r>
            <w:rPr>
              <w:rFonts w:hint="eastAsia"/>
              <w:szCs w:val="24"/>
              <w:lang w:eastAsia="zh-CN"/>
            </w:rPr>
            <w:t>send_buf_entry</w:t>
          </w:r>
          <w:r>
            <w:rPr>
              <w:rFonts w:hint="default"/>
              <w:szCs w:val="24"/>
              <w:lang w:eastAsia="zh-CN"/>
            </w:rPr>
            <w:t>结构体</w:t>
          </w:r>
          <w:r>
            <w:tab/>
          </w:r>
          <w:r>
            <w:fldChar w:fldCharType="begin"/>
          </w:r>
          <w:r>
            <w:instrText xml:space="preserve"> PAGEREF _Toc10501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_Toc32289 </w:instrText>
          </w:r>
          <w:r>
            <w:rPr>
              <w:bCs/>
              <w:lang w:val="zh-CN"/>
            </w:rPr>
            <w:fldChar w:fldCharType="separate"/>
          </w:r>
          <w:r>
            <w:rPr>
              <w:rFonts w:hint="default"/>
              <w:szCs w:val="24"/>
              <w:lang w:eastAsia="zh-CN"/>
            </w:rPr>
            <w:t xml:space="preserve">3.2.4 </w:t>
          </w:r>
          <w:r>
            <w:rPr>
              <w:rFonts w:hint="eastAsia"/>
              <w:szCs w:val="24"/>
              <w:lang w:eastAsia="zh-CN"/>
            </w:rPr>
            <w:t>maint_entry</w:t>
          </w:r>
          <w:r>
            <w:rPr>
              <w:rFonts w:hint="eastAsia"/>
              <w:szCs w:val="24"/>
              <w:lang w:val="en-US" w:eastAsia="zh-CN"/>
            </w:rPr>
            <w:t>结构体</w:t>
          </w:r>
          <w:r>
            <w:tab/>
          </w:r>
          <w:r>
            <w:fldChar w:fldCharType="begin"/>
          </w:r>
          <w:r>
            <w:instrText xml:space="preserve"> PAGEREF _Toc32289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_Toc1462 </w:instrText>
          </w:r>
          <w:r>
            <w:rPr>
              <w:bCs/>
              <w:lang w:val="zh-CN"/>
            </w:rPr>
            <w:fldChar w:fldCharType="separate"/>
          </w:r>
          <w:r>
            <w:rPr>
              <w:rFonts w:hint="default"/>
              <w:szCs w:val="24"/>
              <w:lang w:eastAsia="zh-CN"/>
            </w:rPr>
            <w:t>3.2.5 maint_buf_query</w:t>
          </w:r>
          <w:r>
            <w:rPr>
              <w:rFonts w:hint="eastAsia"/>
              <w:szCs w:val="24"/>
              <w:lang w:val="en-US" w:eastAsia="zh-CN"/>
            </w:rPr>
            <w:t>结构体</w:t>
          </w:r>
          <w:r>
            <w:rPr>
              <w:rFonts w:hint="default"/>
              <w:szCs w:val="24"/>
              <w:lang w:eastAsia="zh-CN"/>
            </w:rPr>
            <w:t>和link_query</w:t>
          </w:r>
          <w:r>
            <w:rPr>
              <w:rFonts w:hint="eastAsia"/>
              <w:szCs w:val="24"/>
              <w:lang w:val="en-US" w:eastAsia="zh-CN"/>
            </w:rPr>
            <w:t>结构体</w:t>
          </w:r>
          <w:r>
            <w:tab/>
          </w:r>
          <w:r>
            <w:fldChar w:fldCharType="begin"/>
          </w:r>
          <w:r>
            <w:instrText xml:space="preserve"> PAGEREF _Toc1462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_Toc4585 </w:instrText>
          </w:r>
          <w:r>
            <w:rPr>
              <w:bCs/>
              <w:lang w:val="zh-CN"/>
            </w:rPr>
            <w:fldChar w:fldCharType="separate"/>
          </w:r>
          <w:r>
            <w:rPr>
              <w:rFonts w:hint="eastAsia"/>
              <w:szCs w:val="24"/>
              <w:lang w:val="en-US" w:eastAsia="zh-CN"/>
            </w:rPr>
            <w:t xml:space="preserve">3.2.6 </w:t>
          </w:r>
          <w:r>
            <w:rPr>
              <w:rFonts w:hint="default"/>
              <w:szCs w:val="24"/>
              <w:lang w:eastAsia="zh-CN"/>
            </w:rPr>
            <w:t>lc_node</w:t>
          </w:r>
          <w:r>
            <w:rPr>
              <w:rFonts w:hint="eastAsia"/>
              <w:szCs w:val="24"/>
              <w:lang w:val="en-US" w:eastAsia="zh-CN"/>
            </w:rPr>
            <w:t>结构体</w:t>
          </w:r>
          <w:r>
            <w:rPr>
              <w:rFonts w:hint="default"/>
              <w:szCs w:val="24"/>
              <w:lang w:eastAsia="zh-CN"/>
            </w:rPr>
            <w:t>、lc_link</w:t>
          </w:r>
          <w:r>
            <w:rPr>
              <w:rFonts w:hint="eastAsia"/>
              <w:szCs w:val="24"/>
              <w:lang w:val="en-US" w:eastAsia="zh-CN"/>
            </w:rPr>
            <w:t>结构体</w:t>
          </w:r>
          <w:r>
            <w:rPr>
              <w:rFonts w:hint="default"/>
              <w:szCs w:val="24"/>
              <w:lang w:eastAsia="zh-CN"/>
            </w:rPr>
            <w:t>、和cheapest_node</w:t>
          </w:r>
          <w:r>
            <w:rPr>
              <w:rFonts w:hint="eastAsia"/>
              <w:szCs w:val="24"/>
              <w:lang w:val="en-US" w:eastAsia="zh-CN"/>
            </w:rPr>
            <w:t>结构体</w:t>
          </w:r>
          <w:r>
            <w:tab/>
          </w:r>
          <w:r>
            <w:fldChar w:fldCharType="begin"/>
          </w:r>
          <w:r>
            <w:instrText xml:space="preserve"> PAGEREF _Toc4585 </w:instrText>
          </w:r>
          <w:r>
            <w:fldChar w:fldCharType="separate"/>
          </w:r>
          <w:r>
            <w:t>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_Toc7531 </w:instrText>
          </w:r>
          <w:r>
            <w:rPr>
              <w:bCs/>
              <w:lang w:val="zh-CN"/>
            </w:rPr>
            <w:fldChar w:fldCharType="separate"/>
          </w:r>
          <w:r>
            <w:rPr>
              <w:rFonts w:hint="eastAsia"/>
            </w:rPr>
            <w:t xml:space="preserve">第四章 </w:t>
          </w:r>
          <w:r>
            <w:t>全局变量</w:t>
          </w:r>
          <w:r>
            <w:tab/>
          </w:r>
          <w:r>
            <w:fldChar w:fldCharType="begin"/>
          </w:r>
          <w:r>
            <w:instrText xml:space="preserve"> PAGEREF _Toc7531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_Toc24516 </w:instrText>
          </w:r>
          <w:r>
            <w:rPr>
              <w:bCs/>
              <w:lang w:val="zh-CN"/>
            </w:rPr>
            <w:fldChar w:fldCharType="separate"/>
          </w:r>
          <w:r>
            <w:rPr>
              <w:rFonts w:hint="eastAsia"/>
            </w:rPr>
            <w:t xml:space="preserve">第五章 </w:t>
          </w:r>
          <w:r>
            <w:t>函数详解</w:t>
          </w:r>
          <w:r>
            <w:tab/>
          </w:r>
          <w:r>
            <w:fldChar w:fldCharType="begin"/>
          </w:r>
          <w:r>
            <w:instrText xml:space="preserve"> PAGEREF _Toc24516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_Toc19089 </w:instrText>
          </w:r>
          <w:r>
            <w:rPr>
              <w:bCs/>
              <w:lang w:val="zh-CN"/>
            </w:rPr>
            <w:fldChar w:fldCharType="separate"/>
          </w:r>
          <w:r>
            <w:rPr>
              <w:rFonts w:hint="eastAsia"/>
              <w:lang w:val="en-US" w:eastAsia="zh-CN"/>
            </w:rPr>
            <w:t>5.1</w:t>
          </w:r>
          <w:r>
            <w:t xml:space="preserve"> 核心功能函数</w:t>
          </w:r>
          <w:r>
            <w:tab/>
          </w:r>
          <w:r>
            <w:fldChar w:fldCharType="begin"/>
          </w:r>
          <w:r>
            <w:instrText xml:space="preserve"> PAGEREF _Toc19089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_Toc4945 </w:instrText>
          </w:r>
          <w:r>
            <w:rPr>
              <w:bCs/>
              <w:lang w:val="zh-CN"/>
            </w:rPr>
            <w:fldChar w:fldCharType="separate"/>
          </w:r>
          <w:r>
            <w:rPr>
              <w:rFonts w:hint="eastAsia"/>
              <w:szCs w:val="24"/>
              <w:lang w:eastAsia="zh-CN"/>
            </w:rPr>
            <w:t>5.</w:t>
          </w:r>
          <w:r>
            <w:rPr>
              <w:rFonts w:hint="default"/>
              <w:szCs w:val="24"/>
              <w:lang w:eastAsia="zh-CN"/>
            </w:rPr>
            <w:t>1.1 dsr_rreq_route_discovery函数</w:t>
          </w:r>
          <w:r>
            <w:tab/>
          </w:r>
          <w:r>
            <w:fldChar w:fldCharType="begin"/>
          </w:r>
          <w:r>
            <w:instrText xml:space="preserve"> PAGEREF _Toc4945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_Toc392 </w:instrText>
          </w:r>
          <w:r>
            <w:rPr>
              <w:bCs/>
              <w:lang w:val="zh-CN"/>
            </w:rPr>
            <w:fldChar w:fldCharType="separate"/>
          </w:r>
          <w:r>
            <w:rPr>
              <w:rFonts w:hint="eastAsia"/>
              <w:szCs w:val="24"/>
              <w:lang w:eastAsia="zh-CN"/>
            </w:rPr>
            <w:t>5.</w:t>
          </w:r>
          <w:r>
            <w:rPr>
              <w:rFonts w:hint="default"/>
              <w:szCs w:val="24"/>
              <w:lang w:eastAsia="zh-CN"/>
            </w:rPr>
            <w:t>1.2 dsr_opt_recv函数</w:t>
          </w:r>
          <w:r>
            <w:tab/>
          </w:r>
          <w:r>
            <w:fldChar w:fldCharType="begin"/>
          </w:r>
          <w:r>
            <w:instrText xml:space="preserve"> PAGEREF _Toc392 </w:instrText>
          </w:r>
          <w:r>
            <w:fldChar w:fldCharType="separate"/>
          </w:r>
          <w:r>
            <w:t>17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_Toc29102 </w:instrText>
          </w:r>
          <w:r>
            <w:rPr>
              <w:bCs/>
              <w:lang w:val="zh-CN"/>
            </w:rPr>
            <w:fldChar w:fldCharType="separate"/>
          </w:r>
          <w:r>
            <w:rPr>
              <w:rFonts w:hint="eastAsia"/>
              <w:szCs w:val="24"/>
              <w:lang w:eastAsia="zh-CN"/>
            </w:rPr>
            <w:t>5.</w:t>
          </w:r>
          <w:r>
            <w:rPr>
              <w:rFonts w:hint="default"/>
              <w:szCs w:val="24"/>
              <w:lang w:eastAsia="zh-CN"/>
            </w:rPr>
            <w:t>1.3 dsr_srt_opt_recv函数</w:t>
          </w:r>
          <w:r>
            <w:tab/>
          </w:r>
          <w:r>
            <w:fldChar w:fldCharType="begin"/>
          </w:r>
          <w:r>
            <w:instrText xml:space="preserve"> PAGEREF _Toc29102 </w:instrText>
          </w:r>
          <w:r>
            <w:fldChar w:fldCharType="separate"/>
          </w:r>
          <w:r>
            <w:t>18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_Toc29773 </w:instrText>
          </w:r>
          <w:r>
            <w:rPr>
              <w:bCs/>
              <w:lang w:val="zh-CN"/>
            </w:rPr>
            <w:fldChar w:fldCharType="separate"/>
          </w:r>
          <w:r>
            <w:rPr>
              <w:rFonts w:hint="eastAsia"/>
              <w:szCs w:val="24"/>
              <w:lang w:eastAsia="zh-CN"/>
            </w:rPr>
            <w:t>5.</w:t>
          </w:r>
          <w:r>
            <w:rPr>
              <w:rFonts w:hint="default"/>
              <w:szCs w:val="24"/>
              <w:lang w:eastAsia="zh-CN"/>
            </w:rPr>
            <w:t>1.4 dsr_rreq_opt_recv函数</w:t>
          </w:r>
          <w:r>
            <w:tab/>
          </w:r>
          <w:r>
            <w:fldChar w:fldCharType="begin"/>
          </w:r>
          <w:r>
            <w:instrText xml:space="preserve"> PAGEREF _Toc29773 </w:instrText>
          </w:r>
          <w:r>
            <w:fldChar w:fldCharType="separate"/>
          </w:r>
          <w:r>
            <w:t>20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_Toc10476 </w:instrText>
          </w:r>
          <w:r>
            <w:rPr>
              <w:bCs/>
              <w:lang w:val="zh-CN"/>
            </w:rPr>
            <w:fldChar w:fldCharType="separate"/>
          </w:r>
          <w:r>
            <w:rPr>
              <w:rFonts w:hint="eastAsia"/>
              <w:szCs w:val="24"/>
              <w:lang w:eastAsia="zh-CN"/>
            </w:rPr>
            <w:t>5.</w:t>
          </w:r>
          <w:r>
            <w:rPr>
              <w:rFonts w:hint="default"/>
              <w:szCs w:val="24"/>
              <w:lang w:eastAsia="zh-CN"/>
            </w:rPr>
            <w:t>1.5 dsr_rrep_opt_recv函数</w:t>
          </w:r>
          <w:r>
            <w:tab/>
          </w:r>
          <w:r>
            <w:fldChar w:fldCharType="begin"/>
          </w:r>
          <w:r>
            <w:instrText xml:space="preserve"> PAGEREF _Toc10476 </w:instrText>
          </w:r>
          <w:r>
            <w:fldChar w:fldCharType="separate"/>
          </w:r>
          <w:r>
            <w:t>22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_Toc29837 </w:instrText>
          </w:r>
          <w:r>
            <w:rPr>
              <w:bCs/>
              <w:lang w:val="zh-CN"/>
            </w:rPr>
            <w:fldChar w:fldCharType="separate"/>
          </w:r>
          <w:r>
            <w:rPr>
              <w:rFonts w:hint="eastAsia"/>
              <w:szCs w:val="24"/>
              <w:lang w:eastAsia="zh-CN"/>
            </w:rPr>
            <w:t>5.</w:t>
          </w:r>
          <w:r>
            <w:rPr>
              <w:rFonts w:hint="default"/>
              <w:szCs w:val="24"/>
              <w:lang w:eastAsia="zh-CN"/>
            </w:rPr>
            <w:t>1.6 dsr_rerr_opt_recv函数</w:t>
          </w:r>
          <w:r>
            <w:tab/>
          </w:r>
          <w:r>
            <w:fldChar w:fldCharType="begin"/>
          </w:r>
          <w:r>
            <w:instrText xml:space="preserve"> PAGEREF _Toc29837 </w:instrText>
          </w:r>
          <w:r>
            <w:fldChar w:fldCharType="separate"/>
          </w:r>
          <w:r>
            <w:t>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_Toc14429 </w:instrText>
          </w:r>
          <w:r>
            <w:rPr>
              <w:bCs/>
              <w:lang w:val="zh-CN"/>
            </w:rPr>
            <w:fldChar w:fldCharType="separate"/>
          </w:r>
          <w:r>
            <w:rPr>
              <w:rFonts w:hint="eastAsia"/>
              <w:szCs w:val="24"/>
              <w:lang w:eastAsia="zh-CN"/>
            </w:rPr>
            <w:t>5.</w:t>
          </w:r>
          <w:r>
            <w:rPr>
              <w:rFonts w:hint="default"/>
              <w:szCs w:val="24"/>
              <w:lang w:eastAsia="zh-CN"/>
            </w:rPr>
            <w:t>1.7 dsr_srt_shortcut函数</w:t>
          </w:r>
          <w:r>
            <w:tab/>
          </w:r>
          <w:r>
            <w:fldChar w:fldCharType="begin"/>
          </w:r>
          <w:r>
            <w:instrText xml:space="preserve"> PAGEREF _Toc14429 </w:instrText>
          </w:r>
          <w:r>
            <w:fldChar w:fldCharType="separate"/>
          </w:r>
          <w:r>
            <w:t>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_Toc3908 </w:instrText>
          </w:r>
          <w:r>
            <w:rPr>
              <w:bCs/>
              <w:lang w:val="zh-CN"/>
            </w:rPr>
            <w:fldChar w:fldCharType="separate"/>
          </w:r>
          <w:r>
            <w:rPr>
              <w:rFonts w:hint="eastAsia"/>
              <w:szCs w:val="24"/>
              <w:lang w:eastAsia="zh-CN"/>
            </w:rPr>
            <w:t>5.</w:t>
          </w:r>
          <w:r>
            <w:rPr>
              <w:rFonts w:hint="default"/>
              <w:szCs w:val="24"/>
              <w:lang w:eastAsia="zh-CN"/>
            </w:rPr>
            <w:t>1.8 dsr_rerr_send函数</w:t>
          </w:r>
          <w:r>
            <w:tab/>
          </w:r>
          <w:r>
            <w:fldChar w:fldCharType="begin"/>
          </w:r>
          <w:r>
            <w:instrText xml:space="preserve"> PAGEREF _Toc3908 </w:instrText>
          </w:r>
          <w:r>
            <w:fldChar w:fldCharType="separate"/>
          </w:r>
          <w:r>
            <w:t>25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_Toc8248 </w:instrText>
          </w:r>
          <w:r>
            <w:rPr>
              <w:bCs/>
              <w:lang w:val="zh-CN"/>
            </w:rPr>
            <w:fldChar w:fldCharType="separate"/>
          </w:r>
          <w:r>
            <w:rPr>
              <w:rFonts w:hint="eastAsia"/>
              <w:szCs w:val="24"/>
              <w:lang w:eastAsia="zh-CN"/>
            </w:rPr>
            <w:t>5.</w:t>
          </w:r>
          <w:r>
            <w:rPr>
              <w:rFonts w:hint="default"/>
              <w:szCs w:val="24"/>
              <w:lang w:eastAsia="zh-CN"/>
            </w:rPr>
            <w:t xml:space="preserve">1.9 </w:t>
          </w:r>
          <w:r>
            <w:rPr>
              <w:rFonts w:hint="eastAsia"/>
              <w:szCs w:val="24"/>
              <w:lang w:eastAsia="zh-CN"/>
            </w:rPr>
            <w:t>dsr_recv</w:t>
          </w:r>
          <w:r>
            <w:rPr>
              <w:rFonts w:hint="default"/>
              <w:szCs w:val="24"/>
              <w:lang w:eastAsia="zh-CN"/>
            </w:rPr>
            <w:t>函数</w:t>
          </w:r>
          <w:r>
            <w:tab/>
          </w:r>
          <w:r>
            <w:fldChar w:fldCharType="begin"/>
          </w:r>
          <w:r>
            <w:instrText xml:space="preserve"> PAGEREF _Toc8248 </w:instrText>
          </w:r>
          <w:r>
            <w:fldChar w:fldCharType="separate"/>
          </w:r>
          <w:r>
            <w:t>25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_Toc30289 </w:instrText>
          </w:r>
          <w:r>
            <w:rPr>
              <w:bCs/>
              <w:lang w:val="zh-CN"/>
            </w:rPr>
            <w:fldChar w:fldCharType="separate"/>
          </w:r>
          <w:r>
            <w:rPr>
              <w:rFonts w:hint="eastAsia"/>
              <w:szCs w:val="24"/>
              <w:lang w:eastAsia="zh-CN"/>
            </w:rPr>
            <w:t>5.</w:t>
          </w:r>
          <w:r>
            <w:rPr>
              <w:rFonts w:hint="default"/>
              <w:szCs w:val="24"/>
              <w:lang w:eastAsia="zh-CN"/>
            </w:rPr>
            <w:t>1.10 dsr_dev_xmit函数</w:t>
          </w:r>
          <w:r>
            <w:tab/>
          </w:r>
          <w:r>
            <w:fldChar w:fldCharType="begin"/>
          </w:r>
          <w:r>
            <w:instrText xml:space="preserve"> PAGEREF _Toc30289 </w:instrText>
          </w:r>
          <w:r>
            <w:fldChar w:fldCharType="separate"/>
          </w:r>
          <w:r>
            <w:t>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_Toc15197 </w:instrText>
          </w:r>
          <w:r>
            <w:rPr>
              <w:bCs/>
              <w:lang w:val="zh-CN"/>
            </w:rPr>
            <w:fldChar w:fldCharType="separate"/>
          </w:r>
          <w:r>
            <w:rPr>
              <w:rFonts w:hint="eastAsia"/>
              <w:lang w:val="en-US" w:eastAsia="zh-CN"/>
            </w:rPr>
            <w:t>5.2</w:t>
          </w:r>
          <w:r>
            <w:t>所有函数及其功能汇总</w:t>
          </w:r>
          <w:r>
            <w:tab/>
          </w:r>
          <w:r>
            <w:fldChar w:fldCharType="begin"/>
          </w:r>
          <w:r>
            <w:instrText xml:space="preserve"> PAGEREF _Toc15197 </w:instrText>
          </w:r>
          <w:r>
            <w:fldChar w:fldCharType="separate"/>
          </w:r>
          <w:r>
            <w:t>28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_Toc12195 </w:instrText>
          </w:r>
          <w:r>
            <w:rPr>
              <w:bCs/>
              <w:lang w:val="zh-CN"/>
            </w:rPr>
            <w:fldChar w:fldCharType="separate"/>
          </w:r>
          <w:r>
            <w:rPr>
              <w:rFonts w:hint="eastAsia"/>
              <w:szCs w:val="24"/>
              <w:lang w:val="en-US" w:eastAsia="zh-CN"/>
            </w:rPr>
            <w:t xml:space="preserve">5.2.1 </w:t>
          </w:r>
          <w:r>
            <w:rPr>
              <w:rFonts w:hint="eastAsia"/>
              <w:szCs w:val="24"/>
              <w:lang w:eastAsia="zh-CN"/>
            </w:rPr>
            <w:t>核心功能</w:t>
          </w:r>
          <w:r>
            <w:tab/>
          </w:r>
          <w:r>
            <w:fldChar w:fldCharType="begin"/>
          </w:r>
          <w:r>
            <w:instrText xml:space="preserve"> PAGEREF _Toc12195 </w:instrText>
          </w:r>
          <w:r>
            <w:fldChar w:fldCharType="separate"/>
          </w:r>
          <w:r>
            <w:t>28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_Toc31812 </w:instrText>
          </w:r>
          <w:r>
            <w:rPr>
              <w:bCs/>
              <w:lang w:val="zh-CN"/>
            </w:rPr>
            <w:fldChar w:fldCharType="separate"/>
          </w:r>
          <w:r>
            <w:rPr>
              <w:rFonts w:hint="eastAsia"/>
              <w:szCs w:val="24"/>
              <w:lang w:val="en-US" w:eastAsia="zh-CN"/>
            </w:rPr>
            <w:t>5.2.2</w:t>
          </w:r>
          <w:r>
            <w:rPr>
              <w:rFonts w:hint="eastAsia"/>
              <w:szCs w:val="24"/>
              <w:lang w:eastAsia="zh-CN"/>
            </w:rPr>
            <w:t>辅助工具函数、专有操作方法</w:t>
          </w:r>
          <w:r>
            <w:tab/>
          </w:r>
          <w:r>
            <w:fldChar w:fldCharType="begin"/>
          </w:r>
          <w:r>
            <w:instrText xml:space="preserve"> PAGEREF _Toc31812 </w:instrText>
          </w:r>
          <w:r>
            <w:fldChar w:fldCharType="separate"/>
          </w:r>
          <w:r>
            <w:t>29</w:t>
          </w:r>
          <w:r>
            <w:fldChar w:fldCharType="end"/>
          </w:r>
          <w:r>
            <w:rPr>
              <w:bCs/>
              <w:lang w:val="zh-CN"/>
            </w:rPr>
            <w:fldChar w:fldCharType="end"/>
          </w:r>
        </w:p>
        <w:p>
          <w:r>
            <w:rPr>
              <w:bCs/>
              <w:lang w:val="zh-CN"/>
            </w:rPr>
            <w:fldChar w:fldCharType="end"/>
          </w:r>
        </w:p>
      </w:sdtContent>
    </w:sdt>
    <w:p>
      <w:pPr>
        <w:pStyle w:val="2"/>
        <w:numPr>
          <w:ilvl w:val="0"/>
          <w:numId w:val="0"/>
        </w:numPr>
        <w:ind w:leftChars="0"/>
      </w:pPr>
      <w:r>
        <w:br w:type="page"/>
      </w:r>
    </w:p>
    <w:p>
      <w:pPr>
        <w:pStyle w:val="2"/>
        <w:numPr>
          <w:ilvl w:val="0"/>
          <w:numId w:val="1"/>
        </w:numPr>
      </w:pPr>
      <w:bookmarkStart w:id="0" w:name="_Toc29292"/>
      <w:r>
        <w:rPr>
          <w:rFonts w:hint="eastAsia"/>
        </w:rPr>
        <w:t>引言</w:t>
      </w:r>
      <w:bookmarkEnd w:id="0"/>
    </w:p>
    <w:p>
      <w:pPr>
        <w:ind w:firstLine="420" w:firstLineChars="0"/>
        <w:rPr>
          <w:rFonts w:hint="eastAsia"/>
          <w:lang w:val="en-US" w:eastAsia="zh-CN"/>
        </w:rPr>
      </w:pPr>
      <w:r>
        <w:rPr>
          <w:rFonts w:hint="eastAsia"/>
          <w:lang w:val="en-US" w:eastAsia="zh-CN"/>
        </w:rPr>
        <w:t>动态源路由协议(DSR)是专为移动节点的多跳无线点对点网络而设计的一种简单高效的路由协议。DSR允许网络完全自组织和自配置，而不需要任何现有的网络基础设施或管理。该协议由两个主要的机制组成：“路由发现”与“路由维护”，它们共同工作，允许节点在点对点模式网络中发现和维护到达任意目的地的路由。</w:t>
      </w:r>
    </w:p>
    <w:p>
      <w:pPr>
        <w:ind w:firstLine="420" w:firstLineChars="0"/>
        <w:rPr>
          <w:rFonts w:hint="eastAsia"/>
          <w:lang w:val="en-US" w:eastAsia="zh-CN"/>
        </w:rPr>
      </w:pPr>
      <w:r>
        <w:rPr>
          <w:rFonts w:hint="eastAsia"/>
          <w:lang w:val="en-US" w:eastAsia="zh-CN"/>
        </w:rPr>
        <w:t>该协议的所有方面都是按需操作的，允许DSR的路由数据包开销自动扩展到只需要对当前正在使用的路由的变化作出反应。该协议允许多条路由到任何目的地，并允许每个发送方选择和控制用于路由其数据包的路由，例如用于负载平衡或增加其坚固性。DSR协议的其他优点包括：易于保证无环路路由，在包含单向链路的网络中运行，在路由中只使用“软状态”，当母线在网络中变化时能够非常快速的恢复。DSR协议主要用于高达200节点的移动自组织网络，并且在非常高的移动速率下能够很好地工作。</w:t>
      </w:r>
    </w:p>
    <w:p>
      <w:pPr>
        <w:ind w:firstLine="420" w:firstLineChars="0"/>
        <w:rPr>
          <w:rFonts w:hint="eastAsia"/>
          <w:lang w:val="en-US" w:eastAsia="zh-CN"/>
        </w:rPr>
      </w:pPr>
      <w:r>
        <w:rPr>
          <w:rFonts w:hint="eastAsia"/>
          <w:lang w:val="en-US" w:eastAsia="zh-CN"/>
        </w:rPr>
        <w:t>DSR的基本版本使用显式的“源路由”，其中每个发送的数据包都在其报头中包含一个数据包将通过的完整的、有序的节点列表。这种显式源路由的使用允许发送方选择和控制用于其自身数据包的路由，支持使用多条路由到任何目的地（例如，用于负载平衡），并允许简单地保证所使用的路由是无循环的；通过将此源路由包括在每个数据包的报头中，其他转发或无意听到任何数据包的节点也可以轻松地缓存此路由信息以供将来使用。</w:t>
      </w:r>
    </w:p>
    <w:p>
      <w:pPr>
        <w:ind w:firstLine="420" w:firstLineChars="0"/>
        <w:rPr>
          <w:rFonts w:hint="eastAsia"/>
          <w:lang w:val="en-US" w:eastAsia="zh-CN"/>
        </w:rPr>
      </w:pPr>
      <w:r>
        <w:rPr>
          <w:rFonts w:hint="eastAsia"/>
          <w:lang w:val="en-US" w:eastAsia="zh-CN"/>
        </w:rPr>
        <w:br w:type="page"/>
      </w:r>
    </w:p>
    <w:p>
      <w:pPr>
        <w:pStyle w:val="2"/>
        <w:numPr>
          <w:ilvl w:val="0"/>
          <w:numId w:val="1"/>
        </w:numPr>
        <w:rPr>
          <w:rFonts w:hint="eastAsia"/>
          <w:lang w:val="en-US" w:eastAsia="zh-CN"/>
        </w:rPr>
      </w:pPr>
      <w:bookmarkStart w:id="1" w:name="_Toc30714"/>
      <w:r>
        <w:rPr>
          <w:rFonts w:hint="eastAsia"/>
          <w:lang w:val="en-US" w:eastAsia="zh-CN"/>
        </w:rPr>
        <w:t>协议操作介绍概述</w:t>
      </w:r>
      <w:bookmarkEnd w:id="1"/>
    </w:p>
    <w:p>
      <w:pPr>
        <w:ind w:firstLine="420" w:firstLineChars="0"/>
      </w:pPr>
      <w:r>
        <w:rPr>
          <w:rFonts w:hint="eastAsia" w:asciiTheme="minorHAnsi" w:hAnsiTheme="minorHAnsi" w:eastAsiaTheme="minorEastAsia" w:cstheme="minorBidi"/>
          <w:b w:val="0"/>
          <w:bCs w:val="0"/>
          <w:kern w:val="2"/>
          <w:sz w:val="21"/>
          <w:szCs w:val="22"/>
          <w:lang w:val="en-US" w:eastAsia="zh-CN" w:bidi="ar-SA"/>
        </w:rPr>
        <w:t>本节概述DSR协议的操作。DSR的基本版本使用显式的“源路由”，其中每个发送的数据包都在其报头中包含一个数据包将通过的完整的、有序的节点列表。这种显式源路由的使用允许发送方选择和控制</w:t>
      </w:r>
      <w:r>
        <w:rPr>
          <w:rFonts w:hint="eastAsia"/>
          <w:lang w:val="en-US" w:eastAsia="zh-CN"/>
        </w:rPr>
        <w:t>用于</w:t>
      </w:r>
      <w:r>
        <w:rPr>
          <w:rFonts w:hint="eastAsia" w:asciiTheme="minorHAnsi" w:hAnsiTheme="minorHAnsi" w:eastAsiaTheme="minorEastAsia" w:cstheme="minorBidi"/>
          <w:b w:val="0"/>
          <w:bCs w:val="0"/>
          <w:kern w:val="2"/>
          <w:sz w:val="21"/>
          <w:szCs w:val="22"/>
          <w:lang w:val="en-US" w:eastAsia="zh-CN" w:bidi="ar-SA"/>
        </w:rPr>
        <w:t>其自身数据包的路由，支持使用多条路由到任何目的地（例如，用于负载平衡），并允许简单地保证所使用的路由是无循环的；通过将此源路由包括在每个数据包的报头中，其他转发或无意听到任何数据包的节点也可以轻松地缓存此路由信息以供将来使用。</w:t>
      </w:r>
    </w:p>
    <w:p>
      <w:pPr>
        <w:pStyle w:val="3"/>
        <w:rPr>
          <w:b/>
          <w:bCs/>
        </w:rPr>
      </w:pPr>
      <w:bookmarkStart w:id="2" w:name="_Toc9293"/>
      <w:r>
        <w:rPr>
          <w:rFonts w:hint="eastAsia"/>
          <w:lang w:eastAsia="zh-CN"/>
        </w:rPr>
        <w:t>2.</w:t>
      </w:r>
      <w:r>
        <w:rPr>
          <w:rFonts w:hint="eastAsia"/>
        </w:rPr>
        <w:t>1 基本DSR路由发现</w:t>
      </w:r>
      <w:bookmarkEnd w:id="2"/>
    </w:p>
    <w:p>
      <w:pPr>
        <w:ind w:firstLine="420" w:firstLineChars="200"/>
      </w:pPr>
      <w:r>
        <w:rPr>
          <w:rFonts w:hint="eastAsia"/>
        </w:rPr>
        <w:t>当某个源节点发出一个寻址到某个目标节点的新数据包时，源节点在数据包的报头中放置一个“源路由”，给出数据包到达目的地时要遵循的跳数序列。通常情况下，发送者将通过搜索其先前获得到的路由的“路由缓存”来获得合适的源路由；如果它的缓存中没有找到路由，它将启动路由发现协议来动态地找到该目标节点的新路由。在这种情况下，我们将源节点称为“启动器”，目标节点称为路由发现的“目标”。</w:t>
      </w:r>
    </w:p>
    <w:p>
      <w:pPr>
        <w:ind w:firstLine="420" w:firstLineChars="200"/>
      </w:pPr>
      <w:r>
        <w:rPr>
          <w:rFonts w:hint="eastAsia"/>
        </w:rPr>
        <w:t>发起路由发现时，发送节点将原始数据包(触发发现)的副本保存在称为“发送缓冲区”的本地缓冲区中。发送缓冲区包含该节点无法传输的每个数据包的副本，因为它还没有到数据包的目的地的源路由。发送缓冲区中的每个数据包在逻辑上与将其放入发送缓冲区的时间相关联，并且在发送缓冲区中停留一段时间之后，将被丢弃。如果有必要防止发送缓冲区溢出，则还可以使用FIFO或其他替换策略在数据包过期之前将其排除。</w:t>
      </w:r>
    </w:p>
    <w:p>
      <w:pPr>
        <w:ind w:firstLine="420" w:firstLineChars="200"/>
      </w:pPr>
      <w:r>
        <w:rPr>
          <w:rFonts w:hint="eastAsia"/>
        </w:rPr>
        <w:t>当数据包保留在发送缓冲区中时，节点应该偶尔为数据包的目的地地址启动一个新的路由发现。但是，节点必须限制相同地址的这种新路由发现的启动速率，因为有可能目标节点目前无法到达。特别是由于无线传输范围有限以及网络中节点的移动，网络有时会被分割，这意味着目前没有可以通过这些节点转发数据包以到达目的地的节点序列。取决于网络中节点的移动模式和密度的网络分区可能是罕见的，也可能是常见的。</w:t>
      </w:r>
    </w:p>
    <w:p>
      <w:pPr>
        <w:ind w:firstLine="420" w:firstLineChars="200"/>
      </w:pPr>
      <w:r>
        <w:rPr>
          <w:rFonts w:hint="eastAsia"/>
        </w:rPr>
        <w:t>如果一个新的路由发现被在这样一个分区网络中的节点发送的每个数据包都启动了，那么大量的非生产性路由请求数据包将被传播到从此节点可到达的adhoc网络。为了减少这些路线发现的开销，节点应该使用指数后退算法来限制它对同一目标发起新路由发现的比率，并在为同一目标启动的每个连续发现之间加倍超时。如果节点试图超出限制的更频繁地向同一目标节点发送其他数据包，随后的数据包则应在发送缓冲区中缓冲，直到接收到一个到达此目的地的路由的路由应答。但是，在该目标的新路由发现之间的最小允许间隔达到之前，节点不能发起新的路由发现，这种对同一目标的最大路由发现速率的限制类似于在互联网节点上所要求的限制对任何单个目标IP地址发送ARP请求的速率的机制。</w:t>
      </w:r>
    </w:p>
    <w:p>
      <w:pPr>
        <w:pStyle w:val="3"/>
        <w:rPr>
          <w:b/>
          <w:bCs/>
        </w:rPr>
      </w:pPr>
      <w:bookmarkStart w:id="3" w:name="_Toc9934"/>
      <w:r>
        <w:rPr>
          <w:rFonts w:hint="eastAsia"/>
          <w:lang w:eastAsia="zh-CN"/>
        </w:rPr>
        <w:t>2.</w:t>
      </w:r>
      <w:r>
        <w:rPr>
          <w:rFonts w:hint="eastAsia"/>
        </w:rPr>
        <w:t>2 基本DSR路由维护</w:t>
      </w:r>
      <w:bookmarkEnd w:id="3"/>
    </w:p>
    <w:p>
      <w:pPr>
        <w:ind w:firstLine="420" w:firstLineChars="200"/>
      </w:pPr>
      <w:r>
        <w:rPr>
          <w:rFonts w:hint="eastAsia"/>
        </w:rPr>
        <w:t>当使用源路由发起或转发数据包时，发送该数据包的每个节点负责确认数据可以通过该链路从该节点流到下一跳。ACK可以提供链路能够承载数据的证明，而在无线网络中，ACK通常是或作为使用中的MAC协议的现有标准部分（例如IEEE802.11定义的链路层确认帧），或通过一个“</w:t>
      </w:r>
      <w:r>
        <w:rPr>
          <w:rFonts w:hint="eastAsia"/>
          <w:lang w:val="en-US" w:eastAsia="zh-CN"/>
        </w:rPr>
        <w:t xml:space="preserve">passive </w:t>
      </w:r>
      <w:bookmarkStart w:id="43" w:name="_GoBack"/>
      <w:bookmarkEnd w:id="43"/>
      <w:r>
        <w:rPr>
          <w:rFonts w:hint="eastAsia"/>
        </w:rPr>
        <w:t>ACK”而被免费提供。如果内置确认机制不可用，则发送数据包的节点可以显式请求在路由沿线的下一个节点返回特定于DSR的software ACK；此software ACK通常将直接发送至发送节点，但是如果这两个节点之间的链接是单向的，这个software ACK则可以在不同的多跳路径上传输。在从某个邻居节点收到ACK后，节点可以选择在一定时间内不需要来自该邻居节点的ACK，除非连接到该邻居节点的节点的网络接口总是接受响应于单播通信的ACK。当一个software ACK已经被应用后，此确认请求应该被重传至最大次数。确认请求的重传可以作为单独的数据包发送，可以在原始数据包的重传上进行备份，或者在不包含software ACK的下一跳目的地的任何数据包上进行备份。在确认请求达到重传的最大次数后，如果还未收到ACK，则发送方将指向下一跳目的地的链接视为当前“中断”。它应该从路由缓存中删除这个链路，并应该向每个从ACK被最后一次接受到以来，已经在该链路上发送数据包的节点返回一个“路由错误”。否则，它应该为这个目标执行一个新的路由发现（但必须符合</w:t>
      </w:r>
      <w:r>
        <w:rPr>
          <w:rFonts w:hint="eastAsia"/>
          <w:lang w:eastAsia="zh-CN"/>
        </w:rPr>
        <w:t>2.</w:t>
      </w:r>
      <w:r>
        <w:rPr>
          <w:rFonts w:hint="eastAsia"/>
        </w:rPr>
        <w:t>1中的后退规则）。</w:t>
      </w:r>
    </w:p>
    <w:p>
      <w:pPr>
        <w:pStyle w:val="3"/>
        <w:rPr>
          <w:b/>
          <w:bCs/>
        </w:rPr>
      </w:pPr>
      <w:bookmarkStart w:id="4" w:name="_Toc3471"/>
      <w:r>
        <w:rPr>
          <w:rFonts w:hint="eastAsia"/>
          <w:lang w:eastAsia="zh-CN"/>
        </w:rPr>
        <w:t>2.</w:t>
      </w:r>
      <w:r>
        <w:rPr>
          <w:rFonts w:hint="eastAsia"/>
        </w:rPr>
        <w:t>3路由发现的</w:t>
      </w:r>
      <w:r>
        <w:rPr>
          <w:rFonts w:hint="eastAsia"/>
          <w:lang w:val="en-US" w:eastAsia="zh-CN"/>
        </w:rPr>
        <w:t>附加</w:t>
      </w:r>
      <w:r>
        <w:rPr>
          <w:rFonts w:hint="eastAsia"/>
        </w:rPr>
        <w:t>特点</w:t>
      </w:r>
      <w:bookmarkEnd w:id="4"/>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textAlignment w:val="auto"/>
        <w:rPr>
          <w:rFonts w:hint="eastAsia"/>
          <w:sz w:val="24"/>
          <w:szCs w:val="24"/>
        </w:rPr>
      </w:pPr>
      <w:bookmarkStart w:id="5" w:name="_Toc16497"/>
      <w:r>
        <w:rPr>
          <w:rFonts w:hint="eastAsia"/>
          <w:sz w:val="24"/>
          <w:szCs w:val="24"/>
          <w:lang w:eastAsia="zh-CN"/>
        </w:rPr>
        <w:t>2.</w:t>
      </w:r>
      <w:r>
        <w:rPr>
          <w:rFonts w:hint="eastAsia"/>
          <w:sz w:val="24"/>
          <w:szCs w:val="24"/>
          <w:lang w:val="en-US" w:eastAsia="zh-CN"/>
        </w:rPr>
        <w:t>3</w:t>
      </w:r>
      <w:r>
        <w:rPr>
          <w:rFonts w:hint="eastAsia"/>
          <w:sz w:val="24"/>
          <w:szCs w:val="24"/>
          <w:lang w:eastAsia="zh-CN"/>
        </w:rPr>
        <w:t>.</w:t>
      </w:r>
      <w:r>
        <w:rPr>
          <w:rFonts w:hint="eastAsia"/>
          <w:sz w:val="24"/>
          <w:szCs w:val="24"/>
        </w:rPr>
        <w:t>1缓存</w:t>
      </w:r>
      <w:r>
        <w:rPr>
          <w:rFonts w:hint="eastAsia"/>
          <w:sz w:val="24"/>
          <w:szCs w:val="24"/>
          <w:lang w:val="en-US" w:eastAsia="zh-CN"/>
        </w:rPr>
        <w:t>侦听</w:t>
      </w:r>
      <w:r>
        <w:rPr>
          <w:rFonts w:hint="eastAsia"/>
          <w:sz w:val="24"/>
          <w:szCs w:val="24"/>
        </w:rPr>
        <w:t>的路由信息</w:t>
      </w:r>
      <w:bookmarkEnd w:id="5"/>
    </w:p>
    <w:p>
      <w:pPr>
        <w:rPr>
          <w:b/>
          <w:bCs/>
        </w:rPr>
      </w:pPr>
    </w:p>
    <w:p>
      <w:pPr>
        <w:ind w:firstLine="420" w:firstLineChars="200"/>
        <w:rPr>
          <w:rFonts w:hint="eastAsia"/>
        </w:rPr>
      </w:pPr>
      <w:r>
        <w:rPr>
          <w:rFonts w:hint="eastAsia"/>
        </w:rPr>
        <w:t>节点转发或以其他方式</w:t>
      </w:r>
      <w:r>
        <w:rPr>
          <w:rFonts w:hint="eastAsia"/>
          <w:lang w:val="en-US" w:eastAsia="zh-CN"/>
        </w:rPr>
        <w:t>侦</w:t>
      </w:r>
      <w:r>
        <w:rPr>
          <w:rFonts w:hint="eastAsia"/>
        </w:rPr>
        <w:t>听到任何数据包时，应将来自该数据包的所有可用路由信息添加到其自己的路由缓存中。数据包中路由信息的有用性取决于物理介质的方向性特征，以及正在使用的MAC协议。具体而言，有三种不同的情况：</w:t>
      </w:r>
    </w:p>
    <w:p>
      <w:pPr>
        <w:ind w:firstLine="420" w:firstLineChars="200"/>
        <w:rPr>
          <w:i/>
          <w:iCs/>
        </w:rPr>
      </w:pPr>
      <w:r>
        <w:rPr>
          <w:rFonts w:hint="eastAsia"/>
          <w:i/>
          <w:iCs/>
        </w:rPr>
        <w:t>-网络中的链路通常只能单向(而不是双向)运行，并且在网络中使用的mac协议能够在单向链路上传输单播数据包。</w:t>
      </w:r>
    </w:p>
    <w:p>
      <w:pPr>
        <w:ind w:firstLine="420" w:firstLineChars="200"/>
        <w:rPr>
          <w:i/>
          <w:iCs/>
        </w:rPr>
      </w:pPr>
      <w:r>
        <w:rPr>
          <w:rFonts w:hint="eastAsia"/>
          <w:i/>
          <w:iCs/>
        </w:rPr>
        <w:t>-网络中的链接有时只能单向(而不是双向)运行，但是这种对任何链路的单向限制都不是永久的，几乎所有的链路都是物理上的双向的，网络中使用的mac协议能够在单向链路上传输单播数据包。</w:t>
      </w:r>
    </w:p>
    <w:p>
      <w:pPr>
        <w:ind w:firstLine="420" w:firstLineChars="200"/>
      </w:pPr>
      <w:r>
        <w:rPr>
          <w:rFonts w:hint="eastAsia"/>
          <w:i/>
          <w:iCs/>
        </w:rPr>
        <w:t>-在网络中使用的mac协议不能在单向链路上传播单播数据包；只能使用双向链路传输单播数据包。例如，ieee 802.11分布式协调功能(DCF)mac协议只能在双向链路上传输单播数据包，因为mac协议要求从接收方返回链路级别的确认数据包，并且还需要在传输节点与接收节点之间进行RTS与CTS数据包的双向交换。</w:t>
      </w:r>
    </w:p>
    <w:p>
      <w:pPr>
        <w:ind w:firstLine="420" w:firstLineChars="200"/>
        <w:rPr>
          <w:rFonts w:hint="eastAsia" w:eastAsiaTheme="minorEastAsia"/>
          <w:lang w:eastAsia="zh-CN"/>
        </w:rPr>
      </w:pPr>
      <w:r>
        <w:rPr>
          <w:rFonts w:hint="eastAsia"/>
        </w:rPr>
        <w:t>在上面的第一种情况下，数据包使用的源路由，路由请求中的累计路由记录或路由应答中返回的路由都应该被任何在“前向”方向上的节点缓存。任何节点都应该从接收到的任何这样的数据包中缓存这些信息，无论数据包是寻址到此节点，还是发送到广播(或多播)MAC地址，还是在节点的网络接口处于杂乱模式时被</w:t>
      </w:r>
      <w:r>
        <w:rPr>
          <w:rFonts w:hint="eastAsia"/>
          <w:lang w:val="en-US" w:eastAsia="zh-CN"/>
        </w:rPr>
        <w:t>侦</w:t>
      </w:r>
      <w:r>
        <w:rPr>
          <w:rFonts w:hint="eastAsia"/>
        </w:rPr>
        <w:t>听。但是，在这些数据包报头中标识的链接的“反向”方向不应该被缓存</w:t>
      </w:r>
      <w:r>
        <w:rPr>
          <w:rFonts w:hint="eastAsia"/>
          <w:lang w:eastAsia="zh-CN"/>
        </w:rPr>
        <w:t>。</w:t>
      </w:r>
    </w:p>
    <w:p>
      <w:pPr>
        <w:ind w:firstLine="420" w:firstLineChars="200"/>
      </w:pPr>
      <w:r>
        <w:rPr>
          <w:rFonts w:hint="eastAsia"/>
        </w:rPr>
        <w:t>在上面的第二种情况中，链路有时可以单向地运行，应该在两个方向上缓存。</w:t>
      </w:r>
    </w:p>
    <w:p>
      <w:pPr>
        <w:ind w:firstLine="420" w:firstLineChars="200"/>
      </w:pPr>
      <w:r>
        <w:rPr>
          <w:rFonts w:hint="eastAsia"/>
        </w:rPr>
        <w:t>在最后一种情况下，MAC协议要求单播操作具有物理的双向性，则源路由的链路应该在两个方向缓存，除非数据包还包含路由应答，在这种情况下，只应该缓存在此源路由中已经遍历的链路，但不应该缓存该路由中尚未遍历的链路。</w:t>
      </w:r>
    </w:p>
    <w:p>
      <w:pPr>
        <w:ind w:firstLine="420" w:firstLineChars="200"/>
      </w:pP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textAlignment w:val="auto"/>
        <w:rPr>
          <w:rFonts w:hint="eastAsia"/>
          <w:sz w:val="24"/>
          <w:szCs w:val="24"/>
        </w:rPr>
      </w:pPr>
      <w:bookmarkStart w:id="6" w:name="_Toc7309"/>
      <w:r>
        <w:rPr>
          <w:rFonts w:hint="eastAsia"/>
          <w:sz w:val="24"/>
          <w:szCs w:val="24"/>
          <w:lang w:eastAsia="zh-CN"/>
        </w:rPr>
        <w:t>2.</w:t>
      </w:r>
      <w:r>
        <w:rPr>
          <w:rFonts w:hint="eastAsia"/>
          <w:sz w:val="24"/>
          <w:szCs w:val="24"/>
          <w:lang w:val="en-US" w:eastAsia="zh-CN"/>
        </w:rPr>
        <w:t>3</w:t>
      </w:r>
      <w:r>
        <w:rPr>
          <w:rFonts w:hint="eastAsia"/>
          <w:sz w:val="24"/>
          <w:szCs w:val="24"/>
          <w:lang w:eastAsia="zh-CN"/>
        </w:rPr>
        <w:t>.</w:t>
      </w:r>
      <w:r>
        <w:rPr>
          <w:rFonts w:hint="eastAsia"/>
          <w:sz w:val="24"/>
          <w:szCs w:val="24"/>
        </w:rPr>
        <w:t>2 使用缓存路由响应路由请求</w:t>
      </w:r>
      <w:bookmarkEnd w:id="6"/>
    </w:p>
    <w:p>
      <w:pPr>
        <w:rPr>
          <w:b/>
          <w:bCs/>
        </w:rPr>
      </w:pPr>
    </w:p>
    <w:p>
      <w:pPr>
        <w:ind w:firstLine="420" w:firstLineChars="200"/>
      </w:pPr>
      <w:r>
        <w:rPr>
          <w:rFonts w:hint="eastAsia"/>
        </w:rPr>
        <w:t>一个接收到不以它为目标的路由请求的节点搜索其自己的路由缓存以寻找到请求的目标的路由。如果找到，该节点通常会将路由回复返回给启动器本身，而不是转发路由请求。在路由应答中，该节点设置路由记录以列出转发路由请求副本的跳数序列，并与从它自己的路由缓存获得的目标的源路由连接。</w:t>
      </w:r>
    </w:p>
    <w:p>
      <w:pPr>
        <w:ind w:firstLine="420" w:firstLineChars="200"/>
      </w:pPr>
      <w:r>
        <w:rPr>
          <w:rFonts w:hint="eastAsia"/>
        </w:rPr>
        <w:t>但是，在发送以这种方式使用其路由缓存中的信息生成的路由应答包之前，节点必须验证在此连接之后路由应答中返回的不包含路由记录中列出的重复节点的结果路由。例如，下图说明节点F已收到针对目标E的路由请求，而节点F在其路由缓存中已经有一条从自身到E的路由：</w:t>
      </w:r>
    </w:p>
    <w:p>
      <w:pPr>
        <w:pStyle w:val="6"/>
      </w:pPr>
      <w:r>
        <w:drawing>
          <wp:inline distT="0" distB="0" distL="0" distR="0">
            <wp:extent cx="5274310" cy="26441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2644140"/>
                    </a:xfrm>
                    <a:prstGeom prst="rect">
                      <a:avLst/>
                    </a:prstGeom>
                  </pic:spPr>
                </pic:pic>
              </a:graphicData>
            </a:graphic>
          </wp:inline>
        </w:drawing>
      </w:r>
    </w:p>
    <w:p>
      <w:pPr>
        <w:pStyle w:val="6"/>
      </w:pPr>
      <w:r>
        <w:rPr>
          <w:rFonts w:hint="eastAsia"/>
        </w:rPr>
        <w:t xml:space="preserve">           路由请求</w:t>
      </w:r>
      <w:r>
        <w:rPr>
          <w:rFonts w:hint="eastAsia"/>
        </w:rPr>
        <w:tab/>
      </w:r>
      <w:r>
        <w:rPr>
          <w:rFonts w:hint="eastAsia"/>
        </w:rPr>
        <w:tab/>
      </w:r>
      <w:r>
        <w:rPr>
          <w:rFonts w:hint="eastAsia"/>
        </w:rPr>
        <w:t xml:space="preserve">         </w:t>
      </w:r>
    </w:p>
    <w:p>
      <w:pPr>
        <w:pStyle w:val="6"/>
      </w:pPr>
      <w:r>
        <w:rPr>
          <w:rFonts w:hint="eastAsia"/>
        </w:rPr>
        <w:t xml:space="preserve">           路由</w:t>
      </w:r>
      <w:r>
        <w:rPr>
          <w:rFonts w:hint="eastAsia"/>
        </w:rPr>
        <w:tab/>
      </w:r>
      <w:r>
        <w:rPr>
          <w:rFonts w:hint="eastAsia"/>
        </w:rPr>
        <w:t>: A - B - C - F    缓存: C - D - E</w:t>
      </w:r>
    </w:p>
    <w:p>
      <w:pPr>
        <w:pStyle w:val="6"/>
      </w:pPr>
      <w:r>
        <w:rPr>
          <w:rFonts w:hint="eastAsia"/>
        </w:rPr>
        <w:t xml:space="preserve">                                 </w:t>
      </w:r>
    </w:p>
    <w:p>
      <w:pPr>
        <w:ind w:firstLine="420" w:firstLineChars="200"/>
      </w:pPr>
      <w:r>
        <w:rPr>
          <w:rFonts w:hint="eastAsia"/>
        </w:rPr>
        <w:t>将来自路由请求的累积路由记录与来自F的路由缓存的缓存路由连接起来，将包括一个从C传递到F并返回到C的重复节点。</w:t>
      </w:r>
    </w:p>
    <w:p>
      <w:pPr>
        <w:ind w:firstLine="420" w:firstLineChars="200"/>
      </w:pPr>
      <w:r>
        <w:rPr>
          <w:rFonts w:hint="eastAsia"/>
        </w:rPr>
        <w:t>在这种情况下，节点F可以尝试编辑路由，以及消除重复，得出从A到B，到C，到D，继续到E的路由，但是在这种情况下，节点F将不会出现在它自己的路由应答中返回的路由上。DSR路由发现禁止节点F从其缓存中返回这样的路由应答；这种禁止增加了产生的路由有效的概率，因为在这种情况下，如果路由之前已经停止工作，节点F将会收到一个“路由错误”。此外，这一禁令意味着，将来遍历路由的“路由错误”很可能通过发送路由回复的任何节点(包括节点F)，这有助于实现确保及时从缓存(如在 F)中删除陈旧数据；否则，由A发起的下一条路由发现，也有可能被F的载有相同的陈旧路由的路由应答所污染。由于基于路由缓存的信息返回路由应答的限制，如果节点F不返回这样的路由应答，节点F通常将会传播路由请求。</w:t>
      </w:r>
    </w:p>
    <w:p>
      <w:pPr>
        <w:ind w:firstLine="420" w:firstLineChars="200"/>
      </w:pP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textAlignment w:val="auto"/>
        <w:rPr>
          <w:rFonts w:hint="eastAsia"/>
          <w:sz w:val="24"/>
          <w:szCs w:val="24"/>
        </w:rPr>
      </w:pPr>
      <w:bookmarkStart w:id="7" w:name="_Toc27491"/>
      <w:r>
        <w:rPr>
          <w:rFonts w:hint="eastAsia"/>
          <w:sz w:val="24"/>
          <w:szCs w:val="24"/>
          <w:lang w:eastAsia="zh-CN"/>
        </w:rPr>
        <w:t>2.</w:t>
      </w:r>
      <w:r>
        <w:rPr>
          <w:rFonts w:hint="eastAsia"/>
          <w:sz w:val="24"/>
          <w:szCs w:val="24"/>
          <w:lang w:val="en-US" w:eastAsia="zh-CN"/>
        </w:rPr>
        <w:t>3</w:t>
      </w:r>
      <w:r>
        <w:rPr>
          <w:rFonts w:hint="eastAsia"/>
          <w:sz w:val="24"/>
          <w:szCs w:val="24"/>
          <w:lang w:eastAsia="zh-CN"/>
        </w:rPr>
        <w:t>.</w:t>
      </w:r>
      <w:r>
        <w:rPr>
          <w:rFonts w:hint="eastAsia"/>
          <w:sz w:val="24"/>
          <w:szCs w:val="24"/>
        </w:rPr>
        <w:t>3 路由请求跳数限制</w:t>
      </w:r>
      <w:bookmarkEnd w:id="7"/>
    </w:p>
    <w:p>
      <w:pPr>
        <w:rPr>
          <w:b/>
          <w:bCs/>
        </w:rPr>
      </w:pPr>
    </w:p>
    <w:p>
      <w:pPr>
        <w:ind w:firstLine="420" w:firstLineChars="200"/>
      </w:pPr>
      <w:r>
        <w:rPr>
          <w:rFonts w:hint="eastAsia"/>
        </w:rPr>
        <w:t>每个路由请求消息都包含一个“跳数限制”，可以用来限制允许转发路由请求副本的中间节点的数量。这种跳数限制是使用承载路由请求的数据包中的IP报头中的生存时间字段来实现的。当请求被转发时，这个限制就会减少，如果在找到目标之前限制达到零，那么请求数据包就会被丢弃。该路由请求跳数限制可用于在路由发现尝试期间各种控制路由请求传播的算法的实现。</w:t>
      </w:r>
    </w:p>
    <w:p>
      <w:pPr>
        <w:ind w:firstLine="420" w:firstLineChars="200"/>
      </w:pPr>
      <w:r>
        <w:rPr>
          <w:rFonts w:hint="eastAsia"/>
        </w:rPr>
        <w:t>例如，节点可以使用此跳数限制来实现作为路由发现的初始阶段的“非传播”路由请求。使用这种技术的节点发送其对某个目标节点的第一个路由请求尝试，其跳数限制为1，这样，接收到路由请求的初始传输的任何节点都不会通过重新广播将请求转发到其他节点。这种形式的路由请求称为“非传播”路由请求；它提供了一种廉价的方法，用于确定目标当前是否是发起者的邻居，或者邻居节点是否有到达缓存的目标的路由（有效地使用邻居的路由缓存作为发起者自己的路由缓存的扩展）。如果在短超时后没有收到路由回复，则该节点为目标节点发送“传播”路由请求（即具有由DiscoveryHopLimit配置变量的值定义的跳数限制）。</w:t>
      </w:r>
    </w:p>
    <w:p>
      <w:pPr>
        <w:ind w:firstLine="420" w:firstLineChars="200"/>
      </w:pPr>
      <w:r>
        <w:rPr>
          <w:rFonts w:hint="eastAsia"/>
        </w:rPr>
        <w:t>作为另一个例子，节点可以使用这个跳数限制来实现对目标的“扩展环”搜索。如上文所述，使用此技术的节点发送初始的非传播路由请求；如果没有收到它的路由应答，则节点发出另一个路由请求，其跳数限制为2。对于发起的每个路由请求，如果没有收到路由应答，则该节点会将上次尝试中使用的跳限制加倍，以不允许路由请求在整个网络上传播的条件下逐步探索目标节点。然而，这种扩展环搜索方法可能会增加路由发现的平均延迟，因为在发现到达目标节点的路由之前，可能需要多次发现尝试和超时操作。</w:t>
      </w:r>
    </w:p>
    <w:p>
      <w:pPr>
        <w:pStyle w:val="3"/>
        <w:rPr>
          <w:b/>
          <w:bCs/>
        </w:rPr>
      </w:pPr>
      <w:bookmarkStart w:id="8" w:name="_Toc20753"/>
      <w:r>
        <w:rPr>
          <w:rFonts w:hint="eastAsia"/>
          <w:lang w:eastAsia="zh-CN"/>
        </w:rPr>
        <w:t>2.</w:t>
      </w:r>
      <w:r>
        <w:rPr>
          <w:rFonts w:hint="eastAsia"/>
        </w:rPr>
        <w:t>4 路由维护的</w:t>
      </w:r>
      <w:r>
        <w:rPr>
          <w:rFonts w:hint="eastAsia"/>
          <w:lang w:val="en-US" w:eastAsia="zh-CN"/>
        </w:rPr>
        <w:t>附加</w:t>
      </w:r>
      <w:r>
        <w:rPr>
          <w:rFonts w:hint="eastAsia"/>
        </w:rPr>
        <w:t>特点</w:t>
      </w:r>
      <w:bookmarkEnd w:id="8"/>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b/>
          <w:bCs/>
        </w:rPr>
      </w:pPr>
      <w:bookmarkStart w:id="9" w:name="_Toc30314"/>
      <w:r>
        <w:rPr>
          <w:rFonts w:hint="eastAsia"/>
          <w:sz w:val="24"/>
          <w:szCs w:val="24"/>
          <w:lang w:eastAsia="zh-CN"/>
        </w:rPr>
        <w:t>2.</w:t>
      </w:r>
      <w:r>
        <w:rPr>
          <w:rFonts w:hint="eastAsia"/>
          <w:sz w:val="24"/>
          <w:szCs w:val="24"/>
        </w:rPr>
        <w:t>4.1 数据包回收</w:t>
      </w:r>
      <w:bookmarkEnd w:id="9"/>
    </w:p>
    <w:p>
      <w:pPr>
        <w:ind w:firstLine="420" w:firstLineChars="200"/>
      </w:pPr>
      <w:r>
        <w:rPr>
          <w:rFonts w:hint="eastAsia"/>
        </w:rPr>
        <w:t>当转发包的中间节点通过路由维护检测到该数据包的路由上的下一跳中断时，如果该节点在其路由缓存中有另一条路由到该数据包的目的地，则该节点应该“回收”该数据包，而不是丢弃它。为了挽救数据包，节点将数据包上的原始源路由替换为其路由缓存中的路由。然后，该节点将该数据包转发到沿此源路由指示的下一个节点。在回收一个数据包时，在它被回收的次数中会保持一个计数器，以防止一个包被无休止的回收。否则，由于每个节点只减少以此生存时间数（TTL），因此单个节点可以无限次回收一个数据包。我们选择在每次回收时减少生存时间数，回收数据包也是一项昂贵的操作，所以希望将数据包可以被回收的最大次数与数据包可以被遍历的最大跳数分开绑定。</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b/>
          <w:bCs/>
        </w:rPr>
      </w:pPr>
      <w:bookmarkStart w:id="10" w:name="_Toc23648"/>
      <w:r>
        <w:rPr>
          <w:rFonts w:hint="eastAsia"/>
          <w:sz w:val="24"/>
          <w:szCs w:val="24"/>
          <w:lang w:eastAsia="zh-CN"/>
        </w:rPr>
        <w:t>2.4.2 在中断链路上的排队数据包</w:t>
      </w:r>
      <w:bookmarkEnd w:id="10"/>
    </w:p>
    <w:p>
      <w:pPr>
        <w:ind w:firstLine="420" w:firstLineChars="200"/>
      </w:pPr>
      <w:r>
        <w:rPr>
          <w:rFonts w:hint="eastAsia"/>
        </w:rPr>
        <w:t>当转发包的中间节点通过路由维护检测到该数据包的路由上的下一跳链路中断时，除了处理为路由维护而定义的数据包之外，节点还应该以类似的方式处理它在这个新中断的链路上排队的所有挂起的数据包。具体来说，节点应该在其网络接口队列和维护缓冲区中搜索下一跳链路是该新中断链路的数据包。对于当前在此节点排队的每个此类数据包，节点应按以下方式处理该数据包：</w:t>
      </w:r>
    </w:p>
    <w:p>
      <w:pPr>
        <w:ind w:firstLine="420" w:firstLineChars="200"/>
        <w:rPr>
          <w:i/>
          <w:iCs/>
        </w:rPr>
      </w:pPr>
      <w:r>
        <w:rPr>
          <w:rFonts w:hint="eastAsia"/>
          <w:i/>
          <w:iCs/>
        </w:rPr>
        <w:t>-从节点的网络接口队列和维护缓冲区中删除数据包。</w:t>
      </w:r>
    </w:p>
    <w:p>
      <w:pPr>
        <w:ind w:firstLine="420" w:firstLineChars="200"/>
        <w:rPr>
          <w:i/>
          <w:iCs/>
        </w:rPr>
      </w:pPr>
      <w:r>
        <w:rPr>
          <w:rFonts w:hint="eastAsia"/>
          <w:i/>
          <w:iCs/>
        </w:rPr>
        <w:t>-向数据包的原始发件人发出此数据包的“路由错误”，就像该节点已经达到了为路由维护而对该数据包进行重传尝试的最大次数。但是，在为排队的数据包发送这种路由错误以响应检测到的单个新中断链路时，节点应向这些数据包的每个原始发送方发送至多一个“路由错误”。</w:t>
      </w:r>
    </w:p>
    <w:p>
      <w:pPr>
        <w:ind w:firstLine="420" w:firstLineChars="200"/>
        <w:rPr>
          <w:i/>
          <w:iCs/>
        </w:rPr>
      </w:pPr>
      <w:r>
        <w:rPr>
          <w:rFonts w:hint="eastAsia"/>
          <w:i/>
          <w:iCs/>
        </w:rPr>
        <w:t>-</w:t>
      </w:r>
      <w:r>
        <w:rPr>
          <w:rFonts w:hint="eastAsia"/>
          <w:i/>
          <w:iCs/>
          <w:highlight w:val="none"/>
        </w:rPr>
        <w:t>如果该节点在其路由缓存中有另一条路由到该数据包的IP目的地地址，则该节点应该回收该数据包。否则，节点应丢弃数据包。</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pPr>
      <w:bookmarkStart w:id="11" w:name="_Toc23784"/>
      <w:r>
        <w:rPr>
          <w:rFonts w:hint="eastAsia"/>
          <w:sz w:val="24"/>
          <w:szCs w:val="24"/>
          <w:lang w:eastAsia="zh-CN"/>
        </w:rPr>
        <w:t>2.4.3 路由自动缩短</w:t>
      </w:r>
      <w:bookmarkEnd w:id="11"/>
    </w:p>
    <w:p>
      <w:pPr>
        <w:ind w:firstLine="420" w:firstLineChars="200"/>
      </w:pPr>
      <w:r>
        <w:rPr>
          <w:rFonts w:hint="eastAsia"/>
        </w:rPr>
        <w:t>如果不再需要路由中的一个或多个中间节点，则可以自动缩短正在使用的源路由。这种自动缩短使用中的路由的机制有点类似于“passive ACK”的使用。特别是，如果节点能够</w:t>
      </w:r>
      <w:r>
        <w:rPr>
          <w:rFonts w:hint="eastAsia"/>
          <w:lang w:val="en-US" w:eastAsia="zh-CN"/>
        </w:rPr>
        <w:t>侦</w:t>
      </w:r>
      <w:r>
        <w:rPr>
          <w:rFonts w:hint="eastAsia"/>
        </w:rPr>
        <w:t>听到包含源路由的数据包（例如，通过在杂乱接收模式下操作它的网络接口），则此节点将检查该源路由的未扩展部分。如果此节点不是数据包的预定下一跳目的地，而是在数据包源路由的稍后未扩展部分中命名的，则可以推断源路由中自身之前的中间节点不再需要。当决定是否以这种方式返回一个无偿的路由应答时，节点可能会考虑额外的信息，而不仅仅是它能够</w:t>
      </w:r>
      <w:r>
        <w:rPr>
          <w:rFonts w:hint="eastAsia"/>
          <w:lang w:val="en-US" w:eastAsia="zh-CN"/>
        </w:rPr>
        <w:t>侦</w:t>
      </w:r>
      <w:r>
        <w:rPr>
          <w:rFonts w:hint="eastAsia"/>
        </w:rPr>
        <w:t>听到数据包。例如，只有当接收到的信号强度或信噪比超过特定阈值时，节点才决定返回无偿路由应答。此外，每个节点维护一个无偿路由应答表，以限制其对同一返回路由的无偿路由回复的比率。</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b/>
          <w:bCs/>
        </w:rPr>
      </w:pPr>
      <w:bookmarkStart w:id="12" w:name="_Toc26310"/>
      <w:r>
        <w:rPr>
          <w:rFonts w:hint="eastAsia"/>
          <w:sz w:val="24"/>
          <w:szCs w:val="24"/>
          <w:lang w:eastAsia="zh-CN"/>
        </w:rPr>
        <w:t>2.4.4 增加“路由错误”消息的传播</w:t>
      </w:r>
      <w:bookmarkEnd w:id="12"/>
    </w:p>
    <w:p>
      <w:pPr>
        <w:ind w:firstLine="420" w:firstLineChars="200"/>
      </w:pPr>
      <w:r>
        <w:rPr>
          <w:rFonts w:hint="eastAsia"/>
        </w:rPr>
        <w:t>当源节点接收到它发起的数据包的路由错误时，此源节点通过在其下一个路由请求上支持它将该“路由错误”消息传播到其邻居。这样，源节点周围节点缓存中的陈旧信息将不会生成包含与此源节点接收路由错误相同的无效链路的路由应答。</w:t>
      </w:r>
    </w:p>
    <w:p>
      <w:pPr>
        <w:ind w:firstLine="420" w:firstLineChars="200"/>
        <w:rPr>
          <w:rFonts w:hint="eastAsia"/>
        </w:rPr>
      </w:pPr>
      <w:r>
        <w:rPr>
          <w:rFonts w:hint="eastAsia"/>
        </w:rPr>
        <w:t>例如，</w:t>
      </w:r>
      <w:r>
        <w:rPr>
          <w:rFonts w:hint="eastAsia"/>
          <w:lang w:val="en-US" w:eastAsia="zh-CN"/>
        </w:rPr>
        <w:t>源节点</w:t>
      </w:r>
      <w:r>
        <w:rPr>
          <w:rFonts w:hint="eastAsia"/>
        </w:rPr>
        <w:t>从</w:t>
      </w:r>
      <w:r>
        <w:rPr>
          <w:rFonts w:hint="eastAsia"/>
          <w:lang w:val="en-US" w:eastAsia="zh-CN"/>
        </w:rPr>
        <w:t>某节点</w:t>
      </w:r>
      <w:r>
        <w:rPr>
          <w:rFonts w:hint="eastAsia"/>
        </w:rPr>
        <w:t>处的路由错误消息中了解到，从</w:t>
      </w:r>
      <w:r>
        <w:rPr>
          <w:rFonts w:hint="eastAsia"/>
          <w:lang w:val="en-US" w:eastAsia="zh-CN"/>
        </w:rPr>
        <w:t>该节点到下一节点</w:t>
      </w:r>
      <w:r>
        <w:rPr>
          <w:rFonts w:hint="eastAsia"/>
        </w:rPr>
        <w:t>的链路当前已中断。因此，它从自己的路由缓存中删除了这个链路，并启动了一个新的路由发现(如果它在路由缓存中没有到</w:t>
      </w:r>
      <w:r>
        <w:rPr>
          <w:rFonts w:hint="eastAsia"/>
          <w:lang w:val="en-US" w:eastAsia="zh-CN"/>
        </w:rPr>
        <w:t>目的节点</w:t>
      </w:r>
      <w:r>
        <w:rPr>
          <w:rFonts w:hint="eastAsia"/>
        </w:rPr>
        <w:t>的其他路由)。在发起此路由发现的路由请求数据包上，</w:t>
      </w:r>
      <w:r>
        <w:rPr>
          <w:rFonts w:hint="eastAsia"/>
          <w:lang w:val="en-US" w:eastAsia="zh-CN"/>
        </w:rPr>
        <w:t>源节点</w:t>
      </w:r>
      <w:r>
        <w:rPr>
          <w:rFonts w:hint="eastAsia"/>
        </w:rPr>
        <w:t>携带此“路由错误”的副本，确保“路由错误”传播到其他节点，并保证它在响应此路由请求时收到的任何路由答复(包括来自其他节点的路由缓存)都不包含假定存在此断开链路的路由。</w:t>
      </w:r>
    </w:p>
    <w:p>
      <w:pPr>
        <w:rPr>
          <w:rFonts w:hint="eastAsia"/>
          <w:lang w:val="en-US" w:eastAsia="zh-CN"/>
        </w:rPr>
      </w:pPr>
      <w:r>
        <w:rPr>
          <w:rFonts w:hint="eastAsia"/>
          <w:lang w:val="en-US" w:eastAsia="zh-CN"/>
        </w:rPr>
        <w:br w:type="page"/>
      </w:r>
    </w:p>
    <w:p>
      <w:pPr>
        <w:pStyle w:val="2"/>
      </w:pPr>
      <w:bookmarkStart w:id="13" w:name="_Toc32443"/>
      <w:bookmarkStart w:id="14" w:name="_Toc470863386"/>
      <w:r>
        <w:rPr>
          <w:rFonts w:hint="eastAsia"/>
        </w:rPr>
        <w:t>第三章</w:t>
      </w:r>
      <w:r>
        <w:rPr>
          <w:rFonts w:hint="eastAsia"/>
          <w:lang w:val="en-US" w:eastAsia="zh-CN"/>
        </w:rPr>
        <w:t xml:space="preserve"> </w:t>
      </w:r>
      <w:r>
        <w:rPr>
          <w:rFonts w:hint="eastAsia"/>
        </w:rPr>
        <w:t>数据结构</w:t>
      </w:r>
      <w:bookmarkEnd w:id="13"/>
      <w:bookmarkEnd w:id="14"/>
    </w:p>
    <w:p>
      <w:pPr>
        <w:pStyle w:val="3"/>
        <w:rPr>
          <w:rFonts w:hint="default"/>
        </w:rPr>
      </w:pPr>
      <w:bookmarkStart w:id="15" w:name="_Toc470863382"/>
      <w:bookmarkStart w:id="16" w:name="_Toc20061"/>
      <w:r>
        <w:rPr>
          <w:rFonts w:hint="default"/>
        </w:rPr>
        <w:t>3</w:t>
      </w:r>
      <w:r>
        <w:rPr>
          <w:rFonts w:hint="eastAsia"/>
        </w:rPr>
        <w:t xml:space="preserve">.1 </w:t>
      </w:r>
      <w:bookmarkEnd w:id="15"/>
      <w:r>
        <w:rPr>
          <w:rFonts w:hint="default"/>
        </w:rPr>
        <w:t>通信单元d</w:t>
      </w:r>
      <w:r>
        <w:rPr>
          <w:rFonts w:hint="eastAsia"/>
          <w:lang w:val="en-US" w:eastAsia="zh-CN"/>
        </w:rPr>
        <w:t>s</w:t>
      </w:r>
      <w:r>
        <w:rPr>
          <w:rFonts w:hint="default"/>
        </w:rPr>
        <w:t>r_pkt</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default"/>
        </w:rPr>
      </w:pPr>
      <w:r>
        <w:rPr>
          <w:b w:val="0"/>
          <w:bCs w:val="0"/>
        </w:rPr>
        <w:t>不考虑在宏定义了NS2的情况时时，结构体的整体框架如图2.1-1所展示。它包含了各个模块的opt涉及不同的操作。</w:t>
      </w:r>
    </w:p>
    <w:p>
      <w:r>
        <w:drawing>
          <wp:inline distT="0" distB="0" distL="114300" distR="114300">
            <wp:extent cx="5271135" cy="6185535"/>
            <wp:effectExtent l="0" t="0" r="1905" b="19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7"/>
                    <a:stretch>
                      <a:fillRect/>
                    </a:stretch>
                  </pic:blipFill>
                  <pic:spPr>
                    <a:xfrm>
                      <a:off x="0" y="0"/>
                      <a:ext cx="5271135" cy="6185535"/>
                    </a:xfrm>
                    <a:prstGeom prst="rect">
                      <a:avLst/>
                    </a:prstGeom>
                    <a:noFill/>
                    <a:ln w="9525">
                      <a:noFill/>
                    </a:ln>
                  </pic:spPr>
                </pic:pic>
              </a:graphicData>
            </a:graphic>
          </wp:inline>
        </w:drawing>
      </w:r>
    </w:p>
    <w:p>
      <w:pPr>
        <w:jc w:val="center"/>
      </w:pPr>
      <w:r>
        <w:t>2.1-1 dsr_pkt结构体</w:t>
      </w:r>
    </w:p>
    <w:p>
      <w:pPr>
        <w:jc w:val="cente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val="en-US" w:eastAsia="zh-CN"/>
        </w:rPr>
      </w:pPr>
      <w:bookmarkStart w:id="17" w:name="_Toc12393"/>
      <w:r>
        <w:rPr>
          <w:rFonts w:hint="eastAsia"/>
          <w:sz w:val="24"/>
          <w:szCs w:val="24"/>
          <w:lang w:eastAsia="zh-CN"/>
        </w:rPr>
        <w:t>3.1.1 in_addr</w:t>
      </w:r>
      <w:r>
        <w:rPr>
          <w:rFonts w:hint="eastAsia"/>
          <w:sz w:val="24"/>
          <w:szCs w:val="24"/>
          <w:lang w:val="en-US" w:eastAsia="zh-CN"/>
        </w:rPr>
        <w:t>结构体</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rPr>
          <w:b w:val="0"/>
          <w:bCs w:val="0"/>
        </w:rPr>
      </w:pPr>
      <w:r>
        <w:rPr>
          <w:b w:val="0"/>
          <w:bCs w:val="0"/>
        </w:rPr>
        <w:t>in_addr结构体为系统所定义用于描述一个设备的ipv4地址。in_addr.s_addr为unsigned long类型是ip地址实际对应的32位值，是代码中多处进行地址比对的原理。</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val="en-US" w:eastAsia="zh-CN"/>
        </w:rPr>
      </w:pPr>
      <w:bookmarkStart w:id="18" w:name="_Toc4382"/>
      <w:r>
        <w:rPr>
          <w:rFonts w:hint="eastAsia"/>
          <w:sz w:val="24"/>
          <w:szCs w:val="24"/>
          <w:lang w:eastAsia="zh-CN"/>
        </w:rPr>
        <w:t>3.1.2 dsr_xxx_opt</w:t>
      </w:r>
      <w:r>
        <w:rPr>
          <w:rFonts w:hint="eastAsia"/>
          <w:sz w:val="24"/>
          <w:szCs w:val="24"/>
          <w:lang w:val="en-US" w:eastAsia="zh-CN"/>
        </w:rPr>
        <w:t>结构体</w:t>
      </w:r>
      <w:bookmarkEnd w:id="18"/>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jc w:val="left"/>
        <w:textAlignment w:val="auto"/>
        <w:outlineLvl w:val="9"/>
      </w:pPr>
      <w:r>
        <w:rPr>
          <w:b w:val="0"/>
          <w:bCs w:val="0"/>
        </w:rPr>
        <w:t>不同的操作对应不同的opt数据结构，对于某一些变量它们大体结构基本类似。以dsr_rrep_opt为例举出此种类型的大体存储结构。</w:t>
      </w: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3542665" cy="2162175"/>
            <wp:effectExtent l="0" t="0" r="8255" b="190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8"/>
                    <a:stretch>
                      <a:fillRect/>
                    </a:stretch>
                  </pic:blipFill>
                  <pic:spPr>
                    <a:xfrm>
                      <a:off x="0" y="0"/>
                      <a:ext cx="3542665" cy="2162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pPr>
      <w:r>
        <w:rPr>
          <w:u w:val="single"/>
        </w:rPr>
        <w:t xml:space="preserve">                                                                    </w:t>
      </w:r>
      <w:r>
        <w:t>dsr-rrep.h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017-024行 使用3个8位无符号整型来携带各种特殊的flag, type等信息</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028-028行 使用32位无符号整形进行地址的存储</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1924050" cy="1057275"/>
            <wp:effectExtent l="0" t="0" r="11430" b="952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9"/>
                    <a:stretch>
                      <a:fillRect/>
                    </a:stretch>
                  </pic:blipFill>
                  <pic:spPr>
                    <a:xfrm>
                      <a:off x="0" y="0"/>
                      <a:ext cx="1924050" cy="1057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dsr-rreq.h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022-023行 对于rreq来说，它与rrep的区别是增加了一个以16位无符号数为基本类型的id、和以32为无符号整形为基本类型的target。它们有着不同的功能在之后的函数功能介绍中会有具体的体现。</w:t>
      </w:r>
    </w:p>
    <w:p>
      <w:pPr>
        <w:numPr>
          <w:ilvl w:val="0"/>
          <w:numId w:val="0"/>
        </w:numPr>
        <w:jc w:val="left"/>
      </w:pPr>
    </w:p>
    <w:p>
      <w:pPr>
        <w:numPr>
          <w:ilvl w:val="0"/>
          <w:numId w:val="0"/>
        </w:numPr>
        <w:jc w:val="left"/>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r>
        <w:rPr>
          <w:u w:val="single"/>
        </w:rPr>
        <w:t xml:space="preserve">                                                                               </w:t>
      </w:r>
    </w:p>
    <w:p>
      <w:pPr>
        <w:numPr>
          <w:ilvl w:val="0"/>
          <w:numId w:val="0"/>
        </w:numPr>
        <w:jc w:val="left"/>
      </w:pPr>
      <w:r>
        <w:drawing>
          <wp:inline distT="0" distB="0" distL="114300" distR="114300">
            <wp:extent cx="3256915" cy="2580640"/>
            <wp:effectExtent l="0" t="0" r="4445" b="1016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0"/>
                    <a:stretch>
                      <a:fillRect/>
                    </a:stretch>
                  </pic:blipFill>
                  <pic:spPr>
                    <a:xfrm>
                      <a:off x="0" y="0"/>
                      <a:ext cx="3256915" cy="2580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dsr-rerr.h</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pPr>
      <w:r>
        <w:t>032-034行 对于dsr_rerr_opt而言，则添加了错误出现的节点位置和错误的类型。</w:t>
      </w:r>
    </w:p>
    <w:p>
      <w:pPr>
        <w:numPr>
          <w:ilvl w:val="0"/>
          <w:numId w:val="0"/>
        </w:numPr>
        <w:jc w:val="left"/>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pPr>
      <w:r>
        <w:t>考虑到结构非常类似且篇幅有限，过多的数据结构不在一一列举。省略的数据结构有dsr_ack_req_opt和dsr_ack_opt分别对应acknowledgement request 和 acknowledgement 两个网络动作。</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19" w:name="_Toc11622"/>
      <w:r>
        <w:rPr>
          <w:rFonts w:hint="eastAsia"/>
          <w:sz w:val="24"/>
          <w:szCs w:val="24"/>
          <w:lang w:eastAsia="zh-CN"/>
        </w:rPr>
        <w:t>3.1.3 skb</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eastAsia"/>
          <w:b w:val="0"/>
          <w:bCs w:val="0"/>
        </w:rPr>
      </w:pPr>
      <w:r>
        <w:rPr>
          <w:rFonts w:hint="default"/>
          <w:b w:val="0"/>
          <w:bCs w:val="0"/>
        </w:rPr>
        <w:t>skb是</w:t>
      </w:r>
      <w:r>
        <w:rPr>
          <w:rFonts w:hint="eastAsia"/>
          <w:b w:val="0"/>
          <w:bCs w:val="0"/>
        </w:rPr>
        <w:t>sk_buff</w:t>
      </w:r>
      <w:r>
        <w:rPr>
          <w:rFonts w:hint="default"/>
          <w:b w:val="0"/>
          <w:bCs w:val="0"/>
        </w:rPr>
        <w:t>的缩写。中文可被译作</w:t>
      </w:r>
      <w:r>
        <w:rPr>
          <w:rFonts w:hint="eastAsia"/>
          <w:b w:val="0"/>
          <w:bCs w:val="0"/>
        </w:rPr>
        <w:t>套接字缓冲区</w:t>
      </w:r>
      <w:r>
        <w:rPr>
          <w:rFonts w:hint="default"/>
          <w:b w:val="0"/>
          <w:bCs w:val="0"/>
        </w:rPr>
        <w:t>。主要</w:t>
      </w:r>
      <w:r>
        <w:rPr>
          <w:rFonts w:hint="eastAsia"/>
          <w:b w:val="0"/>
          <w:bCs w:val="0"/>
        </w:rPr>
        <w:t>用来在linux网络子系统中各层之间数据传递，起到了“神经中枢”的作用。当发送数据包时，linux内核的网络模块必须建立一个包含要传输的数据包的sk_buff,然后将sk_buff传递给下一层，各层在 sk_buff 中添加不同的协议头，直到交给网络设备发送。同样，当接收数据包时，网络设备从物理媒介层接收到数据后，他必须将接收到的数据转换为sk_buff，并传递给上层，各层剥去相应的协议头后直到交给用户。</w:t>
      </w:r>
    </w:p>
    <w:p>
      <w:pPr>
        <w:pStyle w:val="3"/>
        <w:rPr>
          <w:rFonts w:hint="default"/>
        </w:rPr>
      </w:pPr>
    </w:p>
    <w:p>
      <w:pPr>
        <w:pStyle w:val="3"/>
        <w:rPr>
          <w:rFonts w:hint="default"/>
        </w:rPr>
      </w:pPr>
    </w:p>
    <w:p>
      <w:pPr>
        <w:pStyle w:val="3"/>
        <w:rPr>
          <w:rFonts w:hint="default"/>
        </w:rPr>
      </w:pPr>
    </w:p>
    <w:p>
      <w:pPr>
        <w:rPr>
          <w:rFonts w:hint="default"/>
        </w:rPr>
      </w:pPr>
    </w:p>
    <w:p>
      <w:pPr>
        <w:pStyle w:val="3"/>
        <w:rPr>
          <w:rFonts w:hint="default"/>
        </w:rPr>
      </w:pPr>
      <w:bookmarkStart w:id="20" w:name="_Toc25735"/>
      <w:r>
        <w:rPr>
          <w:rFonts w:hint="default"/>
        </w:rPr>
        <w:t>3</w:t>
      </w:r>
      <w:r>
        <w:rPr>
          <w:rFonts w:hint="eastAsia"/>
        </w:rPr>
        <w:t>.</w:t>
      </w:r>
      <w:r>
        <w:rPr>
          <w:rFonts w:hint="default"/>
        </w:rPr>
        <w:t>2</w:t>
      </w:r>
      <w:r>
        <w:rPr>
          <w:rFonts w:hint="eastAsia"/>
        </w:rPr>
        <w:t xml:space="preserve"> </w:t>
      </w:r>
      <w:r>
        <w:rPr>
          <w:rFonts w:hint="default"/>
        </w:rPr>
        <w:t>列表衍生、存储单元</w:t>
      </w:r>
      <w:bookmarkEnd w:id="20"/>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21" w:name="_Toc1451"/>
      <w:r>
        <w:rPr>
          <w:rFonts w:hint="eastAsia"/>
          <w:sz w:val="24"/>
          <w:szCs w:val="24"/>
          <w:lang w:eastAsia="zh-CN"/>
        </w:rPr>
        <w:t>3.2.1 tbl</w:t>
      </w:r>
      <w:bookmarkEnd w:id="21"/>
    </w:p>
    <w:p>
      <w:pPr>
        <w:keepNext w:val="0"/>
        <w:keepLines w:val="0"/>
        <w:pageBreakBefore w:val="0"/>
        <w:widowControl/>
        <w:suppressLineNumbers w:val="0"/>
        <w:shd w:val="clear" w:fill="FFFFFF"/>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t>tbl为table的缩写，有点与不足在下面分析，</w:t>
      </w:r>
      <w:r>
        <w:rPr>
          <w:rFonts w:hint="eastAsia" w:asciiTheme="minorEastAsia" w:hAnsiTheme="minorEastAsia" w:eastAsiaTheme="minorEastAsia" w:cstheme="minorEastAsia"/>
          <w:b w:val="0"/>
          <w:bCs w:val="0"/>
          <w:color w:val="000000"/>
          <w:kern w:val="0"/>
          <w:sz w:val="21"/>
          <w:szCs w:val="21"/>
          <w:shd w:val="clear" w:fill="FFFFFF"/>
          <w:lang w:eastAsia="zh-CN" w:bidi="ar"/>
        </w:rPr>
        <w:t>此种类型定义的变量有</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rreq_tbl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grat_rrep_tbl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send_buf</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neigh_tbl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maint_buf</w:t>
      </w:r>
      <w:r>
        <w:rPr>
          <w:rFonts w:hint="eastAsia" w:asciiTheme="minorEastAsia" w:hAnsiTheme="minorEastAsia" w:eastAsiaTheme="minorEastAsia" w:cstheme="minorEastAsia"/>
          <w:b w:val="0"/>
          <w:bCs w:val="0"/>
          <w:color w:val="000000"/>
          <w:kern w:val="0"/>
          <w:sz w:val="21"/>
          <w:szCs w:val="21"/>
          <w:shd w:val="clear" w:fill="FFFFFF"/>
          <w:lang w:eastAsia="zh-CN" w:bidi="ar"/>
        </w:rPr>
        <w:t>由各个节点来维护</w:t>
      </w:r>
      <w:r>
        <w:rPr>
          <w:rFonts w:hint="default" w:asciiTheme="minorEastAsia" w:hAnsiTheme="minorEastAsia" w:cstheme="minorEastAsia"/>
          <w:b w:val="0"/>
          <w:bCs w:val="0"/>
          <w:color w:val="000000"/>
          <w:kern w:val="0"/>
          <w:sz w:val="21"/>
          <w:szCs w:val="21"/>
          <w:shd w:val="clear" w:fill="FFFFFF"/>
          <w:lang w:eastAsia="zh-CN" w:bidi="ar"/>
        </w:rPr>
        <w:t>。</w:t>
      </w:r>
    </w:p>
    <w:p>
      <w:r>
        <w:rPr>
          <w:u w:val="single"/>
        </w:rPr>
        <w:t xml:space="preserve">                                                                               </w:t>
      </w:r>
    </w:p>
    <w:p>
      <w:pPr>
        <w:numPr>
          <w:ilvl w:val="0"/>
          <w:numId w:val="0"/>
        </w:numPr>
        <w:pBdr>
          <w:bottom w:val="single" w:color="auto" w:sz="4" w:space="0"/>
        </w:pBdr>
      </w:pPr>
      <w:r>
        <w:drawing>
          <wp:inline distT="0" distB="0" distL="114300" distR="114300">
            <wp:extent cx="4638040" cy="12096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4638040" cy="1209675"/>
                    </a:xfrm>
                    <a:prstGeom prst="rect">
                      <a:avLst/>
                    </a:prstGeom>
                    <a:noFill/>
                    <a:ln w="9525">
                      <a:noFill/>
                    </a:ln>
                  </pic:spPr>
                </pic:pic>
              </a:graphicData>
            </a:graphic>
          </wp:inline>
        </w:drawing>
      </w:r>
    </w:p>
    <w:p>
      <w:pPr>
        <w:numPr>
          <w:ilvl w:val="0"/>
          <w:numId w:val="0"/>
        </w:numPr>
        <w:pBdr>
          <w:bottom w:val="single" w:color="auto" w:sz="4" w:space="0"/>
        </w:pBdr>
        <w:jc w:val="right"/>
      </w:pPr>
      <w:r>
        <w:t>tbl.h</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00" w:lineRule="exact"/>
        <w:textAlignment w:val="auto"/>
        <w:outlineLvl w:val="9"/>
      </w:pPr>
      <w:r>
        <w:t>076-076行 tbl结构体由list_t封装而来</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00" w:lineRule="exact"/>
        <w:textAlignment w:val="auto"/>
        <w:outlineLvl w:val="9"/>
      </w:pPr>
      <w:r>
        <w:t>080-080行 定义程序锁避免不同进程之间读取时出错</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00" w:lineRule="exact"/>
        <w:textAlignment w:val="auto"/>
        <w:outlineLvl w:val="9"/>
      </w:pPr>
      <w:r>
        <w:t>077-078行 定义当前长度和最大长度在list_t的基础上增加list_t的安全性</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00" w:lineRule="exact"/>
        <w:textAlignment w:val="auto"/>
        <w:outlineLvl w:val="9"/>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22" w:name="_Toc20309"/>
      <w:r>
        <w:rPr>
          <w:rFonts w:hint="eastAsia"/>
          <w:sz w:val="24"/>
          <w:szCs w:val="24"/>
          <w:lang w:eastAsia="zh-CN"/>
        </w:rPr>
        <w:t>3.2.2 rreq_tbl_entry结构体</w:t>
      </w:r>
      <w:bookmarkEnd w:id="22"/>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p>
    <w:p>
      <w:r>
        <w:drawing>
          <wp:inline distT="0" distB="0" distL="114300" distR="114300">
            <wp:extent cx="4695190" cy="1819275"/>
            <wp:effectExtent l="0" t="0" r="1397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4695190" cy="1819275"/>
                    </a:xfrm>
                    <a:prstGeom prst="rect">
                      <a:avLst/>
                    </a:prstGeom>
                    <a:noFill/>
                    <a:ln w="9525">
                      <a:noFill/>
                    </a:ln>
                  </pic:spPr>
                </pic:pic>
              </a:graphicData>
            </a:graphic>
          </wp:inline>
        </w:drawing>
      </w:r>
    </w:p>
    <w:p>
      <w:r>
        <w:rPr>
          <w:u w:val="single"/>
        </w:rPr>
        <w:t xml:space="preserve">                                                                     </w:t>
      </w:r>
      <w:r>
        <w:t>dsr-rreq.c</w:t>
      </w:r>
    </w:p>
    <w:p>
      <w:pPr>
        <w:numPr>
          <w:ilvl w:val="0"/>
          <w:numId w:val="0"/>
        </w:num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t>047-056行 在该结构体中定义了状态，时间等一系列参数。这个结构体的功能包括判断超时退出。定义了ttl表示当前的跳数，定义了节点的地址等。每一个对象用来描述一次路由发现的运行。主要用于计时，统计TTL等。所有该类型的变量自创建起都保存于</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rreq_tbl</w:t>
      </w:r>
      <w:r>
        <w:rPr>
          <w:rFonts w:hint="default" w:ascii="Droid Sans Fallback" w:hAnsi="Droid Sans Fallback" w:eastAsia="Droid Sans Fallback" w:cs="Droid Sans Fallback"/>
          <w:b w:val="0"/>
          <w:bCs w:val="0"/>
          <w:color w:val="000000"/>
          <w:kern w:val="0"/>
          <w:sz w:val="21"/>
          <w:szCs w:val="21"/>
          <w:shd w:val="clear" w:fill="FFFFFF"/>
          <w:lang w:eastAsia="zh-CN" w:bidi="ar"/>
        </w:rPr>
        <w:t>之中。其中元素具有唯一性。</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23" w:name="_Toc10501"/>
      <w:r>
        <w:rPr>
          <w:rFonts w:hint="default"/>
          <w:sz w:val="24"/>
          <w:szCs w:val="24"/>
          <w:lang w:eastAsia="zh-CN"/>
        </w:rPr>
        <w:t xml:space="preserve">3.2.3 </w:t>
      </w:r>
      <w:r>
        <w:rPr>
          <w:rFonts w:hint="eastAsia"/>
          <w:sz w:val="24"/>
          <w:szCs w:val="24"/>
          <w:lang w:eastAsia="zh-CN"/>
        </w:rPr>
        <w:t>send_buf_entry</w:t>
      </w:r>
      <w:r>
        <w:rPr>
          <w:rFonts w:hint="default"/>
          <w:sz w:val="24"/>
          <w:szCs w:val="24"/>
          <w:lang w:eastAsia="zh-CN"/>
        </w:rPr>
        <w:t>结构体</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color w:val="000000"/>
          <w:kern w:val="0"/>
          <w:sz w:val="21"/>
          <w:szCs w:val="21"/>
          <w:shd w:val="clear" w:fill="FFFFFF"/>
          <w:lang w:eastAsia="zh-CN" w:bidi="ar"/>
        </w:rPr>
        <w:t>send-buf为发送缓冲，每个包发送之前都要先压入缓冲由设备来进行发送。用send-buf-entry来描述一次buf sending可以避免由于设备故障等因素造成的过长时间的等待和资源浪费。</w:t>
      </w:r>
    </w:p>
    <w:p>
      <w:pPr>
        <w:rPr>
          <w:rFonts w:hint="default"/>
        </w:rPr>
      </w:pPr>
      <w:r>
        <w:rPr>
          <w:u w:val="single"/>
        </w:rPr>
        <w:t xml:space="preserve">                                                                               </w:t>
      </w:r>
    </w:p>
    <w:p>
      <w:pPr>
        <w:pBdr>
          <w:bottom w:val="single" w:color="auto" w:sz="4" w:space="0"/>
        </w:pBdr>
        <w:ind w:left="210" w:hanging="210" w:hangingChars="100"/>
        <w:jc w:val="right"/>
        <w:rPr>
          <w:u w:val="single"/>
        </w:rPr>
      </w:pPr>
      <w:r>
        <w:drawing>
          <wp:inline distT="0" distB="0" distL="114300" distR="114300">
            <wp:extent cx="5271770" cy="822960"/>
            <wp:effectExtent l="0" t="0" r="127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3"/>
                    <a:stretch>
                      <a:fillRect/>
                    </a:stretch>
                  </pic:blipFill>
                  <pic:spPr>
                    <a:xfrm>
                      <a:off x="0" y="0"/>
                      <a:ext cx="5271770" cy="822960"/>
                    </a:xfrm>
                    <a:prstGeom prst="rect">
                      <a:avLst/>
                    </a:prstGeom>
                    <a:noFill/>
                    <a:ln w="9525">
                      <a:noFill/>
                    </a:ln>
                  </pic:spPr>
                </pic:pic>
              </a:graphicData>
            </a:graphic>
          </wp:inline>
        </w:drawing>
      </w:r>
      <w:r>
        <w:t xml:space="preserve"> </w:t>
      </w:r>
      <w:r>
        <w:rPr>
          <w:u w:val="single"/>
        </w:rPr>
        <w:t xml:space="preserve">                                                                 </w:t>
      </w:r>
      <w:r>
        <w:rPr>
          <w:u w:val="none"/>
        </w:rPr>
        <w:t>send-buf.c</w:t>
      </w:r>
    </w:p>
    <w:p>
      <w:pPr>
        <w:ind w:left="210" w:hanging="210" w:hangingChars="100"/>
        <w:jc w:val="both"/>
        <w:rPr>
          <w:rFonts w:hint="eastAsia"/>
          <w:u w:val="single"/>
          <w:lang w:val="en-US" w:eastAsia="zh-CN"/>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val="en-US" w:eastAsia="zh-CN"/>
        </w:rPr>
      </w:pPr>
      <w:bookmarkStart w:id="24" w:name="_Toc32289"/>
      <w:r>
        <w:rPr>
          <w:rFonts w:hint="default"/>
          <w:sz w:val="24"/>
          <w:szCs w:val="24"/>
          <w:lang w:eastAsia="zh-CN"/>
        </w:rPr>
        <w:t xml:space="preserve">3.2.4 </w:t>
      </w:r>
      <w:r>
        <w:rPr>
          <w:rFonts w:hint="eastAsia"/>
          <w:sz w:val="24"/>
          <w:szCs w:val="24"/>
          <w:lang w:eastAsia="zh-CN"/>
        </w:rPr>
        <w:t>maint_entry</w:t>
      </w:r>
      <w:r>
        <w:rPr>
          <w:rFonts w:hint="eastAsia"/>
          <w:sz w:val="24"/>
          <w:szCs w:val="24"/>
          <w:lang w:val="en-US" w:eastAsia="zh-CN"/>
        </w:rPr>
        <w:t>结构体</w:t>
      </w:r>
      <w:bookmarkEnd w:id="24"/>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maint-entry和maint-buf-query为maint-buf操作过程中所运用的两个结构体。在一个动态的网络中，节点状态往往会随时间的变化而发生改变，所以maint-buf需要定期的维护。使用maint-entry定期检测与邻居节点的连通性可以保证当与邻居链路断开时，路由错误信息立即被发布。保障了连接的稳定性。每个maint-entry用来描述一次路由维护的过程。</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4409440" cy="1533525"/>
            <wp:effectExtent l="0" t="0" r="10160" b="571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4"/>
                    <a:stretch>
                      <a:fillRect/>
                    </a:stretch>
                  </pic:blipFill>
                  <pic:spPr>
                    <a:xfrm>
                      <a:off x="0" y="0"/>
                      <a:ext cx="4409440" cy="153352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b w:val="0"/>
          <w:bCs w:val="0"/>
        </w:rPr>
      </w:pPr>
      <w:r>
        <w:rPr>
          <w:rFonts w:hint="default"/>
          <w:b w:val="0"/>
          <w:bCs w:val="0"/>
        </w:rPr>
        <w:t>maint-buf.c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bCs/>
        </w:rPr>
      </w:pPr>
      <w:r>
        <w:rPr>
          <w:rFonts w:hint="default"/>
          <w:b w:val="0"/>
          <w:bCs w:val="0"/>
        </w:rPr>
        <w:t>所有的该类型变量被收集与maint-buf之中。函数清单中列出了对maint-buf的各类基本操作对应的函数。</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val="en-US" w:eastAsia="zh-CN"/>
        </w:rPr>
      </w:pPr>
      <w:bookmarkStart w:id="25" w:name="_Toc1462"/>
      <w:r>
        <w:rPr>
          <w:rFonts w:hint="default"/>
          <w:sz w:val="24"/>
          <w:szCs w:val="24"/>
          <w:lang w:eastAsia="zh-CN"/>
        </w:rPr>
        <w:t>3.2.5 maint_buf_query</w:t>
      </w:r>
      <w:r>
        <w:rPr>
          <w:rFonts w:hint="eastAsia"/>
          <w:sz w:val="24"/>
          <w:szCs w:val="24"/>
          <w:lang w:val="en-US" w:eastAsia="zh-CN"/>
        </w:rPr>
        <w:t>结构体</w:t>
      </w:r>
      <w:r>
        <w:rPr>
          <w:rFonts w:hint="default"/>
          <w:sz w:val="24"/>
          <w:szCs w:val="24"/>
          <w:lang w:eastAsia="zh-CN"/>
        </w:rPr>
        <w:t>和link_query</w:t>
      </w:r>
      <w:r>
        <w:rPr>
          <w:rFonts w:hint="eastAsia"/>
          <w:sz w:val="24"/>
          <w:szCs w:val="24"/>
          <w:lang w:val="en-US" w:eastAsia="zh-CN"/>
        </w:rPr>
        <w:t>结构体</w:t>
      </w:r>
      <w:bookmarkEnd w:id="25"/>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我们使用一个maint_buf_query来描述对一个目的节点的询问。当一条链路断开时，我们可以利用该结构体查询所有与节点相关的路径信息，并立即清空。</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3714115" cy="771525"/>
            <wp:effectExtent l="0" t="0" r="4445" b="571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15"/>
                    <a:stretch>
                      <a:fillRect/>
                    </a:stretch>
                  </pic:blipFill>
                  <pic:spPr>
                    <a:xfrm>
                      <a:off x="0" y="0"/>
                      <a:ext cx="3714115" cy="771525"/>
                    </a:xfrm>
                    <a:prstGeom prst="rect">
                      <a:avLst/>
                    </a:prstGeom>
                    <a:noFill/>
                    <a:ln w="9525">
                      <a:noFill/>
                    </a:ln>
                  </pic:spPr>
                </pic:pic>
              </a:graphicData>
            </a:graphic>
          </wp:inline>
        </w:drawing>
      </w:r>
      <w:r>
        <w:t>maint-buf.c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类似的结构link_query和以上结构体功能类似。</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val="en-US" w:eastAsia="zh-CN"/>
        </w:rPr>
      </w:pPr>
      <w:bookmarkStart w:id="26" w:name="_Toc4585"/>
      <w:r>
        <w:rPr>
          <w:rFonts w:hint="eastAsia"/>
          <w:sz w:val="24"/>
          <w:szCs w:val="24"/>
          <w:lang w:val="en-US" w:eastAsia="zh-CN"/>
        </w:rPr>
        <w:t xml:space="preserve">3.2.6 </w:t>
      </w:r>
      <w:r>
        <w:rPr>
          <w:rFonts w:hint="default"/>
          <w:sz w:val="24"/>
          <w:szCs w:val="24"/>
          <w:lang w:eastAsia="zh-CN"/>
        </w:rPr>
        <w:t>lc_node</w:t>
      </w:r>
      <w:r>
        <w:rPr>
          <w:rFonts w:hint="eastAsia"/>
          <w:sz w:val="24"/>
          <w:szCs w:val="24"/>
          <w:lang w:val="en-US" w:eastAsia="zh-CN"/>
        </w:rPr>
        <w:t>结构体</w:t>
      </w:r>
      <w:r>
        <w:rPr>
          <w:rFonts w:hint="default"/>
          <w:sz w:val="24"/>
          <w:szCs w:val="24"/>
          <w:lang w:eastAsia="zh-CN"/>
        </w:rPr>
        <w:t>、lc_link</w:t>
      </w:r>
      <w:r>
        <w:rPr>
          <w:rFonts w:hint="eastAsia"/>
          <w:sz w:val="24"/>
          <w:szCs w:val="24"/>
          <w:lang w:val="en-US" w:eastAsia="zh-CN"/>
        </w:rPr>
        <w:t>结构体</w:t>
      </w:r>
      <w:r>
        <w:rPr>
          <w:rFonts w:hint="default"/>
          <w:sz w:val="24"/>
          <w:szCs w:val="24"/>
          <w:lang w:eastAsia="zh-CN"/>
        </w:rPr>
        <w:t>、和cheapest_node</w:t>
      </w:r>
      <w:r>
        <w:rPr>
          <w:rFonts w:hint="eastAsia"/>
          <w:sz w:val="24"/>
          <w:szCs w:val="24"/>
          <w:lang w:val="en-US" w:eastAsia="zh-CN"/>
        </w:rPr>
        <w:t>结构体</w:t>
      </w:r>
      <w:bookmarkEnd w:id="26"/>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rPr>
          <w:rFonts w:hint="eastAsia" w:asciiTheme="minorEastAsia" w:hAnsiTheme="minorEastAsia" w:eastAsiaTheme="minorEastAsia" w:cstheme="minorEastAsia"/>
          <w:b w:val="0"/>
          <w:bCs w:val="0"/>
          <w:color w:val="000000"/>
          <w:kern w:val="0"/>
          <w:sz w:val="21"/>
          <w:szCs w:val="21"/>
          <w:shd w:val="clear" w:fill="FFFFFF"/>
          <w:lang w:eastAsia="zh-CN" w:bidi="ar"/>
        </w:rPr>
        <w:t>与maint_buf不同的是，lc(linc-cache)中存有两个list_t列表。分别对应节点和边集。根据地杰斯特拉算法我们能够通过lc来得到所有联通节点的最短路径信息。lc_node, lc_link的功能便是如此。而cheapest_node用来存放花销最小的节点，用来辅助迪杰斯特拉等算法的运行。</w:t>
      </w:r>
    </w:p>
    <w:p>
      <w:pPr>
        <w:numPr>
          <w:ilvl w:val="0"/>
          <w:numId w:val="0"/>
        </w:numPr>
        <w:pBdr>
          <w:top w:val="single" w:color="auto" w:sz="4" w:space="0"/>
          <w:bottom w:val="single" w:color="auto" w:sz="4" w:space="0"/>
        </w:pBdr>
        <w:rPr>
          <w:rFonts w:hint="default" w:ascii="Droid Sans Fallback" w:hAnsi="Droid Sans Fallback" w:eastAsia="Droid Sans Fallback" w:cs="Droid Sans Fallback"/>
          <w:b w:val="0"/>
          <w:bCs w:val="0"/>
          <w:color w:val="000000"/>
          <w:kern w:val="0"/>
          <w:sz w:val="21"/>
          <w:szCs w:val="21"/>
          <w:shd w:val="clear" w:fill="FFFFFF"/>
          <w:lang w:eastAsia="zh-CN" w:bidi="ar"/>
        </w:rPr>
      </w:pPr>
      <w:r>
        <w:drawing>
          <wp:inline distT="0" distB="0" distL="114300" distR="114300">
            <wp:extent cx="5271135" cy="2279015"/>
            <wp:effectExtent l="0" t="0" r="1905" b="698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6"/>
                    <a:stretch>
                      <a:fillRect/>
                    </a:stretch>
                  </pic:blipFill>
                  <pic:spPr>
                    <a:xfrm>
                      <a:off x="0" y="0"/>
                      <a:ext cx="5271135" cy="2279015"/>
                    </a:xfrm>
                    <a:prstGeom prst="rect">
                      <a:avLst/>
                    </a:prstGeom>
                    <a:noFill/>
                    <a:ln w="9525">
                      <a:noFill/>
                    </a:ln>
                  </pic:spPr>
                </pic:pic>
              </a:graphicData>
            </a:graphic>
          </wp:inline>
        </w:drawing>
      </w:r>
    </w:p>
    <w:p>
      <w:pPr>
        <w:numPr>
          <w:ilvl w:val="0"/>
          <w:numId w:val="0"/>
        </w:numPr>
        <w:pBdr>
          <w:top w:val="single" w:color="auto" w:sz="4" w:space="0"/>
          <w:bottom w:val="single" w:color="auto" w:sz="4" w:space="0"/>
        </w:pBdr>
      </w:pPr>
      <w:r>
        <w:drawing>
          <wp:inline distT="0" distB="0" distL="114300" distR="114300">
            <wp:extent cx="5269865" cy="460375"/>
            <wp:effectExtent l="0" t="0" r="3175" b="1206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7"/>
                    <a:stretch>
                      <a:fillRect/>
                    </a:stretch>
                  </pic:blipFill>
                  <pic:spPr>
                    <a:xfrm>
                      <a:off x="0" y="0"/>
                      <a:ext cx="5269865" cy="46037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lang w:eastAsia="zh-CN"/>
        </w:rPr>
      </w:pPr>
      <w:r>
        <w:t>link-cache.c</w:t>
      </w:r>
    </w:p>
    <w:p>
      <w:pPr>
        <w:numPr>
          <w:ilvl w:val="0"/>
          <w:numId w:val="0"/>
        </w:numPr>
        <w:ind w:leftChars="0"/>
        <w:rPr>
          <w:rFonts w:hint="eastAsia"/>
          <w:lang w:val="en-US" w:eastAsia="zh-CN"/>
        </w:rPr>
      </w:pPr>
      <w:r>
        <w:rPr>
          <w:rFonts w:hint="eastAsia"/>
          <w:lang w:val="en-US" w:eastAsia="zh-CN"/>
        </w:rPr>
        <w:br w:type="page"/>
      </w:r>
    </w:p>
    <w:p>
      <w:pPr>
        <w:numPr>
          <w:ilvl w:val="0"/>
          <w:numId w:val="0"/>
        </w:numPr>
        <w:ind w:leftChars="0"/>
        <w:rPr>
          <w:rFonts w:hint="eastAsia"/>
          <w:lang w:val="en-US" w:eastAsia="zh-CN"/>
        </w:rPr>
      </w:pPr>
    </w:p>
    <w:p>
      <w:pPr>
        <w:pStyle w:val="2"/>
        <w:numPr>
          <w:ilvl w:val="0"/>
          <w:numId w:val="2"/>
        </w:numPr>
        <w:tabs>
          <w:tab w:val="left" w:pos="213"/>
        </w:tabs>
      </w:pPr>
      <w:r>
        <w:rPr>
          <w:rFonts w:hint="eastAsia"/>
          <w:lang w:eastAsia="zh-CN"/>
        </w:rPr>
        <w:tab/>
      </w:r>
      <w:bookmarkStart w:id="27" w:name="_Toc7531"/>
      <w:r>
        <w:t>全局变量</w:t>
      </w:r>
      <w:bookmarkEnd w:id="27"/>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t>全局变量由列表形式给出，并概括了其具体功能。</w:t>
      </w:r>
    </w:p>
    <w:p>
      <w:pPr>
        <w:rPr>
          <w:rFonts w:hint="eastAsia"/>
          <w:lang w:val="en-US" w:eastAsia="zh-CN"/>
        </w:rPr>
      </w:pPr>
    </w:p>
    <w:tbl>
      <w:tblPr>
        <w:tblStyle w:val="14"/>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039"/>
        <w:gridCol w:w="3513"/>
        <w:gridCol w:w="19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i w:val="0"/>
                <w:color w:val="000000"/>
                <w:kern w:val="0"/>
                <w:sz w:val="24"/>
                <w:szCs w:val="24"/>
                <w:u w:val="none"/>
                <w:lang w:val="en-US" w:eastAsia="zh-CN" w:bidi="ar"/>
              </w:rPr>
            </w:pPr>
            <w:r>
              <w:rPr>
                <w:rFonts w:hint="eastAsia" w:asciiTheme="minorEastAsia" w:hAnsiTheme="minorEastAsia" w:cstheme="minorEastAsia"/>
                <w:b/>
                <w:bCs/>
                <w:i w:val="0"/>
                <w:color w:val="000000"/>
                <w:kern w:val="0"/>
                <w:sz w:val="24"/>
                <w:szCs w:val="24"/>
                <w:u w:val="none"/>
                <w:lang w:val="en-US" w:eastAsia="zh-CN" w:bidi="ar"/>
              </w:rPr>
              <w:t>变量名称</w:t>
            </w:r>
          </w:p>
        </w:tc>
        <w:tc>
          <w:tcPr>
            <w:tcW w:w="3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bCs/>
                <w:i w:val="0"/>
                <w:color w:val="000000"/>
                <w:kern w:val="0"/>
                <w:sz w:val="24"/>
                <w:szCs w:val="24"/>
                <w:u w:val="none"/>
                <w:lang w:val="en-US" w:eastAsia="zh-CN" w:bidi="ar"/>
              </w:rPr>
            </w:pPr>
            <w:r>
              <w:rPr>
                <w:rFonts w:hint="eastAsia" w:asciiTheme="minorEastAsia" w:hAnsiTheme="minorEastAsia" w:cstheme="minorEastAsia"/>
                <w:b/>
                <w:bCs/>
                <w:i w:val="0"/>
                <w:color w:val="000000"/>
                <w:kern w:val="0"/>
                <w:sz w:val="24"/>
                <w:szCs w:val="24"/>
                <w:u w:val="none"/>
                <w:lang w:val="en-US" w:eastAsia="zh-CN" w:bidi="ar"/>
              </w:rPr>
              <w:t>功能</w:t>
            </w: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i w:val="0"/>
                <w:color w:val="000000"/>
                <w:kern w:val="0"/>
                <w:sz w:val="24"/>
                <w:szCs w:val="24"/>
                <w:u w:val="none"/>
                <w:lang w:val="en-US" w:eastAsia="zh-CN" w:bidi="ar"/>
              </w:rPr>
            </w:pPr>
            <w:r>
              <w:rPr>
                <w:rFonts w:hint="eastAsia" w:asciiTheme="minorEastAsia" w:hAnsiTheme="minorEastAsia" w:cstheme="minorEastAsia"/>
                <w:b/>
                <w:bCs/>
                <w:i w:val="0"/>
                <w:color w:val="000000"/>
                <w:kern w:val="0"/>
                <w:sz w:val="24"/>
                <w:szCs w:val="24"/>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dsr_node</w:t>
            </w:r>
          </w:p>
        </w:tc>
        <w:tc>
          <w:tcPr>
            <w:tcW w:w="3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dsr节点</w:t>
            </w: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dsr.h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rreq_tbl</w:t>
            </w:r>
          </w:p>
        </w:tc>
        <w:tc>
          <w:tcPr>
            <w:tcW w:w="3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整理存放路由发现描述符</w:t>
            </w:r>
          </w:p>
        </w:tc>
        <w:tc>
          <w:tcPr>
            <w:tcW w:w="194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ns-agent.c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grat_rrep_tbl</w:t>
            </w:r>
          </w:p>
        </w:tc>
        <w:tc>
          <w:tcPr>
            <w:tcW w:w="3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整理存放路由回复</w:t>
            </w:r>
          </w:p>
        </w:tc>
        <w:tc>
          <w:tcPr>
            <w:tcW w:w="19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send_buf</w:t>
            </w:r>
          </w:p>
        </w:tc>
        <w:tc>
          <w:tcPr>
            <w:tcW w:w="3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整理存放发送入口描述符</w:t>
            </w:r>
          </w:p>
        </w:tc>
        <w:tc>
          <w:tcPr>
            <w:tcW w:w="19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neigh_tbl</w:t>
            </w:r>
          </w:p>
        </w:tc>
        <w:tc>
          <w:tcPr>
            <w:tcW w:w="3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邻居表</w:t>
            </w:r>
          </w:p>
        </w:tc>
        <w:tc>
          <w:tcPr>
            <w:tcW w:w="19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maint_buf</w:t>
            </w:r>
          </w:p>
        </w:tc>
        <w:tc>
          <w:tcPr>
            <w:tcW w:w="3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整理存放路由维护描述符</w:t>
            </w:r>
          </w:p>
        </w:tc>
        <w:tc>
          <w:tcPr>
            <w:tcW w:w="19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grat_rrep_tbl_timer</w:t>
            </w:r>
          </w:p>
        </w:tc>
        <w:tc>
          <w:tcPr>
            <w:tcW w:w="351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计时器</w:t>
            </w:r>
          </w:p>
        </w:tc>
        <w:tc>
          <w:tcPr>
            <w:tcW w:w="19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send_buf_timer</w:t>
            </w:r>
          </w:p>
        </w:tc>
        <w:tc>
          <w:tcPr>
            <w:tcW w:w="351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9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neigh_tbl_timer</w:t>
            </w:r>
          </w:p>
        </w:tc>
        <w:tc>
          <w:tcPr>
            <w:tcW w:w="351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9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lc_timer</w:t>
            </w:r>
          </w:p>
        </w:tc>
        <w:tc>
          <w:tcPr>
            <w:tcW w:w="351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9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29" w:hRule="atLeast"/>
        </w:trPr>
        <w:tc>
          <w:tcPr>
            <w:tcW w:w="303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LC</w:t>
            </w:r>
          </w:p>
        </w:tc>
        <w:tc>
          <w:tcPr>
            <w:tcW w:w="3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link-cache</w:t>
            </w: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link-cache.c</w:t>
            </w:r>
          </w:p>
        </w:tc>
      </w:tr>
    </w:tbl>
    <w:p>
      <w:pPr>
        <w:numPr>
          <w:ilvl w:val="0"/>
          <w:numId w:val="0"/>
        </w:numPr>
        <w:ind w:leftChars="0"/>
        <w:rPr>
          <w:rFonts w:hint="eastAsia"/>
          <w:lang w:val="en-US" w:eastAsia="zh-CN"/>
        </w:rPr>
      </w:pPr>
    </w:p>
    <w:p/>
    <w:p/>
    <w:p/>
    <w:p/>
    <w:p/>
    <w:p/>
    <w:p/>
    <w:p>
      <w:pPr>
        <w:pStyle w:val="2"/>
        <w:numPr>
          <w:ilvl w:val="0"/>
          <w:numId w:val="2"/>
        </w:numPr>
      </w:pPr>
      <w:bookmarkStart w:id="28" w:name="_Toc24516"/>
      <w:r>
        <w:t>函数详解</w:t>
      </w:r>
      <w:bookmarkEnd w:id="28"/>
    </w:p>
    <w:p>
      <w:pPr>
        <w:numPr>
          <w:ilvl w:val="0"/>
          <w:numId w:val="0"/>
        </w:numPr>
      </w:pPr>
      <w:r>
        <w:t>在函数详解一章的讲解中，我们挑出了一系列比较核心的函数进行了具体的讲解。对于函数讲解而言，我们在保证整体结构完整的前提下略去一些太过细节的部分。目的是更加清晰的刻画整个协议的大体流程。</w:t>
      </w:r>
    </w:p>
    <w:p>
      <w:pPr>
        <w:pStyle w:val="3"/>
        <w:numPr>
          <w:ilvl w:val="0"/>
          <w:numId w:val="0"/>
        </w:numPr>
        <w:ind w:leftChars="0"/>
      </w:pPr>
      <w:bookmarkStart w:id="29" w:name="_Toc19089"/>
      <w:r>
        <w:rPr>
          <w:rFonts w:hint="eastAsia"/>
          <w:lang w:val="en-US" w:eastAsia="zh-CN"/>
        </w:rPr>
        <w:t>5.1</w:t>
      </w:r>
      <w:r>
        <w:t xml:space="preserve"> 核心功能函数</w:t>
      </w:r>
      <w:bookmarkEnd w:id="29"/>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0" w:name="_Toc4945"/>
      <w:r>
        <w:rPr>
          <w:rFonts w:hint="eastAsia"/>
          <w:sz w:val="24"/>
          <w:szCs w:val="24"/>
          <w:lang w:eastAsia="zh-CN"/>
        </w:rPr>
        <w:t>5.</w:t>
      </w:r>
      <w:r>
        <w:rPr>
          <w:rFonts w:hint="default"/>
          <w:sz w:val="24"/>
          <w:szCs w:val="24"/>
          <w:lang w:eastAsia="zh-CN"/>
        </w:rPr>
        <w:t>1.1 dsr_rreq_route_discovery函数</w:t>
      </w:r>
      <w:bookmarkEnd w:id="30"/>
    </w:p>
    <w:p>
      <w:pPr>
        <w:numPr>
          <w:ilvl w:val="0"/>
          <w:numId w:val="0"/>
        </w:numPr>
        <w:pBdr>
          <w:top w:val="single" w:color="auto" w:sz="4" w:space="0"/>
          <w:bottom w:val="single" w:color="auto" w:sz="4" w:space="0"/>
        </w:pBdr>
      </w:pPr>
      <w:r>
        <w:drawing>
          <wp:inline distT="0" distB="0" distL="114300" distR="114300">
            <wp:extent cx="5271770" cy="2749550"/>
            <wp:effectExtent l="0" t="0" r="508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5271770" cy="274955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344-344行 e是一个rreq_tbl_entry类型的指针。</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352-352行 使用__tbl_find函数，对rreq_tbl进行搜索。如果列表中存在有该过程，则将之移动至末尾。</w:t>
      </w:r>
    </w:p>
    <w:p>
      <w:pPr>
        <w:numPr>
          <w:ilvl w:val="0"/>
          <w:numId w:val="0"/>
        </w:numPr>
      </w:pPr>
    </w:p>
    <w:p>
      <w:pPr>
        <w:numPr>
          <w:ilvl w:val="0"/>
          <w:numId w:val="0"/>
        </w:numPr>
      </w:pPr>
    </w:p>
    <w:p>
      <w:pPr>
        <w:numPr>
          <w:ilvl w:val="0"/>
          <w:numId w:val="0"/>
        </w:numPr>
      </w:pPr>
    </w:p>
    <w:p>
      <w:pPr>
        <w:numPr>
          <w:ilvl w:val="0"/>
          <w:numId w:val="0"/>
        </w:numPr>
      </w:pPr>
    </w:p>
    <w:p>
      <w:pPr>
        <w:numPr>
          <w:ilvl w:val="0"/>
          <w:numId w:val="0"/>
        </w:numPr>
        <w:pBdr>
          <w:top w:val="single" w:color="auto" w:sz="4" w:space="0"/>
          <w:bottom w:val="single" w:color="auto" w:sz="4" w:space="0"/>
        </w:pBdr>
      </w:pPr>
      <w:r>
        <w:drawing>
          <wp:inline distT="0" distB="0" distL="114300" distR="114300">
            <wp:extent cx="5268595" cy="633730"/>
            <wp:effectExtent l="0" t="0" r="825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68595" cy="63373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367-371行 如果同时出现两个发现同一节点的路由发现(discovery)第一个影响效率第二个有可能会引发错误。在第367行进行判断满足条件则跳转至末尾。</w:t>
      </w:r>
    </w:p>
    <w:p>
      <w:pPr>
        <w:numPr>
          <w:ilvl w:val="0"/>
          <w:numId w:val="0"/>
        </w:numPr>
        <w:pBdr>
          <w:bottom w:val="none" w:color="auto" w:sz="0" w:space="0"/>
        </w:pBdr>
      </w:pPr>
    </w:p>
    <w:p>
      <w:pPr>
        <w:numPr>
          <w:ilvl w:val="0"/>
          <w:numId w:val="0"/>
        </w:numPr>
        <w:pBdr>
          <w:top w:val="single" w:color="auto" w:sz="4" w:space="0"/>
          <w:bottom w:val="single" w:color="auto" w:sz="4" w:space="0"/>
        </w:pBdr>
      </w:pPr>
      <w:r>
        <w:drawing>
          <wp:inline distT="0" distB="0" distL="114300" distR="114300">
            <wp:extent cx="5268595" cy="243459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68595" cy="243459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375-390行 在准备过程中，函数初始化时间，ttl等值。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numPr>
          <w:ilvl w:val="0"/>
          <w:numId w:val="0"/>
        </w:numPr>
        <w:pBdr>
          <w:top w:val="single" w:color="auto" w:sz="4" w:space="0"/>
          <w:bottom w:val="single" w:color="auto" w:sz="4" w:space="0"/>
        </w:pBdr>
        <w:jc w:val="right"/>
      </w:pPr>
      <w:r>
        <w:drawing>
          <wp:inline distT="0" distB="0" distL="114300" distR="114300">
            <wp:extent cx="5271770" cy="14541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1770" cy="145415"/>
                    </a:xfrm>
                    <a:prstGeom prst="rect">
                      <a:avLst/>
                    </a:prstGeom>
                    <a:noFill/>
                    <a:ln w="9525">
                      <a:noFill/>
                    </a:ln>
                  </pic:spPr>
                </pic:pic>
              </a:graphicData>
            </a:graphic>
          </wp:inline>
        </w:drawing>
      </w: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394-394行 准备完成后，通过掉用相应函数，在网络启动discovery</w:t>
      </w:r>
    </w:p>
    <w:p>
      <w:pPr>
        <w:numPr>
          <w:ilvl w:val="0"/>
          <w:numId w:val="0"/>
        </w:num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1" w:name="_Toc392"/>
      <w:r>
        <w:rPr>
          <w:rFonts w:hint="eastAsia"/>
          <w:sz w:val="24"/>
          <w:szCs w:val="24"/>
          <w:lang w:eastAsia="zh-CN"/>
        </w:rPr>
        <w:t>5.</w:t>
      </w:r>
      <w:r>
        <w:rPr>
          <w:rFonts w:hint="default"/>
          <w:sz w:val="24"/>
          <w:szCs w:val="24"/>
          <w:lang w:eastAsia="zh-CN"/>
        </w:rPr>
        <w:t>1.2 dsr_opt_recv函数</w:t>
      </w:r>
      <w:bookmarkEnd w:id="31"/>
    </w:p>
    <w:p>
      <w:pPr>
        <w:rPr>
          <w:rFonts w:hint="default"/>
        </w:rPr>
      </w:pPr>
      <w:r>
        <w:drawing>
          <wp:inline distT="0" distB="0" distL="114300" distR="114300">
            <wp:extent cx="5273040" cy="273050"/>
            <wp:effectExtent l="0" t="0" r="381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3040" cy="2730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rPr>
          <w:rFonts w:hint="default"/>
        </w:rPr>
      </w:pPr>
      <w:r>
        <w:rPr>
          <w:rFonts w:hint="default"/>
        </w:rPr>
        <w:t>略去了初始化及其细节部分，218行是dsr_opt_recv进行的第一个操作。使用if条件判断进行安全性验证。</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auto"/>
        <w:ind w:leftChars="0"/>
        <w:textAlignment w:val="auto"/>
        <w:outlineLvl w:val="9"/>
        <w:rPr>
          <w:rFonts w:hint="default"/>
          <w:b w:val="0"/>
          <w:bCs w:val="0"/>
        </w:rPr>
      </w:pPr>
      <w:r>
        <w:drawing>
          <wp:inline distT="0" distB="0" distL="114300" distR="114300">
            <wp:extent cx="5273040" cy="265430"/>
            <wp:effectExtent l="0" t="0" r="381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273040" cy="26543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action是一个标记，可以用来存放当前进行操作的类型。如果该数据包目的地是本节点并且负载长度不为0，则将action设置为DSR_PKT_DELIVER宏值。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drawing>
          <wp:inline distT="0" distB="0" distL="114300" distR="114300">
            <wp:extent cx="5273675" cy="153416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3675" cy="153416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dsr-opt.c251-252行不同数据包对应于不同种类的接收方式,对应返回不同的action</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u w:val="single"/>
        </w:rPr>
      </w:pPr>
      <w:r>
        <w:rPr>
          <w:u w:val="single"/>
        </w:rPr>
        <w:t xml:space="preserve">                                                                              </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rFonts w:hint="default"/>
        </w:rPr>
      </w:pPr>
      <w:r>
        <w:drawing>
          <wp:inline distT="0" distB="0" distL="114300" distR="114300">
            <wp:extent cx="5272405" cy="2159635"/>
            <wp:effectExtent l="0" t="0" r="444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2405" cy="2159635"/>
                    </a:xfrm>
                    <a:prstGeom prst="rect">
                      <a:avLst/>
                    </a:prstGeom>
                    <a:noFill/>
                    <a:ln w="9525">
                      <a:noFill/>
                    </a:ln>
                  </pic:spPr>
                </pic:pic>
              </a:graphicData>
            </a:graphic>
          </wp:inline>
        </w:drawing>
      </w:r>
      <w:r>
        <w:drawing>
          <wp:inline distT="0" distB="0" distL="114300" distR="114300">
            <wp:extent cx="5271770" cy="4883785"/>
            <wp:effectExtent l="0" t="0" r="508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5271770" cy="4883785"/>
                    </a:xfrm>
                    <a:prstGeom prst="rect">
                      <a:avLst/>
                    </a:prstGeom>
                    <a:noFill/>
                    <a:ln w="9525">
                      <a:noFill/>
                    </a:ln>
                  </pic:spPr>
                </pic:pic>
              </a:graphicData>
            </a:graphic>
          </wp:inline>
        </w:drawing>
      </w:r>
      <w:r>
        <w:rPr>
          <w:u w:val="single"/>
        </w:rPr>
        <w:t xml:space="preserve">                                                                     </w:t>
      </w:r>
      <w:r>
        <w:t xml:space="preserve"> </w:t>
      </w:r>
      <w:r>
        <w:rPr>
          <w:rFonts w:hint="default"/>
          <w:b w:val="0"/>
          <w:bCs w:val="0"/>
        </w:rPr>
        <w:t>dsr-opt.c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both"/>
        <w:textAlignment w:val="auto"/>
        <w:outlineLvl w:val="9"/>
        <w:rPr>
          <w:rFonts w:hint="default"/>
          <w:b w:val="0"/>
          <w:bCs w:val="0"/>
        </w:rPr>
      </w:pPr>
      <w:r>
        <w:rPr>
          <w:rFonts w:hint="default"/>
          <w:b w:val="0"/>
          <w:bCs w:val="0"/>
        </w:rPr>
        <w:t>在父级函数中执行了DSR_GET_OPT宏并取出dp数据包中的数据包类型。在此用switch 来对不同数据包进行不同的接收操作。执行结果既返回了action，并且将数据包接收至dp指针处。不同数据包对应于不同种类的接收方式,对应返回不同的action值。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其中dsr_srt_opt_recv能够根据接收的内容，回复对应的reply(dsr_rrep)而不用再回到dsr_opt_recv函数之中执行。类似的dsr_ack_req_opt_recv会自动回复dsr_ack。</w:t>
      </w:r>
    </w:p>
    <w:p>
      <w:pPr>
        <w:numPr>
          <w:ilvl w:val="0"/>
          <w:numId w:val="0"/>
        </w:numPr>
        <w:ind w:leftChars="0"/>
        <w:rPr>
          <w:rFonts w:hint="default"/>
          <w:b w:val="0"/>
          <w:bCs w:val="0"/>
        </w:rPr>
      </w:pPr>
    </w:p>
    <w:p>
      <w:pPr>
        <w:numPr>
          <w:ilvl w:val="0"/>
          <w:numId w:val="0"/>
        </w:numPr>
        <w:ind w:leftChars="0"/>
        <w:rPr>
          <w:rFonts w:hint="default"/>
          <w:b w:val="0"/>
          <w:bCs w:val="0"/>
        </w:rPr>
      </w:pPr>
    </w:p>
    <w:p>
      <w:pPr>
        <w:pStyle w:val="4"/>
        <w:keepNext/>
        <w:keepLines/>
        <w:pageBreakBefore w:val="0"/>
        <w:widowControl w:val="0"/>
        <w:numPr>
          <w:ilvl w:val="0"/>
          <w:numId w:val="0"/>
        </w:numPr>
        <w:pBdr>
          <w:bottom w:val="none" w:color="auto" w:sz="0" w:space="0"/>
        </w:pBd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2" w:name="_Toc29102"/>
      <w:r>
        <w:rPr>
          <w:rFonts w:hint="eastAsia"/>
          <w:sz w:val="24"/>
          <w:szCs w:val="24"/>
          <w:lang w:eastAsia="zh-CN"/>
        </w:rPr>
        <w:t>5.</w:t>
      </w:r>
      <w:r>
        <w:rPr>
          <w:rFonts w:hint="default"/>
          <w:sz w:val="24"/>
          <w:szCs w:val="24"/>
          <w:lang w:eastAsia="zh-CN"/>
        </w:rPr>
        <w:t>1.3 dsr_srt_opt_recv函数</w:t>
      </w:r>
      <w:bookmarkEnd w:id="32"/>
    </w:p>
    <w:p>
      <w:pPr>
        <w:pBdr>
          <w:top w:val="single" w:color="auto" w:sz="4" w:space="0"/>
          <w:bottom w:val="single" w:color="auto" w:sz="4" w:space="0"/>
        </w:pBdr>
        <w:rPr>
          <w:rFonts w:hint="eastAsia" w:eastAsiaTheme="minorEastAsia"/>
          <w:lang w:val="en-US" w:eastAsia="zh-CN"/>
        </w:rPr>
      </w:pPr>
      <w:r>
        <w:drawing>
          <wp:inline distT="0" distB="0" distL="114300" distR="114300">
            <wp:extent cx="5269230" cy="29972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69230" cy="299720"/>
                    </a:xfrm>
                    <a:prstGeom prst="rect">
                      <a:avLst/>
                    </a:prstGeom>
                    <a:noFill/>
                    <a:ln w="9525">
                      <a:noFill/>
                    </a:ln>
                  </pic:spPr>
                </pic:pic>
              </a:graphicData>
            </a:graphic>
          </wp:inline>
        </w:drawing>
      </w:r>
    </w:p>
    <w:p>
      <w:pPr>
        <w:rPr>
          <w:rFonts w:hint="default"/>
        </w:rPr>
      </w:pPr>
      <w:r>
        <w:rPr>
          <w:rFonts w:hint="eastAsia"/>
        </w:rPr>
        <w:t>当dsr_opt_recv函数判断当前操作为DSR_OPT_SRT时，该函数既被调用。本函数调用的dsr_srt_new将源路由信息加入到cache之中。</w:t>
      </w:r>
    </w:p>
    <w:p>
      <w:pPr>
        <w:numPr>
          <w:ilvl w:val="0"/>
          <w:numId w:val="0"/>
        </w:numPr>
        <w:pBdr>
          <w:top w:val="none" w:color="auto" w:sz="0" w:space="0"/>
          <w:left w:val="none" w:color="auto" w:sz="0" w:space="0"/>
          <w:bottom w:val="none" w:color="auto" w:sz="0" w:space="0"/>
          <w:right w:val="none" w:color="auto" w:sz="0" w:space="0"/>
          <w:between w:val="none" w:color="auto" w:sz="0" w:space="0"/>
        </w:pBdr>
        <w:ind w:left="420" w:leftChars="0"/>
      </w:pPr>
    </w:p>
    <w:p>
      <w:pPr>
        <w:numPr>
          <w:ilvl w:val="0"/>
          <w:numId w:val="0"/>
        </w:numPr>
        <w:pBdr>
          <w:top w:val="single" w:color="auto" w:sz="4" w:space="0"/>
          <w:bottom w:val="single" w:color="auto" w:sz="4" w:space="0"/>
        </w:pBdr>
        <w:ind w:left="420" w:leftChars="0"/>
      </w:pPr>
      <w:r>
        <w:drawing>
          <wp:inline distT="0" distB="0" distL="114300" distR="114300">
            <wp:extent cx="5274310" cy="4654550"/>
            <wp:effectExtent l="0" t="0" r="254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274310" cy="465455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r>
        <w:rPr>
          <w:rFonts w:hint="default"/>
          <w:b w:val="0"/>
          <w:bCs w:val="0"/>
        </w:rPr>
        <w:t>431-464行进行了一系列操作包括地址比对，检索列表等。寻找到需要进行路由缩短的位置。如果包中的源路由路径可以用来优化目前。则调用dsr_srt_shortcut函数，从dp-&gt;srt中得到一条从dp-&gt;srt到dp-&gt;prv_hop的路由。使用grat_rrep_tbl_add，进行路由reply消息的发送，通知前列节点路径信息已经被缩短。本地不会缓存缩短后的路径信息，路由信息由前置节点存储。</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p>
    <w:p>
      <w:pPr>
        <w:numPr>
          <w:ilvl w:val="0"/>
          <w:numId w:val="0"/>
        </w:numPr>
        <w:pBdr>
          <w:top w:val="single" w:color="auto" w:sz="4" w:space="0"/>
          <w:bottom w:val="single" w:color="auto" w:sz="4" w:space="0"/>
        </w:pBdr>
        <w:ind w:left="420" w:leftChars="0"/>
      </w:pPr>
      <w:r>
        <w:drawing>
          <wp:inline distT="0" distB="0" distL="114300" distR="114300">
            <wp:extent cx="5274310" cy="2328545"/>
            <wp:effectExtent l="0" t="0" r="254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5274310" cy="23285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r>
        <w:rPr>
          <w:rFonts w:hint="default"/>
          <w:b w:val="0"/>
          <w:bCs w:val="0"/>
        </w:rPr>
        <w:t>467-483行 完成操作后，设定一系列规则返回不同值。代表上层函数会执行不同的操作。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p>
    <w:p>
      <w:pPr>
        <w:pStyle w:val="4"/>
        <w:keepNext/>
        <w:keepLines/>
        <w:pageBreakBefore w:val="0"/>
        <w:widowControl w:val="0"/>
        <w:numPr>
          <w:ilvl w:val="0"/>
          <w:numId w:val="0"/>
        </w:numPr>
        <w:pBdr>
          <w:bottom w:val="none" w:color="auto" w:sz="0" w:space="0"/>
        </w:pBd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3" w:name="_Toc29773"/>
      <w:r>
        <w:rPr>
          <w:rFonts w:hint="eastAsia"/>
          <w:sz w:val="24"/>
          <w:szCs w:val="24"/>
          <w:lang w:eastAsia="zh-CN"/>
        </w:rPr>
        <w:t>5.</w:t>
      </w:r>
      <w:r>
        <w:rPr>
          <w:rFonts w:hint="default"/>
          <w:sz w:val="24"/>
          <w:szCs w:val="24"/>
          <w:lang w:eastAsia="zh-CN"/>
        </w:rPr>
        <w:t>1.4 dsr_rreq_opt_recv函数</w:t>
      </w:r>
      <w:bookmarkEnd w:id="33"/>
    </w:p>
    <w:p>
      <w:pPr>
        <w:rPr>
          <w:rFonts w:hint="default"/>
          <w:lang w:eastAsia="zh-CN"/>
        </w:rPr>
      </w:pPr>
    </w:p>
    <w:p>
      <w:pPr>
        <w:pBdr>
          <w:top w:val="single" w:color="auto" w:sz="4" w:space="0"/>
          <w:bottom w:val="single" w:color="auto" w:sz="4" w:space="0"/>
        </w:pBdr>
        <w:rPr>
          <w:rFonts w:hint="eastAsia" w:asciiTheme="minorEastAsia" w:hAnsiTheme="minorEastAsia" w:eastAsiaTheme="minorEastAsia" w:cstheme="minorEastAsia"/>
          <w:b w:val="0"/>
          <w:bCs w:val="0"/>
          <w:sz w:val="21"/>
          <w:szCs w:val="21"/>
        </w:rPr>
      </w:pPr>
      <w:r>
        <w:drawing>
          <wp:inline distT="0" distB="0" distL="114300" distR="114300">
            <wp:extent cx="5273675" cy="144145"/>
            <wp:effectExtent l="0" t="0" r="1460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3675" cy="144145"/>
                    </a:xfrm>
                    <a:prstGeom prst="rect">
                      <a:avLst/>
                    </a:prstGeom>
                    <a:noFill/>
                    <a:ln w="9525">
                      <a:noFill/>
                    </a:ln>
                  </pic:spPr>
                </pic:pic>
              </a:graphicData>
            </a:graphic>
          </wp:inline>
        </w:drawing>
      </w:r>
    </w:p>
    <w:p>
      <w:pPr>
        <w:rPr>
          <w:rFonts w:hint="default"/>
          <w:lang w:eastAsia="zh-CN"/>
        </w:rPr>
      </w:pPr>
      <w:r>
        <w:rPr>
          <w:rFonts w:hint="eastAsia"/>
        </w:rPr>
        <w:t>在接收过后将数据包传入该函数之中。避开所有的判断安全性和初始化的部分，对代码进行解析。首先添加该节点至</w:t>
      </w:r>
      <w:r>
        <w:rPr>
          <w:rFonts w:hint="eastAsia"/>
          <w:lang w:val="en-US" w:eastAsia="zh-CN"/>
        </w:rPr>
        <w:t>rreq_tbl</w:t>
      </w:r>
      <w:r>
        <w:rPr>
          <w:rFonts w:hint="eastAsia"/>
          <w:lang w:eastAsia="zh-CN"/>
        </w:rPr>
        <w:t>之中</w:t>
      </w:r>
      <w:r>
        <w:rPr>
          <w:rFonts w:hint="default"/>
          <w:lang w:eastAsia="zh-CN"/>
        </w:rPr>
        <w:t>。</w:t>
      </w:r>
    </w:p>
    <w:p>
      <w:pPr>
        <w:rPr>
          <w:rFonts w:hint="eastAsia"/>
          <w:lang w:eastAsia="zh-CN"/>
        </w:rPr>
      </w:pPr>
    </w:p>
    <w:p>
      <w:pPr>
        <w:rPr>
          <w:rFonts w:hint="eastAsia"/>
          <w:lang w:eastAsia="zh-CN"/>
        </w:rPr>
      </w:pPr>
      <w:r>
        <w:rPr>
          <w:rFonts w:hint="default"/>
          <w:u w:val="single"/>
          <w:lang w:eastAsia="zh-CN"/>
        </w:rPr>
        <w:t xml:space="preserve">                                                                              </w:t>
      </w:r>
      <w:r>
        <w:rPr>
          <w:rFonts w:hint="default"/>
          <w:lang w:eastAsia="zh-CN"/>
        </w:rPr>
        <w:t xml:space="preserve"> </w:t>
      </w:r>
    </w:p>
    <w:p>
      <w:pPr>
        <w:ind w:left="4095" w:hanging="4095" w:hangingChars="1950"/>
        <w:jc w:val="left"/>
      </w:pPr>
      <w:r>
        <w:drawing>
          <wp:inline distT="0" distB="0" distL="114300" distR="114300">
            <wp:extent cx="5271770" cy="913765"/>
            <wp:effectExtent l="0" t="0" r="508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a:stretch>
                      <a:fillRect/>
                    </a:stretch>
                  </pic:blipFill>
                  <pic:spPr>
                    <a:xfrm>
                      <a:off x="0" y="0"/>
                      <a:ext cx="5271770" cy="913765"/>
                    </a:xfrm>
                    <a:prstGeom prst="rect">
                      <a:avLst/>
                    </a:prstGeom>
                    <a:noFill/>
                    <a:ln w="9525">
                      <a:noFill/>
                    </a:ln>
                  </pic:spPr>
                </pic:pic>
              </a:graphicData>
            </a:graphic>
          </wp:inline>
        </w:drawing>
      </w:r>
    </w:p>
    <w:p>
      <w:pPr>
        <w:jc w:val="left"/>
        <w:rPr>
          <w:rFonts w:hint="default"/>
          <w:lang w:eastAsia="zh-CN"/>
        </w:rPr>
      </w:pPr>
      <w:r>
        <w:rPr>
          <w:rFonts w:hint="default"/>
          <w:u w:val="single"/>
          <w:lang w:eastAsia="zh-CN"/>
        </w:rPr>
        <w:t xml:space="preserve">                                                                    </w:t>
      </w:r>
      <w:r>
        <w:rPr>
          <w:rFonts w:hint="default"/>
          <w:lang w:eastAsia="zh-CN"/>
        </w:rPr>
        <w:t xml:space="preserve"> dsr-rreq.c</w:t>
      </w:r>
    </w:p>
    <w:p>
      <w:pPr>
        <w:rPr>
          <w:rFonts w:hint="default"/>
          <w:lang w:eastAsia="zh-CN"/>
        </w:rPr>
      </w:pPr>
      <w:r>
        <w:rPr>
          <w:rFonts w:hint="default"/>
          <w:lang w:eastAsia="zh-CN"/>
        </w:rPr>
        <w:t xml:space="preserve">563-563行 </w:t>
      </w:r>
      <w:r>
        <w:rPr>
          <w:rFonts w:hint="eastAsia"/>
          <w:lang w:eastAsia="zh-CN"/>
        </w:rPr>
        <w:t>rreq_tbl_add_id会将新添加的节点放在列表最末尾</w:t>
      </w:r>
    </w:p>
    <w:p>
      <w:pPr>
        <w:rPr>
          <w:rFonts w:hint="default"/>
          <w:lang w:eastAsia="zh-CN"/>
        </w:rPr>
      </w:pPr>
      <w:r>
        <w:rPr>
          <w:rFonts w:hint="default"/>
          <w:lang w:eastAsia="zh-CN"/>
        </w:rPr>
        <w:t>559-561行srt_rev中，存有本身生成的反向路由。</w:t>
      </w:r>
    </w:p>
    <w:p>
      <w:pPr>
        <w:rPr>
          <w:rFonts w:hint="default"/>
          <w:lang w:eastAsia="zh-CN"/>
        </w:rPr>
      </w:pPr>
    </w:p>
    <w:p>
      <w:pPr>
        <w:rPr>
          <w:rFonts w:hint="default"/>
          <w:lang w:eastAsia="zh-CN"/>
        </w:rPr>
      </w:pP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lang w:eastAsia="zh-CN"/>
        </w:rPr>
      </w:pPr>
      <w:r>
        <w:drawing>
          <wp:inline distT="0" distB="0" distL="114300" distR="114300">
            <wp:extent cx="5271770" cy="2078355"/>
            <wp:effectExtent l="0" t="0" r="508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1770" cy="2078355"/>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579-582行 通过反向的路径信息回传rrep消息。当消息回复以后，立即跳转，返回上层函数。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187700"/>
            <wp:effectExtent l="0" t="0" r="635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0500" cy="3187700"/>
                    </a:xfrm>
                    <a:prstGeom prst="rect">
                      <a:avLst/>
                    </a:prstGeom>
                    <a:noFill/>
                    <a:ln w="9525">
                      <a:noFill/>
                    </a:ln>
                  </pic:spPr>
                </pic:pic>
              </a:graphicData>
            </a:graphic>
          </wp:inline>
        </w:drawing>
      </w:r>
    </w:p>
    <w:p>
      <w:pPr>
        <w:keepNext w:val="0"/>
        <w:keepLines w:val="0"/>
        <w:pageBreakBefore w:val="0"/>
        <w:widowControl/>
        <w:suppressLineNumbers w:val="0"/>
        <w:pBdr>
          <w:top w:val="single" w:color="auto" w:sz="4" w:space="0"/>
          <w:bottom w:val="single" w:color="auto" w:sz="4" w:space="0"/>
        </w:pBdr>
        <w:shd w:val="clear" w:fill="FFFFFF"/>
        <w:kinsoku/>
        <w:wordWrap/>
        <w:overflowPunct/>
        <w:topLinePunct w:val="0"/>
        <w:autoSpaceDE/>
        <w:autoSpaceDN/>
        <w:bidi w:val="0"/>
        <w:adjustRightInd/>
        <w:snapToGrid/>
        <w:spacing w:line="300" w:lineRule="exact"/>
        <w:jc w:val="right"/>
        <w:textAlignment w:val="auto"/>
        <w:outlineLvl w:val="9"/>
        <w:rPr>
          <w:rFonts w:hint="default"/>
        </w:rPr>
      </w:pPr>
      <w:r>
        <w:rPr>
          <w:rFonts w:hint="default"/>
          <w:lang w:eastAsia="zh-CN"/>
        </w:rPr>
        <w:t>dsr-rreq.c</w:t>
      </w:r>
    </w:p>
    <w:p>
      <w:pPr>
        <w:keepNext w:val="0"/>
        <w:keepLines w:val="0"/>
        <w:pageBreakBefore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如果函数未跳转，程序会继续执行。dsr_srt_concatenate函数可以将路由串联起来，将本地路由连接到原路由之后。</w:t>
      </w:r>
    </w:p>
    <w:p>
      <w:pPr>
        <w:numPr>
          <w:ilvl w:val="0"/>
          <w:numId w:val="0"/>
        </w:numPr>
        <w:pBdr>
          <w:bottom w:val="none" w:color="auto" w:sz="0" w:space="0"/>
        </w:pBdr>
        <w:ind w:leftChars="0"/>
        <w:rPr>
          <w:rFonts w:hint="default"/>
          <w:b w:val="0"/>
          <w:bCs w:val="0"/>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235960"/>
            <wp:effectExtent l="0" t="0" r="635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0500" cy="3235960"/>
                    </a:xfrm>
                    <a:prstGeom prst="rect">
                      <a:avLst/>
                    </a:prstGeom>
                    <a:noFill/>
                    <a:ln w="9525">
                      <a:noFill/>
                    </a:ln>
                  </pic:spPr>
                </pic:pic>
              </a:graphicData>
            </a:graphic>
          </wp:inline>
        </w:drawing>
      </w: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b w:val="0"/>
          <w:bCs w:val="0"/>
        </w:rPr>
      </w:pPr>
      <w:r>
        <w:rPr>
          <w:rFonts w:hint="default"/>
          <w:lang w:eastAsia="zh-CN"/>
        </w:rP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在条件满足时调用dsr_srt_concatenate函数处理路径信息。若条件不满足，则跳转到标签处开始执行。经过该部分action被赋值为DSR_PKT_FORWARD_RREQ并将于函数最末尾返回。</w:t>
      </w:r>
    </w:p>
    <w:p>
      <w:pPr>
        <w:numPr>
          <w:ilvl w:val="0"/>
          <w:numId w:val="0"/>
        </w:numPr>
        <w:ind w:leftChars="0"/>
        <w:rPr>
          <w:rFonts w:hint="default"/>
          <w:b w:val="0"/>
          <w:bCs w:val="0"/>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4" w:name="_Toc10476"/>
      <w:r>
        <w:rPr>
          <w:rFonts w:hint="eastAsia"/>
          <w:sz w:val="24"/>
          <w:szCs w:val="24"/>
          <w:lang w:eastAsia="zh-CN"/>
        </w:rPr>
        <w:t>5.</w:t>
      </w:r>
      <w:r>
        <w:rPr>
          <w:rFonts w:hint="default"/>
          <w:sz w:val="24"/>
          <w:szCs w:val="24"/>
          <w:lang w:eastAsia="zh-CN"/>
        </w:rPr>
        <w:t>1.5 dsr_rrep_opt_recv函数</w:t>
      </w:r>
      <w:bookmarkEnd w:id="34"/>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rrep的职责包括对RREP消息的转发与处理。</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b w:val="0"/>
          <w:bCs w:val="0"/>
        </w:rPr>
        <w:t>来看</w:t>
      </w:r>
      <w:r>
        <w:rPr>
          <w:rFonts w:hint="default"/>
        </w:rPr>
        <w:t>dsr_rrep_opt_recv函数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首先进行路由发现关闭过程并且将搜索到的路径信息缓存。表示一次发现过程已经完成。</w:t>
      </w:r>
    </w:p>
    <w:p>
      <w:pPr>
        <w:numPr>
          <w:ilvl w:val="0"/>
          <w:numId w:val="0"/>
        </w:numPr>
        <w:pBdr>
          <w:top w:val="single" w:color="auto" w:sz="4" w:space="0"/>
          <w:bottom w:val="single" w:color="auto" w:sz="4" w:space="0"/>
        </w:pBdr>
        <w:ind w:leftChars="0"/>
        <w:rPr>
          <w:rFonts w:hint="default"/>
        </w:rPr>
      </w:pPr>
      <w:r>
        <w:drawing>
          <wp:inline distT="0" distB="0" distL="114300" distR="114300">
            <wp:extent cx="5272405" cy="538480"/>
            <wp:effectExtent l="0" t="0" r="444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5"/>
                    <a:stretch>
                      <a:fillRect/>
                    </a:stretch>
                  </pic:blipFill>
                  <pic:spPr>
                    <a:xfrm>
                      <a:off x="0" y="0"/>
                      <a:ext cx="5272405" cy="5384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然后进行地址比对。</w:t>
      </w:r>
    </w:p>
    <w:p>
      <w:pPr>
        <w:numPr>
          <w:ilvl w:val="0"/>
          <w:numId w:val="0"/>
        </w:numPr>
        <w:pBdr>
          <w:top w:val="single" w:color="auto" w:sz="4" w:space="0"/>
          <w:bottom w:val="single" w:color="auto" w:sz="4" w:space="0"/>
        </w:pBdr>
        <w:ind w:leftChars="0"/>
      </w:pPr>
      <w:r>
        <w:drawing>
          <wp:inline distT="0" distB="0" distL="114300" distR="114300">
            <wp:extent cx="5271770" cy="913765"/>
            <wp:effectExtent l="0" t="0" r="508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6"/>
                    <a:stretch>
                      <a:fillRect/>
                    </a:stretch>
                  </pic:blipFill>
                  <pic:spPr>
                    <a:xfrm>
                      <a:off x="0" y="0"/>
                      <a:ext cx="5271770" cy="91376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b w:val="0"/>
          <w:bCs w:val="0"/>
        </w:rPr>
      </w:pPr>
      <w:r>
        <w:t>dsr-rrep.c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如果目的地址是本机地址，action返回DSR_PKT_SEND_BUFFERED并且结束程序。如果不是则返回DSR_PKT_FORWARD交由上一层处理。</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r>
        <w:rPr>
          <w:rFonts w:hint="eastAsia"/>
          <w:sz w:val="24"/>
          <w:szCs w:val="24"/>
          <w:lang w:eastAsia="zh-CN"/>
        </w:rPr>
        <w:br w:type="page"/>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5" w:name="_Toc29837"/>
      <w:r>
        <w:rPr>
          <w:rFonts w:hint="eastAsia"/>
          <w:sz w:val="24"/>
          <w:szCs w:val="24"/>
          <w:lang w:eastAsia="zh-CN"/>
        </w:rPr>
        <w:t>5.</w:t>
      </w:r>
      <w:r>
        <w:rPr>
          <w:rFonts w:hint="default"/>
          <w:sz w:val="24"/>
          <w:szCs w:val="24"/>
          <w:lang w:eastAsia="zh-CN"/>
        </w:rPr>
        <w:t>1.6 dsr_rerr_opt_recv函数</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t>该函数的主要作用是传播路由错误信息。通过调用</w:t>
      </w:r>
      <w:r>
        <w:rPr>
          <w:rFonts w:hint="eastAsia"/>
        </w:rPr>
        <w:t>maint_buf_del_all</w:t>
      </w:r>
      <w:r>
        <w:rPr>
          <w:rFonts w:hint="default"/>
        </w:rPr>
        <w:t>函数并且触发maint_buf_set_timeout函数，再由maint_buf_set_timeout函数调用dsr_rerr_send，对错误进行传输。所有节点收到数据包后，立刻将路由信息从自己的maint-buf中删除，并且帮助进行扩散。</w:t>
      </w:r>
    </w:p>
    <w:p>
      <w:pPr>
        <w:numPr>
          <w:ilvl w:val="0"/>
          <w:numId w:val="0"/>
        </w:numPr>
        <w:pBdr>
          <w:top w:val="single" w:color="auto" w:sz="4" w:space="0"/>
          <w:bottom w:val="single" w:color="auto" w:sz="4" w:space="0"/>
        </w:pBdr>
        <w:ind w:leftChars="0"/>
      </w:pPr>
      <w:r>
        <w:drawing>
          <wp:inline distT="0" distB="0" distL="114300" distR="114300">
            <wp:extent cx="5273675" cy="499110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7"/>
                    <a:stretch>
                      <a:fillRect/>
                    </a:stretch>
                  </pic:blipFill>
                  <pic:spPr>
                    <a:xfrm>
                      <a:off x="0" y="0"/>
                      <a:ext cx="5273675" cy="499110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6" w:name="_Toc14429"/>
      <w:r>
        <w:rPr>
          <w:rFonts w:hint="eastAsia"/>
          <w:sz w:val="24"/>
          <w:szCs w:val="24"/>
          <w:lang w:eastAsia="zh-CN"/>
        </w:rPr>
        <w:t>5.</w:t>
      </w:r>
      <w:r>
        <w:rPr>
          <w:rFonts w:hint="default"/>
          <w:sz w:val="24"/>
          <w:szCs w:val="24"/>
          <w:lang w:eastAsia="zh-CN"/>
        </w:rPr>
        <w:t>1.7 dsr_srt_shortcut函数</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pPr>
      <w:r>
        <w:rPr>
          <w:rFonts w:hint="default"/>
        </w:rPr>
        <w:t>函数传入了一个源路由信息和两个地址信息。并定义了一系列临时变量。</w:t>
      </w:r>
    </w:p>
    <w:p>
      <w:pPr>
        <w:numPr>
          <w:ilvl w:val="0"/>
          <w:numId w:val="0"/>
        </w:numPr>
        <w:pBdr>
          <w:top w:val="single" w:color="auto" w:sz="4" w:space="0"/>
          <w:bottom w:val="single" w:color="auto" w:sz="4" w:space="0"/>
        </w:pBdr>
        <w:ind w:leftChars="0"/>
      </w:pPr>
      <w:r>
        <w:drawing>
          <wp:inline distT="0" distB="0" distL="114300" distR="114300">
            <wp:extent cx="5273675" cy="708660"/>
            <wp:effectExtent l="0" t="0" r="3175" b="152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stretch>
                      <a:fillRect/>
                    </a:stretch>
                  </pic:blipFill>
                  <pic:spPr>
                    <a:xfrm>
                      <a:off x="0" y="0"/>
                      <a:ext cx="5273675" cy="70866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然后寻找a1,a2节点在地址中对应的位置。</w:t>
      </w:r>
    </w:p>
    <w:p>
      <w:pPr>
        <w:numPr>
          <w:ilvl w:val="0"/>
          <w:numId w:val="0"/>
        </w:numPr>
        <w:pBdr>
          <w:top w:val="single" w:color="auto" w:sz="4" w:space="0"/>
          <w:bottom w:val="single" w:color="auto" w:sz="4" w:space="0"/>
        </w:pBdr>
        <w:ind w:leftChars="0"/>
      </w:pPr>
      <w:r>
        <w:drawing>
          <wp:inline distT="0" distB="0" distL="114300" distR="114300">
            <wp:extent cx="5271770" cy="1751965"/>
            <wp:effectExtent l="0" t="0" r="508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5271770" cy="175196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最后生成两点之间的源路由并返回。</w:t>
      </w:r>
    </w:p>
    <w:p>
      <w:pPr>
        <w:numPr>
          <w:ilvl w:val="0"/>
          <w:numId w:val="0"/>
        </w:numPr>
        <w:pBdr>
          <w:top w:val="single" w:color="auto" w:sz="4" w:space="0"/>
          <w:bottom w:val="single" w:color="auto" w:sz="4" w:space="0"/>
        </w:pBdr>
        <w:ind w:leftChars="0"/>
      </w:pPr>
      <w:r>
        <w:drawing>
          <wp:inline distT="0" distB="0" distL="114300" distR="114300">
            <wp:extent cx="5273675" cy="3272155"/>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tretch>
                      <a:fillRect/>
                    </a:stretch>
                  </pic:blipFill>
                  <pic:spPr>
                    <a:xfrm>
                      <a:off x="0" y="0"/>
                      <a:ext cx="5273675" cy="327215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numPr>
          <w:ilvl w:val="0"/>
          <w:numId w:val="0"/>
        </w:numPr>
        <w:ind w:leftChars="0"/>
      </w:pPr>
    </w:p>
    <w:p>
      <w:pPr>
        <w:numPr>
          <w:ilvl w:val="0"/>
          <w:numId w:val="0"/>
        </w:numPr>
        <w:ind w:leftChars="0"/>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rPr>
          <w:rFonts w:hint="default"/>
          <w:b/>
          <w:bCs/>
        </w:rPr>
      </w:pPr>
      <w:r>
        <w:rPr>
          <w:rFonts w:hint="default"/>
          <w:b/>
          <w:bCs/>
        </w:rPr>
        <w:br w:type="page"/>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7" w:name="_Toc3908"/>
      <w:r>
        <w:rPr>
          <w:rFonts w:hint="eastAsia"/>
          <w:sz w:val="24"/>
          <w:szCs w:val="24"/>
          <w:lang w:eastAsia="zh-CN"/>
        </w:rPr>
        <w:t>5.</w:t>
      </w:r>
      <w:r>
        <w:rPr>
          <w:rFonts w:hint="default"/>
          <w:sz w:val="24"/>
          <w:szCs w:val="24"/>
          <w:lang w:eastAsia="zh-CN"/>
        </w:rPr>
        <w:t>1.8 dsr_rerr_send函数</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pPr>
      <w:r>
        <w:rPr>
          <w:rFonts w:hint="default"/>
          <w:b w:val="0"/>
          <w:bCs w:val="0"/>
        </w:rPr>
        <w:t>设定目的地和事故路段后，调用传输函数将数据包传送至目的地。根据原理进行操作所以略去一部分代码选择功能最核心的部分后得到以下代码段。</w:t>
      </w:r>
    </w:p>
    <w:p>
      <w:pPr>
        <w:numPr>
          <w:ilvl w:val="0"/>
          <w:numId w:val="0"/>
        </w:numPr>
        <w:pBdr>
          <w:top w:val="none" w:color="auto" w:sz="0" w:space="0"/>
          <w:left w:val="none" w:color="auto" w:sz="0" w:space="0"/>
          <w:bottom w:val="single" w:color="auto" w:sz="4" w:space="0"/>
          <w:right w:val="none" w:color="auto" w:sz="0" w:space="0"/>
          <w:between w:val="none" w:color="auto" w:sz="0" w:space="0"/>
        </w:pBdr>
        <w:ind w:leftChars="0"/>
      </w:pPr>
    </w:p>
    <w:p>
      <w:pPr>
        <w:numPr>
          <w:ilvl w:val="0"/>
          <w:numId w:val="0"/>
        </w:numPr>
        <w:ind w:leftChars="0"/>
        <w:rPr>
          <w:rFonts w:hint="default"/>
        </w:rPr>
      </w:pPr>
      <w:r>
        <w:drawing>
          <wp:inline distT="0" distB="0" distL="114300" distR="114300">
            <wp:extent cx="5272405" cy="494665"/>
            <wp:effectExtent l="0" t="0" r="444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1"/>
                    <a:stretch>
                      <a:fillRect/>
                    </a:stretch>
                  </pic:blipFill>
                  <pic:spPr>
                    <a:xfrm>
                      <a:off x="0" y="0"/>
                      <a:ext cx="5272405" cy="494665"/>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1135" cy="245110"/>
            <wp:effectExtent l="0" t="0" r="5715"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2"/>
                    <a:stretch>
                      <a:fillRect/>
                    </a:stretch>
                  </pic:blipFill>
                  <pic:spPr>
                    <a:xfrm>
                      <a:off x="0" y="0"/>
                      <a:ext cx="5271135" cy="245110"/>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3675" cy="127635"/>
            <wp:effectExtent l="0" t="0" r="317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3"/>
                    <a:stretch>
                      <a:fillRect/>
                    </a:stretch>
                  </pic:blipFill>
                  <pic:spPr>
                    <a:xfrm>
                      <a:off x="0" y="0"/>
                      <a:ext cx="5273675" cy="127635"/>
                    </a:xfrm>
                    <a:prstGeom prst="rect">
                      <a:avLst/>
                    </a:prstGeom>
                    <a:noFill/>
                    <a:ln w="9525">
                      <a:noFill/>
                    </a:ln>
                  </pic:spPr>
                </pic:pic>
              </a:graphicData>
            </a:graphic>
          </wp:inline>
        </w:drawing>
      </w:r>
    </w:p>
    <w:p>
      <w:pPr>
        <w:numPr>
          <w:ilvl w:val="0"/>
          <w:numId w:val="0"/>
        </w:numPr>
        <w:pBdr>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081-084行 将源路由路径填入节点中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186-187行 将源节点地址和目的节点地址填入数据包后调用函数进行包传输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篇幅有限类似函数及其具体功能，不再通过细节展开。将采用列表的形式在之后的一章中呈现。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194-194行 调用定义好的函数进行包传输</w:t>
      </w:r>
    </w:p>
    <w:p>
      <w:pPr>
        <w:numPr>
          <w:ilvl w:val="0"/>
          <w:numId w:val="0"/>
        </w:numPr>
        <w:rPr>
          <w:rFonts w:hint="default"/>
          <w:b/>
          <w:bCs/>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8" w:name="_Toc8248"/>
      <w:r>
        <w:rPr>
          <w:rFonts w:hint="eastAsia"/>
          <w:sz w:val="24"/>
          <w:szCs w:val="24"/>
          <w:lang w:eastAsia="zh-CN"/>
        </w:rPr>
        <w:t>5.</w:t>
      </w:r>
      <w:r>
        <w:rPr>
          <w:rFonts w:hint="default"/>
          <w:sz w:val="24"/>
          <w:szCs w:val="24"/>
          <w:lang w:eastAsia="zh-CN"/>
        </w:rPr>
        <w:t xml:space="preserve">1.9 </w:t>
      </w:r>
      <w:r>
        <w:rPr>
          <w:rFonts w:hint="eastAsia"/>
          <w:sz w:val="24"/>
          <w:szCs w:val="24"/>
          <w:lang w:eastAsia="zh-CN"/>
        </w:rPr>
        <w:t>dsr_recv</w:t>
      </w:r>
      <w:r>
        <w:rPr>
          <w:rFonts w:hint="default"/>
          <w:sz w:val="24"/>
          <w:szCs w:val="24"/>
          <w:lang w:eastAsia="zh-CN"/>
        </w:rPr>
        <w:t>函数</w:t>
      </w:r>
      <w:bookmarkEnd w:id="38"/>
    </w:p>
    <w:p>
      <w:pPr>
        <w:numPr>
          <w:ilvl w:val="0"/>
          <w:numId w:val="0"/>
        </w:numPr>
        <w:pBdr>
          <w:top w:val="single" w:color="auto" w:sz="4" w:space="0"/>
          <w:bottom w:val="single" w:color="auto" w:sz="4" w:space="0"/>
        </w:pBdr>
        <w:ind w:leftChars="0"/>
        <w:rPr>
          <w:rFonts w:hint="default"/>
        </w:rPr>
      </w:pPr>
      <w:r>
        <w:drawing>
          <wp:inline distT="0" distB="0" distL="114300" distR="114300">
            <wp:extent cx="5273040" cy="168910"/>
            <wp:effectExtent l="0" t="0" r="381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4"/>
                    <a:stretch>
                      <a:fillRect/>
                    </a:stretch>
                  </pic:blipFill>
                  <pic:spPr>
                    <a:xfrm>
                      <a:off x="0" y="0"/>
                      <a:ext cx="5273040" cy="16891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在调用dsr_opt_recv之后，dsr_recv得到了一个完整的数据包（dp）。通过对action的区分，可以对不同的数据包进行不同的处理。dsr_recv间接调用了以上所有的接收函数，是通过调用dsr_opt_recv函数来实现</w:t>
      </w:r>
    </w:p>
    <w:p>
      <w:pPr>
        <w:numPr>
          <w:ilvl w:val="0"/>
          <w:numId w:val="0"/>
        </w:numPr>
        <w:pBdr>
          <w:top w:val="single" w:color="auto" w:sz="4" w:space="0"/>
          <w:bottom w:val="single" w:color="auto" w:sz="4" w:space="0"/>
        </w:pBdr>
        <w:ind w:leftChars="0"/>
      </w:pPr>
      <w:r>
        <w:drawing>
          <wp:inline distT="0" distB="0" distL="114300" distR="114300">
            <wp:extent cx="5267960" cy="1045845"/>
            <wp:effectExtent l="0" t="0" r="889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5"/>
                    <a:stretch>
                      <a:fillRect/>
                    </a:stretch>
                  </pic:blipFill>
                  <pic:spPr>
                    <a:xfrm>
                      <a:off x="0" y="0"/>
                      <a:ext cx="5267960" cy="10458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如果收到数据包，并且通过action隐含的信息判断是否需要将该数据包转发。</w:t>
      </w:r>
    </w:p>
    <w:p>
      <w:pPr>
        <w:numPr>
          <w:ilvl w:val="0"/>
          <w:numId w:val="0"/>
        </w:numPr>
        <w:pBdr>
          <w:top w:val="single" w:color="auto" w:sz="4" w:space="0"/>
          <w:bottom w:val="single" w:color="auto" w:sz="4" w:space="0"/>
        </w:pBdr>
        <w:ind w:leftChars="0"/>
        <w:rPr>
          <w:rFonts w:hint="default"/>
          <w:b w:val="0"/>
          <w:bCs w:val="0"/>
        </w:rPr>
      </w:pPr>
      <w:r>
        <w:drawing>
          <wp:inline distT="0" distB="0" distL="114300" distR="114300">
            <wp:extent cx="5272405" cy="1795780"/>
            <wp:effectExtent l="0" t="0" r="4445" b="139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6"/>
                    <a:stretch>
                      <a:fillRect/>
                    </a:stretch>
                  </pic:blipFill>
                  <pic:spPr>
                    <a:xfrm>
                      <a:off x="0" y="0"/>
                      <a:ext cx="5272405" cy="17957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dsr_recv函数收到DSR_PKT_FORWARD_RREQ消息之后，会直接将数据包传送并且立即结束运行。</w:t>
      </w:r>
    </w:p>
    <w:p>
      <w:pPr>
        <w:numPr>
          <w:ilvl w:val="0"/>
          <w:numId w:val="0"/>
        </w:numPr>
        <w:pBdr>
          <w:top w:val="single" w:color="auto" w:sz="4" w:space="0"/>
          <w:bottom w:val="single" w:color="auto" w:sz="4" w:space="0"/>
        </w:pBdr>
        <w:ind w:leftChars="0"/>
      </w:pPr>
      <w:r>
        <w:drawing>
          <wp:inline distT="0" distB="0" distL="114300" distR="114300">
            <wp:extent cx="5273675" cy="371475"/>
            <wp:effectExtent l="0" t="0" r="317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7"/>
                    <a:stretch>
                      <a:fillRect/>
                    </a:stretch>
                  </pic:blipFill>
                  <pic:spPr>
                    <a:xfrm>
                      <a:off x="0" y="0"/>
                      <a:ext cx="5273675" cy="37147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rPr>
          <w:rFonts w:hint="default"/>
        </w:rPr>
      </w:pPr>
      <w:r>
        <w:rPr>
          <w:rFonts w:hint="default"/>
        </w:rPr>
        <w:t>077-078行 开始进行传输</w:t>
      </w:r>
    </w:p>
    <w:p>
      <w:pPr>
        <w:rPr>
          <w:rFonts w:hint="default"/>
        </w:rPr>
      </w:pPr>
      <w:r>
        <w:rPr>
          <w:rFonts w:hint="default"/>
        </w:rPr>
        <w:br w:type="page"/>
      </w:r>
    </w:p>
    <w:p>
      <w:pPr>
        <w:rPr>
          <w:rFonts w:hint="default"/>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9" w:name="_Toc30289"/>
      <w:r>
        <w:rPr>
          <w:rFonts w:hint="eastAsia"/>
          <w:sz w:val="24"/>
          <w:szCs w:val="24"/>
          <w:lang w:eastAsia="zh-CN"/>
        </w:rPr>
        <w:t>5.</w:t>
      </w:r>
      <w:r>
        <w:rPr>
          <w:rFonts w:hint="default"/>
          <w:sz w:val="24"/>
          <w:szCs w:val="24"/>
          <w:lang w:eastAsia="zh-CN"/>
        </w:rPr>
        <w:t>1.10 dsr_dev_xmit函数</w:t>
      </w:r>
      <w:bookmarkEnd w:id="39"/>
    </w:p>
    <w:p>
      <w:pPr>
        <w:numPr>
          <w:ilvl w:val="0"/>
          <w:numId w:val="0"/>
        </w:numPr>
        <w:pBdr>
          <w:bottom w:val="none" w:color="auto" w:sz="0" w:space="0"/>
        </w:pBdr>
        <w:ind w:left="420" w:leftChars="0"/>
        <w:rPr>
          <w:rFonts w:hint="default"/>
          <w:b w:val="0"/>
          <w:bCs w:val="0"/>
        </w:rPr>
      </w:pPr>
      <w:r>
        <w:rPr>
          <w:rFonts w:hint="default"/>
          <w:b w:val="0"/>
          <w:bCs w:val="0"/>
        </w:rPr>
        <w:t>所有数据包均由该函数发送。</w:t>
      </w:r>
    </w:p>
    <w:p>
      <w:pPr>
        <w:numPr>
          <w:ilvl w:val="0"/>
          <w:numId w:val="0"/>
        </w:numPr>
        <w:pBdr>
          <w:top w:val="single" w:color="auto" w:sz="4" w:space="0"/>
          <w:bottom w:val="single" w:color="auto" w:sz="4" w:space="0"/>
        </w:pBdr>
        <w:ind w:left="420" w:leftChars="0"/>
      </w:pPr>
      <w:r>
        <w:drawing>
          <wp:inline distT="0" distB="0" distL="114300" distR="114300">
            <wp:extent cx="5271770" cy="5031740"/>
            <wp:effectExtent l="0" t="0" r="5080" b="1651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48"/>
                    <a:stretch>
                      <a:fillRect/>
                    </a:stretch>
                  </pic:blipFill>
                  <pic:spPr>
                    <a:xfrm>
                      <a:off x="0" y="0"/>
                      <a:ext cx="5271770" cy="503174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ind w:left="420" w:leftChars="0"/>
        <w:textAlignment w:val="auto"/>
        <w:outlineLvl w:val="9"/>
        <w:rPr>
          <w:rFonts w:hint="default"/>
          <w:b w:val="0"/>
          <w:bCs w:val="0"/>
        </w:rPr>
      </w:pPr>
      <w:r>
        <w:rPr>
          <w:rFonts w:hint="default"/>
          <w:b w:val="0"/>
          <w:bCs w:val="0"/>
        </w:rPr>
        <w:t>在完成对skb的各种初始化操作后，调用系统函数dev_queue_xmit对skbuff中的内容进行传输。并且释放dp的内存空间。</w:t>
      </w:r>
    </w:p>
    <w:p>
      <w:pPr>
        <w:numPr>
          <w:ilvl w:val="0"/>
          <w:numId w:val="0"/>
        </w:numPr>
        <w:pBdr>
          <w:top w:val="single" w:color="auto" w:sz="4" w:space="0"/>
          <w:bottom w:val="single" w:color="auto" w:sz="4" w:space="0"/>
        </w:pBdr>
        <w:ind w:left="420" w:leftChars="0"/>
      </w:pPr>
      <w:r>
        <w:drawing>
          <wp:inline distT="0" distB="0" distL="114300" distR="114300">
            <wp:extent cx="5273675" cy="1936115"/>
            <wp:effectExtent l="0" t="0" r="3175" b="698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49"/>
                    <a:stretch>
                      <a:fillRect/>
                    </a:stretch>
                  </pic:blipFill>
                  <pic:spPr>
                    <a:xfrm>
                      <a:off x="0" y="0"/>
                      <a:ext cx="5273675" cy="193611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pStyle w:val="3"/>
        <w:numPr>
          <w:ilvl w:val="0"/>
          <w:numId w:val="0"/>
        </w:numPr>
        <w:ind w:leftChars="0"/>
      </w:pPr>
      <w:bookmarkStart w:id="40" w:name="_Toc15197"/>
      <w:r>
        <w:rPr>
          <w:rFonts w:hint="eastAsia"/>
          <w:lang w:val="en-US" w:eastAsia="zh-CN"/>
        </w:rPr>
        <w:t>5.2</w:t>
      </w:r>
      <w:r>
        <w:t>所有函数及其功能汇总</w:t>
      </w:r>
      <w:bookmarkEnd w:id="40"/>
      <w: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default"/>
          <w:b w:val="0"/>
          <w:bCs w:val="0"/>
        </w:rPr>
      </w:pPr>
      <w:r>
        <w:rPr>
          <w:rFonts w:hint="default"/>
          <w:b w:val="0"/>
          <w:bCs w:val="0"/>
        </w:rPr>
        <w:t>这部分内容使用列表将函数名，函数对应的文件和功能总结列于表格中。主要包括一些具体的数据操作，如向列表中添加、删除元素等。其中的各种函数并不独立，可以存在一定的相互调用关系。我们的主要的工作内容是总结每个函数的具体功能。</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41" w:name="_Toc12195"/>
      <w:r>
        <w:rPr>
          <w:rFonts w:hint="eastAsia"/>
          <w:sz w:val="24"/>
          <w:szCs w:val="24"/>
          <w:lang w:val="en-US" w:eastAsia="zh-CN"/>
        </w:rPr>
        <w:t xml:space="preserve">5.2.1 </w:t>
      </w:r>
      <w:r>
        <w:rPr>
          <w:rFonts w:hint="eastAsia"/>
          <w:sz w:val="24"/>
          <w:szCs w:val="24"/>
          <w:lang w:eastAsia="zh-CN"/>
        </w:rPr>
        <w:t>核心功能</w:t>
      </w:r>
      <w:bookmarkEnd w:id="41"/>
    </w:p>
    <w:p>
      <w:r>
        <w:tab/>
      </w:r>
    </w:p>
    <w:tbl>
      <w:tblPr>
        <w:tblStyle w:val="14"/>
        <w:tblW w:w="780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525"/>
        <w:gridCol w:w="3800"/>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dsr_recv</w:t>
            </w:r>
          </w:p>
        </w:tc>
        <w:tc>
          <w:tcPr>
            <w:tcW w:w="3800" w:type="dxa"/>
            <w:vMerge w:val="restart"/>
            <w:tcBorders>
              <w:top w:val="single" w:color="4C4C4C" w:sz="4" w:space="0"/>
              <w:left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接收处理函数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dsr-io.h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dsr_rerr_opt_recv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dsr_rrep_opt_recv</w:t>
            </w:r>
          </w:p>
        </w:tc>
        <w:tc>
          <w:tcPr>
            <w:tcW w:w="3800" w:type="dxa"/>
            <w:vMerge w:val="continue"/>
            <w:tcBorders>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6"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dsr_srt_shortcut</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从srt中得到短路径信息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发送路由reply</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90"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再网络中启动路由发现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ack请求消息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发送ack</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bl>
    <w:p>
      <w:r>
        <w:br w:type="page"/>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42" w:name="_Toc31812"/>
      <w:r>
        <w:rPr>
          <w:rFonts w:hint="eastAsia"/>
          <w:sz w:val="24"/>
          <w:szCs w:val="24"/>
          <w:lang w:val="en-US" w:eastAsia="zh-CN"/>
        </w:rPr>
        <w:t>5.2.2</w:t>
      </w:r>
      <w:r>
        <w:rPr>
          <w:rFonts w:hint="eastAsia"/>
          <w:sz w:val="24"/>
          <w:szCs w:val="24"/>
          <w:lang w:eastAsia="zh-CN"/>
        </w:rPr>
        <w:t>辅助工具函数、专有操作方法</w:t>
      </w:r>
      <w:bookmarkEnd w:id="42"/>
    </w:p>
    <w:tbl>
      <w:tblPr>
        <w:tblStyle w:val="14"/>
        <w:tblW w:w="781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525"/>
        <w:gridCol w:w="3812"/>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功能简介（包括但不限于）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动态内存分配pkt_opt</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dsr-pkt.h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dsr_pkt_alloc_opts_expand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扩展pkt_opt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dsr_pkt_free_opts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dsr_pkt_free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dsr_opt_hdr_add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将缓冲区转换为dsr_opt_hdr</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dsr_build_ip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构建iphdr</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dsr_opt_find_opt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传入type，通过type寻找对应的opt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dsr_opt_remove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删除pkt的opt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dsr_opt_parse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通过一定规则解析opt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dsr_rerr_opt_add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创建一个dsr_rerr_opt用来发送路由错误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crit_query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val="en-US" w:eastAsia="zh-CN" w:bidi="ar"/>
              </w:rPr>
            </w:pPr>
            <w:r>
              <w:rPr>
                <w:rFonts w:hint="eastAsia" w:ascii="宋体" w:hAnsi="宋体" w:eastAsia="宋体" w:cs="宋体"/>
                <w:i w:val="0"/>
                <w:color w:val="4C4C4C"/>
                <w:kern w:val="0"/>
                <w:sz w:val="22"/>
                <w:szCs w:val="22"/>
                <w:u w:val="none"/>
                <w:lang w:val="en-US" w:eastAsia="zh-CN" w:bidi="ar"/>
              </w:rPr>
              <w:t>比对内存</w:t>
            </w:r>
          </w:p>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eastAsia="zh-CN" w:bidi="ar"/>
              </w:rPr>
            </w:pPr>
            <w:r>
              <w:rPr>
                <w:rFonts w:hint="default" w:ascii="宋体" w:hAnsi="宋体" w:eastAsia="宋体" w:cs="宋体"/>
                <w:i w:val="0"/>
                <w:color w:val="4C4C4C"/>
                <w:kern w:val="0"/>
                <w:sz w:val="22"/>
                <w:szCs w:val="22"/>
                <w:u w:val="none"/>
                <w:lang w:eastAsia="zh-CN" w:bidi="ar"/>
              </w:rPr>
              <w:t>作为规则辅助tbl进行表内搜索</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crit_time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crit_garbage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crit_addr_id_del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crit_ack_req_sent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crit_expires</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crit_duplicate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55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rrep_tbl基本操作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grat_rrep_tbl_proc_info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dsr_rrep_add_srt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添加source route</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__rreq_tbl_entry_create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创建rreq_tbl基本单元</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添加元素至rreq_tbl_add</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rreq_tbl_timeout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检测超时并进行相应操作</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rreq_tbl_add_id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使用id信息构造rreq_tbl基本单元并添加</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dsr_rreq_route_discovery</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开启一次路由发现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rreq_tbl_route_discovery_cancel</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关闭特定的路由发现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rreq_tbl_set_max_len</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得到最大长度</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检测重复，有则返回1，没有返回0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dsr_srt_next_hop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寻找下一跳地址</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dsr_srt_prev_hop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寻找上一跳地址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dsr_srt_find_addr</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是否包含对应地址有返回1没有返回0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使用一定信息创建一个dsr_srt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复制一个dsr_srt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返回指定地址之前的路径地址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从接收的dsr_srt中分出地址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dsr_srt_check_duplicate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查重</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tbl_empty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tbl结构体基本操作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tbl_detach_first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tbl_for_each_del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send_buf_entry_create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send_buf_enqueue_packet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send_buf_set_verdict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send_buf_get_info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maint_buf_del_all_id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maint_buf_salvage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lc_link_del</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lc_garbage_collect_set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lc_init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__dijkstra</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迪杰斯特拉运算</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bl>
    <w:p/>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Droid Sans Fallback">
    <w:altName w:val="宋体"/>
    <w:panose1 w:val="020B0502000000000001"/>
    <w:charset w:val="86"/>
    <w:family w:val="auto"/>
    <w:pitch w:val="default"/>
    <w:sig w:usb0="00000000" w:usb1="00000000"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8549781"/>
      <w:docPartObj>
        <w:docPartGallery w:val="autotext"/>
      </w:docPartObj>
    </w:sdtPr>
    <w:sdtContent>
      <w:sdt>
        <w:sdtPr>
          <w:id w:val="1728636285"/>
          <w:docPartObj>
            <w:docPartGallery w:val="autotext"/>
          </w:docPartObj>
        </w:sdtPr>
        <w:sdtContent>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35</w:t>
            </w:r>
            <w:r>
              <w:rPr>
                <w:b/>
                <w:bCs/>
                <w:sz w:val="24"/>
                <w:szCs w:val="24"/>
              </w:rPr>
              <w:fldChar w:fldCharType="end"/>
            </w:r>
          </w:p>
        </w:sdtContent>
      </w:sdt>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sdt>
      <w:sdtPr>
        <w:rPr>
          <w:rFonts w:hint="eastAsia"/>
        </w:rPr>
        <w:alias w:val="标题"/>
        <w:id w:val="-1394742346"/>
        <w:placeholder>
          <w:docPart w:val="B8981A4D53414095AB4421A9A2BDAAB7"/>
        </w:placeholder>
        <w15:dataBinding w:prefixMappings="xmlns:ns0='http://schemas.openxmlformats.org/package/2006/metadata/core-properties' xmlns:ns1='http://purl.org/dc/elements/1.1/'" w:xpath="/ns0:coreProperties[1]/ns1:title[1]" w:storeItemID="{6C3C8BC8-F283-45AE-878A-BAB7291924A1}"/>
        <w:text/>
      </w:sdtPr>
      <w:sdtEndPr>
        <w:rPr>
          <w:rFonts w:hint="eastAsia"/>
        </w:rPr>
      </w:sdtEndPr>
      <w:sdtContent>
        <w:r>
          <w:rPr>
            <w:rFonts w:hint="eastAsia"/>
            <w:lang w:eastAsia="zh-CN"/>
          </w:rPr>
          <w:t xml:space="preserve">  DSR 路由协议分析</w:t>
        </w:r>
      </w:sdtContent>
    </w:sdt>
    <w:r>
      <w:ptab w:relativeTo="margin" w:alignment="right" w:leader="none"/>
    </w:r>
    <w:sdt>
      <w:sdtPr>
        <w:alias w:val="日期"/>
        <w:id w:val="54989048"/>
        <w:placeholder>
          <w:docPart w:val="189E6F88BBA74A8AAF46DA3643B2269E"/>
        </w:placeholder>
        <w15:dataBinding w:prefixMappings="xmlns:ns0='http://schemas.microsoft.com/office/2006/coverPageProps'" w:xpath="/ns0:CoverPageProperties[1]/ns0:PublishDate[1]" w:storeItemID="{55AF091B-3C7A-41E3-B477-F2FDAA23CFDA}"/>
        <w:date w:fullDate="2018-12-30T00:00:00Z">
          <w:dateFormat w:val="yyyy-M-d"/>
          <w:lid w:val="zh-CN"/>
          <w:storeMappedDataAs w:val="datetime"/>
          <w:calendar w:val="gregorian"/>
        </w:date>
      </w:sdtPr>
      <w:sdtContent>
        <w:r>
          <w:rPr>
            <w:rFonts w:asciiTheme="minorHAnsi" w:hAnsiTheme="minorHAnsi" w:eastAsiaTheme="minorEastAsia" w:cstheme="minorBidi"/>
            <w:kern w:val="2"/>
            <w:sz w:val="21"/>
            <w:szCs w:val="22"/>
            <w:lang w:val="en-US" w:eastAsia="zh-CN" w:bidi="ar-SA"/>
          </w:rPr>
          <w:t>2018-12-30</w:t>
        </w:r>
      </w:sdtContent>
    </w:sdt>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A2132"/>
    <w:multiLevelType w:val="multilevel"/>
    <w:tmpl w:val="14DA2132"/>
    <w:lvl w:ilvl="0" w:tentative="0">
      <w:start w:val="1"/>
      <w:numFmt w:val="japaneseCounting"/>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FDED4B5"/>
    <w:multiLevelType w:val="singleLevel"/>
    <w:tmpl w:val="6FDED4B5"/>
    <w:lvl w:ilvl="0" w:tentative="0">
      <w:start w:val="4"/>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A00"/>
    <w:rsid w:val="00023DC6"/>
    <w:rsid w:val="00047212"/>
    <w:rsid w:val="00047EA8"/>
    <w:rsid w:val="0007470B"/>
    <w:rsid w:val="00087D03"/>
    <w:rsid w:val="000B1463"/>
    <w:rsid w:val="000B53DE"/>
    <w:rsid w:val="000C2BB6"/>
    <w:rsid w:val="000C5124"/>
    <w:rsid w:val="000D36C3"/>
    <w:rsid w:val="00136930"/>
    <w:rsid w:val="001414CB"/>
    <w:rsid w:val="00146B06"/>
    <w:rsid w:val="00195C31"/>
    <w:rsid w:val="001A30F2"/>
    <w:rsid w:val="001A5D6F"/>
    <w:rsid w:val="001C7B43"/>
    <w:rsid w:val="00203EDC"/>
    <w:rsid w:val="0021783B"/>
    <w:rsid w:val="00225C70"/>
    <w:rsid w:val="00250C87"/>
    <w:rsid w:val="00255C52"/>
    <w:rsid w:val="0028306C"/>
    <w:rsid w:val="002A165D"/>
    <w:rsid w:val="002A523B"/>
    <w:rsid w:val="002B1BCA"/>
    <w:rsid w:val="002C6233"/>
    <w:rsid w:val="002D51BD"/>
    <w:rsid w:val="002F11E0"/>
    <w:rsid w:val="003103E0"/>
    <w:rsid w:val="003127C5"/>
    <w:rsid w:val="00316946"/>
    <w:rsid w:val="0035443E"/>
    <w:rsid w:val="00371F97"/>
    <w:rsid w:val="00375FFF"/>
    <w:rsid w:val="00395C51"/>
    <w:rsid w:val="003B32C2"/>
    <w:rsid w:val="003B4166"/>
    <w:rsid w:val="003E070F"/>
    <w:rsid w:val="003E304F"/>
    <w:rsid w:val="003E6A38"/>
    <w:rsid w:val="00430607"/>
    <w:rsid w:val="004354F8"/>
    <w:rsid w:val="00436803"/>
    <w:rsid w:val="004373A4"/>
    <w:rsid w:val="00437BC9"/>
    <w:rsid w:val="004611EE"/>
    <w:rsid w:val="004657E0"/>
    <w:rsid w:val="00486BBD"/>
    <w:rsid w:val="00490119"/>
    <w:rsid w:val="004A1B9B"/>
    <w:rsid w:val="004A2555"/>
    <w:rsid w:val="004A3061"/>
    <w:rsid w:val="00506289"/>
    <w:rsid w:val="00520755"/>
    <w:rsid w:val="00532D6E"/>
    <w:rsid w:val="0054224A"/>
    <w:rsid w:val="0057107A"/>
    <w:rsid w:val="00571294"/>
    <w:rsid w:val="005D3200"/>
    <w:rsid w:val="0061550A"/>
    <w:rsid w:val="006208A4"/>
    <w:rsid w:val="00633F18"/>
    <w:rsid w:val="00637681"/>
    <w:rsid w:val="0064361F"/>
    <w:rsid w:val="00653933"/>
    <w:rsid w:val="006607BB"/>
    <w:rsid w:val="006636F5"/>
    <w:rsid w:val="006678C5"/>
    <w:rsid w:val="00676645"/>
    <w:rsid w:val="00683FB6"/>
    <w:rsid w:val="006A1B44"/>
    <w:rsid w:val="006B1725"/>
    <w:rsid w:val="00700146"/>
    <w:rsid w:val="007377A7"/>
    <w:rsid w:val="007507B0"/>
    <w:rsid w:val="00766551"/>
    <w:rsid w:val="007952E6"/>
    <w:rsid w:val="007E371D"/>
    <w:rsid w:val="007E38AE"/>
    <w:rsid w:val="007E7693"/>
    <w:rsid w:val="00811220"/>
    <w:rsid w:val="00816A6F"/>
    <w:rsid w:val="00850277"/>
    <w:rsid w:val="008530B9"/>
    <w:rsid w:val="00860E4C"/>
    <w:rsid w:val="0088361B"/>
    <w:rsid w:val="008A4458"/>
    <w:rsid w:val="008E11E2"/>
    <w:rsid w:val="008E4514"/>
    <w:rsid w:val="008F17B4"/>
    <w:rsid w:val="00904C1C"/>
    <w:rsid w:val="00916877"/>
    <w:rsid w:val="00920BE2"/>
    <w:rsid w:val="00926E24"/>
    <w:rsid w:val="00933599"/>
    <w:rsid w:val="00943163"/>
    <w:rsid w:val="00946E53"/>
    <w:rsid w:val="00973CFA"/>
    <w:rsid w:val="00991D5D"/>
    <w:rsid w:val="00992667"/>
    <w:rsid w:val="009965EE"/>
    <w:rsid w:val="009A085C"/>
    <w:rsid w:val="009A1425"/>
    <w:rsid w:val="009B68C3"/>
    <w:rsid w:val="009D506F"/>
    <w:rsid w:val="009D67E4"/>
    <w:rsid w:val="009E2646"/>
    <w:rsid w:val="00A05584"/>
    <w:rsid w:val="00A06609"/>
    <w:rsid w:val="00A1098D"/>
    <w:rsid w:val="00A34409"/>
    <w:rsid w:val="00A60CF2"/>
    <w:rsid w:val="00A9439F"/>
    <w:rsid w:val="00AA3F20"/>
    <w:rsid w:val="00AB26E5"/>
    <w:rsid w:val="00B03672"/>
    <w:rsid w:val="00B42A7D"/>
    <w:rsid w:val="00B80A59"/>
    <w:rsid w:val="00B90CA2"/>
    <w:rsid w:val="00B95393"/>
    <w:rsid w:val="00BA6DC5"/>
    <w:rsid w:val="00C35D48"/>
    <w:rsid w:val="00C44F1B"/>
    <w:rsid w:val="00C63C20"/>
    <w:rsid w:val="00C70C84"/>
    <w:rsid w:val="00C748CA"/>
    <w:rsid w:val="00C772EF"/>
    <w:rsid w:val="00C85152"/>
    <w:rsid w:val="00C8565A"/>
    <w:rsid w:val="00CD4123"/>
    <w:rsid w:val="00CD5171"/>
    <w:rsid w:val="00CE085F"/>
    <w:rsid w:val="00CF0822"/>
    <w:rsid w:val="00CF536A"/>
    <w:rsid w:val="00D00AA8"/>
    <w:rsid w:val="00D14D24"/>
    <w:rsid w:val="00D418EB"/>
    <w:rsid w:val="00D753ED"/>
    <w:rsid w:val="00D75DA4"/>
    <w:rsid w:val="00DE25A2"/>
    <w:rsid w:val="00E0248E"/>
    <w:rsid w:val="00E13F3F"/>
    <w:rsid w:val="00E35203"/>
    <w:rsid w:val="00E61775"/>
    <w:rsid w:val="00E70815"/>
    <w:rsid w:val="00E769C2"/>
    <w:rsid w:val="00E77367"/>
    <w:rsid w:val="00E94156"/>
    <w:rsid w:val="00EC11A9"/>
    <w:rsid w:val="00ED5C86"/>
    <w:rsid w:val="00EE6A00"/>
    <w:rsid w:val="00F022CA"/>
    <w:rsid w:val="00F11DB8"/>
    <w:rsid w:val="00F3425D"/>
    <w:rsid w:val="00F653EC"/>
    <w:rsid w:val="00F67103"/>
    <w:rsid w:val="00FA48F8"/>
    <w:rsid w:val="00FA7B7A"/>
    <w:rsid w:val="00FB3DBB"/>
    <w:rsid w:val="00FC3DDE"/>
    <w:rsid w:val="00FC6A11"/>
    <w:rsid w:val="00FD23D2"/>
    <w:rsid w:val="00FE5D47"/>
    <w:rsid w:val="00FE73EF"/>
    <w:rsid w:val="00FF78AC"/>
    <w:rsid w:val="0308459D"/>
    <w:rsid w:val="082B5B30"/>
    <w:rsid w:val="0F41067A"/>
    <w:rsid w:val="0FAA5815"/>
    <w:rsid w:val="410C6B18"/>
    <w:rsid w:val="4D1672D1"/>
    <w:rsid w:val="4F185E5F"/>
    <w:rsid w:val="4F717A8D"/>
    <w:rsid w:val="5F9D49EB"/>
    <w:rsid w:val="70592104"/>
    <w:rsid w:val="7548183C"/>
    <w:rsid w:val="7E296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nhideWhenUsed="0" w:uiPriority="99" w:semiHidden="0" w:name="Table Web 2"/>
    <w:lsdException w:uiPriority="99" w:name="Table Web 3"/>
    <w:lsdException w:uiPriority="99" w:name="Balloon Text"/>
    <w:lsdException w:qFormat="1"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Plain Text"/>
    <w:basedOn w:val="1"/>
    <w:qFormat/>
    <w:uiPriority w:val="0"/>
    <w:rPr>
      <w:rFonts w:ascii="宋体" w:hAnsi="Courier New"/>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uiPriority w:val="39"/>
    <w:pPr>
      <w:ind w:left="420" w:leftChars="200"/>
    </w:pPr>
  </w:style>
  <w:style w:type="character" w:styleId="12">
    <w:name w:val="line number"/>
    <w:basedOn w:val="11"/>
    <w:semiHidden/>
    <w:unhideWhenUsed/>
    <w:qFormat/>
    <w:uiPriority w:val="99"/>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标题 1字符"/>
    <w:basedOn w:val="11"/>
    <w:link w:val="2"/>
    <w:qFormat/>
    <w:uiPriority w:val="9"/>
    <w:rPr>
      <w:b/>
      <w:bCs/>
      <w:kern w:val="44"/>
      <w:sz w:val="44"/>
      <w:szCs w:val="44"/>
    </w:rPr>
  </w:style>
  <w:style w:type="paragraph" w:styleId="17">
    <w:name w:val="List Paragraph"/>
    <w:basedOn w:val="1"/>
    <w:qFormat/>
    <w:uiPriority w:val="34"/>
    <w:pPr>
      <w:ind w:firstLine="420" w:firstLineChars="200"/>
    </w:pPr>
  </w:style>
  <w:style w:type="character" w:customStyle="1" w:styleId="18">
    <w:name w:val="页眉字符"/>
    <w:basedOn w:val="11"/>
    <w:link w:val="8"/>
    <w:qFormat/>
    <w:uiPriority w:val="99"/>
    <w:rPr>
      <w:sz w:val="18"/>
      <w:szCs w:val="18"/>
    </w:rPr>
  </w:style>
  <w:style w:type="character" w:customStyle="1" w:styleId="19">
    <w:name w:val="页脚字符"/>
    <w:basedOn w:val="11"/>
    <w:link w:val="7"/>
    <w:qFormat/>
    <w:uiPriority w:val="99"/>
    <w:rPr>
      <w:sz w:val="18"/>
      <w:szCs w:val="18"/>
    </w:rPr>
  </w:style>
  <w:style w:type="character" w:customStyle="1" w:styleId="20">
    <w:name w:val="标题 2字符"/>
    <w:basedOn w:val="11"/>
    <w:link w:val="3"/>
    <w:qFormat/>
    <w:uiPriority w:val="9"/>
    <w:rPr>
      <w:rFonts w:asciiTheme="majorHAnsi" w:hAnsiTheme="majorHAnsi" w:eastAsiaTheme="majorEastAsia" w:cstheme="majorBidi"/>
      <w:b/>
      <w:bCs/>
      <w:sz w:val="32"/>
      <w:szCs w:val="32"/>
    </w:rPr>
  </w:style>
  <w:style w:type="character" w:customStyle="1" w:styleId="21">
    <w:name w:val="标题 3字符"/>
    <w:basedOn w:val="11"/>
    <w:link w:val="4"/>
    <w:qFormat/>
    <w:uiPriority w:val="9"/>
    <w:rPr>
      <w:b/>
      <w:bCs/>
      <w:sz w:val="32"/>
      <w:szCs w:val="32"/>
    </w:rPr>
  </w:style>
  <w:style w:type="character" w:customStyle="1" w:styleId="22">
    <w:name w:val="无间隔 Char"/>
    <w:link w:val="23"/>
    <w:qFormat/>
    <w:uiPriority w:val="0"/>
    <w:rPr>
      <w:sz w:val="22"/>
    </w:rPr>
  </w:style>
  <w:style w:type="paragraph" w:customStyle="1" w:styleId="23">
    <w:name w:val="无间隔1"/>
    <w:link w:val="22"/>
    <w:qFormat/>
    <w:uiPriority w:val="0"/>
    <w:rPr>
      <w:rFonts w:asciiTheme="minorHAnsi" w:hAnsiTheme="minorHAnsi" w:eastAsiaTheme="minorEastAsia" w:cstheme="minorBidi"/>
      <w:kern w:val="2"/>
      <w:sz w:val="22"/>
      <w:szCs w:val="22"/>
      <w:lang w:val="en-US" w:eastAsia="zh-CN" w:bidi="ar-SA"/>
    </w:rPr>
  </w:style>
  <w:style w:type="paragraph" w:customStyle="1" w:styleId="2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25">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6">
    <w:name w:val="Book Title"/>
    <w:basedOn w:val="11"/>
    <w:qFormat/>
    <w:uiPriority w:val="33"/>
    <w:rPr>
      <w:b/>
      <w:bCs/>
      <w:i/>
      <w:iCs/>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customXml" Target="../customXml/item3.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8981A4D53414095AB4421A9A2BDAAB7"/>
        <w:style w:val=""/>
        <w:category>
          <w:name w:val="常规"/>
          <w:gallery w:val="placeholder"/>
        </w:category>
        <w:types>
          <w:type w:val="bbPlcHdr"/>
        </w:types>
        <w:behaviors>
          <w:behavior w:val="content"/>
        </w:behaviors>
        <w:description w:val=""/>
        <w:guid w:val="{8DE9DA36-C50C-4437-AD79-6F1E982C86FC}"/>
      </w:docPartPr>
      <w:docPartBody>
        <w:p>
          <w:pPr>
            <w:pStyle w:val="4"/>
          </w:pPr>
          <w:r>
            <w:rPr>
              <w:rFonts w:asciiTheme="majorHAnsi" w:hAnsiTheme="majorHAnsi" w:eastAsiaTheme="majorEastAsia" w:cstheme="majorBidi"/>
              <w:color w:val="5B9BD5" w:themeColor="accent1"/>
              <w:sz w:val="27"/>
              <w:szCs w:val="27"/>
              <w:lang w:val="zh-CN"/>
              <w14:textFill>
                <w14:solidFill>
                  <w14:schemeClr w14:val="accent1"/>
                </w14:solidFill>
              </w14:textFill>
            </w:rPr>
            <w:t>[文档标题]</w:t>
          </w:r>
        </w:p>
      </w:docPartBody>
    </w:docPart>
    <w:docPart>
      <w:docPartPr>
        <w:name w:val="189E6F88BBA74A8AAF46DA3643B2269E"/>
        <w:style w:val=""/>
        <w:category>
          <w:name w:val="常规"/>
          <w:gallery w:val="placeholder"/>
        </w:category>
        <w:types>
          <w:type w:val="bbPlcHdr"/>
        </w:types>
        <w:behaviors>
          <w:behavior w:val="content"/>
        </w:behaviors>
        <w:description w:val=""/>
        <w:guid w:val="{8AEA7104-0A1A-46F3-8C9F-0B96466B43C1}"/>
      </w:docPartPr>
      <w:docPartBody>
        <w:p>
          <w:pPr>
            <w:pStyle w:val="5"/>
          </w:pPr>
          <w:r>
            <w:rPr>
              <w:rFonts w:asciiTheme="majorHAnsi" w:hAnsiTheme="majorHAnsi" w:eastAsiaTheme="majorEastAsia" w:cstheme="majorBidi"/>
              <w:color w:val="5B9BD5" w:themeColor="accent1"/>
              <w:sz w:val="27"/>
              <w:szCs w:val="27"/>
              <w:lang w:val="zh-CN"/>
              <w14:textFill>
                <w14:solidFill>
                  <w14:schemeClr w14:val="accent1"/>
                </w14:solidFill>
              </w14:textFill>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514"/>
    <w:rsid w:val="000252F7"/>
    <w:rsid w:val="00037FA7"/>
    <w:rsid w:val="000D0514"/>
    <w:rsid w:val="003104B2"/>
    <w:rsid w:val="00385C1B"/>
    <w:rsid w:val="005A207A"/>
    <w:rsid w:val="008E6A80"/>
    <w:rsid w:val="00EE5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B8981A4D53414095AB4421A9A2BDAAB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189E6F88BBA74A8AAF46DA3643B2269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2016-12-27T00:00:00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C96BCA-CECF-4B49-82D0-19985B401593}">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3581</Words>
  <Characters>20413</Characters>
  <Lines>170</Lines>
  <Paragraphs>47</Paragraphs>
  <TotalTime>6</TotalTime>
  <ScaleCrop>false</ScaleCrop>
  <LinksUpToDate>false</LinksUpToDate>
  <CharactersWithSpaces>23947</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2018-12-20T10:46:00Z</dcterms:created>
  <dc:creator>qq</dc:creator>
  <cp:lastModifiedBy>凉灬</cp:lastModifiedBy>
  <dcterms:modified xsi:type="dcterms:W3CDTF">2018-12-30T10:46:19Z</dcterms:modified>
  <dc:title>  DSR 路由协议分析</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