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A3EA8" w14:textId="3B019DC0" w:rsidR="00344C99" w:rsidRPr="00A75EC5" w:rsidRDefault="00344C99" w:rsidP="00344C99">
      <w:pPr>
        <w:rPr>
          <w:rFonts w:hint="eastAsia"/>
          <w:highlight w:val="cyan"/>
        </w:rPr>
      </w:pPr>
      <w:r w:rsidRPr="00A75EC5">
        <w:rPr>
          <w:rFonts w:hint="eastAsia"/>
          <w:highlight w:val="cyan"/>
        </w:rPr>
        <w:t xml:space="preserve">1. </w:t>
      </w:r>
      <w:bookmarkStart w:id="0" w:name="OLE_LINK13"/>
      <w:r w:rsidRPr="00A75EC5">
        <w:rPr>
          <w:rFonts w:hint="eastAsia"/>
          <w:highlight w:val="cyan"/>
        </w:rPr>
        <w:t>The paper lacks benchmarking against alternative optimization methods regarding key metrics.  Such benchmarking is critically important to understand the significance of the proposed results compared to existing decoupling structures.</w:t>
      </w:r>
    </w:p>
    <w:bookmarkEnd w:id="0"/>
    <w:p w14:paraId="34829231" w14:textId="77777777" w:rsidR="00344C99" w:rsidRPr="00A75EC5" w:rsidRDefault="00344C99" w:rsidP="00344C99">
      <w:pPr>
        <w:rPr>
          <w:rFonts w:hint="eastAsia"/>
          <w:highlight w:val="cyan"/>
        </w:rPr>
      </w:pPr>
      <w:r w:rsidRPr="00A75EC5">
        <w:rPr>
          <w:rFonts w:hint="eastAsia"/>
          <w:highlight w:val="cyan"/>
        </w:rPr>
        <w:t>----provide comparison table for each antenna</w:t>
      </w:r>
    </w:p>
    <w:p w14:paraId="005E5959" w14:textId="0009EB95" w:rsidR="00344C99" w:rsidRPr="00276777" w:rsidRDefault="00344C99" w:rsidP="00344C99">
      <w:pPr>
        <w:rPr>
          <w:rFonts w:hint="eastAsia"/>
        </w:rPr>
      </w:pPr>
      <w:r w:rsidRPr="00A75EC5">
        <w:rPr>
          <w:rFonts w:hint="eastAsia"/>
          <w:highlight w:val="cyan"/>
        </w:rPr>
        <w:t>添加和其他天线的对比表</w:t>
      </w:r>
      <w:r w:rsidR="002335A0" w:rsidRPr="00A75EC5">
        <w:rPr>
          <w:rFonts w:hint="eastAsia"/>
          <w:highlight w:val="cyan"/>
        </w:rPr>
        <w:t>（隔离度，带宽）</w:t>
      </w:r>
    </w:p>
    <w:p w14:paraId="198E12F5" w14:textId="77777777" w:rsidR="00344C99" w:rsidRPr="00276777" w:rsidRDefault="00344C99" w:rsidP="00344C99">
      <w:pPr>
        <w:rPr>
          <w:rFonts w:hint="eastAsia"/>
        </w:rPr>
      </w:pPr>
    </w:p>
    <w:p w14:paraId="102F2FA8" w14:textId="7DA08344" w:rsidR="00344C99" w:rsidRPr="002D5C80" w:rsidRDefault="00344C99" w:rsidP="00344C99">
      <w:pPr>
        <w:rPr>
          <w:rFonts w:hint="eastAsia"/>
          <w:highlight w:val="cyan"/>
        </w:rPr>
      </w:pPr>
      <w:r w:rsidRPr="002D5C80">
        <w:rPr>
          <w:rFonts w:hint="eastAsia"/>
          <w:highlight w:val="cyan"/>
        </w:rPr>
        <w:t>2.</w:t>
      </w:r>
      <w:r w:rsidR="001650AA" w:rsidRPr="002D5C80">
        <w:rPr>
          <w:rFonts w:hint="eastAsia"/>
          <w:highlight w:val="cyan"/>
        </w:rPr>
        <w:t xml:space="preserve"> </w:t>
      </w:r>
      <w:r w:rsidRPr="002D5C80">
        <w:rPr>
          <w:rFonts w:hint="eastAsia"/>
          <w:highlight w:val="cyan"/>
        </w:rPr>
        <w:t>hence it is recommended that the authors shared their codes and data.</w:t>
      </w:r>
    </w:p>
    <w:p w14:paraId="2A9D52EB" w14:textId="74C68096" w:rsidR="00344C99" w:rsidRPr="002D5C80" w:rsidRDefault="00344C99" w:rsidP="00344C99">
      <w:pPr>
        <w:rPr>
          <w:rFonts w:hint="eastAsia"/>
          <w:highlight w:val="cyan"/>
        </w:rPr>
      </w:pPr>
      <w:r w:rsidRPr="002D5C80">
        <w:rPr>
          <w:rFonts w:hint="eastAsia"/>
          <w:highlight w:val="cyan"/>
        </w:rPr>
        <w:t>-----provide code and give reference</w:t>
      </w:r>
    </w:p>
    <w:p w14:paraId="1CA91880" w14:textId="5B3FFE7E" w:rsidR="0017347C" w:rsidRPr="00276777" w:rsidRDefault="00655DC6" w:rsidP="00344C99">
      <w:pPr>
        <w:rPr>
          <w:rFonts w:hint="eastAsia"/>
        </w:rPr>
      </w:pPr>
      <w:r w:rsidRPr="002D5C80">
        <w:rPr>
          <w:rFonts w:hint="eastAsia"/>
          <w:highlight w:val="cyan"/>
        </w:rPr>
        <w:t>整理代码和数据</w:t>
      </w:r>
    </w:p>
    <w:p w14:paraId="5B7A2C79" w14:textId="77777777" w:rsidR="00655DC6" w:rsidRPr="00276777" w:rsidRDefault="00655DC6" w:rsidP="00344C99">
      <w:pPr>
        <w:rPr>
          <w:rFonts w:hint="eastAsia"/>
        </w:rPr>
      </w:pPr>
    </w:p>
    <w:p w14:paraId="314C4622" w14:textId="2028D3EF" w:rsidR="00344C99" w:rsidRPr="00D33354" w:rsidRDefault="00344C99" w:rsidP="00344C99">
      <w:pPr>
        <w:rPr>
          <w:rFonts w:hint="eastAsia"/>
          <w:highlight w:val="cyan"/>
        </w:rPr>
      </w:pPr>
      <w:r w:rsidRPr="00D33354">
        <w:rPr>
          <w:rFonts w:hint="eastAsia"/>
          <w:highlight w:val="cyan"/>
        </w:rPr>
        <w:t>3.</w:t>
      </w:r>
      <w:r w:rsidR="007D4002" w:rsidRPr="00D33354">
        <w:rPr>
          <w:rFonts w:hint="eastAsia"/>
          <w:highlight w:val="cyan"/>
        </w:rPr>
        <w:t xml:space="preserve"> </w:t>
      </w:r>
      <w:r w:rsidRPr="00D33354">
        <w:rPr>
          <w:rFonts w:hint="eastAsia"/>
          <w:highlight w:val="cyan"/>
        </w:rPr>
        <w:t>The introduction should have a better review of similar Defect Ground decoupling structures.</w:t>
      </w:r>
    </w:p>
    <w:p w14:paraId="562B656F" w14:textId="77777777" w:rsidR="00344C99" w:rsidRPr="00D33354" w:rsidRDefault="00344C99" w:rsidP="00344C99">
      <w:pPr>
        <w:rPr>
          <w:rFonts w:hint="eastAsia"/>
          <w:highlight w:val="cyan"/>
        </w:rPr>
      </w:pPr>
      <w:r w:rsidRPr="00D33354">
        <w:rPr>
          <w:rFonts w:hint="eastAsia"/>
          <w:highlight w:val="cyan"/>
        </w:rPr>
        <w:t>-----Add it</w:t>
      </w:r>
    </w:p>
    <w:p w14:paraId="61E7D46C" w14:textId="36056AE5" w:rsidR="00344C99" w:rsidRPr="00276777" w:rsidRDefault="002A16BD" w:rsidP="00344C99">
      <w:pPr>
        <w:rPr>
          <w:rFonts w:hint="eastAsia"/>
        </w:rPr>
      </w:pPr>
      <w:r w:rsidRPr="00D33354">
        <w:rPr>
          <w:rFonts w:hint="eastAsia"/>
          <w:highlight w:val="cyan"/>
        </w:rPr>
        <w:t>修改introduction</w:t>
      </w:r>
    </w:p>
    <w:p w14:paraId="531C858F" w14:textId="77777777" w:rsidR="002A16BD" w:rsidRPr="00276777" w:rsidRDefault="002A16BD" w:rsidP="00344C99">
      <w:pPr>
        <w:rPr>
          <w:rFonts w:hint="eastAsia"/>
        </w:rPr>
      </w:pPr>
    </w:p>
    <w:p w14:paraId="59DF406B" w14:textId="13CBE231" w:rsidR="00344C99" w:rsidRPr="00120357" w:rsidRDefault="00344C99" w:rsidP="00344C99">
      <w:pPr>
        <w:rPr>
          <w:rFonts w:hint="eastAsia"/>
          <w:highlight w:val="cyan"/>
        </w:rPr>
      </w:pPr>
      <w:r w:rsidRPr="00E76A16">
        <w:rPr>
          <w:rFonts w:hint="eastAsia"/>
          <w:highlight w:val="cyan"/>
        </w:rPr>
        <w:t xml:space="preserve">4. The motivation for using the tree structure is not clear. There are other reported Defected </w:t>
      </w:r>
      <w:r w:rsidRPr="00120357">
        <w:rPr>
          <w:rFonts w:hint="eastAsia"/>
          <w:highlight w:val="cyan"/>
        </w:rPr>
        <w:t>Ground structures that were reported in the literature. Why is the tree structure better?</w:t>
      </w:r>
    </w:p>
    <w:p w14:paraId="64B734B1" w14:textId="77777777" w:rsidR="00344C99" w:rsidRPr="00E76A16" w:rsidRDefault="00344C99" w:rsidP="00344C99">
      <w:pPr>
        <w:rPr>
          <w:rFonts w:hint="eastAsia"/>
          <w:highlight w:val="cyan"/>
        </w:rPr>
      </w:pPr>
      <w:r w:rsidRPr="00E76A16">
        <w:rPr>
          <w:rFonts w:hint="eastAsia"/>
          <w:highlight w:val="cyan"/>
        </w:rPr>
        <w:t>----More degree of freedom, add it</w:t>
      </w:r>
    </w:p>
    <w:p w14:paraId="7BE4E53C" w14:textId="30D20DC1" w:rsidR="00344C99" w:rsidRPr="00276777" w:rsidRDefault="0090632F" w:rsidP="00344C99">
      <w:pPr>
        <w:rPr>
          <w:rFonts w:hint="eastAsia"/>
        </w:rPr>
      </w:pPr>
      <w:r w:rsidRPr="00E76A16">
        <w:rPr>
          <w:rFonts w:hint="eastAsia"/>
          <w:highlight w:val="cyan"/>
        </w:rPr>
        <w:t>更好地描述一下树形结构地自由度更高这件事。</w:t>
      </w:r>
    </w:p>
    <w:p w14:paraId="6AE5AEC8" w14:textId="77777777" w:rsidR="0090632F" w:rsidRPr="00276777" w:rsidRDefault="0090632F" w:rsidP="00344C99">
      <w:pPr>
        <w:rPr>
          <w:rFonts w:hint="eastAsia"/>
        </w:rPr>
      </w:pPr>
    </w:p>
    <w:p w14:paraId="636D52C0" w14:textId="4E81875B" w:rsidR="00344C99" w:rsidRPr="00276777" w:rsidRDefault="00344C99" w:rsidP="00344C99">
      <w:pPr>
        <w:rPr>
          <w:rFonts w:hint="eastAsia"/>
          <w:highlight w:val="yellow"/>
        </w:rPr>
      </w:pPr>
      <w:bookmarkStart w:id="1" w:name="OLE_LINK2"/>
      <w:r w:rsidRPr="00276777">
        <w:rPr>
          <w:rFonts w:hint="eastAsia"/>
          <w:highlight w:val="yellow"/>
        </w:rPr>
        <w:t>5.</w:t>
      </w:r>
      <w:r w:rsidR="00A868F1">
        <w:rPr>
          <w:rFonts w:hint="eastAsia"/>
          <w:highlight w:val="yellow"/>
        </w:rPr>
        <w:t xml:space="preserve"> </w:t>
      </w:r>
      <w:r w:rsidRPr="00276777">
        <w:rPr>
          <w:rFonts w:hint="eastAsia"/>
          <w:highlight w:val="yellow"/>
        </w:rPr>
        <w:t>The authors should show that the computational cost of using the machine learning model is more efficient than using other efficient optimization approaches such as, for example, adjoint sensitivity analysis.</w:t>
      </w:r>
    </w:p>
    <w:p w14:paraId="740C7187" w14:textId="11E8B491" w:rsidR="00344C99" w:rsidRPr="00276777" w:rsidRDefault="00344C99" w:rsidP="00344C99">
      <w:pPr>
        <w:rPr>
          <w:rFonts w:hint="eastAsia"/>
        </w:rPr>
      </w:pPr>
      <w:r w:rsidRPr="00276777">
        <w:rPr>
          <w:rFonts w:hint="eastAsia"/>
          <w:highlight w:val="yellow"/>
        </w:rPr>
        <w:t>-----Not efficient, but provide good results.</w:t>
      </w:r>
      <w:r w:rsidR="00A378F7">
        <w:rPr>
          <w:rFonts w:hint="eastAsia"/>
          <w:highlight w:val="yellow"/>
        </w:rPr>
        <w:t xml:space="preserve"> </w:t>
      </w:r>
      <w:r w:rsidRPr="00276777">
        <w:rPr>
          <w:rFonts w:hint="eastAsia"/>
          <w:highlight w:val="yellow"/>
        </w:rPr>
        <w:t>Parameter sweeping is not possible.</w:t>
      </w:r>
    </w:p>
    <w:bookmarkEnd w:id="1"/>
    <w:p w14:paraId="55BD56C7" w14:textId="77777777" w:rsidR="00344C99" w:rsidRPr="00276777" w:rsidRDefault="00344C99" w:rsidP="00344C99">
      <w:pPr>
        <w:rPr>
          <w:rFonts w:hint="eastAsia"/>
        </w:rPr>
      </w:pPr>
    </w:p>
    <w:p w14:paraId="1C6C49D2" w14:textId="6FA32C21" w:rsidR="00344C99" w:rsidRPr="00276777" w:rsidRDefault="00344C99" w:rsidP="00344C99">
      <w:pPr>
        <w:rPr>
          <w:rFonts w:hint="eastAsia"/>
        </w:rPr>
      </w:pPr>
      <w:bookmarkStart w:id="2" w:name="OLE_LINK1"/>
      <w:r w:rsidRPr="00276777">
        <w:rPr>
          <w:rFonts w:hint="eastAsia"/>
        </w:rPr>
        <w:t>6. To compare only the reference antenna response to the optimal response of the antenna does not give the reader a clear picture of the process.</w:t>
      </w:r>
      <w:r w:rsidR="00205DBC">
        <w:rPr>
          <w:rFonts w:hint="eastAsia"/>
        </w:rPr>
        <w:t xml:space="preserve"> </w:t>
      </w:r>
      <w:r w:rsidRPr="00276777">
        <w:rPr>
          <w:rFonts w:hint="eastAsia"/>
        </w:rPr>
        <w:t>The authors should show the best response in the dataset used for training the GNAN.</w:t>
      </w:r>
      <w:r w:rsidR="00205DBC">
        <w:rPr>
          <w:rFonts w:hint="eastAsia"/>
        </w:rPr>
        <w:t xml:space="preserve"> </w:t>
      </w:r>
      <w:r w:rsidRPr="00276777">
        <w:rPr>
          <w:rFonts w:hint="eastAsia"/>
        </w:rPr>
        <w:t>If all the structures used to train the GNAN are near optimal, then it is expected that the GNAN will generate in a fast way an optimal design.</w:t>
      </w:r>
      <w:r w:rsidR="00205DBC">
        <w:rPr>
          <w:rFonts w:hint="eastAsia"/>
        </w:rPr>
        <w:t xml:space="preserve"> </w:t>
      </w:r>
      <w:r w:rsidRPr="00276777">
        <w:rPr>
          <w:rFonts w:hint="eastAsia"/>
        </w:rPr>
        <w:t>However, if the data used to train the GNAN is far from being optimal, more computational effort will be needed to reach the solution.</w:t>
      </w:r>
    </w:p>
    <w:bookmarkEnd w:id="2"/>
    <w:p w14:paraId="4CECA48F" w14:textId="0158C7D9" w:rsidR="00AD47AF" w:rsidRPr="00276777" w:rsidRDefault="00344C99" w:rsidP="00344C99">
      <w:pPr>
        <w:rPr>
          <w:rFonts w:hint="eastAsia"/>
        </w:rPr>
      </w:pPr>
      <w:r w:rsidRPr="00276777">
        <w:rPr>
          <w:rFonts w:hint="eastAsia"/>
        </w:rPr>
        <w:t>------This information should be provided</w:t>
      </w:r>
    </w:p>
    <w:p w14:paraId="61B1BC58" w14:textId="682EB0DC" w:rsidR="00533A8A" w:rsidRDefault="00533A8A" w:rsidP="00344C99">
      <w:pPr>
        <w:rPr>
          <w:rFonts w:hint="eastAsia"/>
        </w:rPr>
      </w:pPr>
      <w:r w:rsidRPr="00276777">
        <w:rPr>
          <w:rFonts w:hint="eastAsia"/>
        </w:rPr>
        <w:t>把训练集中性能最好的样本展示出来，然后和最终优化的结果进行比较。</w:t>
      </w:r>
    </w:p>
    <w:sectPr w:rsidR="00533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C2F342" w14:textId="77777777" w:rsidR="00FA2DBD" w:rsidRDefault="00FA2DBD" w:rsidP="00B7651E">
      <w:pPr>
        <w:rPr>
          <w:rFonts w:hint="eastAsia"/>
        </w:rPr>
      </w:pPr>
      <w:r>
        <w:separator/>
      </w:r>
    </w:p>
  </w:endnote>
  <w:endnote w:type="continuationSeparator" w:id="0">
    <w:p w14:paraId="32E35860" w14:textId="77777777" w:rsidR="00FA2DBD" w:rsidRDefault="00FA2DBD" w:rsidP="00B7651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C66741" w14:textId="77777777" w:rsidR="00FA2DBD" w:rsidRDefault="00FA2DBD" w:rsidP="00B7651E">
      <w:pPr>
        <w:rPr>
          <w:rFonts w:hint="eastAsia"/>
        </w:rPr>
      </w:pPr>
      <w:r>
        <w:separator/>
      </w:r>
    </w:p>
  </w:footnote>
  <w:footnote w:type="continuationSeparator" w:id="0">
    <w:p w14:paraId="53F61223" w14:textId="77777777" w:rsidR="00FA2DBD" w:rsidRDefault="00FA2DBD" w:rsidP="00B7651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409"/>
    <w:rsid w:val="00032753"/>
    <w:rsid w:val="000445B0"/>
    <w:rsid w:val="000902DB"/>
    <w:rsid w:val="00120357"/>
    <w:rsid w:val="001650AA"/>
    <w:rsid w:val="0017347C"/>
    <w:rsid w:val="001768A5"/>
    <w:rsid w:val="001A772F"/>
    <w:rsid w:val="001F6DF2"/>
    <w:rsid w:val="002005CF"/>
    <w:rsid w:val="00205DBC"/>
    <w:rsid w:val="002335A0"/>
    <w:rsid w:val="00276777"/>
    <w:rsid w:val="002A16BD"/>
    <w:rsid w:val="002D5C80"/>
    <w:rsid w:val="002E0B0B"/>
    <w:rsid w:val="00344232"/>
    <w:rsid w:val="00344C99"/>
    <w:rsid w:val="00410AEC"/>
    <w:rsid w:val="00496B98"/>
    <w:rsid w:val="00533A8A"/>
    <w:rsid w:val="00567966"/>
    <w:rsid w:val="00573647"/>
    <w:rsid w:val="00601565"/>
    <w:rsid w:val="0062561B"/>
    <w:rsid w:val="00655DC6"/>
    <w:rsid w:val="00687387"/>
    <w:rsid w:val="006C4A62"/>
    <w:rsid w:val="00710409"/>
    <w:rsid w:val="00784026"/>
    <w:rsid w:val="007D4002"/>
    <w:rsid w:val="00872932"/>
    <w:rsid w:val="00875758"/>
    <w:rsid w:val="008A03D5"/>
    <w:rsid w:val="008B49F1"/>
    <w:rsid w:val="008E2453"/>
    <w:rsid w:val="00904E04"/>
    <w:rsid w:val="0090632F"/>
    <w:rsid w:val="00916C95"/>
    <w:rsid w:val="0092371F"/>
    <w:rsid w:val="00A378F7"/>
    <w:rsid w:val="00A37EB8"/>
    <w:rsid w:val="00A51999"/>
    <w:rsid w:val="00A52E7F"/>
    <w:rsid w:val="00A56CDF"/>
    <w:rsid w:val="00A75EC5"/>
    <w:rsid w:val="00A868F1"/>
    <w:rsid w:val="00AD47AF"/>
    <w:rsid w:val="00B03E32"/>
    <w:rsid w:val="00B406D4"/>
    <w:rsid w:val="00B7651E"/>
    <w:rsid w:val="00BA462E"/>
    <w:rsid w:val="00C449BF"/>
    <w:rsid w:val="00C80F47"/>
    <w:rsid w:val="00CB6725"/>
    <w:rsid w:val="00D33354"/>
    <w:rsid w:val="00D90908"/>
    <w:rsid w:val="00DB0861"/>
    <w:rsid w:val="00DC4E59"/>
    <w:rsid w:val="00E62A1D"/>
    <w:rsid w:val="00E76884"/>
    <w:rsid w:val="00E76A16"/>
    <w:rsid w:val="00F57FBF"/>
    <w:rsid w:val="00F84C84"/>
    <w:rsid w:val="00FA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F7790B"/>
  <w15:chartTrackingRefBased/>
  <w15:docId w15:val="{638B0973-D397-4895-BD9F-854B293B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651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65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65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65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子涵 张</dc:creator>
  <cp:keywords/>
  <dc:description/>
  <cp:lastModifiedBy>子涵 张</cp:lastModifiedBy>
  <cp:revision>90</cp:revision>
  <dcterms:created xsi:type="dcterms:W3CDTF">2025-05-04T03:35:00Z</dcterms:created>
  <dcterms:modified xsi:type="dcterms:W3CDTF">2025-07-27T11:59:00Z</dcterms:modified>
</cp:coreProperties>
</file>