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976D0" w14:textId="77777777" w:rsidR="002117E3" w:rsidRDefault="002117E3" w:rsidP="002117E3">
      <w:pPr>
        <w:pStyle w:val="1"/>
        <w:rPr>
          <w:rFonts w:ascii="宋体" w:eastAsia="宋体" w:hAnsi="宋体"/>
        </w:rPr>
      </w:pPr>
      <w:r w:rsidRPr="002117E3">
        <w:rPr>
          <w:rFonts w:ascii="宋体" w:eastAsia="宋体" w:hAnsi="宋体"/>
        </w:rPr>
        <w:t>2.准备配体使用说明：</w:t>
      </w:r>
    </w:p>
    <w:p w14:paraId="0B6FD279" w14:textId="77777777" w:rsidR="008D41D8" w:rsidRPr="008D41D8" w:rsidRDefault="008D41D8" w:rsidP="008D41D8">
      <w:pPr>
        <w:pStyle w:val="2"/>
        <w:rPr>
          <w:rFonts w:ascii="宋体" w:eastAsia="宋体" w:hAnsi="宋体"/>
        </w:rPr>
      </w:pPr>
      <w:r w:rsidRPr="008D41D8">
        <w:rPr>
          <w:rFonts w:ascii="宋体" w:eastAsia="宋体" w:hAnsi="宋体"/>
        </w:rPr>
        <w:t xml:space="preserve">2.1 </w:t>
      </w:r>
      <w:r w:rsidRPr="008D41D8">
        <w:rPr>
          <w:rFonts w:ascii="宋体" w:eastAsia="宋体" w:hAnsi="宋体" w:hint="eastAsia"/>
        </w:rPr>
        <w:t>从P</w:t>
      </w:r>
      <w:r w:rsidRPr="008D41D8">
        <w:rPr>
          <w:rFonts w:ascii="宋体" w:eastAsia="宋体" w:hAnsi="宋体"/>
        </w:rPr>
        <w:t>ubChem</w:t>
      </w:r>
      <w:r w:rsidRPr="008D41D8">
        <w:rPr>
          <w:rFonts w:ascii="宋体" w:eastAsia="宋体" w:hAnsi="宋体" w:hint="eastAsia"/>
        </w:rPr>
        <w:t>数据库下载小分子化合物结构：</w:t>
      </w:r>
    </w:p>
    <w:p w14:paraId="5BEA1551" w14:textId="493B4A07" w:rsidR="008D41D8" w:rsidRDefault="008D41D8" w:rsidP="002117E3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该步骤为通过小分子化合物的C</w:t>
      </w:r>
      <w:r>
        <w:rPr>
          <w:rFonts w:ascii="宋体" w:eastAsia="宋体" w:hAnsi="宋体"/>
          <w:szCs w:val="21"/>
        </w:rPr>
        <w:t>ID</w:t>
      </w:r>
      <w:r>
        <w:rPr>
          <w:rFonts w:ascii="宋体" w:eastAsia="宋体" w:hAnsi="宋体" w:hint="eastAsia"/>
          <w:szCs w:val="21"/>
        </w:rPr>
        <w:t>或S</w:t>
      </w:r>
      <w:r>
        <w:rPr>
          <w:rFonts w:ascii="宋体" w:eastAsia="宋体" w:hAnsi="宋体"/>
          <w:szCs w:val="21"/>
        </w:rPr>
        <w:t>MILES</w:t>
      </w:r>
      <w:r>
        <w:rPr>
          <w:rFonts w:ascii="宋体" w:eastAsia="宋体" w:hAnsi="宋体" w:hint="eastAsia"/>
          <w:szCs w:val="21"/>
        </w:rPr>
        <w:t>批量从Pub</w:t>
      </w:r>
      <w:r>
        <w:rPr>
          <w:rFonts w:ascii="宋体" w:eastAsia="宋体" w:hAnsi="宋体"/>
          <w:szCs w:val="21"/>
        </w:rPr>
        <w:t>Chem</w:t>
      </w:r>
      <w:r>
        <w:rPr>
          <w:rFonts w:ascii="宋体" w:eastAsia="宋体" w:hAnsi="宋体" w:hint="eastAsia"/>
          <w:szCs w:val="21"/>
        </w:rPr>
        <w:t>下载3</w:t>
      </w:r>
      <w:r>
        <w:rPr>
          <w:rFonts w:ascii="宋体" w:eastAsia="宋体" w:hAnsi="宋体"/>
          <w:szCs w:val="21"/>
        </w:rPr>
        <w:t>D</w:t>
      </w:r>
      <w:r>
        <w:rPr>
          <w:rFonts w:ascii="宋体" w:eastAsia="宋体" w:hAnsi="宋体" w:hint="eastAsia"/>
          <w:szCs w:val="21"/>
        </w:rPr>
        <w:t>结构文件(</w:t>
      </w:r>
      <w:r>
        <w:rPr>
          <w:rFonts w:ascii="宋体" w:eastAsia="宋体" w:hAnsi="宋体"/>
          <w:szCs w:val="21"/>
        </w:rPr>
        <w:t>.</w:t>
      </w:r>
      <w:proofErr w:type="spellStart"/>
      <w:r>
        <w:rPr>
          <w:rFonts w:ascii="宋体" w:eastAsia="宋体" w:hAnsi="宋体"/>
          <w:szCs w:val="21"/>
        </w:rPr>
        <w:t>sdf</w:t>
      </w:r>
      <w:proofErr w:type="spellEnd"/>
      <w:r>
        <w:rPr>
          <w:rFonts w:ascii="宋体" w:eastAsia="宋体" w:hAnsi="宋体"/>
          <w:szCs w:val="21"/>
        </w:rPr>
        <w:t>)</w:t>
      </w:r>
      <w:r>
        <w:rPr>
          <w:rFonts w:ascii="宋体" w:eastAsia="宋体" w:hAnsi="宋体" w:hint="eastAsia"/>
          <w:szCs w:val="21"/>
        </w:rPr>
        <w:t>。Pub</w:t>
      </w:r>
      <w:r>
        <w:rPr>
          <w:rFonts w:ascii="宋体" w:eastAsia="宋体" w:hAnsi="宋体"/>
          <w:szCs w:val="21"/>
        </w:rPr>
        <w:t>Chem</w:t>
      </w:r>
      <w:r>
        <w:rPr>
          <w:rFonts w:ascii="宋体" w:eastAsia="宋体" w:hAnsi="宋体" w:hint="eastAsia"/>
          <w:szCs w:val="21"/>
        </w:rPr>
        <w:t>数据库化合物的3</w:t>
      </w:r>
      <w:r>
        <w:rPr>
          <w:rFonts w:ascii="宋体" w:eastAsia="宋体" w:hAnsi="宋体"/>
          <w:szCs w:val="21"/>
        </w:rPr>
        <w:t>D</w:t>
      </w:r>
      <w:r>
        <w:rPr>
          <w:rFonts w:ascii="宋体" w:eastAsia="宋体" w:hAnsi="宋体" w:hint="eastAsia"/>
          <w:szCs w:val="21"/>
        </w:rPr>
        <w:t>结构经过</w:t>
      </w:r>
      <w:r w:rsidR="008E05CE">
        <w:rPr>
          <w:rFonts w:ascii="宋体" w:eastAsia="宋体" w:hAnsi="宋体" w:hint="eastAsia"/>
          <w:szCs w:val="21"/>
        </w:rPr>
        <w:t>能量最小化</w:t>
      </w:r>
      <w:r>
        <w:rPr>
          <w:rFonts w:ascii="宋体" w:eastAsia="宋体" w:hAnsi="宋体" w:hint="eastAsia"/>
          <w:szCs w:val="21"/>
        </w:rPr>
        <w:t>优化，是较为理想的对接初始构象。</w:t>
      </w:r>
    </w:p>
    <w:p w14:paraId="3E40A875" w14:textId="77777777" w:rsidR="008D41D8" w:rsidRPr="008D41D8" w:rsidRDefault="008D41D8" w:rsidP="008D41D8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</w:t>
      </w:r>
      <w:r>
        <w:rPr>
          <w:rFonts w:ascii="宋体" w:eastAsia="宋体" w:hAnsi="宋体"/>
          <w:szCs w:val="21"/>
        </w:rPr>
        <w:t>1)</w:t>
      </w:r>
      <w:r w:rsidRPr="008D41D8">
        <w:rPr>
          <w:rFonts w:ascii="宋体" w:eastAsia="宋体" w:hAnsi="宋体" w:hint="eastAsia"/>
          <w:szCs w:val="21"/>
        </w:rPr>
        <w:t>首先新建一个.</w:t>
      </w:r>
      <w:r w:rsidRPr="008D41D8">
        <w:rPr>
          <w:rFonts w:ascii="宋体" w:eastAsia="宋体" w:hAnsi="宋体"/>
          <w:szCs w:val="21"/>
        </w:rPr>
        <w:t>xlsx</w:t>
      </w:r>
      <w:r w:rsidRPr="008D41D8">
        <w:rPr>
          <w:rFonts w:ascii="宋体" w:eastAsia="宋体" w:hAnsi="宋体" w:hint="eastAsia"/>
          <w:szCs w:val="21"/>
        </w:rPr>
        <w:t>或.</w:t>
      </w:r>
      <w:proofErr w:type="spellStart"/>
      <w:r w:rsidRPr="008D41D8">
        <w:rPr>
          <w:rFonts w:ascii="宋体" w:eastAsia="宋体" w:hAnsi="宋体"/>
          <w:szCs w:val="21"/>
        </w:rPr>
        <w:t>xls</w:t>
      </w:r>
      <w:proofErr w:type="spellEnd"/>
      <w:r w:rsidRPr="008D41D8">
        <w:rPr>
          <w:rFonts w:ascii="宋体" w:eastAsia="宋体" w:hAnsi="宋体" w:hint="eastAsia"/>
          <w:szCs w:val="21"/>
        </w:rPr>
        <w:t>格式的e</w:t>
      </w:r>
      <w:r w:rsidRPr="008D41D8">
        <w:rPr>
          <w:rFonts w:ascii="宋体" w:eastAsia="宋体" w:hAnsi="宋体"/>
          <w:szCs w:val="21"/>
        </w:rPr>
        <w:t>xcel</w:t>
      </w:r>
      <w:r w:rsidRPr="008D41D8">
        <w:rPr>
          <w:rFonts w:ascii="宋体" w:eastAsia="宋体" w:hAnsi="宋体" w:hint="eastAsia"/>
          <w:szCs w:val="21"/>
        </w:rPr>
        <w:t>表格，将要下载的小分子化合物的C</w:t>
      </w:r>
      <w:r w:rsidRPr="008D41D8">
        <w:rPr>
          <w:rFonts w:ascii="宋体" w:eastAsia="宋体" w:hAnsi="宋体"/>
          <w:szCs w:val="21"/>
        </w:rPr>
        <w:t>ID</w:t>
      </w:r>
      <w:r w:rsidRPr="008D41D8">
        <w:rPr>
          <w:rFonts w:ascii="宋体" w:eastAsia="宋体" w:hAnsi="宋体" w:hint="eastAsia"/>
          <w:szCs w:val="21"/>
        </w:rPr>
        <w:t>号或S</w:t>
      </w:r>
      <w:r w:rsidRPr="008D41D8">
        <w:rPr>
          <w:rFonts w:ascii="宋体" w:eastAsia="宋体" w:hAnsi="宋体"/>
          <w:szCs w:val="21"/>
        </w:rPr>
        <w:t>MILES</w:t>
      </w:r>
      <w:r w:rsidRPr="008D41D8">
        <w:rPr>
          <w:rFonts w:ascii="宋体" w:eastAsia="宋体" w:hAnsi="宋体" w:hint="eastAsia"/>
          <w:szCs w:val="21"/>
        </w:rPr>
        <w:t>写入，注意一个单元格表示一个C</w:t>
      </w:r>
      <w:r w:rsidRPr="008D41D8">
        <w:rPr>
          <w:rFonts w:ascii="宋体" w:eastAsia="宋体" w:hAnsi="宋体"/>
          <w:szCs w:val="21"/>
        </w:rPr>
        <w:t>ID</w:t>
      </w:r>
      <w:r w:rsidRPr="008D41D8">
        <w:rPr>
          <w:rFonts w:ascii="宋体" w:eastAsia="宋体" w:hAnsi="宋体" w:hint="eastAsia"/>
          <w:szCs w:val="21"/>
        </w:rPr>
        <w:t>或S</w:t>
      </w:r>
      <w:r w:rsidRPr="008D41D8">
        <w:rPr>
          <w:rFonts w:ascii="宋体" w:eastAsia="宋体" w:hAnsi="宋体"/>
          <w:szCs w:val="21"/>
        </w:rPr>
        <w:t>MILES</w:t>
      </w:r>
      <w:r w:rsidRPr="008D41D8">
        <w:rPr>
          <w:rFonts w:ascii="宋体" w:eastAsia="宋体" w:hAnsi="宋体" w:hint="eastAsia"/>
          <w:szCs w:val="21"/>
        </w:rPr>
        <w:t>，一个表格中要么全是C</w:t>
      </w:r>
      <w:r w:rsidRPr="008D41D8">
        <w:rPr>
          <w:rFonts w:ascii="宋体" w:eastAsia="宋体" w:hAnsi="宋体"/>
          <w:szCs w:val="21"/>
        </w:rPr>
        <w:t>ID</w:t>
      </w:r>
      <w:r w:rsidRPr="008D41D8">
        <w:rPr>
          <w:rFonts w:ascii="宋体" w:eastAsia="宋体" w:hAnsi="宋体" w:hint="eastAsia"/>
          <w:szCs w:val="21"/>
        </w:rPr>
        <w:t>要么全是S</w:t>
      </w:r>
      <w:r w:rsidRPr="008D41D8">
        <w:rPr>
          <w:rFonts w:ascii="宋体" w:eastAsia="宋体" w:hAnsi="宋体"/>
          <w:szCs w:val="21"/>
        </w:rPr>
        <w:t>MILES</w:t>
      </w:r>
      <w:r w:rsidRPr="008D41D8">
        <w:rPr>
          <w:rFonts w:ascii="宋体" w:eastAsia="宋体" w:hAnsi="宋体" w:hint="eastAsia"/>
          <w:szCs w:val="21"/>
        </w:rPr>
        <w:t>，不要添加其他冗余信息</w:t>
      </w:r>
      <w:r>
        <w:rPr>
          <w:rFonts w:ascii="宋体" w:eastAsia="宋体" w:hAnsi="宋体" w:hint="eastAsia"/>
          <w:szCs w:val="21"/>
        </w:rPr>
        <w:t>如行名列名等</w:t>
      </w:r>
      <w:r w:rsidRPr="008D41D8">
        <w:rPr>
          <w:rFonts w:ascii="宋体" w:eastAsia="宋体" w:hAnsi="宋体" w:hint="eastAsia"/>
          <w:szCs w:val="21"/>
        </w:rPr>
        <w:t>，可参考批量下载蛋白质受体的输入文件样例。</w:t>
      </w:r>
    </w:p>
    <w:p w14:paraId="518B56C9" w14:textId="77777777" w:rsidR="008D41D8" w:rsidRPr="008D41D8" w:rsidRDefault="008D41D8" w:rsidP="008D41D8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 w:rsidRPr="008D41D8">
        <w:rPr>
          <w:rFonts w:ascii="宋体" w:eastAsia="宋体" w:hAnsi="宋体" w:hint="eastAsia"/>
          <w:szCs w:val="21"/>
        </w:rPr>
        <w:t>点击“选择待下载文件”，选择这个e</w:t>
      </w:r>
      <w:r w:rsidRPr="008D41D8">
        <w:rPr>
          <w:rFonts w:ascii="宋体" w:eastAsia="宋体" w:hAnsi="宋体"/>
          <w:szCs w:val="21"/>
        </w:rPr>
        <w:t>xcel</w:t>
      </w:r>
      <w:r w:rsidRPr="008D41D8">
        <w:rPr>
          <w:rFonts w:ascii="宋体" w:eastAsia="宋体" w:hAnsi="宋体" w:hint="eastAsia"/>
          <w:szCs w:val="21"/>
        </w:rPr>
        <w:t>表。</w:t>
      </w:r>
    </w:p>
    <w:p w14:paraId="698D4564" w14:textId="77777777" w:rsidR="008D41D8" w:rsidRDefault="008D41D8" w:rsidP="008D41D8">
      <w:pPr>
        <w:rPr>
          <w:rFonts w:ascii="宋体" w:eastAsia="宋体" w:hAnsi="宋体"/>
        </w:rPr>
      </w:pPr>
      <w:r>
        <w:rPr>
          <w:rFonts w:ascii="宋体" w:eastAsia="宋体" w:hAnsi="宋体" w:hint="eastAsia"/>
          <w:szCs w:val="21"/>
        </w:rPr>
        <w:t>(</w:t>
      </w:r>
      <w:r>
        <w:rPr>
          <w:rFonts w:ascii="宋体" w:eastAsia="宋体" w:hAnsi="宋体"/>
          <w:szCs w:val="21"/>
        </w:rPr>
        <w:t>3)</w:t>
      </w:r>
      <w:r w:rsidRPr="00C501E9">
        <w:rPr>
          <w:rFonts w:ascii="宋体" w:eastAsia="宋体" w:hAnsi="宋体" w:hint="eastAsia"/>
        </w:rPr>
        <w:t>点击“选择保存路径”，任选一个保存路径。</w:t>
      </w:r>
    </w:p>
    <w:p w14:paraId="6BAC0E81" w14:textId="19508D34" w:rsidR="008D41D8" w:rsidRPr="00C501E9" w:rsidRDefault="008D41D8" w:rsidP="008D41D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4)</w:t>
      </w:r>
      <w:r>
        <w:rPr>
          <w:rFonts w:ascii="宋体" w:eastAsia="宋体" w:hAnsi="宋体" w:hint="eastAsia"/>
        </w:rPr>
        <w:t>选择下载模式。</w:t>
      </w:r>
    </w:p>
    <w:p w14:paraId="42B54A66" w14:textId="0C3713DD" w:rsidR="008D41D8" w:rsidRPr="00C501E9" w:rsidRDefault="008D41D8" w:rsidP="008D41D8">
      <w:pPr>
        <w:rPr>
          <w:rFonts w:ascii="宋体" w:eastAsia="宋体" w:hAnsi="宋体"/>
        </w:rPr>
      </w:pPr>
      <w:r>
        <w:rPr>
          <w:rFonts w:ascii="宋体" w:eastAsia="宋体" w:hAnsi="宋体"/>
        </w:rPr>
        <w:t>(5)</w:t>
      </w:r>
      <w:r w:rsidRPr="00C501E9">
        <w:rPr>
          <w:rFonts w:ascii="宋体" w:eastAsia="宋体" w:hAnsi="宋体" w:hint="eastAsia"/>
        </w:rPr>
        <w:t>点击开始下载并等待即可</w:t>
      </w:r>
      <w:r w:rsidR="008E05CE">
        <w:rPr>
          <w:rFonts w:ascii="宋体" w:eastAsia="宋体" w:hAnsi="宋体" w:hint="eastAsia"/>
        </w:rPr>
        <w:t>。</w:t>
      </w:r>
    </w:p>
    <w:p w14:paraId="3FF3F54F" w14:textId="77777777" w:rsidR="008D41D8" w:rsidRPr="00C501E9" w:rsidRDefault="008D41D8" w:rsidP="008D41D8">
      <w:pPr>
        <w:rPr>
          <w:rFonts w:ascii="宋体" w:eastAsia="宋体" w:hAnsi="宋体"/>
        </w:rPr>
      </w:pPr>
      <w:r>
        <w:rPr>
          <w:rFonts w:ascii="宋体" w:eastAsia="宋体" w:hAnsi="宋体"/>
        </w:rPr>
        <w:t>(6)</w:t>
      </w:r>
      <w:r w:rsidRPr="00C501E9">
        <w:rPr>
          <w:rFonts w:ascii="宋体" w:eastAsia="宋体" w:hAnsi="宋体" w:hint="eastAsia"/>
        </w:rPr>
        <w:t>下载完成后可以点击“打开下载失败列表”，查看下载失败的</w:t>
      </w:r>
      <w:r>
        <w:rPr>
          <w:rFonts w:ascii="宋体" w:eastAsia="宋体" w:hAnsi="宋体" w:hint="eastAsia"/>
        </w:rPr>
        <w:t>化合物</w:t>
      </w:r>
      <w:r w:rsidRPr="00C501E9">
        <w:rPr>
          <w:rFonts w:ascii="宋体" w:eastAsia="宋体" w:hAnsi="宋体"/>
        </w:rPr>
        <w:t>(空白即为全部下载成功)。</w:t>
      </w:r>
    </w:p>
    <w:p w14:paraId="0D16B1C4" w14:textId="77777777" w:rsidR="008D41D8" w:rsidRPr="008D41D8" w:rsidRDefault="008D41D8" w:rsidP="008D41D8">
      <w:pPr>
        <w:rPr>
          <w:rFonts w:ascii="宋体" w:eastAsia="宋体" w:hAnsi="宋体"/>
          <w:szCs w:val="21"/>
        </w:rPr>
      </w:pPr>
    </w:p>
    <w:p w14:paraId="3AAE6C6B" w14:textId="77777777" w:rsidR="008D41D8" w:rsidRPr="008D41D8" w:rsidRDefault="008D41D8" w:rsidP="008D41D8">
      <w:pPr>
        <w:pStyle w:val="2"/>
        <w:rPr>
          <w:rFonts w:ascii="宋体" w:eastAsia="宋体" w:hAnsi="宋体"/>
        </w:rPr>
      </w:pPr>
      <w:r w:rsidRPr="008D41D8">
        <w:rPr>
          <w:rFonts w:ascii="宋体" w:eastAsia="宋体" w:hAnsi="宋体" w:hint="eastAsia"/>
        </w:rPr>
        <w:t>2</w:t>
      </w:r>
      <w:r w:rsidRPr="008D41D8">
        <w:rPr>
          <w:rFonts w:ascii="宋体" w:eastAsia="宋体" w:hAnsi="宋体"/>
        </w:rPr>
        <w:t>.2</w:t>
      </w:r>
      <w:r w:rsidRPr="008D41D8">
        <w:rPr>
          <w:rFonts w:ascii="宋体" w:eastAsia="宋体" w:hAnsi="宋体" w:hint="eastAsia"/>
        </w:rPr>
        <w:t>配体结构预处理及格式转化：</w:t>
      </w:r>
    </w:p>
    <w:p w14:paraId="508211E6" w14:textId="77777777" w:rsidR="008D41D8" w:rsidRPr="002117E3" w:rsidRDefault="008D41D8" w:rsidP="008D41D8">
      <w:pPr>
        <w:rPr>
          <w:rFonts w:ascii="宋体" w:eastAsia="宋体" w:hAnsi="宋体"/>
          <w:bCs/>
          <w:kern w:val="44"/>
          <w:szCs w:val="21"/>
        </w:rPr>
      </w:pPr>
      <w:r w:rsidRPr="002117E3">
        <w:rPr>
          <w:rFonts w:ascii="宋体" w:eastAsia="宋体" w:hAnsi="宋体" w:hint="eastAsia"/>
          <w:bCs/>
          <w:kern w:val="44"/>
          <w:szCs w:val="21"/>
        </w:rPr>
        <w:t>该步骤是把待对接的配体进行预处理并转化为</w:t>
      </w:r>
      <w:r w:rsidRPr="002117E3">
        <w:rPr>
          <w:rFonts w:ascii="宋体" w:eastAsia="宋体" w:hAnsi="宋体"/>
          <w:bCs/>
          <w:kern w:val="44"/>
          <w:szCs w:val="21"/>
        </w:rPr>
        <w:t>Vina能够识别的.</w:t>
      </w:r>
      <w:proofErr w:type="spellStart"/>
      <w:r w:rsidRPr="002117E3">
        <w:rPr>
          <w:rFonts w:ascii="宋体" w:eastAsia="宋体" w:hAnsi="宋体"/>
          <w:bCs/>
          <w:kern w:val="44"/>
          <w:szCs w:val="21"/>
        </w:rPr>
        <w:t>pdbqt</w:t>
      </w:r>
      <w:proofErr w:type="spellEnd"/>
      <w:r w:rsidRPr="002117E3">
        <w:rPr>
          <w:rFonts w:ascii="宋体" w:eastAsia="宋体" w:hAnsi="宋体"/>
          <w:bCs/>
          <w:kern w:val="44"/>
          <w:szCs w:val="21"/>
        </w:rPr>
        <w:t>格式。</w:t>
      </w:r>
    </w:p>
    <w:p w14:paraId="28F573E8" w14:textId="52DA5B6E" w:rsidR="008D41D8" w:rsidRPr="002117E3" w:rsidRDefault="008D41D8" w:rsidP="008D41D8">
      <w:pPr>
        <w:rPr>
          <w:rFonts w:ascii="宋体" w:eastAsia="宋体" w:hAnsi="宋体"/>
          <w:bCs/>
          <w:kern w:val="44"/>
          <w:szCs w:val="21"/>
        </w:rPr>
      </w:pPr>
      <w:r w:rsidRPr="002117E3">
        <w:rPr>
          <w:rFonts w:ascii="宋体" w:eastAsia="宋体" w:hAnsi="宋体"/>
          <w:bCs/>
          <w:kern w:val="44"/>
          <w:szCs w:val="21"/>
        </w:rPr>
        <w:t>(1)点击“选择待对接的配体所在路径”，该软件会自动识别此路径下的所有sdf,mol2</w:t>
      </w:r>
      <w:r>
        <w:rPr>
          <w:rFonts w:ascii="宋体" w:eastAsia="宋体" w:hAnsi="宋体"/>
          <w:bCs/>
          <w:kern w:val="44"/>
          <w:szCs w:val="21"/>
        </w:rPr>
        <w:t>,mol</w:t>
      </w:r>
      <w:r w:rsidRPr="002117E3">
        <w:rPr>
          <w:rFonts w:ascii="宋体" w:eastAsia="宋体" w:hAnsi="宋体"/>
          <w:bCs/>
          <w:kern w:val="44"/>
          <w:szCs w:val="21"/>
        </w:rPr>
        <w:t>格式文件作为配体</w:t>
      </w:r>
      <w:r w:rsidR="00B87F7E">
        <w:rPr>
          <w:rFonts w:ascii="宋体" w:eastAsia="宋体" w:hAnsi="宋体" w:hint="eastAsia"/>
          <w:bCs/>
          <w:kern w:val="44"/>
          <w:szCs w:val="21"/>
        </w:rPr>
        <w:t>，</w:t>
      </w:r>
      <w:r>
        <w:rPr>
          <w:rFonts w:ascii="宋体" w:eastAsia="宋体" w:hAnsi="宋体" w:hint="eastAsia"/>
          <w:bCs/>
          <w:kern w:val="44"/>
          <w:szCs w:val="21"/>
        </w:rPr>
        <w:t>推荐在</w:t>
      </w:r>
      <w:proofErr w:type="spellStart"/>
      <w:r>
        <w:rPr>
          <w:rFonts w:ascii="宋体" w:eastAsia="宋体" w:hAnsi="宋体" w:hint="eastAsia"/>
          <w:bCs/>
          <w:kern w:val="44"/>
          <w:szCs w:val="21"/>
        </w:rPr>
        <w:t>p</w:t>
      </w:r>
      <w:r>
        <w:rPr>
          <w:rFonts w:ascii="宋体" w:eastAsia="宋体" w:hAnsi="宋体"/>
          <w:bCs/>
          <w:kern w:val="44"/>
          <w:szCs w:val="21"/>
        </w:rPr>
        <w:t>ubchem</w:t>
      </w:r>
      <w:proofErr w:type="spellEnd"/>
      <w:r>
        <w:rPr>
          <w:rFonts w:ascii="宋体" w:eastAsia="宋体" w:hAnsi="宋体" w:hint="eastAsia"/>
          <w:bCs/>
          <w:kern w:val="44"/>
          <w:szCs w:val="21"/>
        </w:rPr>
        <w:t>数据库下载小分子的3</w:t>
      </w:r>
      <w:r>
        <w:rPr>
          <w:rFonts w:ascii="宋体" w:eastAsia="宋体" w:hAnsi="宋体"/>
          <w:bCs/>
          <w:kern w:val="44"/>
          <w:szCs w:val="21"/>
        </w:rPr>
        <w:t>D</w:t>
      </w:r>
      <w:r>
        <w:rPr>
          <w:rFonts w:ascii="宋体" w:eastAsia="宋体" w:hAnsi="宋体" w:hint="eastAsia"/>
          <w:bCs/>
          <w:kern w:val="44"/>
          <w:szCs w:val="21"/>
        </w:rPr>
        <w:t>结构</w:t>
      </w:r>
      <w:r w:rsidR="00FD7712">
        <w:rPr>
          <w:rFonts w:ascii="宋体" w:eastAsia="宋体" w:hAnsi="宋体" w:hint="eastAsia"/>
          <w:bCs/>
          <w:kern w:val="44"/>
          <w:szCs w:val="21"/>
        </w:rPr>
        <w:t>。</w:t>
      </w:r>
      <w:r w:rsidR="00B87F7E">
        <w:rPr>
          <w:rFonts w:ascii="宋体" w:eastAsia="宋体" w:hAnsi="宋体" w:hint="eastAsia"/>
          <w:bCs/>
          <w:kern w:val="44"/>
          <w:szCs w:val="21"/>
        </w:rPr>
        <w:t>若您不是通过本软件方法获取的配体结构文件，且您要对接的多个配体保存在一个单独的结构文件中时，您可以点击“分割单一数据库文件”，然后选择包含所有配体的结构文件，支持格式为s</w:t>
      </w:r>
      <w:r w:rsidR="00B87F7E">
        <w:rPr>
          <w:rFonts w:ascii="宋体" w:eastAsia="宋体" w:hAnsi="宋体"/>
          <w:bCs/>
          <w:kern w:val="44"/>
          <w:szCs w:val="21"/>
        </w:rPr>
        <w:t>df,mol2</w:t>
      </w:r>
      <w:r w:rsidR="00B87F7E">
        <w:rPr>
          <w:rFonts w:ascii="宋体" w:eastAsia="宋体" w:hAnsi="宋体" w:hint="eastAsia"/>
          <w:bCs/>
          <w:kern w:val="44"/>
          <w:szCs w:val="21"/>
        </w:rPr>
        <w:t>和m</w:t>
      </w:r>
      <w:r w:rsidR="00B87F7E">
        <w:rPr>
          <w:rFonts w:ascii="宋体" w:eastAsia="宋体" w:hAnsi="宋体"/>
          <w:bCs/>
          <w:kern w:val="44"/>
          <w:szCs w:val="21"/>
        </w:rPr>
        <w:t>ol</w:t>
      </w:r>
      <w:r w:rsidR="00B87F7E">
        <w:rPr>
          <w:rFonts w:ascii="宋体" w:eastAsia="宋体" w:hAnsi="宋体" w:hint="eastAsia"/>
          <w:bCs/>
          <w:kern w:val="44"/>
          <w:szCs w:val="21"/>
        </w:rPr>
        <w:t>，软件会自动将其分割为单独的配体，保存在您输出路径下的</w:t>
      </w:r>
      <w:proofErr w:type="spellStart"/>
      <w:r w:rsidR="00B87F7E">
        <w:rPr>
          <w:rFonts w:ascii="宋体" w:eastAsia="宋体" w:hAnsi="宋体" w:hint="eastAsia"/>
          <w:bCs/>
          <w:kern w:val="44"/>
          <w:szCs w:val="21"/>
        </w:rPr>
        <w:t>s</w:t>
      </w:r>
      <w:r w:rsidR="00B87F7E">
        <w:rPr>
          <w:rFonts w:ascii="宋体" w:eastAsia="宋体" w:hAnsi="宋体"/>
          <w:bCs/>
          <w:kern w:val="44"/>
          <w:szCs w:val="21"/>
        </w:rPr>
        <w:t>plit_database</w:t>
      </w:r>
      <w:proofErr w:type="spellEnd"/>
      <w:r w:rsidR="00B87F7E">
        <w:rPr>
          <w:rFonts w:ascii="宋体" w:eastAsia="宋体" w:hAnsi="宋体" w:hint="eastAsia"/>
          <w:bCs/>
          <w:kern w:val="44"/>
          <w:szCs w:val="21"/>
        </w:rPr>
        <w:t>文件夹中，并对分割后的每个配体进行预处理及结构转化，此情形多见于化合物库的虚拟筛选工作中。</w:t>
      </w:r>
    </w:p>
    <w:p w14:paraId="6B6C4C77" w14:textId="7FEFE835" w:rsidR="008D41D8" w:rsidRDefault="008D41D8" w:rsidP="008D41D8">
      <w:pPr>
        <w:rPr>
          <w:rFonts w:ascii="宋体" w:eastAsia="宋体" w:hAnsi="宋体"/>
          <w:bCs/>
          <w:kern w:val="44"/>
          <w:szCs w:val="21"/>
        </w:rPr>
      </w:pPr>
      <w:r w:rsidRPr="002117E3">
        <w:rPr>
          <w:rFonts w:ascii="宋体" w:eastAsia="宋体" w:hAnsi="宋体"/>
          <w:bCs/>
          <w:kern w:val="44"/>
          <w:szCs w:val="21"/>
        </w:rPr>
        <w:t>(2)点击</w:t>
      </w:r>
      <w:r w:rsidR="00FD7712" w:rsidRPr="002117E3">
        <w:rPr>
          <w:rFonts w:ascii="宋体" w:eastAsia="宋体" w:hAnsi="宋体"/>
          <w:bCs/>
          <w:kern w:val="44"/>
          <w:szCs w:val="21"/>
        </w:rPr>
        <w:t xml:space="preserve"> </w:t>
      </w:r>
      <w:r w:rsidRPr="002117E3">
        <w:rPr>
          <w:rFonts w:ascii="宋体" w:eastAsia="宋体" w:hAnsi="宋体"/>
          <w:bCs/>
          <w:kern w:val="44"/>
          <w:szCs w:val="21"/>
        </w:rPr>
        <w:t>“选择结果输出路径”，设置准备后的配体输出路径。</w:t>
      </w:r>
    </w:p>
    <w:p w14:paraId="34BE727C" w14:textId="77777777" w:rsidR="00B331E5" w:rsidRPr="00B331E5" w:rsidRDefault="00B331E5" w:rsidP="008D41D8">
      <w:pPr>
        <w:rPr>
          <w:rFonts w:ascii="宋体" w:eastAsia="宋体" w:hAnsi="宋体"/>
          <w:bCs/>
          <w:kern w:val="44"/>
          <w:szCs w:val="21"/>
        </w:rPr>
      </w:pPr>
      <w:r>
        <w:rPr>
          <w:rFonts w:ascii="宋体" w:eastAsia="宋体" w:hAnsi="宋体"/>
          <w:bCs/>
          <w:kern w:val="44"/>
          <w:szCs w:val="21"/>
        </w:rPr>
        <w:t>(3)</w:t>
      </w:r>
      <w:r>
        <w:rPr>
          <w:rFonts w:ascii="宋体" w:eastAsia="宋体" w:hAnsi="宋体" w:hint="eastAsia"/>
          <w:bCs/>
          <w:kern w:val="44"/>
          <w:szCs w:val="21"/>
        </w:rPr>
        <w:t>当所用配体结构文件为2</w:t>
      </w:r>
      <w:r>
        <w:rPr>
          <w:rFonts w:ascii="宋体" w:eastAsia="宋体" w:hAnsi="宋体"/>
          <w:bCs/>
          <w:kern w:val="44"/>
          <w:szCs w:val="21"/>
        </w:rPr>
        <w:t>D</w:t>
      </w:r>
      <w:r>
        <w:rPr>
          <w:rFonts w:ascii="宋体" w:eastAsia="宋体" w:hAnsi="宋体" w:hint="eastAsia"/>
          <w:bCs/>
          <w:kern w:val="44"/>
          <w:szCs w:val="21"/>
        </w:rPr>
        <w:t>结构时</w:t>
      </w:r>
      <w:r w:rsidR="004C3A28">
        <w:rPr>
          <w:rFonts w:ascii="宋体" w:eastAsia="宋体" w:hAnsi="宋体" w:hint="eastAsia"/>
          <w:bCs/>
          <w:kern w:val="44"/>
          <w:szCs w:val="21"/>
        </w:rPr>
        <w:t>请勾选“</w:t>
      </w:r>
      <w:r w:rsidR="00AA2885">
        <w:rPr>
          <w:rFonts w:ascii="宋体" w:eastAsia="宋体" w:hAnsi="宋体" w:hint="eastAsia"/>
          <w:bCs/>
          <w:kern w:val="44"/>
          <w:szCs w:val="21"/>
        </w:rPr>
        <w:t>随机化初始构象</w:t>
      </w:r>
      <w:r w:rsidR="004C3A28">
        <w:rPr>
          <w:rFonts w:ascii="宋体" w:eastAsia="宋体" w:hAnsi="宋体" w:hint="eastAsia"/>
          <w:bCs/>
          <w:kern w:val="44"/>
          <w:szCs w:val="21"/>
        </w:rPr>
        <w:t>”，以此减少对接冲突。</w:t>
      </w:r>
    </w:p>
    <w:p w14:paraId="093ABF44" w14:textId="77777777" w:rsidR="008D41D8" w:rsidRPr="002117E3" w:rsidRDefault="008D41D8" w:rsidP="008D41D8">
      <w:pPr>
        <w:rPr>
          <w:rFonts w:ascii="宋体" w:eastAsia="宋体" w:hAnsi="宋体"/>
          <w:bCs/>
          <w:kern w:val="44"/>
          <w:szCs w:val="21"/>
        </w:rPr>
      </w:pPr>
      <w:r w:rsidRPr="002117E3">
        <w:rPr>
          <w:rFonts w:ascii="宋体" w:eastAsia="宋体" w:hAnsi="宋体" w:hint="eastAsia"/>
          <w:bCs/>
          <w:kern w:val="44"/>
          <w:szCs w:val="21"/>
        </w:rPr>
        <w:t>(</w:t>
      </w:r>
      <w:r>
        <w:rPr>
          <w:rFonts w:ascii="宋体" w:eastAsia="宋体" w:hAnsi="宋体"/>
          <w:bCs/>
          <w:kern w:val="44"/>
          <w:szCs w:val="21"/>
        </w:rPr>
        <w:t>3</w:t>
      </w:r>
      <w:r w:rsidRPr="002117E3">
        <w:rPr>
          <w:rFonts w:ascii="宋体" w:eastAsia="宋体" w:hAnsi="宋体"/>
          <w:bCs/>
          <w:kern w:val="44"/>
          <w:szCs w:val="21"/>
        </w:rPr>
        <w:t>)</w:t>
      </w:r>
      <w:r w:rsidRPr="002117E3">
        <w:rPr>
          <w:rFonts w:ascii="宋体" w:eastAsia="宋体" w:hAnsi="宋体" w:hint="eastAsia"/>
          <w:bCs/>
          <w:kern w:val="44"/>
          <w:szCs w:val="21"/>
        </w:rPr>
        <w:t>选择是否要加氢以及加氢的环境</w:t>
      </w:r>
      <w:r>
        <w:rPr>
          <w:rFonts w:ascii="宋体" w:eastAsia="宋体" w:hAnsi="宋体" w:hint="eastAsia"/>
          <w:bCs/>
          <w:kern w:val="44"/>
          <w:szCs w:val="21"/>
        </w:rPr>
        <w:t>，</w:t>
      </w:r>
      <w:r w:rsidRPr="002117E3">
        <w:rPr>
          <w:rFonts w:ascii="宋体" w:eastAsia="宋体" w:hAnsi="宋体" w:hint="eastAsia"/>
          <w:bCs/>
          <w:kern w:val="44"/>
          <w:szCs w:val="21"/>
        </w:rPr>
        <w:t>通常选择</w:t>
      </w:r>
      <w:r w:rsidRPr="002117E3">
        <w:rPr>
          <w:rFonts w:ascii="宋体" w:eastAsia="宋体" w:hAnsi="宋体"/>
          <w:bCs/>
          <w:kern w:val="44"/>
          <w:szCs w:val="21"/>
        </w:rPr>
        <w:t>pH7.4</w:t>
      </w:r>
      <w:r>
        <w:rPr>
          <w:rFonts w:ascii="宋体" w:eastAsia="宋体" w:hAnsi="宋体"/>
          <w:bCs/>
          <w:kern w:val="44"/>
          <w:szCs w:val="21"/>
        </w:rPr>
        <w:t>(</w:t>
      </w:r>
      <w:r>
        <w:rPr>
          <w:rFonts w:ascii="宋体" w:eastAsia="宋体" w:hAnsi="宋体" w:hint="eastAsia"/>
          <w:bCs/>
          <w:kern w:val="44"/>
          <w:szCs w:val="21"/>
        </w:rPr>
        <w:t>人体环境)或7</w:t>
      </w:r>
      <w:r>
        <w:rPr>
          <w:rFonts w:ascii="宋体" w:eastAsia="宋体" w:hAnsi="宋体"/>
          <w:bCs/>
          <w:kern w:val="44"/>
          <w:szCs w:val="21"/>
        </w:rPr>
        <w:t>(</w:t>
      </w:r>
      <w:r>
        <w:rPr>
          <w:rFonts w:ascii="宋体" w:eastAsia="宋体" w:hAnsi="宋体" w:hint="eastAsia"/>
          <w:bCs/>
          <w:kern w:val="44"/>
          <w:szCs w:val="21"/>
        </w:rPr>
        <w:t>中性)</w:t>
      </w:r>
      <w:r w:rsidRPr="002117E3">
        <w:rPr>
          <w:rFonts w:ascii="宋体" w:eastAsia="宋体" w:hAnsi="宋体"/>
          <w:bCs/>
          <w:kern w:val="44"/>
          <w:szCs w:val="21"/>
        </w:rPr>
        <w:t>条件即可。</w:t>
      </w:r>
    </w:p>
    <w:p w14:paraId="2DC83A5E" w14:textId="77777777" w:rsidR="008D41D8" w:rsidRPr="002117E3" w:rsidRDefault="008D41D8" w:rsidP="008D41D8">
      <w:pPr>
        <w:rPr>
          <w:rFonts w:ascii="宋体" w:eastAsia="宋体" w:hAnsi="宋体"/>
          <w:bCs/>
          <w:kern w:val="44"/>
          <w:szCs w:val="21"/>
        </w:rPr>
      </w:pPr>
      <w:r w:rsidRPr="002117E3">
        <w:rPr>
          <w:rFonts w:ascii="宋体" w:eastAsia="宋体" w:hAnsi="宋体"/>
          <w:bCs/>
          <w:kern w:val="44"/>
          <w:szCs w:val="21"/>
        </w:rPr>
        <w:t>(</w:t>
      </w:r>
      <w:r>
        <w:rPr>
          <w:rFonts w:ascii="宋体" w:eastAsia="宋体" w:hAnsi="宋体"/>
          <w:bCs/>
          <w:kern w:val="44"/>
          <w:szCs w:val="21"/>
        </w:rPr>
        <w:t>4</w:t>
      </w:r>
      <w:r w:rsidRPr="002117E3">
        <w:rPr>
          <w:rFonts w:ascii="宋体" w:eastAsia="宋体" w:hAnsi="宋体"/>
          <w:bCs/>
          <w:kern w:val="44"/>
          <w:szCs w:val="21"/>
        </w:rPr>
        <w:t>)点击“开始转化”等待即可。</w:t>
      </w:r>
    </w:p>
    <w:p w14:paraId="7573F77F" w14:textId="77777777" w:rsidR="008D41D8" w:rsidRPr="002117E3" w:rsidRDefault="008D41D8" w:rsidP="008D41D8">
      <w:pPr>
        <w:rPr>
          <w:rFonts w:ascii="宋体" w:eastAsia="宋体" w:hAnsi="宋体"/>
          <w:bCs/>
          <w:kern w:val="44"/>
          <w:szCs w:val="21"/>
        </w:rPr>
      </w:pPr>
    </w:p>
    <w:p w14:paraId="7CEAAAAF" w14:textId="382D835A" w:rsidR="008D41D8" w:rsidRDefault="008D41D8" w:rsidP="008D41D8">
      <w:pPr>
        <w:rPr>
          <w:rFonts w:ascii="宋体" w:eastAsia="宋体" w:hAnsi="宋体"/>
          <w:bCs/>
          <w:kern w:val="44"/>
          <w:szCs w:val="21"/>
          <w:highlight w:val="yellow"/>
        </w:rPr>
      </w:pPr>
      <w:r w:rsidRPr="003A16B4">
        <w:rPr>
          <w:rFonts w:ascii="宋体" w:eastAsia="宋体" w:hAnsi="宋体" w:hint="eastAsia"/>
          <w:bCs/>
          <w:kern w:val="44"/>
          <w:szCs w:val="21"/>
          <w:highlight w:val="yellow"/>
        </w:rPr>
        <w:t>！！！注意：对于又大又复杂的配体</w:t>
      </w:r>
      <w:r w:rsidR="008E05CE">
        <w:rPr>
          <w:rFonts w:ascii="宋体" w:eastAsia="宋体" w:hAnsi="宋体" w:hint="eastAsia"/>
          <w:bCs/>
          <w:kern w:val="44"/>
          <w:szCs w:val="21"/>
          <w:highlight w:val="yellow"/>
        </w:rPr>
        <w:t>和部分2</w:t>
      </w:r>
      <w:r w:rsidR="008E05CE">
        <w:rPr>
          <w:rFonts w:ascii="宋体" w:eastAsia="宋体" w:hAnsi="宋体"/>
          <w:bCs/>
          <w:kern w:val="44"/>
          <w:szCs w:val="21"/>
          <w:highlight w:val="yellow"/>
        </w:rPr>
        <w:t>D</w:t>
      </w:r>
      <w:r w:rsidR="008E05CE">
        <w:rPr>
          <w:rFonts w:ascii="宋体" w:eastAsia="宋体" w:hAnsi="宋体" w:hint="eastAsia"/>
          <w:bCs/>
          <w:kern w:val="44"/>
          <w:szCs w:val="21"/>
          <w:highlight w:val="yellow"/>
        </w:rPr>
        <w:t>结构的配体</w:t>
      </w:r>
      <w:proofErr w:type="spellStart"/>
      <w:r w:rsidRPr="003A16B4">
        <w:rPr>
          <w:rFonts w:ascii="宋体" w:eastAsia="宋体" w:hAnsi="宋体"/>
          <w:bCs/>
          <w:kern w:val="44"/>
          <w:szCs w:val="21"/>
          <w:highlight w:val="yellow"/>
        </w:rPr>
        <w:t>OpenBabel</w:t>
      </w:r>
      <w:proofErr w:type="spellEnd"/>
      <w:r w:rsidRPr="003A16B4">
        <w:rPr>
          <w:rFonts w:ascii="宋体" w:eastAsia="宋体" w:hAnsi="宋体"/>
          <w:bCs/>
          <w:kern w:val="44"/>
          <w:szCs w:val="21"/>
          <w:highlight w:val="yellow"/>
        </w:rPr>
        <w:t>可能在格式转换过程中出错，</w:t>
      </w:r>
      <w:r w:rsidR="00356800">
        <w:rPr>
          <w:rFonts w:ascii="宋体" w:eastAsia="宋体" w:hAnsi="宋体" w:hint="eastAsia"/>
          <w:bCs/>
          <w:kern w:val="44"/>
          <w:szCs w:val="21"/>
          <w:highlight w:val="yellow"/>
        </w:rPr>
        <w:t>这是由于</w:t>
      </w:r>
      <w:proofErr w:type="spellStart"/>
      <w:r w:rsidR="00356800">
        <w:rPr>
          <w:rFonts w:ascii="宋体" w:eastAsia="宋体" w:hAnsi="宋体" w:hint="eastAsia"/>
          <w:bCs/>
          <w:kern w:val="44"/>
          <w:szCs w:val="21"/>
          <w:highlight w:val="yellow"/>
        </w:rPr>
        <w:t>p</w:t>
      </w:r>
      <w:r w:rsidR="00356800">
        <w:rPr>
          <w:rFonts w:ascii="宋体" w:eastAsia="宋体" w:hAnsi="宋体"/>
          <w:bCs/>
          <w:kern w:val="44"/>
          <w:szCs w:val="21"/>
          <w:highlight w:val="yellow"/>
        </w:rPr>
        <w:t>dbqt</w:t>
      </w:r>
      <w:proofErr w:type="spellEnd"/>
      <w:r w:rsidR="00356800">
        <w:rPr>
          <w:rFonts w:ascii="宋体" w:eastAsia="宋体" w:hAnsi="宋体" w:hint="eastAsia"/>
          <w:bCs/>
          <w:kern w:val="44"/>
          <w:szCs w:val="21"/>
          <w:highlight w:val="yellow"/>
        </w:rPr>
        <w:t>文件格式不包含化学键的信息因而导致键的错乱。</w:t>
      </w:r>
      <w:r w:rsidRPr="003A16B4">
        <w:rPr>
          <w:rFonts w:ascii="宋体" w:eastAsia="宋体" w:hAnsi="宋体"/>
          <w:bCs/>
          <w:kern w:val="44"/>
          <w:szCs w:val="21"/>
          <w:highlight w:val="yellow"/>
        </w:rPr>
        <w:t>对于转换后的.</w:t>
      </w:r>
      <w:proofErr w:type="spellStart"/>
      <w:r w:rsidRPr="003A16B4">
        <w:rPr>
          <w:rFonts w:ascii="宋体" w:eastAsia="宋体" w:hAnsi="宋体"/>
          <w:bCs/>
          <w:kern w:val="44"/>
          <w:szCs w:val="21"/>
          <w:highlight w:val="yellow"/>
        </w:rPr>
        <w:t>pdbqt</w:t>
      </w:r>
      <w:proofErr w:type="spellEnd"/>
      <w:r w:rsidRPr="003A16B4">
        <w:rPr>
          <w:rFonts w:ascii="宋体" w:eastAsia="宋体" w:hAnsi="宋体"/>
          <w:bCs/>
          <w:kern w:val="44"/>
          <w:szCs w:val="21"/>
          <w:highlight w:val="yellow"/>
        </w:rPr>
        <w:t>格式文件，建议通过可视化软件</w:t>
      </w:r>
      <w:r w:rsidRPr="003A16B4">
        <w:rPr>
          <w:rFonts w:ascii="宋体" w:eastAsia="宋体" w:hAnsi="宋体" w:hint="eastAsia"/>
          <w:bCs/>
          <w:kern w:val="44"/>
          <w:szCs w:val="21"/>
          <w:highlight w:val="yellow"/>
        </w:rPr>
        <w:t>(如</w:t>
      </w:r>
      <w:proofErr w:type="spellStart"/>
      <w:r w:rsidRPr="003A16B4">
        <w:rPr>
          <w:rFonts w:ascii="宋体" w:eastAsia="宋体" w:hAnsi="宋体" w:hint="eastAsia"/>
          <w:bCs/>
          <w:kern w:val="44"/>
          <w:szCs w:val="21"/>
          <w:highlight w:val="yellow"/>
        </w:rPr>
        <w:t>p</w:t>
      </w:r>
      <w:r w:rsidRPr="003A16B4">
        <w:rPr>
          <w:rFonts w:ascii="宋体" w:eastAsia="宋体" w:hAnsi="宋体"/>
          <w:bCs/>
          <w:kern w:val="44"/>
          <w:szCs w:val="21"/>
          <w:highlight w:val="yellow"/>
        </w:rPr>
        <w:t>ymol</w:t>
      </w:r>
      <w:proofErr w:type="spellEnd"/>
      <w:r w:rsidRPr="003A16B4">
        <w:rPr>
          <w:rFonts w:ascii="宋体" w:eastAsia="宋体" w:hAnsi="宋体"/>
          <w:bCs/>
          <w:kern w:val="44"/>
          <w:szCs w:val="21"/>
          <w:highlight w:val="yellow"/>
        </w:rPr>
        <w:t>)检查以确认无误</w:t>
      </w:r>
      <w:r w:rsidR="00FD7712">
        <w:rPr>
          <w:rFonts w:ascii="宋体" w:eastAsia="宋体" w:hAnsi="宋体" w:hint="eastAsia"/>
          <w:bCs/>
          <w:kern w:val="44"/>
          <w:szCs w:val="21"/>
          <w:highlight w:val="yellow"/>
        </w:rPr>
        <w:t>。</w:t>
      </w:r>
    </w:p>
    <w:p w14:paraId="51A2FCFA" w14:textId="77777777" w:rsidR="008D41D8" w:rsidRPr="008D41D8" w:rsidRDefault="008D41D8">
      <w:pPr>
        <w:rPr>
          <w:rFonts w:ascii="宋体" w:eastAsia="宋体" w:hAnsi="宋体"/>
          <w:szCs w:val="21"/>
        </w:rPr>
      </w:pPr>
    </w:p>
    <w:sectPr w:rsidR="008D41D8" w:rsidRPr="008D41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F563F"/>
    <w:multiLevelType w:val="hybridMultilevel"/>
    <w:tmpl w:val="9AC8690C"/>
    <w:lvl w:ilvl="0" w:tplc="215415CC">
      <w:start w:val="1"/>
      <w:numFmt w:val="decimal"/>
      <w:lvlText w:val="(%1)"/>
      <w:lvlJc w:val="left"/>
      <w:pPr>
        <w:ind w:left="468" w:hanging="46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254513"/>
    <w:multiLevelType w:val="hybridMultilevel"/>
    <w:tmpl w:val="D9B209FE"/>
    <w:lvl w:ilvl="0" w:tplc="63228E0C">
      <w:start w:val="2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93330186">
    <w:abstractNumId w:val="0"/>
  </w:num>
  <w:num w:numId="2" w16cid:durableId="20417835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CE4"/>
    <w:rsid w:val="002117E3"/>
    <w:rsid w:val="00336D19"/>
    <w:rsid w:val="00356800"/>
    <w:rsid w:val="003A16B4"/>
    <w:rsid w:val="004C3A28"/>
    <w:rsid w:val="006F3CEB"/>
    <w:rsid w:val="008D41D8"/>
    <w:rsid w:val="008E05CE"/>
    <w:rsid w:val="00AA2885"/>
    <w:rsid w:val="00B331E5"/>
    <w:rsid w:val="00B35348"/>
    <w:rsid w:val="00B549BC"/>
    <w:rsid w:val="00B87F7E"/>
    <w:rsid w:val="00C501E9"/>
    <w:rsid w:val="00E57CE4"/>
    <w:rsid w:val="00EB5AA6"/>
    <w:rsid w:val="00EC0AC4"/>
    <w:rsid w:val="00F66676"/>
    <w:rsid w:val="00FD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0A53D"/>
  <w15:chartTrackingRefBased/>
  <w15:docId w15:val="{B3A3B3CC-D03E-40CE-B38E-D8989AE27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01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501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501E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501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D41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车 一一</dc:creator>
  <cp:keywords/>
  <dc:description/>
  <cp:lastModifiedBy>车 一一</cp:lastModifiedBy>
  <cp:revision>28</cp:revision>
  <dcterms:created xsi:type="dcterms:W3CDTF">2021-12-20T00:23:00Z</dcterms:created>
  <dcterms:modified xsi:type="dcterms:W3CDTF">2023-04-03T12:04:00Z</dcterms:modified>
</cp:coreProperties>
</file>