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2024年2月12日 星期一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期号：2024-22-A444期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Title：读书回：两起情杀案件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tips：本周12345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0.00；晚上好，纠结，礼拜三播啥呢？要不就按照写的样子？播年终切片回顾，回顾下这一年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新年快乐，你们新年去哪玩了？厦门好多人哦~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就我平时非周末时间去街上办事，为什么有这么多人在街上，工作日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这几天上了街，哦原来大家不上班时候是这样啊，人巨多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就是开导航每条路都是红的，很可怕。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难道是因为厦门是旅游城市嘛。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就厦门有放烟花的，五点钟我开始出发，七点钟还在堵，本来晚上想吃点好的结果吃的麦当劳，太堵了~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标题蛮期待的，你们也跟我们姜娟过年干嘛了嘛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对对对还不如骑个小电驴，过年真不能开车，走不动，体能不是很行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有时候我看我切片的时候，底下的评论说憨色的声音在失声的边缘很特别，后来我找切片稍微听一下，就礼拜五唱完歌聊天就是在这种边缘的状态，这几天在录音，这几天唱歌多的时候在失声边缘的状态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今天没有吃什么特别的东西&lt;!-- 在值班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我今天去集美区看什么会跑的演出，碗形状的，那个碗四面都有屏幕，我想在这看演唱会得多酷啊~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场地挺高级的，不知道租要多少钱，反正要素特别多，很有室内大瀑布的感觉。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实体结合LED的感觉，最后一个地板裂开真的来了个妈祖的感觉。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那我们也不需要用到妈祖，但咱们怎么和妈祖结合呢？这就很困扰。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它这个场地的特色就是这个样子。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那个不是屏幕是实体的雕塑~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反正现在厦门哪里都是人。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这算是过年加班吗？算呀~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什么时候情人节啊，啊啊啊啊后天~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厦门人真的太多了，看你怎么玩，如果很能走或者坐地铁还可以，我开个厦门地图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大年初一在金门和集美那放烟花，差一点点就到了，说停车场停满了，可能也就五六百米开了一个小时，停车停的也是很极限。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0.11；公交车想看看能不能有专用通道，想着赶不上了，发现不仅我妈和我都在跑。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跑了一会听见放烟花的声音了，有人喊了一声开始了，然后所有人都一拥而上，我们就隔着五公里看。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公交车也堵。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因为隔得太远了，烟花才跟橙子一样大，头顶还一大堆无人机，但是又不舍得飞过去。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我在比较靠后一点，花坛可以坐的地方，观察了人生百态，有的人非常生气责怪同行人。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也有人说好可惜啊，但是这也能看，明年就不来了，还有人说无聊的，还有的人努力让自己嗨起来。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我就在她们旁边观察也觉得挺有意思，我跟我妈就是沉默组，真的就是太急了。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人类观察也挺好看的，虽然我想看烟花，然后四五百人浩浩荡荡找自己的车，感觉自己像参加马拉松。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对步行大队，真的是太多了，明年要是八点放我两点就出发，我想就算能到直播也开不起来。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不能扎帐篷，会被踩踏~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大不了录个视频呗，明年我要带个相机，要不我早上就过去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堵得太夸张了！！！！！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不甘心吧，明明提早了三个小时。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我昨天去园博园，一个植物园四五万人了！！！！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你三点就过去了？那你吃啥啊，那我还要带干粮过去。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直接在那跨年是吧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感谢scing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我想说今天都大年初二了吧，我出门护个肤都堵得要死&lt;!-- 今天初三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可能是车太堵了就有人下车旁边钓鱼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初三都这么堵太离谱了,演武大桥不知道你们有没有看过,这个东西建在海上,还蛮适合钓鱼的,但是你得半夜去.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去年我去鼓浪屿人非常少,看来疫情时候躲在家里还是很多的.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0.20;疫情时候我的手机一到上海就没信号,我当时打开就一看只在厦门,我也没主动说我去过厦门,就我没吱声,说过了是吗?我也是蛮在意的.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就怕有不好的后果.我非常耿耿于怀的.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我也想泡温泉~过年泡温泉不得跟下饺子一样,这不是跟泡人渣汤一样~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今年肯定超多人不用想,去哪厦门日月谷是吗?年前确实比较合适.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挺有年味的吧堵车.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泡温泉本来就少穿的,还要跟陌生人贴贴怪怪的.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看来哪都是这样的.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你是有先见之明吗?三点就去了,而且我吃的也是麦当劳,但是你是悠闲地吃的,我还定了个雪顶那个东西呲的我满手都是.右手在啃汉堡左边夹着薯条.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我可以卖吃的嘛~折叠凳我有.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薯条夹在腋下歪个头就可以吃到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我可以支个小摊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过年了给你们唱个吉祥点的歌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0.25;《吉祥话》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0.30；手忙脚乱~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感谢scing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可以唱歌逆行星吗？逆行星不是我录的，是AI Hanser录得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找了两年，最后的结果就是ai，那个ai太强了，我学一下改天唱好吧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它比琉璃自然多了，太真了，我真的感觉是我录的。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要不背后staff写的我是鸣谢嘛</w:t>
      </w:r>
      <w:bookmarkStart w:id="0" w:name="_GoBack"/>
      <w:bookmarkEnd w:id="0"/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诶今年歌的伴奏没下，我学一下吧。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对比下，真人唱和ai的区别，这下更分不清了。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就好神奇吧。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就不用担心嗓子不行了。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没有灵魂？那问题是我死了我的灵魂才会消失啊，我以后嗓子坏了我可以套我声音的皮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0.33；《哨戒班》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0.38；我现在声音就到了有点失声的边缘的感觉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感谢scing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因为今天是情杀，所以来点苦情的BGM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这个更像是老婆和孩子跑了，一个人在家里对着窗户流泪，不要这种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要不还是刚才那个歌单吧。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0.41；&lt;!-- 读书回开始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从标题可以看到，两个案件都是情杀，只不过一个是女杀男，一个是男杀女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内容分析部分：数据来自于文心大模型3.5 --&gt;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文章标题：她不爱你了,你就要毁灭她?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概述：马玲和李锋的关系复杂而矛盾。在李锋回国后，马玲选择独自前往明尼苏达州，此举表明她对这段关系的犹豫和不确定性。她似乎在追求自己的自由和快乐，但又害怕失去李锋的关注和爱。她的处理方式反映出一种不成熟的心态，缺乏对感情的专一和承诺。她对李锋的冷漠和忽视，可能是出于自我保护的本能，也可能是对父母感情不和的童年经历的反映。她不懂拒绝，害怕失去关注，但又无法全心投入。这种矛盾心理和行为模式，可能会对她的未来感情生活造成负面影响。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马玲和李锋的关系是怎样的？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马玲和李锋的关系在开始时是同学和朋友关系，两人相识于托福培训班，之后李锋开始追求马玲。随着时间的推移，他们的关系逐渐发展为恋人关系。然而，这种关系并不是一帆风顺的，两人之间存在一些问题和矛盾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首先，李锋对马玲的控制欲较强，这在一定程度上影响了他们之间的相处。例如，他曾试图单独安排两人的旅行计划，并在没有通知朋友的情况下，单独订了两人的车票，这显示了他希望与马玲保持更紧密的联系，但同时也反映出他不尊重马玲的意见和选择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其次，马玲对李锋的态度也存在一些矛盾。虽然她接受了李锋的追求，并在一段时间内与他保持恋人关系，但她并没有完全认定李锋为自己的唯一男友。据她的室友和父母透露，马玲在国内还有一个男朋友，而李锋对此也是知情的。这表明马玲对于与李锋的关系可能存在一定的保留和犹豫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此外，李锋和马玲在生活习惯和价值观方面也存在一些差异。例如，李锋曾经短暂地搬进马玲所住的公寓，但却不愿意分担水电煤和日耗品的费用，也不做清洁工作。这种行为可能引起了马玲室友的不满和反感，也在一定程度上影响了他们之间的关系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综上所述，马玲和李锋的关系是复杂而多变的。他们之间的关系经历了从同学到朋友再到恋人的转变，但在这个过程中也存在一些问题和矛盾。这些矛盾和问题可能导致了他们关系的破裂和最终的悲剧发生。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马玲为什么选择独自前往明尼苏达州？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马玲选择独自前往明尼苏达州的原因可能有多个方面。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首先，从文中我们可以了解到，马玲在短信中告诉她的室友王萌萌，她的“男友”李锋因为家里有急事需要立即回国。这可能意味着原本的计划或约定发生了变化，而马玲可能已经预先安排了明尼苏达州的行程，或者她决定利用这个机会独自旅行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其次，马玲在中秋节期间拒绝了与父母的视频聊天，这可能反映出她当时的心态或情绪状态。她可能希望有一些独立的时间和空间，或者她想要追求一些个人的兴趣和体验。前往明尼苏达州可能是一个让她可以暂时逃离日常生活、放松心情的选择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此外，马玲是一个聪明、活泼、开朗的女孩，她在社交方面表现活跃，喜欢艺术，会弹钢琴，并在学校晚会上跳劲舞。这样的性格特点可能使她更倾向于追求新鲜刺激的体验，独自旅行可以是一个让她能够满足这种需求的方式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最后，需要注意的是，马玲选择独自前往明尼苏达州的具体原因可能只有她自己清楚。文中提供的信息只能帮助我们推测可能的原因，但并不能完全确定。因此，以上所述的原因只是基于已有信息的合理推测。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马玲对李锋的冷漠和忽视是出于什么心理原因？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马玲对李锋的冷漠和忽视，从心理学角度来看，可能涉及多个复杂的心理原因。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首先，可能是马玲对专一概念的缺失。她可能并没有将李锋视为唯一的恋爱对象，而是希望保持与多个人的联系，享受多种关系和互动带来的满足感。这种心理倾向可能导致她对李锋的冷漠和忽视，因为她并不认为自己对李锋有特别的情感承诺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其次，马玲可能存在一种害怕失去粉丝或社交地位的心理。她可能担心如果过于专注于与李锋的关系，会失去其他社交圈子中的支持和关注。这种心理可能导致她在与李锋的互动中保持一定的距离和冷漠，以维护她在社交圈中的形象和地位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另外，马玲可能并没有真正理解和认同李锋的付出。她可能觉得李锋的某些行为或要求过于苛刻或不合理，从而对他产生抵触和反感。这种心理状态下，她可能选择冷漠和忽视李锋，以避免进一步的冲突和矛盾。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最后，马玲可能存在一种对所有权和控制的渴望。她可能希望保持自己的独立性和自由，不愿意受到李锋的过多干预或限制。这种心理可能导致她在与李锋的相处中保持一定的距离和冷漠，以维护自己的独立性和自主权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综上所述，马玲对李锋的冷漠和忽视可能涉及她对专一概念的缺失、害怕失去社交地位、对李锋付出的不认同以及对所有权和控制的渴望等多个心理原因。这些原因相互作用，共同影响了她在与李锋的关系中的表现。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0.43；为什么不再多个薯呢？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这个y不应该重点监察下吗？你理解他杀人是不是有点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0.56；真的假的不好说，因为是李丰说的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0.59；为什么在苦情歌单里听到这么美味的歌？？？？？上菜了吗？！！！！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1.00；卧草他还坦白了？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劝了八个月？！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1.01；好文艺的判决现场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巧了我那天在B站首页刷到了怎么算自首的视频，我看看标题叫什么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自首确实会减轻很多的处罚，最好在家里先打电话，然后做个书面证明，这样防止你去的时候发生什么事。&lt;!-- 好，不需要的知识增加了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反正大家犯了事，尽量去自首。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1.04；很多无期徒刑的人表现得好会有概率减刑的，但是我知道判二十年那种表现好了十年就能出去了。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1.05；我至少心里的top1那个感觉就是本能啊，当你全身心的喜欢一个人那不就是本能吗？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1.08；你看这就是人的不一样，这个部分真的不是天生吗？&lt;!-- 严格来看这应该是后期环境影响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1.14；有的人就是把伴侣当成自己的附属物，但是对陌生人就不会特别好。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1.18；你是我的，我是你的谁~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所以只因你太美这个爱情观就有点不太对，就你去爱，不要走到哪里想起的都是你~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那只是你没有发现，好好好荔枝一点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我去上个厕所，上完厕所我在念下一篇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1.21；我回来了，我拿个梨吃，我小的时候，中二期女生比男生早熟嘛，会更容易察觉，男生藏得比较好，我们小时候通过和女生过家家谈恋爱那种就知道避开什么样的人。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在吃香梨，饿了~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梨之律者；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有人说我避开了所有人，如果你自己是这种人你可以找个不介意的。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建议找个解控的&lt;!-- 玲可的大招，霍霍的被动和技能，大鸭鸭的E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如果你控制欲很强可以找能解控的谈恋爱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大鸭鸭也行吗？香梨的皮有点涩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怎么说不介意被控制哈就是家里关注比较少，兄弟姐妹比较多，长大以后ta会以为ta很需要我，如果你是控制欲很强的人哇你跟这种一拍即合。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两个人控制欲都很强那真就是控来控去。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拜托，我三十二了，我八点钟在外面不是很正常吗？我真的很烦真的，晚上八点！！！！！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这太不正常了。&lt;!-- 讲个实际的事情，我爸五十的人了还得被我奶要求到家给她去电话，怎么说呢，儿行千里母担忧嘛，至少我是可以理解的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我们感觉下一个故事应该换个歌单。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我已经很努力在啃了，但是嘴就那么小嘛。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我不说话了吃快点。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1.31；&lt;!-- 请您欣赏啃梨纯人声ASMR（bushi）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诶呀缓一会缓一会，香梨的甜度有点太高了，更喜欢吃雪梨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酸甜酸甜的水果好吃。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感谢sc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好像去年过年时候我在住院吧......想想还真快啊，一年了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1.35；我都往外发红包了......还有两个朋友的小孩没发，我去发一个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关系特别好的发两千，关系不是很好的发八百吧。&lt;!-- 夺少！！！！！！！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那当然不能跟广东比啊，也是那种快二十年好同学那种。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我有时候好像老是忘记，看别人给发，我只有去年给了，我只是意思下，年过完了元宵过完了，我忘了之后都退给我了，这两个都是很好的，我之前也直播说过，知道我挣得多但是还是抢着买单。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我感觉还是蛮幸运的~至少比普通的经商来钱快，我会想着买些东西送给他们，就是虽然知道我挣得多但是也不想占我便宜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1.39；好我们看下一个案件吧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文章标题：当你和极度缺乏安全感的人在一起，本身就是个灾难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案件概述：陈晓韵和李锋分别杀害了外向受欢迎的周剑和马玲，并藏尸汽车逃离回中国。陈晓韵因缺乏安全感、自卑且暴躁，导致人际关系紧张，脾气暴躁冲动。而周剑则是因为自恋、神经粗和爱面子，从陈晓韵那里寻求关注和崇拜，害怕失去这份关注。然而，他忽略了陈晓韵的爱给他带来的压力，以至于最后关系破裂。央视纪录片“高墙里的女博士”讲述了这个悲剧，但节目中存在一些不妥之处，比如用词不当和对证据的忽视。这个案例中，受害人和凶手的性格和行为都有一定的原因和背景，这些因素共同导致了这场悲剧的发生。对于陈晓韵和周剑的悲剧性命运，我们应该深刻反思人性和情感的复杂性，以及尊重他人和珍爱生命的重要性。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1.43；我觉得哈，你真的触及一个女生的底线，她的报复会更狠。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wow，那个年代是看陪你去看流星雨~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这个舍友是吃货吧，我tm吃吃吃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1.57；哦这老婆是叫了自己不来~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2.05；扮成男的就能出去这也太蠢了吧，可能他们看亚洲脸真的分不清楚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2.12；所以真的不要觉得家暴是小事，极端了就是谋杀啊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我看弹幕说喜欢的女孩杀了我也没关系，省省吧你不是为了一个人活着的。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我觉得这个BGM还挺合适。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吐槽歌单ing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自己弄歌单还得找那些歌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所以看完这两个故事有得到什么恋爱启示吗？&lt;!-- 别谈恋爱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好的，你得到这个启发也算是有用。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除开这个防范，大家自己千万不要成为这种人啊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没有哪种，你杀了它你自己，因为情恨杀人的人特别不会算账。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你发现你这个人控制不了你试下一个嘛，万一碰到了一个笨蛋帅哥，不要杀人啊倒是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你的魅力好大哦，已经开始防着人家杀你了。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你可以看面板，先找看数据面板的道具吧&lt;!-- 猜您想找：vision Pro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我们唱个喜庆的歌晚安吧，好吧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咱们上一个受害者学化学的，这个是杀人的学化学的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我现在饿了，我现在满脑袋都是回锅肉特别好吃我能吃三碗饭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2.20；《春意红包》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2.25；你们几号开学几号上班来着？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感谢scing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感谢*4，明天看番，看点轻松的。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喝多了，醒醒酒哦~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好另外也退给我了，等于没发。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晚安晚安，拜拜~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不是太多了，是关系真的太好了，他们收的估计都是微信拜年红包那种。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记录负责：我可能是个假的极客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校对：我可能是个假的极客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xYjY1MWZhMDNkYjM4MWFlNzZiYjE5Njg4Y2YzNzkifQ=="/>
  </w:docVars>
  <w:rsids>
    <w:rsidRoot w:val="58C77661"/>
    <w:rsid w:val="58C7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2024-02-12T14:31:00Z</dcterms:created>
  <dc:creator>Administrator</dc:creator>
  <cp:lastModifiedBy>Administrator</cp:lastModifiedBy>
  <dcterms:modified xsi:type="dcterms:W3CDTF">2024-02-12T14:31:35Z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2261787593C345D48466AD6AAD5B1D55_11</vt:lpwstr>
  </property>
</Properties>
</file>