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c="http://schemas.microsoft.com/office/word/2010/wordprocessingCanvas" xmlns:o="urn:schemas-microsoft-com:office:office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0"/>
        <w:jc w:val="center"/>
        <w:outlineLvl w:val="0"/>
      </w:pPr>
      <w:bookmarkStart w:id="0" w:name="toc_auto_0"/>
      <w:r>
        <w:rPr>
          <w:rFonts w:ascii="Microsoft YaHei" w:cs="Microsoft YaHei" w:eastAsia="Microsoft YaHei" w:hAnsi="Microsoft YaHei"/>
          <w:b/>
          <w:bCs/>
          <w:color w:val="1A5276"/>
          <w:sz w:val="72"/>
          <w:szCs w:val="72"/>
        </w:rPr>
        <w:t xml:space="preserve">五子棋游戏程序 — 需求规格说明书（SPEC）</w:t>
      </w:r>
      <w:bookmarkEnd w:id="0"/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Gomoku Game Program</w:t>
      </w:r>
    </w:p>
    <w:p>
      <w:pPr>
        <w:jc w:val="center"/>
      </w:pPr>
      <w:r>
        <w:rPr>
          <w:i/>
          <w:iCs/>
          <w:color w:val="5D6D7E"/>
          <w:sz w:val="24"/>
          <w:szCs w:val="24"/>
        </w:rPr>
        <w:t xml:space="preserve">Web · 人机对战 · 零依赖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2026年09月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TOC1"/>
      </w:pPr>
      <w:hyperlink w:anchor="toc_auto_0" w:history="1">
        <w:r>
          <w:rPr>
            <w:rStyle w:val="Hyperlink"/>
          </w:rPr>
          <w:t>五子棋游戏程序 — 需求规格说明书（SPEC）</w:t>
        </w:r>
      </w:hyperlink>
    </w:p>
    <w:p>
      <w:pPr>
        <w:pStyle w:val="TOC2"/>
      </w:pPr>
      <w:hyperlink w:anchor="toc_auto_1" w:history="1">
        <w:r>
          <w:rPr>
            <w:rStyle w:val="Hyperlink"/>
          </w:rPr>
          <w:t>1. Problem Statement（问题陈述）</w:t>
        </w:r>
      </w:hyperlink>
    </w:p>
    <w:p>
      <w:pPr>
        <w:pStyle w:val="TOC2"/>
      </w:pPr>
      <w:hyperlink w:anchor="toc_auto_2" w:history="1">
        <w:r>
          <w:rPr>
            <w:rStyle w:val="Hyperlink"/>
          </w:rPr>
          <w:t>2. Proposed Solution（方案描述）</w:t>
        </w:r>
      </w:hyperlink>
    </w:p>
    <w:p>
      <w:pPr>
        <w:pStyle w:val="TOC2"/>
      </w:pPr>
      <w:hyperlink w:anchor="toc_auto_3" w:history="1">
        <w:r>
          <w:rPr>
            <w:rStyle w:val="Hyperlink"/>
          </w:rPr>
          <w:t>3. Target Users（目标用户）</w:t>
        </w:r>
      </w:hyperlink>
    </w:p>
    <w:p>
      <w:pPr>
        <w:pStyle w:val="TOC2"/>
      </w:pPr>
      <w:hyperlink w:anchor="toc_auto_4" w:history="1">
        <w:r>
          <w:rPr>
            <w:rStyle w:val="Hyperlink"/>
          </w:rPr>
          <w:t>4. Core Features（核心功能）</w:t>
        </w:r>
      </w:hyperlink>
    </w:p>
    <w:p>
      <w:pPr>
        <w:pStyle w:val="TOC2"/>
      </w:pPr>
      <w:hyperlink w:anchor="toc_auto_5" w:history="1">
        <w:r>
          <w:rPr>
            <w:rStyle w:val="Hyperlink"/>
          </w:rPr>
          <w:t>5. Technical Constraints（技术约束）</w:t>
        </w:r>
      </w:hyperlink>
    </w:p>
    <w:p>
      <w:pPr>
        <w:pStyle w:val="TOC2"/>
      </w:pPr>
      <w:hyperlink w:anchor="toc_auto_6" w:history="1">
        <w:r>
          <w:rPr>
            <w:rStyle w:val="Hyperlink"/>
          </w:rPr>
          <w:t>6. Non-goals（明确不做的事）</w:t>
        </w:r>
      </w:hyperlink>
    </w:p>
    <w:p>
      <w:pPr>
        <w:pStyle w:val="TOC2"/>
      </w:pPr>
      <w:hyperlink w:anchor="toc_auto_7" w:history="1">
        <w:r>
          <w:rPr>
            <w:rStyle w:val="Hyperlink"/>
          </w:rPr>
          <w:t>7. Success Criteria（成功标准）</w:t>
        </w:r>
      </w:hyperlink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80" w:before="180"/>
        <w:outlineLvl w:val="1"/>
      </w:pPr>
      <w:bookmarkStart w:id="1" w:name="toc_auto_1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1. Problem Statement（问题陈述）</w:t>
      </w:r>
      <w:bookmarkEnd w:id="1"/>
    </w:p>
    <w:p>
      <w:pPr>
        <w:ind w:firstLine="480"/>
      </w:pPr>
      <w:r>
        <w:t xml:space="preserve">需要一个简单易用、无需安装的五子棋游戏，让普通休闲玩家能够随时随地打开浏览器即可与AI对弈，享受五子棋的乐趣。现有在线五子棋产品多带有注册、联机、广告等复杂功能，对只想快速来一局的玩家来说过于臃肿。</w:t>
      </w:r>
    </w:p>
    <w:p>
      <w:pPr>
        <w:pStyle w:val="Heading2"/>
        <w:spacing w:after="180" w:before="180"/>
        <w:outlineLvl w:val="1"/>
      </w:pPr>
      <w:bookmarkStart w:id="2" w:name="toc_auto_2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2. Proposed Solution（方案描述）</w:t>
      </w:r>
      <w:bookmarkEnd w:id="2"/>
    </w:p>
    <w:p>
      <w:pPr>
        <w:ind w:firstLine="480"/>
      </w:pPr>
      <w:r>
        <w:t xml:space="preserve">开发一个纯原生的Web版五子棋游戏，零外部依赖，双击HTML文件即可运行。游戏采用15x15标准棋盘、无禁手自由规则，提供人机对战模式，AI设置简单/中等/困难三档难度。视觉风格为传统木纹棋盘，每局随机分配黑白方。游戏支持重新开始和胜负统计（localStorage本地保存），整体保持轻量、简洁、即开即玩。</w:t>
      </w:r>
    </w:p>
    <w:p>
      <w:pPr>
        <w:pStyle w:val="Heading2"/>
        <w:spacing w:after="180" w:before="180"/>
        <w:outlineLvl w:val="1"/>
      </w:pPr>
      <w:bookmarkStart w:id="3" w:name="toc_auto_3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3. Target Users（目标用户）</w:t>
      </w:r>
      <w:bookmarkEnd w:id="3"/>
    </w:p>
    <w:p>
      <w:pPr>
        <w:ind w:firstLine="480"/>
      </w:pPr>
      <w:r>
        <w:t xml:space="preserve">面向任何年龄段的普通五子棋休闲爱好者，无需棋类专业知识，希望快速打开一局五子棋打发时间、放松娱乐。</w:t>
      </w:r>
    </w:p>
    <w:p>
      <w:pPr>
        <w:pStyle w:val="Heading2"/>
        <w:spacing w:after="180" w:before="180"/>
        <w:outlineLvl w:val="1"/>
      </w:pPr>
      <w:bookmarkStart w:id="4" w:name="toc_auto_4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4. Core Features（核心功能）</w:t>
      </w:r>
      <w:bookmarkEnd w:id="4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15x15棋盘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标准五子棋棋盘，传统木纹风格渲染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人机对战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玩家 vs AI，每局随机分配黑白方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三档AI难度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简单/中等/困难，不同难度下AI策略有感知差异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无禁手自由规则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黑白双方均无禁手限制，先连成五子者胜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胜负判定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自动检测横、竖、斜四个方向的连五，判定胜负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重新开始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一键清空棋盘，开启新对局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胜负统计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记录玩家胜/负/总场次，localStorage持久化保存</w:t>
            </w:r>
          </w:p>
        </w:tc>
      </w:tr>
    </w:tbl>
    <w:p>
      <w:pPr>
        <w:pStyle w:val="Heading2"/>
        <w:spacing w:after="180" w:before="180"/>
        <w:outlineLvl w:val="1"/>
      </w:pPr>
      <w:bookmarkStart w:id="5" w:name="toc_auto_5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5. Technical Constraints（技术约束）</w:t>
      </w:r>
      <w:bookmarkEnd w:id="5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技术栈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纯原生HTML + CSS + JavaScript，零外部依赖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运行方式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单文件HTML，双击即运行，无需服务器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数据持久化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浏览器localStorage，无后端数据库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目标平台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桌面浏览器优先，不做移动端适配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AI算法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采用启发式评估算法（棋型打分 + 简单搜索），兼顾性能与策略性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性能要求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AI落子响应时间 ≤ 1秒（桌面环境）</w:t>
            </w:r>
          </w:p>
        </w:tc>
      </w:tr>
    </w:tbl>
    <w:p>
      <w:pPr>
        <w:pStyle w:val="Heading2"/>
        <w:spacing w:after="180" w:before="180"/>
        <w:outlineLvl w:val="1"/>
      </w:pPr>
      <w:bookmarkStart w:id="6" w:name="toc_auto_6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6. Non-goals（明确不做的事）</w:t>
      </w:r>
      <w:bookmarkEnd w:id="6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非目标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不做联机/社交功能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不支持在线对战、排行榜、好友系统等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不做用户系统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不需要注册、登录、账号体系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不做音效系统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无背景音乐、无落子音效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不做移动端适配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不针对手机/平板做触屏优化和响应式布局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不做复杂辅助功能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不做悔棋、提示、计时器、复盘回放等</w:t>
            </w:r>
          </w:p>
        </w:tc>
      </w:tr>
    </w:tbl>
    <w:p>
      <w:pPr>
        <w:pStyle w:val="Heading2"/>
        <w:spacing w:after="180" w:before="180"/>
        <w:outlineLvl w:val="1"/>
      </w:pPr>
      <w:bookmarkStart w:id="7" w:name="toc_auto_7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7. Success Criteria（成功标准）</w:t>
      </w:r>
      <w:bookmarkEnd w:id="7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标准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验收方式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基本可用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双击HTML文件能在浏览器中正常打开并运行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AI可下棋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AI能根据当前棋局自动落子，不出现非法落子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三档难度有差异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简单档AI明显弱于困难档AI，体感可辨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胜负判定正确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连五判定无遗漏、无误判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统计数据持久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刷新页面后胜负统计不丢失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界面可看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木纹棋盘风格，黑白棋子清晰可辨</w:t>
            </w:r>
          </w:p>
        </w:tc>
      </w:tr>
    </w:tbl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e54d23c2-1c17-446d-a99c-f80535840cc9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五子棋游戏程序 — 需求规格说明书（SPEC）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</w:style>
  <w:style w:type="paragraph" w:styleId="TOC2">
    <w:name w:val="TOC 2"/>
    <w:basedOn w:val="Normal"/>
    <w:pPr>
      <w:ind w:left="720"/>
    </w:pPr>
  </w:style>
  <w:style w:type="paragraph" w:styleId="TOC3">
    <w:name w:val="TOC 3"/>
    <w:basedOn w:val="Normal"/>
    <w:pPr>
      <w:ind w:left="108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2026-09-15T10:44:10.332Z</dcterms:created>
  <dcterms:modified xsi:type="dcterms:W3CDTF">2026-09-15T10:44:10.334Z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e54d23c2-1c17-446d-a99c-f80535840cc9","ReservedCode1":"fc22e4c2-8249-44ca-9a71-9d52e50faf20","ContentPropagator":"001191110102MAD55U9H0F10002","PropagateID":"e54d23c2-1c17-446d-a99c-f80535840cc9","ReservedCode2":"fc22e4c2-8249-44ca-9a71-9d52e50faf20"}</vt:lpwstr>
  </property>
</Properties>
</file>