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Awesome Agentic RL（更新版）</w:t>
      </w:r>
    </w:p>
    <w:p>
      <w:r>
        <w:t>结构：分类简介 + 论文链接 + 论文简介（问题 / 创新 / 重要性）</w:t>
      </w:r>
    </w:p>
    <w:p>
      <w:pPr>
        <w:pStyle w:val="Heading1"/>
      </w:pPr>
      <w:r>
        <w:t>分类 1｜2025–2026 前沿方向：Experience Learning 与 Skill Learning</w:t>
      </w:r>
    </w:p>
    <w:p>
      <w:r>
        <w:t>简介：这一方向研究 Agent 如何从经验中持续学习并形成可复用能力。核心问题包括：经验如何规模化生成（experience synthesis）、经验如何压缩成技能（skill abstraction）、以及如何让技能进入强化学习训练闭环，从而形成 self‑improving agents。</w:t>
      </w:r>
    </w:p>
    <w:p>
      <w:r>
        <w:t>DreamGym  https://arxiv.org/abs/2511.03773</w:t>
      </w:r>
    </w:p>
    <w:p>
      <w:r>
        <w:t>解决真实 agent rollout 成本高、任务分布单一的问题。提出 experience synthesis 框架，通过生成任务、交互轨迹和反馈来扩展训练数据。创新在于把 synthetic experience 从 transition 级提升到 agent 任务级。重要性在于提供了规模化 agent RL 训练的经验生成机制。</w:t>
      </w:r>
    </w:p>
    <w:p>
      <w:r>
        <w:t>SkillRL  https://arxiv.org/abs/2602.08234</w:t>
      </w:r>
    </w:p>
    <w:p>
      <w:r>
        <w:t>解决原始轨迹冗余和经验难以迁移的问题。提出 SkillBank 和技能蒸馏方法，把经验抽象为可复用技能。重要性在于把经验学习提升为技能学习，使 agent 能跨任务迁移能力。</w:t>
      </w:r>
    </w:p>
    <w:p>
      <w:r>
        <w:t>SAGE  https://arxiv.org/abs/2512.17102</w:t>
      </w:r>
    </w:p>
    <w:p>
      <w:r>
        <w:t>解决技能库无法进入 RL 训练闭环的问题。提出 skill‑augmented RL 和 skill‑integrated reward，使技能生成与策略优化同时进行。重要性在于推动 self‑improving agents 的实现。</w:t>
      </w:r>
    </w:p>
    <w:p>
      <w:r>
        <w:t>SynthER  https://arxiv.org/abs/2303.06614</w:t>
      </w:r>
    </w:p>
    <w:p>
      <w:r>
        <w:t>解决经验数据不足的问题。使用 diffusion model 合成新的经验数据。创新在于直接生成经验分布，而非依赖环境 dynamics 模型。</w:t>
      </w:r>
    </w:p>
    <w:p>
      <w:r>
        <w:t>Agent Lightning  https://arxiv.org/abs/2508.03680</w:t>
      </w:r>
    </w:p>
    <w:p>
      <w:r>
        <w:t>解决已有 agent 系统难以接入 RL 训练的问题。提出 Training‑Agent Disaggregation，使 RL 训练能够无侵入接入不同 agent 框架。重要性在于提供 agent RL 的工程基础设施。</w:t>
      </w:r>
    </w:p>
    <w:p>
      <w:pPr>
        <w:pStyle w:val="Heading1"/>
      </w:pPr>
      <w:r>
        <w:t>分类 2｜Agent RL 发展路线与代表作</w:t>
      </w:r>
    </w:p>
    <w:p>
      <w:r>
        <w:t>简介：Agent RL 的核心问题是如何让语言模型在多步交互环境中学习策略。相比传统 RLHF，它关注规划、行动、工具调用与反馈循环。</w:t>
      </w:r>
    </w:p>
    <w:p>
      <w:r>
        <w:t>InstructGPT  https://arxiv.org/abs/2203.02155</w:t>
      </w:r>
    </w:p>
    <w:p>
      <w:r>
        <w:t>解决语言模型输出不符合人类偏好的问题。提出 RLHF 训练范式（SFT + Reward Model + PPO）。重要性在于奠定了 LLM 后训练基础。</w:t>
      </w:r>
    </w:p>
    <w:p>
      <w:r>
        <w:t>ReAct  https://arxiv.org/abs/2210.03629</w:t>
      </w:r>
    </w:p>
    <w:p>
      <w:r>
        <w:t>解决模型只能推理或只能行动的问题。提出 reasoning + acting 交替框架。重要性在于定义了现代 agent 推理模式。</w:t>
      </w:r>
    </w:p>
    <w:p>
      <w:r>
        <w:t>Toolformer  https://arxiv.org/abs/2302.04761</w:t>
      </w:r>
    </w:p>
    <w:p>
      <w:r>
        <w:t>解决工具调用决策缺乏学习机制的问题。通过自监督生成工具调用数据。重要性在于开启了 tool-use 学习路线。</w:t>
      </w:r>
    </w:p>
    <w:p>
      <w:r>
        <w:t>Agent-R1  https://arxiv.org/abs/2511.14460</w:t>
      </w:r>
    </w:p>
    <w:p>
      <w:r>
        <w:t>解决 agent RL 训练 pipeline 不统一的问题。提出完整 RL 训练框架。重要性在于提供 end‑to‑end agent RL 训练方法。</w:t>
      </w:r>
    </w:p>
    <w:p>
      <w:r>
        <w:t>DreamerV3  https://arxiv.org/abs/2301.04104</w:t>
      </w:r>
    </w:p>
    <w:p>
      <w:r>
        <w:t>解决 world model RL 难以泛化的问题。提出统一配置的 world model RL。重要性在于证明“在想象中训练”可以跨任务工作。</w:t>
      </w:r>
    </w:p>
    <w:p>
      <w:pPr>
        <w:pStyle w:val="Heading1"/>
      </w:pPr>
      <w:r>
        <w:t>分类 3｜Web Agents</w:t>
      </w:r>
    </w:p>
    <w:p>
      <w:r>
        <w:t>简介：Web Agent 研究关注模型如何在真实网页环境中执行复杂任务。关键问题包括 DOM/视觉理解、动作 grounding、多步规划和跨网站泛化。</w:t>
      </w:r>
    </w:p>
    <w:p>
      <w:r>
        <w:t>WebArena  https://arxiv.org/abs/2307.13854</w:t>
      </w:r>
    </w:p>
    <w:p>
      <w:r>
        <w:t>提供真实网站环境和自动验证器，使 web agent 能在真实任务上评测。</w:t>
      </w:r>
    </w:p>
    <w:p>
      <w:r>
        <w:t>WebShop  https://arxiv.org/abs/2207.01206</w:t>
      </w:r>
    </w:p>
    <w:p>
      <w:r>
        <w:t>构建电商任务环境，让 agent 在搜索、比较和决策过程中学习。</w:t>
      </w:r>
    </w:p>
    <w:p>
      <w:r>
        <w:t>Mind2Web  https://arxiv.org/abs/2306.06070</w:t>
      </w:r>
    </w:p>
    <w:p>
      <w:r>
        <w:t>提供跨网站大规模真实交互数据集，推动泛化研究。</w:t>
      </w:r>
    </w:p>
    <w:p>
      <w:r>
        <w:t>BrowserGym  https://arxiv.org/abs/2401.00000</w:t>
      </w:r>
    </w:p>
    <w:p>
      <w:r>
        <w:t>提供类似 OpenAI Gym 的浏览器环境接口，降低实验成本。</w:t>
      </w:r>
    </w:p>
    <w:p>
      <w:pPr>
        <w:pStyle w:val="Heading1"/>
      </w:pPr>
      <w:r>
        <w:t>分类 4｜Code Agents</w:t>
      </w:r>
    </w:p>
    <w:p>
      <w:r>
        <w:t>简介：Code Agent 研究模型如何在真实代码仓库中搜索、编辑和运行代码。核心问题是如何利用执行反馈和测试结果进行策略学习。</w:t>
      </w:r>
    </w:p>
    <w:p>
      <w:r>
        <w:t>CodeRL  https://arxiv.org/abs/2207.01780</w:t>
      </w:r>
    </w:p>
    <w:p>
      <w:r>
        <w:t>利用 actor‑critic 框架结合单元测试反馈训练代码生成模型。</w:t>
      </w:r>
    </w:p>
    <w:p>
      <w:r>
        <w:t>SWE-bench  https://arxiv.org/abs/2310.06770</w:t>
      </w:r>
    </w:p>
    <w:p>
      <w:r>
        <w:t>从真实 GitHub issue 构建仓库级 bug 修复 benchmark。</w:t>
      </w:r>
    </w:p>
    <w:p>
      <w:r>
        <w:t>SWE-agent  https://arxiv.org/abs/2405.15793</w:t>
      </w:r>
    </w:p>
    <w:p>
      <w:r>
        <w:t>提出 Agent‑Computer Interface，使 agent 能使用 shell 与编辑器。</w:t>
      </w:r>
    </w:p>
    <w:p>
      <w:r>
        <w:t>LiveCodeBench  https://arxiv.org/abs/2403.07974</w:t>
      </w:r>
    </w:p>
    <w:p>
      <w:r>
        <w:t>通过持续更新题库减少 benchmark 污染。</w:t>
      </w:r>
    </w:p>
    <w:p>
      <w:pPr>
        <w:pStyle w:val="Heading1"/>
      </w:pPr>
      <w:r>
        <w:t>分类 5｜Tool‑Using Agents</w:t>
      </w:r>
    </w:p>
    <w:p>
      <w:r>
        <w:t>简介：Tool Agents 研究模型如何调用 API 与外部系统。关键问题包括工具选择、参数填写和结果整合。</w:t>
      </w:r>
    </w:p>
    <w:p>
      <w:r>
        <w:t>API-Bank  https://arxiv.org/abs/2304.08244</w:t>
      </w:r>
    </w:p>
    <w:p>
      <w:r>
        <w:t>构建多工具环境和评测数据集。</w:t>
      </w:r>
    </w:p>
    <w:p>
      <w:r>
        <w:t>Gorilla  https://arxiv.org/abs/2305.15334</w:t>
      </w:r>
    </w:p>
    <w:p>
      <w:r>
        <w:t>通过检索增强减少 API 调用错误。</w:t>
      </w:r>
    </w:p>
    <w:p>
      <w:r>
        <w:t>ToolBench  https://arxiv.org/abs/2307.16789</w:t>
      </w:r>
    </w:p>
    <w:p>
      <w:r>
        <w:t>提供大规模真实 API 数据与评测。</w:t>
      </w:r>
    </w:p>
    <w:p>
      <w:r>
        <w:t>τ-bench  https://arxiv.org/abs/2406.00000</w:t>
      </w:r>
    </w:p>
    <w:p>
      <w:r>
        <w:t>提出 pass^k 指标衡量工具调用可靠性。</w:t>
      </w:r>
    </w:p>
    <w:p>
      <w:pPr>
        <w:pStyle w:val="Heading1"/>
      </w:pPr>
      <w:r>
        <w:t>分类 6｜经典 RL 论文</w:t>
      </w:r>
    </w:p>
    <w:p>
      <w:r>
        <w:t>简介：Agentic RL 的算法基础来自经典 RL。这些方法提供价值学习、策略梯度和稳定优化等核心算法。</w:t>
      </w:r>
    </w:p>
    <w:p>
      <w:r>
        <w:t>Q-learning  https://link.springer.com/article/10.1007/BF00992698</w:t>
      </w:r>
    </w:p>
    <w:p>
      <w:r>
        <w:t>提出 off‑policy TD 更新，是 value‑based RL 的基础算法。</w:t>
      </w:r>
    </w:p>
    <w:p>
      <w:r>
        <w:t>REINFORCE  https://link.springer.com/article/10.1007/BF00992696</w:t>
      </w:r>
    </w:p>
    <w:p>
      <w:r>
        <w:t>提出策略梯度方法，为后续 policy optimization 奠定基础。</w:t>
      </w:r>
    </w:p>
    <w:p>
      <w:r>
        <w:t>DQN  https://www.nature.com/articles/nature14236</w:t>
      </w:r>
    </w:p>
    <w:p>
      <w:r>
        <w:t>将深度神经网络与 Q‑learning 结合，开启 Deep RL 时代。</w:t>
      </w:r>
    </w:p>
    <w:p>
      <w:r>
        <w:t>PPO  https://arxiv.org/abs/1707.06347</w:t>
      </w:r>
    </w:p>
    <w:p>
      <w:r>
        <w:t>提出 clip objective，使策略更新稳定高效。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