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dvg2n5oss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Scientist 2 – RAG Challenge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y8zc369okz4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your ability to design, implement, and deploy a complete Retrieval-Augmented Generation (RAG)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see how you handle </w:t>
      </w:r>
      <w:r w:rsidDel="00000000" w:rsidR="00000000" w:rsidRPr="00000000">
        <w:rPr>
          <w:b w:val="1"/>
          <w:rtl w:val="0"/>
        </w:rPr>
        <w:t xml:space="preserve">data preparation, retrieval, generation, evaluation, and cloud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5w19db0lukd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The Challenge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two documents (e.g., PDF, docx, Excel). Your task is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Preparation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and preprocess the documents (e.g., cleaning, chunking, text normalisation).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your preprocessing decisions.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queries 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small but diverse set of test queries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Explain your rationale for query selection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these queries consistently throughout your evaluation.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Retrieval Component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at least one advanced retrieval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how a query retrieves the most relevant documents.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trade-offs.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Generation Component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any LLM interface to combine the retrieved documents with a query.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how the LLM uses context from retrieval to answer a question.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three or more </w:t>
      </w:r>
      <w:r w:rsidDel="00000000" w:rsidR="00000000" w:rsidRPr="00000000">
        <w:rPr>
          <w:b w:val="1"/>
          <w:rtl w:val="0"/>
        </w:rPr>
        <w:t xml:space="preserve">evaluation criteria</w:t>
      </w:r>
      <w:r w:rsidDel="00000000" w:rsidR="00000000" w:rsidRPr="00000000">
        <w:rPr>
          <w:rtl w:val="0"/>
        </w:rPr>
        <w:t xml:space="preserve"> (e.g., relevance of retrieved docs, accuracy of answers, hallucination rate).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 few test queries and evaluate performance.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on your preferred cloud platform (e.g. AWS, GCP, Azure)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07ndaw21oql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Deliverables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link to Codebase include a ReadMe with your findings &amp; trade-offs for your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Working deployed application link</w:t>
      </w:r>
      <w:r w:rsidDel="00000000" w:rsidR="00000000" w:rsidRPr="00000000">
        <w:rPr>
          <w:rtl w:val="0"/>
        </w:rPr>
        <w:t xml:space="preserve"> (mandatory).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