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EBE37" w14:textId="77777777" w:rsidR="00600240" w:rsidRDefault="00600240" w:rsidP="00600240">
      <w:pPr>
        <w:rPr>
          <w:sz w:val="32"/>
        </w:rPr>
      </w:pPr>
      <w:r w:rsidRPr="003A3AA5">
        <w:rPr>
          <w:sz w:val="32"/>
        </w:rPr>
        <w:t>HJP1 — HJP1 Task 2: Usability Testing</w:t>
      </w:r>
    </w:p>
    <w:p w14:paraId="5253EC5E" w14:textId="77777777" w:rsidR="00600240" w:rsidRDefault="00600240" w:rsidP="00600240">
      <w:pPr>
        <w:rPr>
          <w:sz w:val="28"/>
        </w:rPr>
      </w:pPr>
      <w:r>
        <w:rPr>
          <w:sz w:val="28"/>
        </w:rPr>
        <w:t>Design Change</w:t>
      </w:r>
    </w:p>
    <w:p w14:paraId="789FBF51" w14:textId="553572C9" w:rsidR="00BE2950" w:rsidRDefault="00461387">
      <w:r>
        <w:t>Although the general design and structure of the website remained largely unchanged from the original wireframe, there have been several significant changes throughout the design process –changing the format of the “Recreation” page, moving the results filter section, and adding the contact form submit button.</w:t>
      </w:r>
    </w:p>
    <w:p w14:paraId="32E06022" w14:textId="50013C78" w:rsidR="00461387" w:rsidRDefault="00461387">
      <w:r>
        <w:rPr>
          <w:b/>
        </w:rPr>
        <w:t>Recreation Page</w:t>
      </w:r>
    </w:p>
    <w:p w14:paraId="5A79A301" w14:textId="21863CF9" w:rsidR="00461387" w:rsidRDefault="00461387">
      <w:r>
        <w:t>In the original site wireframe design, the “Recreation” page used the same design template as the other results pages (Lodging, Transportation, and Dining). This was, in part, due to the limitation of the wireframe software, which only allowed for three wireframe pages</w:t>
      </w:r>
      <w:r w:rsidR="009764E0">
        <w:t xml:space="preserve"> at the time. Additionally, it was assumed that using that format would provide more information and immediate access to the respective website for each recreational activity. However, once the prototype development began, it became evident that the “Recreation” page would need its own format –one that would summarize the relevant information, rather than be specific. Although, this was done for simplicity for both the designers and users, the more pertinent reason for the change was the lack of an online presence for most of the recreation avenues.</w:t>
      </w:r>
    </w:p>
    <w:p w14:paraId="076F4E49" w14:textId="4B5969CD" w:rsidR="00461387" w:rsidRDefault="00461387">
      <w:r>
        <w:rPr>
          <w:b/>
        </w:rPr>
        <w:t>Result Filters</w:t>
      </w:r>
    </w:p>
    <w:p w14:paraId="403CBF54" w14:textId="22D4BFEF" w:rsidR="00461387" w:rsidRDefault="0093788A">
      <w:r>
        <w:t xml:space="preserve">Initially, the filters section of the results pages (Lodging, Transportation, and Dining) was located above the results. This was a style choice intending to improve the aesthetic and direct focus to the filter options. However, because of feedback provided by the guerilla user testing sessions, we decided to move the section to the left side of the filters. The reason for this change was two-fold: having the filters at the top of the page could cause confusion when navigating between many pages of results, and </w:t>
      </w:r>
      <w:r w:rsidR="00DA7886">
        <w:t xml:space="preserve">moving them to the left side </w:t>
      </w:r>
      <w:r>
        <w:t>fill</w:t>
      </w:r>
      <w:r w:rsidR="00DA7886">
        <w:t>s</w:t>
      </w:r>
      <w:r>
        <w:t xml:space="preserve"> in some of the empty space</w:t>
      </w:r>
      <w:r w:rsidR="00DA7886">
        <w:t>.</w:t>
      </w:r>
      <w:r>
        <w:t xml:space="preserve"> </w:t>
      </w:r>
    </w:p>
    <w:p w14:paraId="7584DBE5" w14:textId="3E68D5DC" w:rsidR="00461387" w:rsidRDefault="00461387">
      <w:r>
        <w:rPr>
          <w:b/>
        </w:rPr>
        <w:t>Contact Form Submit</w:t>
      </w:r>
    </w:p>
    <w:p w14:paraId="56E12B7E" w14:textId="7F35485E" w:rsidR="00461387" w:rsidRPr="00461387" w:rsidRDefault="00DA7886">
      <w:r>
        <w:t>The original wireframe did not include a “Submit” button for the contact form at the bottom of each page. This was merely an oversight, and would have eventually been caught and added before full deployment of the website. It was fortunate that it was caught during the guerilla user testing session, since it saved time in accounting for the change.</w:t>
      </w:r>
      <w:bookmarkStart w:id="0" w:name="_GoBack"/>
      <w:bookmarkEnd w:id="0"/>
    </w:p>
    <w:sectPr w:rsidR="00461387" w:rsidRPr="0046138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40"/>
    <w:rsid w:val="00461387"/>
    <w:rsid w:val="00600240"/>
    <w:rsid w:val="0093788A"/>
    <w:rsid w:val="009764E0"/>
    <w:rsid w:val="00BE2950"/>
    <w:rsid w:val="00DA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9C20"/>
  <w15:chartTrackingRefBased/>
  <w15:docId w15:val="{44EAA531-7F0D-4FA7-A3D3-1319EF19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cp:revision>
  <dcterms:created xsi:type="dcterms:W3CDTF">2020-04-22T00:09:00Z</dcterms:created>
  <dcterms:modified xsi:type="dcterms:W3CDTF">2020-04-22T21:13:00Z</dcterms:modified>
</cp:coreProperties>
</file>