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8AE4C" w14:textId="77777777" w:rsidR="00C11A65" w:rsidRDefault="00C11A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11A65" w14:paraId="6301B866" w14:textId="77777777">
        <w:tc>
          <w:tcPr>
            <w:tcW w:w="9016" w:type="dxa"/>
          </w:tcPr>
          <w:p w14:paraId="16735E9F" w14:textId="77777777" w:rsidR="00C11A65" w:rsidRDefault="00C867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A</w:t>
            </w:r>
          </w:p>
        </w:tc>
      </w:tr>
      <w:tr w:rsidR="00C11A65" w14:paraId="253EF401" w14:textId="77777777">
        <w:tc>
          <w:tcPr>
            <w:tcW w:w="9016" w:type="dxa"/>
          </w:tcPr>
          <w:p w14:paraId="540C1B90" w14:textId="77777777" w:rsidR="00C11A65" w:rsidRDefault="00C86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commands: </w:t>
            </w:r>
          </w:p>
          <w:p w14:paraId="6F8A3C79" w14:textId="77777777" w:rsidR="00C11A65" w:rsidRDefault="00C867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SUBQUERIES(Multiple Subqueries, Nested subqueries)</w:t>
            </w:r>
          </w:p>
        </w:tc>
      </w:tr>
      <w:tr w:rsidR="00C11A65" w14:paraId="61C9C41B" w14:textId="77777777">
        <w:tc>
          <w:tcPr>
            <w:tcW w:w="9016" w:type="dxa"/>
          </w:tcPr>
          <w:p w14:paraId="7B23A28D" w14:textId="77777777" w:rsidR="00C11A65" w:rsidRDefault="00C86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Prerequisite: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Oracle.</w:t>
            </w:r>
          </w:p>
          <w:p w14:paraId="211FF369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207F6935" w14:textId="77777777">
        <w:tc>
          <w:tcPr>
            <w:tcW w:w="9016" w:type="dxa"/>
          </w:tcPr>
          <w:p w14:paraId="14752C28" w14:textId="77777777" w:rsidR="00C11A65" w:rsidRDefault="00C86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Understanding different ways of writing subqueirs</w:t>
            </w:r>
          </w:p>
          <w:p w14:paraId="6E2BC708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4F551ED9" w14:textId="77777777">
        <w:tc>
          <w:tcPr>
            <w:tcW w:w="9016" w:type="dxa"/>
          </w:tcPr>
          <w:p w14:paraId="52F3CDED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Theory:</w:t>
            </w:r>
          </w:p>
          <w:p w14:paraId="6E2FD55C" w14:textId="77777777" w:rsidR="00C11A65" w:rsidRDefault="00C867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SQL a Subquery can be simply defined as a query within another query. In other words we can say that a Subquery is a query that is embedded in WHERE clause of another SQL query. Important rules for Subqueries:</w:t>
            </w:r>
          </w:p>
          <w:p w14:paraId="3C192993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place the Subquery in a number of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QL clauses: WHERE clause, HAVING clause, FROM clause.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2C5CCFAF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Subqueries can be used with SELECT, UPDATE, INSERT, DELETE statements along with expression operator. It could be equality operator or comparison operator such as =, &gt;, =, &lt;= and Like operator.</w:t>
            </w:r>
          </w:p>
          <w:p w14:paraId="7F9839E6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subqu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ery is a query within another query. The outer query is called as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main query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 inner query is called as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subquery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DF217C8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subquery generally executes first, and its output is used to complete the query condition for the main or outer query.</w:t>
            </w:r>
          </w:p>
          <w:p w14:paraId="1B870470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Subquery must be enclosed in parentheses.</w:t>
            </w:r>
          </w:p>
          <w:p w14:paraId="25C1F9AE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Subqueries are on the right side of the comparison operator.</w:t>
            </w:r>
          </w:p>
          <w:p w14:paraId="1D945C82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 BY command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cannot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be 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 in a Subquery. GROUPBY command can be used to perform same function as ORDER BY command.</w:t>
            </w:r>
          </w:p>
          <w:p w14:paraId="5FADA7F7" w14:textId="77777777" w:rsidR="00C11A65" w:rsidRDefault="00C867E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single-row operators with singlerow Subqueries. Use multiple-row operators with multiple-row Subqueries</w:t>
            </w:r>
          </w:p>
          <w:p w14:paraId="2411862C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018FD1EC" w14:textId="77777777">
        <w:tc>
          <w:tcPr>
            <w:tcW w:w="9016" w:type="dxa"/>
          </w:tcPr>
          <w:p w14:paraId="0F8D5502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Procedure:</w:t>
            </w:r>
          </w:p>
          <w:p w14:paraId="3C02EFF7" w14:textId="77777777" w:rsidR="00C11A65" w:rsidRDefault="00C867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Formulate the query for given problem.</w:t>
            </w:r>
          </w:p>
          <w:p w14:paraId="57BCA016" w14:textId="77777777" w:rsidR="00C11A65" w:rsidRDefault="00C867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SQL query with proper input.</w:t>
            </w:r>
          </w:p>
          <w:p w14:paraId="7A563F29" w14:textId="77777777" w:rsidR="00C11A65" w:rsidRDefault="00C867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Execute the query.</w:t>
            </w:r>
          </w:p>
          <w:p w14:paraId="59C1F98F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1584686F" w14:textId="77777777">
        <w:tc>
          <w:tcPr>
            <w:tcW w:w="9016" w:type="dxa"/>
          </w:tcPr>
          <w:p w14:paraId="0574FE97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Practice Exercise:</w:t>
            </w:r>
          </w:p>
          <w:p w14:paraId="74578EA4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all the information of the employees whose salary is within the range 1000 and 3000. </w:t>
            </w:r>
          </w:p>
          <w:p w14:paraId="5E082039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all the information of the employees whose salary is within the range of smallest salary and 2500.</w:t>
            </w:r>
          </w:p>
          <w:p w14:paraId="78C901D8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all the infor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mation of an employee whose id is any of the number 134, 159 and 183.  </w:t>
            </w:r>
          </w:p>
          <w:p w14:paraId="5258C530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the name ( first name and last name ) for those employees who gets more salary than the employee whose ID is 163</w:t>
            </w:r>
          </w:p>
          <w:p w14:paraId="329196E2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Write a query to display the name ( first name and last name ), salary, department id, job id for those employees who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 in the same designation as the employee works whose id is 169. </w:t>
            </w:r>
          </w:p>
          <w:p w14:paraId="16562AC7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Write a query to display the employee id, employee name (first name and last name ) for all employees who earn more than the average salary. </w:t>
            </w:r>
          </w:p>
          <w:p w14:paraId="02B3E37F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the name ( first name and last name ), salary, department id for those employees who earn such amount of salary which is the smallest salary of any of the departments.</w:t>
            </w:r>
          </w:p>
          <w:p w14:paraId="4A2B3263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Write a query to display the employee name ( first name and 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 name ), employee id and salary of all employees who report to Payam.</w:t>
            </w:r>
          </w:p>
          <w:p w14:paraId="7638E318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the department number, name ( first name and last name ), job and department name for all employees in the Finance department.</w:t>
            </w:r>
          </w:p>
          <w:p w14:paraId="7F6D0C79" w14:textId="77777777" w:rsidR="00C11A65" w:rsidRDefault="00C867E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query to display all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information of an employee whose salary and reporting person id is 3000 and 121 respectively.</w:t>
            </w:r>
          </w:p>
        </w:tc>
      </w:tr>
      <w:tr w:rsidR="00C11A65" w14:paraId="4151E977" w14:textId="77777777">
        <w:tc>
          <w:tcPr>
            <w:tcW w:w="9016" w:type="dxa"/>
          </w:tcPr>
          <w:p w14:paraId="13A72226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Instructions:</w:t>
            </w:r>
          </w:p>
          <w:p w14:paraId="0DD5CBA6" w14:textId="77777777" w:rsidR="00C11A65" w:rsidRDefault="00C867E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and execute the query in Oracle SQL server.</w:t>
            </w:r>
          </w:p>
          <w:p w14:paraId="5DF2497D" w14:textId="77777777" w:rsidR="00C11A65" w:rsidRDefault="00C867E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 the snapshot of the output in input &amp; output section.</w:t>
            </w:r>
          </w:p>
          <w:p w14:paraId="32FA245E" w14:textId="77777777" w:rsidR="00C11A65" w:rsidRDefault="00C11A65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19900A3A" w14:textId="77777777">
        <w:tc>
          <w:tcPr>
            <w:tcW w:w="9016" w:type="dxa"/>
          </w:tcPr>
          <w:p w14:paraId="7E76405C" w14:textId="77777777" w:rsidR="00C11A65" w:rsidRDefault="00C867E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C11A65" w14:paraId="435C2C9F" w14:textId="77777777">
        <w:tc>
          <w:tcPr>
            <w:tcW w:w="9016" w:type="dxa"/>
          </w:tcPr>
          <w:p w14:paraId="45E50FD6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 and Output:</w:t>
            </w:r>
          </w:p>
          <w:p w14:paraId="550B573D" w14:textId="5AAC7A28" w:rsidR="00C11A65" w:rsidRDefault="00F938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CREATING TABLE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5D734F0" w14:textId="732CF9AF" w:rsidR="00F9380F" w:rsidRPr="00F9380F" w:rsidRDefault="00F938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100BE49" wp14:editId="47CBDEBE">
                  <wp:extent cx="5585460" cy="1569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E958E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80F" w14:paraId="704FA9D0" w14:textId="77777777">
        <w:tc>
          <w:tcPr>
            <w:tcW w:w="9016" w:type="dxa"/>
          </w:tcPr>
          <w:p w14:paraId="79745875" w14:textId="77777777" w:rsidR="00F9380F" w:rsidRP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INSERTING DATA INTO TABLE</w:t>
            </w:r>
          </w:p>
          <w:p w14:paraId="2EF10B6A" w14:textId="0D7F72B8" w:rsidR="00F9380F" w:rsidRPr="00F9380F" w:rsidRDefault="00F9380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D523D11" wp14:editId="0CEA244E">
                  <wp:extent cx="5585460" cy="39852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398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6406D246" w14:textId="77777777">
        <w:tc>
          <w:tcPr>
            <w:tcW w:w="9016" w:type="dxa"/>
          </w:tcPr>
          <w:p w14:paraId="0DE37A4B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</w:p>
          <w:p w14:paraId="65009FFE" w14:textId="5A72CB7B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F5B96A2" wp14:editId="44B4782A">
                  <wp:extent cx="5585460" cy="2781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7D45DF63" w14:textId="77777777">
        <w:tc>
          <w:tcPr>
            <w:tcW w:w="9016" w:type="dxa"/>
          </w:tcPr>
          <w:p w14:paraId="3EFD9C05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1FD9B01C" w14:textId="36115499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7F9207B6" wp14:editId="661E5E37">
                  <wp:extent cx="5577840" cy="30480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3856FA0E" w14:textId="77777777">
        <w:tc>
          <w:tcPr>
            <w:tcW w:w="9016" w:type="dxa"/>
          </w:tcPr>
          <w:p w14:paraId="1384BE59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  <w:p w14:paraId="68EBC7A5" w14:textId="09E076C1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90B6641" wp14:editId="73652244">
                  <wp:extent cx="5585460" cy="2385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4C3712E5" w14:textId="77777777">
        <w:tc>
          <w:tcPr>
            <w:tcW w:w="9016" w:type="dxa"/>
          </w:tcPr>
          <w:p w14:paraId="36A9BF5F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76343736" w14:textId="451CC185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B6E24AF" wp14:editId="3FBCB29B">
                  <wp:extent cx="5577840" cy="205740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7E5B0A79" w14:textId="77777777">
        <w:tc>
          <w:tcPr>
            <w:tcW w:w="9016" w:type="dxa"/>
          </w:tcPr>
          <w:p w14:paraId="3A06BB9E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1A05149" w14:textId="46F30052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BFC94CD" wp14:editId="640C4D01">
                  <wp:extent cx="5585460" cy="2438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51614890" w14:textId="77777777">
        <w:tc>
          <w:tcPr>
            <w:tcW w:w="9016" w:type="dxa"/>
          </w:tcPr>
          <w:p w14:paraId="1ACA7CE2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  <w:p w14:paraId="1FE28DA9" w14:textId="164A4914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F96D65D" wp14:editId="0F06E34A">
                  <wp:extent cx="5585460" cy="2781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1BBD901C" w14:textId="77777777">
        <w:tc>
          <w:tcPr>
            <w:tcW w:w="9016" w:type="dxa"/>
          </w:tcPr>
          <w:p w14:paraId="4B38A748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01F7D546" w14:textId="23E32224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5818109" wp14:editId="1487415C">
                  <wp:extent cx="5585460" cy="22174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3B9DB73E" w14:textId="77777777">
        <w:tc>
          <w:tcPr>
            <w:tcW w:w="9016" w:type="dxa"/>
          </w:tcPr>
          <w:p w14:paraId="0134E367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  <w:p w14:paraId="53DC0AF8" w14:textId="6B27E62E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C036106" wp14:editId="559C6051">
                  <wp:extent cx="5585460" cy="21869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3654059F" w14:textId="77777777">
        <w:tc>
          <w:tcPr>
            <w:tcW w:w="9016" w:type="dxa"/>
          </w:tcPr>
          <w:p w14:paraId="68C7F290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  <w:p w14:paraId="075DD8D5" w14:textId="72452F70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C49F89E" wp14:editId="24E4A2C5">
                  <wp:extent cx="5585460" cy="26060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5460" cy="260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0F" w14:paraId="2123D73A" w14:textId="77777777">
        <w:tc>
          <w:tcPr>
            <w:tcW w:w="9016" w:type="dxa"/>
          </w:tcPr>
          <w:p w14:paraId="62A78A6B" w14:textId="77777777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  <w:p w14:paraId="3908C96B" w14:textId="65D7A5FD" w:rsidR="00F9380F" w:rsidRDefault="00F93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3FCFBE0" wp14:editId="56145A43">
                  <wp:extent cx="5577840" cy="249936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A65" w14:paraId="70AB944E" w14:textId="77777777">
        <w:tc>
          <w:tcPr>
            <w:tcW w:w="9016" w:type="dxa"/>
          </w:tcPr>
          <w:p w14:paraId="4228A6E7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 &amp; Learning:</w:t>
            </w:r>
          </w:p>
          <w:p w14:paraId="675BBBEC" w14:textId="77777777" w:rsidR="007569EF" w:rsidRPr="00C65E68" w:rsidRDefault="007569EF" w:rsidP="00756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this experiment, we observed and learned how the following   </w:t>
            </w:r>
            <w:r w:rsidRPr="00C65E6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COMMANDS </w:t>
            </w:r>
          </w:p>
          <w:p w14:paraId="2C97CF46" w14:textId="45453A94" w:rsidR="00C11A65" w:rsidRDefault="007569EF" w:rsidP="007569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are used to implement </w:t>
            </w:r>
            <w:r w:rsidRPr="009A2100">
              <w:rPr>
                <w:rFonts w:ascii="Times New Roman" w:hAnsi="Times New Roman"/>
                <w:sz w:val="24"/>
                <w:szCs w:val="24"/>
              </w:rPr>
              <w:t>SUB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100">
              <w:rPr>
                <w:rFonts w:ascii="Times New Roman" w:hAnsi="Times New Roman"/>
                <w:sz w:val="24"/>
                <w:szCs w:val="24"/>
              </w:rPr>
              <w:t>QUERIE</w:t>
            </w:r>
            <w:r>
              <w:rPr>
                <w:rFonts w:ascii="Times New Roman" w:hAnsi="Times New Roman"/>
                <w:sz w:val="24"/>
                <w:szCs w:val="24"/>
              </w:rPr>
              <w:t>S, NESTED SUBQUERIES AND MULTIPLE SUBQUERIES IN THE ORACLE DATABASE.</w:t>
            </w:r>
          </w:p>
          <w:p w14:paraId="56F784B9" w14:textId="77777777" w:rsidR="00C11A65" w:rsidRDefault="00C11A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1A65" w14:paraId="2AAEC133" w14:textId="77777777">
        <w:tc>
          <w:tcPr>
            <w:tcW w:w="9016" w:type="dxa"/>
          </w:tcPr>
          <w:p w14:paraId="7CB39242" w14:textId="77777777" w:rsidR="007569EF" w:rsidRDefault="00C867E5" w:rsidP="007569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31B29299" w14:textId="00A95F24" w:rsidR="00C11A65" w:rsidRPr="007569EF" w:rsidRDefault="007569EF" w:rsidP="007569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 this experiment, we executed the following   </w:t>
            </w:r>
            <w:r w:rsidRPr="00C65E6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COMMANDS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implement </w:t>
            </w:r>
            <w:r w:rsidRPr="009A2100">
              <w:rPr>
                <w:rFonts w:ascii="Times New Roman" w:hAnsi="Times New Roman"/>
                <w:sz w:val="24"/>
                <w:szCs w:val="24"/>
              </w:rPr>
              <w:t>SUB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2100">
              <w:rPr>
                <w:rFonts w:ascii="Times New Roman" w:hAnsi="Times New Roman"/>
                <w:sz w:val="24"/>
                <w:szCs w:val="24"/>
              </w:rPr>
              <w:t>QUERIE</w:t>
            </w:r>
            <w:r>
              <w:rPr>
                <w:rFonts w:ascii="Times New Roman" w:hAnsi="Times New Roman"/>
                <w:sz w:val="24"/>
                <w:szCs w:val="24"/>
              </w:rPr>
              <w:t>S, NESTED SUBQUERIES AND MULTIPLE SUBQUERIES IN THE ORACLE DATABASE and outputs are obtained as per the queries</w:t>
            </w:r>
          </w:p>
        </w:tc>
      </w:tr>
      <w:tr w:rsidR="00C11A65" w14:paraId="612DDECF" w14:textId="77777777">
        <w:tc>
          <w:tcPr>
            <w:tcW w:w="9016" w:type="dxa"/>
          </w:tcPr>
          <w:p w14:paraId="0D3699E9" w14:textId="77777777" w:rsidR="00C11A65" w:rsidRDefault="00C867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Questions:</w:t>
            </w:r>
          </w:p>
          <w:p w14:paraId="139E5EDE" w14:textId="77777777" w:rsidR="00C11A65" w:rsidRDefault="00C867E5" w:rsidP="007569E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Expain use of  ALL, SOME, IN, and NOT IN.</w:t>
            </w:r>
          </w:p>
          <w:p w14:paraId="13314D25" w14:textId="65692E19" w:rsidR="000B1407" w:rsidRPr="000B1407" w:rsidRDefault="007569EF" w:rsidP="000B1407">
            <w:pPr>
              <w:pStyle w:val="NoSpacing"/>
              <w:ind w:left="36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IN, NOT IN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 operators in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 are used with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SELECT, UPDATE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 statements/queries to select, update and delete only particular records in a table those meet the condition given in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WHERE 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clause and conditions given in </w:t>
            </w:r>
            <w:r w:rsidRPr="002E26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IN, NOT IN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 operators.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E261D">
              <w:rPr>
                <w:rFonts w:ascii="Times New Roman" w:hAnsi="Times New Roman" w:cs="Times New Roman"/>
                <w:sz w:val="24"/>
                <w:szCs w:val="24"/>
              </w:rPr>
              <w:t xml:space="preserve">.e. it filters records from a table as per the </w:t>
            </w:r>
            <w:r w:rsidRPr="007074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given condition.</w:t>
            </w:r>
          </w:p>
          <w:p w14:paraId="45F019A7" w14:textId="77777777" w:rsidR="007569EF" w:rsidRPr="0070747F" w:rsidRDefault="007569EF" w:rsidP="007569EF">
            <w:pPr>
              <w:pStyle w:val="NoSpacing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>Syntax for SQL IN 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271504CB" w14:textId="77777777" w:rsidR="007569EF" w:rsidRPr="0070747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 column_name1, column_name2, etc</w:t>
            </w:r>
          </w:p>
          <w:p w14:paraId="6C65B383" w14:textId="77777777" w:rsidR="007569EF" w:rsidRPr="0070747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table_name</w:t>
            </w:r>
          </w:p>
          <w:p w14:paraId="14A4ABA4" w14:textId="77777777" w:rsidR="007569EF" w:rsidRPr="0070747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 column_name1 IN (value1, value2, etc);</w:t>
            </w:r>
          </w:p>
          <w:p w14:paraId="0C598095" w14:textId="77777777" w:rsidR="007569EF" w:rsidRPr="0070747F" w:rsidRDefault="007569EF" w:rsidP="007569EF">
            <w:pPr>
              <w:pStyle w:val="NoSpacing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>Syntax for SQL NOT IN 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A68AFA" w14:textId="77777777" w:rsidR="007569EF" w:rsidRPr="0070747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 column_name1, column_name2, etc</w:t>
            </w:r>
          </w:p>
          <w:p w14:paraId="702E7128" w14:textId="77777777" w:rsidR="007569EF" w:rsidRPr="0070747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table_name</w:t>
            </w:r>
          </w:p>
          <w:p w14:paraId="40B811A7" w14:textId="77777777" w:rsidR="007569EF" w:rsidRDefault="007569EF" w:rsidP="007569EF">
            <w:pPr>
              <w:pStyle w:val="NoSpacing"/>
              <w:ind w:left="14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 column_name1 NOT IN (value1, value2, etc);</w:t>
            </w:r>
          </w:p>
          <w:p w14:paraId="708A12E6" w14:textId="77777777" w:rsidR="007569EF" w:rsidRDefault="007569EF" w:rsidP="007569EF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F4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8F4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a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value to each value in a list or results from a query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>evaluate to true if the result of an inner query contains at least one row.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4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SOME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operator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must match at least one row in the subquery and must be preceded by comparison operators. Suppose using greater than ( &gt;) with </w:t>
            </w:r>
            <w:r w:rsidRPr="008F4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SOME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means greater than at least one value.</w:t>
            </w:r>
          </w:p>
          <w:p w14:paraId="7C03FC95" w14:textId="77777777" w:rsidR="007569EF" w:rsidRDefault="007569EF" w:rsidP="007569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Syntax of SOME Operator : </w:t>
            </w:r>
          </w:p>
          <w:p w14:paraId="3FFDEA39" w14:textId="77777777" w:rsidR="007569EF" w:rsidRPr="0070747F" w:rsidRDefault="007569EF" w:rsidP="007569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 [column_name... | expression1 ]</w:t>
            </w:r>
          </w:p>
          <w:p w14:paraId="0B0F5D8F" w14:textId="77777777" w:rsidR="007569EF" w:rsidRPr="0070747F" w:rsidRDefault="007569EF" w:rsidP="007569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[table_name]</w:t>
            </w:r>
          </w:p>
          <w:p w14:paraId="6784EA0C" w14:textId="77777777" w:rsidR="007569EF" w:rsidRDefault="007569EF" w:rsidP="007569E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 expression2 comparison_operator {ALL | ANY | SOME} ( subquery )</w:t>
            </w:r>
          </w:p>
          <w:p w14:paraId="7113C9EA" w14:textId="77777777" w:rsidR="007569EF" w:rsidRPr="008F449D" w:rsidRDefault="007569EF" w:rsidP="007569EF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F44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used with a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WHERE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HAVING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clause.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074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70747F">
              <w:rPr>
                <w:rFonts w:ascii="Times New Roman" w:hAnsi="Times New Roman" w:cs="Times New Roman"/>
                <w:sz w:val="24"/>
                <w:szCs w:val="24"/>
              </w:rPr>
              <w:t xml:space="preserve"> operator returns true if all of the subquery values meet the condition.</w:t>
            </w:r>
          </w:p>
          <w:p w14:paraId="02BB2959" w14:textId="12FD1F17" w:rsidR="007569EF" w:rsidRDefault="007569EF" w:rsidP="00756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7C9987C" w14:textId="77777777" w:rsidR="00C11A65" w:rsidRDefault="00C11A6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11A65">
      <w:head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0D7F2" w14:textId="77777777" w:rsidR="00C867E5" w:rsidRDefault="00C867E5" w:rsidP="000B1407">
      <w:pPr>
        <w:spacing w:after="0" w:line="240" w:lineRule="auto"/>
      </w:pPr>
      <w:r>
        <w:separator/>
      </w:r>
    </w:p>
  </w:endnote>
  <w:endnote w:type="continuationSeparator" w:id="0">
    <w:p w14:paraId="5BEA615E" w14:textId="77777777" w:rsidR="00C867E5" w:rsidRDefault="00C867E5" w:rsidP="000B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337F5" w14:textId="77777777" w:rsidR="00C867E5" w:rsidRDefault="00C867E5" w:rsidP="000B1407">
      <w:pPr>
        <w:spacing w:after="0" w:line="240" w:lineRule="auto"/>
      </w:pPr>
      <w:r>
        <w:separator/>
      </w:r>
    </w:p>
  </w:footnote>
  <w:footnote w:type="continuationSeparator" w:id="0">
    <w:p w14:paraId="4C318173" w14:textId="77777777" w:rsidR="00C867E5" w:rsidRDefault="00C867E5" w:rsidP="000B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89B60" w14:textId="2E52D33A" w:rsidR="000B1407" w:rsidRPr="000B1407" w:rsidRDefault="000B1407">
    <w:pPr>
      <w:pStyle w:val="Header"/>
      <w:rPr>
        <w:b/>
        <w:bCs/>
        <w:sz w:val="24"/>
        <w:szCs w:val="24"/>
      </w:rPr>
    </w:pPr>
    <w:r w:rsidRPr="000B1407">
      <w:rPr>
        <w:b/>
        <w:bCs/>
        <w:sz w:val="24"/>
        <w:szCs w:val="24"/>
      </w:rPr>
      <w:t>V.VAMSIKRISHNA</w:t>
    </w:r>
    <w:r w:rsidRPr="000B1407">
      <w:rPr>
        <w:b/>
        <w:bCs/>
        <w:sz w:val="24"/>
        <w:szCs w:val="24"/>
      </w:rPr>
      <w:ptab w:relativeTo="margin" w:alignment="center" w:leader="none"/>
    </w:r>
    <w:r w:rsidRPr="000B1407">
      <w:rPr>
        <w:b/>
        <w:bCs/>
        <w:sz w:val="24"/>
        <w:szCs w:val="24"/>
      </w:rPr>
      <w:t>19131A05P6</w:t>
    </w:r>
    <w:r w:rsidRPr="000B1407">
      <w:rPr>
        <w:b/>
        <w:bCs/>
        <w:sz w:val="24"/>
        <w:szCs w:val="24"/>
      </w:rPr>
      <w:ptab w:relativeTo="margin" w:alignment="right" w:leader="none"/>
    </w:r>
    <w:r w:rsidRPr="000B1407">
      <w:rPr>
        <w:b/>
        <w:bCs/>
        <w:sz w:val="24"/>
        <w:szCs w:val="24"/>
      </w:rPr>
      <w:t>CSE-4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EBC"/>
    <w:multiLevelType w:val="hybridMultilevel"/>
    <w:tmpl w:val="7FC08FBE"/>
    <w:lvl w:ilvl="0" w:tplc="FE189946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6E1D"/>
    <w:multiLevelType w:val="multilevel"/>
    <w:tmpl w:val="1F12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7D6F"/>
    <w:multiLevelType w:val="multilevel"/>
    <w:tmpl w:val="D1344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2FF6"/>
    <w:multiLevelType w:val="multilevel"/>
    <w:tmpl w:val="6AA84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45FA9"/>
    <w:multiLevelType w:val="multilevel"/>
    <w:tmpl w:val="26C84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30934"/>
    <w:multiLevelType w:val="multilevel"/>
    <w:tmpl w:val="88827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A49FD"/>
    <w:multiLevelType w:val="multilevel"/>
    <w:tmpl w:val="50D0B8FE"/>
    <w:lvl w:ilvl="0">
      <w:start w:val="1"/>
      <w:numFmt w:val="lowerRoman"/>
      <w:lvlText w:val="%1)"/>
      <w:lvlJc w:val="left"/>
      <w:pPr>
        <w:ind w:left="780" w:hanging="72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CDD2CE6"/>
    <w:multiLevelType w:val="hybridMultilevel"/>
    <w:tmpl w:val="258858D4"/>
    <w:lvl w:ilvl="0" w:tplc="036820C2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A65"/>
    <w:rsid w:val="000B1407"/>
    <w:rsid w:val="007569EF"/>
    <w:rsid w:val="00C11A65"/>
    <w:rsid w:val="00C867E5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C2B7"/>
  <w15:docId w15:val="{A31F957D-129F-4174-9942-5A9B03F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569E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B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407"/>
  </w:style>
  <w:style w:type="paragraph" w:styleId="Footer">
    <w:name w:val="footer"/>
    <w:basedOn w:val="Normal"/>
    <w:link w:val="FooterChar"/>
    <w:uiPriority w:val="99"/>
    <w:unhideWhenUsed/>
    <w:rsid w:val="000B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 valiveti</cp:lastModifiedBy>
  <cp:revision>3</cp:revision>
  <dcterms:created xsi:type="dcterms:W3CDTF">2021-02-12T11:19:00Z</dcterms:created>
  <dcterms:modified xsi:type="dcterms:W3CDTF">2021-02-12T13:01:00Z</dcterms:modified>
</cp:coreProperties>
</file>