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BBC" w:rsidRDefault="00356BFC" w:rsidP="00D02F48">
      <w:pPr>
        <w:pStyle w:val="Ttulo1"/>
      </w:pPr>
      <w:r w:rsidRPr="00356BFC">
        <w:t>3</w:t>
      </w:r>
      <w:r w:rsidR="00B30EF9">
        <w:t>.</w:t>
      </w:r>
      <w:r>
        <w:t xml:space="preserve"> Detecção de frequência </w:t>
      </w:r>
    </w:p>
    <w:p w:rsidR="00D02F48" w:rsidRPr="00D02F48" w:rsidRDefault="00D02F48" w:rsidP="00D02F48"/>
    <w:p w:rsidR="007D0759" w:rsidRPr="00D02F48" w:rsidRDefault="00263C12" w:rsidP="00D02F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capitulo 2 (INSERIR_LINK) abordou</w:t>
      </w:r>
      <w:r w:rsidR="00D02F48" w:rsidRPr="00D02F48">
        <w:rPr>
          <w:rFonts w:ascii="Times New Roman" w:hAnsi="Times New Roman" w:cs="Times New Roman"/>
          <w:sz w:val="24"/>
          <w:szCs w:val="24"/>
        </w:rPr>
        <w:t xml:space="preserve">-se o algoritmo de Goertzel e a FFT como possíveis soluções para a detecção de frequências, mas como descrito  em (INSERIR_LINK_GOERTZEL_VS_FFT)  o algoritmo de Goertzel é mais portável e menos complexo </w:t>
      </w:r>
      <w:r>
        <w:rPr>
          <w:rFonts w:ascii="Times New Roman" w:hAnsi="Times New Roman" w:cs="Times New Roman"/>
          <w:sz w:val="24"/>
          <w:szCs w:val="24"/>
        </w:rPr>
        <w:t xml:space="preserve">aritmeticamente </w:t>
      </w:r>
      <w:r w:rsidR="00D02F48" w:rsidRPr="00D02F48">
        <w:rPr>
          <w:rFonts w:ascii="Times New Roman" w:hAnsi="Times New Roman" w:cs="Times New Roman"/>
          <w:sz w:val="24"/>
          <w:szCs w:val="24"/>
        </w:rPr>
        <w:t xml:space="preserve">do que a FFT, levando assim a que este seja o algoritmo eleito </w:t>
      </w:r>
      <w:r>
        <w:rPr>
          <w:rFonts w:ascii="Times New Roman" w:hAnsi="Times New Roman" w:cs="Times New Roman"/>
          <w:sz w:val="24"/>
          <w:szCs w:val="24"/>
        </w:rPr>
        <w:t>para resolução deste problema</w:t>
      </w:r>
      <w:r w:rsidR="00D02F48" w:rsidRPr="00D02F48">
        <w:rPr>
          <w:rFonts w:ascii="Times New Roman" w:hAnsi="Times New Roman" w:cs="Times New Roman"/>
          <w:sz w:val="24"/>
          <w:szCs w:val="24"/>
        </w:rPr>
        <w:t>.  Neste capítulo são anal</w:t>
      </w:r>
      <w:r w:rsidR="00B30EF9">
        <w:rPr>
          <w:rFonts w:ascii="Times New Roman" w:hAnsi="Times New Roman" w:cs="Times New Roman"/>
          <w:sz w:val="24"/>
          <w:szCs w:val="24"/>
        </w:rPr>
        <w:t xml:space="preserve">isadas as suas características, </w:t>
      </w:r>
      <w:r w:rsidR="00D02F48" w:rsidRPr="00D02F48">
        <w:rPr>
          <w:rFonts w:ascii="Times New Roman" w:hAnsi="Times New Roman" w:cs="Times New Roman"/>
          <w:sz w:val="24"/>
          <w:szCs w:val="24"/>
        </w:rPr>
        <w:t>o seu funcionamento</w:t>
      </w:r>
      <w:r w:rsidR="00B30EF9">
        <w:rPr>
          <w:rFonts w:ascii="Times New Roman" w:hAnsi="Times New Roman" w:cs="Times New Roman"/>
          <w:sz w:val="24"/>
          <w:szCs w:val="24"/>
        </w:rPr>
        <w:t xml:space="preserve"> e algumas limitações do algoritmo</w:t>
      </w:r>
      <w:r w:rsidR="00D02F48" w:rsidRPr="00D02F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759" w:rsidRDefault="007D0759"/>
    <w:p w:rsidR="007D0759" w:rsidRDefault="007D0759" w:rsidP="007D0759">
      <w:pPr>
        <w:pStyle w:val="Ttulo2"/>
      </w:pPr>
      <w:r>
        <w:t>3.1</w:t>
      </w:r>
      <w:r w:rsidR="00354C86">
        <w:t>.</w:t>
      </w:r>
      <w:r>
        <w:t xml:space="preserve"> </w:t>
      </w:r>
      <w:r w:rsidR="00D02F48">
        <w:t xml:space="preserve">- </w:t>
      </w:r>
      <w:r>
        <w:t>O algoritmo de Goertzel</w:t>
      </w:r>
    </w:p>
    <w:p w:rsidR="007D0759" w:rsidRPr="007D0759" w:rsidRDefault="007D0759" w:rsidP="007D0759"/>
    <w:p w:rsidR="00E33B59" w:rsidRPr="001B0E03" w:rsidRDefault="00E33B59" w:rsidP="00E33B5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criado por </w:t>
      </w:r>
      <w:proofErr w:type="spellStart"/>
      <w:r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>
        <w:rPr>
          <w:rFonts w:ascii="Times New Roman" w:hAnsi="Times New Roman" w:cs="Times New Roman"/>
          <w:sz w:val="24"/>
          <w:szCs w:val="24"/>
        </w:rPr>
        <w:t xml:space="preserve">algoritmo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calcula </w:t>
      </w:r>
      <w:r>
        <w:rPr>
          <w:rFonts w:ascii="Times New Roman" w:hAnsi="Times New Roman" w:cs="Times New Roman"/>
          <w:sz w:val="24"/>
          <w:szCs w:val="24"/>
        </w:rPr>
        <w:t>um coeficiente d</w:t>
      </w:r>
      <w:r w:rsidRPr="00B5566D">
        <w:rPr>
          <w:rFonts w:ascii="Times New Roman" w:hAnsi="Times New Roman" w:cs="Times New Roman"/>
          <w:sz w:val="24"/>
          <w:szCs w:val="24"/>
        </w:rPr>
        <w:t>a transformada discreta de Fourier (</w:t>
      </w:r>
      <w:r w:rsidRPr="005E33B2">
        <w:rPr>
          <w:rFonts w:ascii="Times New Roman" w:hAnsi="Times New Roman" w:cs="Times New Roman"/>
          <w:i/>
          <w:sz w:val="24"/>
          <w:szCs w:val="24"/>
        </w:rPr>
        <w:t>DFT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Pr="00B5566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através </w:t>
      </w:r>
      <w:r w:rsidRPr="006844F6">
        <w:rPr>
          <w:rFonts w:ascii="Times New Roman" w:hAnsi="Times New Roman" w:cs="Times New Roman"/>
          <w:sz w:val="24"/>
          <w:szCs w:val="24"/>
        </w:rPr>
        <w:t xml:space="preserve">de um filtro recursivo 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Pr="001B5425">
              <w:rPr>
                <w:rStyle w:val="Ttulo2Carcte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hyperlink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5566D">
        <w:rPr>
          <w:rFonts w:ascii="Times New Roman" w:hAnsi="Times New Roman" w:cs="Times New Roman"/>
          <w:sz w:val="24"/>
          <w:szCs w:val="24"/>
        </w:rPr>
        <w:t>. Existem várias versões do algoritmo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>
        <w:rPr>
          <w:rFonts w:ascii="Times New Roman" w:hAnsi="Times New Roman" w:cs="Times New Roman"/>
          <w:sz w:val="24"/>
          <w:szCs w:val="24"/>
        </w:rPr>
        <w:t>trata-se</w:t>
      </w:r>
      <w:r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B59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A</w:t>
      </w:r>
      <w:r w:rsidR="0002776F" w:rsidRPr="00B30EF9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301862911 \h  \* MERGEFORMAT ">
        <w:r w:rsidR="00B30EF9" w:rsidRPr="00B30EF9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B30EF9" w:rsidRPr="00B30E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ilustra o diagrama de blocos do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3B59" w:rsidRPr="007942AB" w:rsidRDefault="007942AB" w:rsidP="00794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2.2pt;margin-top:207pt;width:322.5pt;height:.05pt;z-index:251664384" stroked="f">
            <v:textbox style="mso-fit-shape-to-text:t" inset="0,0,0,0">
              <w:txbxContent>
                <w:p w:rsidR="00996C50" w:rsidRPr="00822A0C" w:rsidRDefault="00996C50" w:rsidP="007942AB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0" w:name="_Ref30186291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0"/>
                  <w:r>
                    <w:t xml:space="preserve"> - Diagrama de blocos de um filtro de Goertzel.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3B59">
        <w:br w:type="page"/>
      </w:r>
    </w:p>
    <w:p w:rsidR="00E33B59" w:rsidRPr="00644A92" w:rsidRDefault="00E33B59" w:rsidP="00E33B59">
      <w:pPr>
        <w:pStyle w:val="Ttulo2"/>
      </w:pPr>
      <w:bookmarkStart w:id="1" w:name="_Toc296182011"/>
      <w:r>
        <w:lastRenderedPageBreak/>
        <w:t>3.</w:t>
      </w:r>
      <w:r w:rsidR="00D02F48">
        <w:t>2</w:t>
      </w:r>
      <w:r w:rsidR="00354C86">
        <w:t>.</w:t>
      </w:r>
      <w:r w:rsidRPr="00644A92">
        <w:t xml:space="preserve"> Descrição</w:t>
      </w:r>
      <w:bookmarkEnd w:id="1"/>
    </w:p>
    <w:p w:rsidR="00E33B59" w:rsidRPr="00644A92" w:rsidRDefault="00E33B59" w:rsidP="00E33B59">
      <w:pPr>
        <w:rPr>
          <w:u w:val="single"/>
        </w:rPr>
      </w:pPr>
    </w:p>
    <w:p w:rsidR="00E33B59" w:rsidRPr="00644A92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  <w:t xml:space="preserve">O algoritmo de </w:t>
      </w:r>
      <w:r w:rsidRPr="00644A9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D23F43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D23F43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" w:history="1">
            <w:r w:rsidRPr="001B5425">
              <w:rPr>
                <w:rStyle w:val="Ttulo2Carcte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hyperlink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23F43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D23F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D23F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arcadorPosição1" w:history="1">
            <w:r w:rsidRPr="001B5425">
              <w:rPr>
                <w:rStyle w:val="Ttulo2Carcte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hyperlink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23F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44A92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ascii="Times New Roman" w:hAnsi="Times New Roman" w:cs="Times New Roman"/>
          <w:sz w:val="24"/>
          <w:szCs w:val="24"/>
        </w:rPr>
        <w:t xml:space="preserve">Calculado o valor do módulo do espectro de amplitude numa dada frequência e comparando-o com a energia total </w:t>
      </w:r>
      <w:r w:rsidR="00B30EF9">
        <w:rPr>
          <w:rFonts w:ascii="Times New Roman" w:hAnsi="Times New Roman" w:cs="Times New Roman"/>
          <w:sz w:val="24"/>
          <w:szCs w:val="24"/>
        </w:rPr>
        <w:t xml:space="preserve">das amostras, </w:t>
      </w:r>
      <w:r w:rsidRPr="00B5566D">
        <w:rPr>
          <w:rFonts w:ascii="Times New Roman" w:hAnsi="Times New Roman" w:cs="Times New Roman"/>
          <w:sz w:val="24"/>
          <w:szCs w:val="24"/>
        </w:rPr>
        <w:t xml:space="preserve">é possível verificar quanto é que a frequência </w:t>
      </w:r>
      <w:r w:rsidRPr="006844F6">
        <w:rPr>
          <w:rFonts w:ascii="Times New Roman" w:hAnsi="Times New Roman" w:cs="Times New Roman"/>
          <w:sz w:val="24"/>
          <w:szCs w:val="24"/>
        </w:rPr>
        <w:t>contribui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a energia do sinal.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ascii="Times New Roman" w:hAnsi="Times New Roman" w:cs="Times New Roman"/>
          <w:sz w:val="24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11" w:history="1">
            <w:r w:rsidRPr="001B5425">
              <w:rPr>
                <w:rStyle w:val="Ttulo2Carcte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hyperlink>
          <w:r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23F43"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44A92">
        <w:rPr>
          <w:rFonts w:ascii="Times New Roman" w:hAnsi="Times New Roman" w:cs="Times New Roman"/>
          <w:sz w:val="24"/>
          <w:szCs w:val="24"/>
        </w:rPr>
        <w:t>.</w:t>
      </w:r>
    </w:p>
    <w:p w:rsidR="00E33B59" w:rsidRPr="00B5566D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33B59" w:rsidRPr="00B5566D" w:rsidRDefault="00E33B59" w:rsidP="00E33B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33B59" w:rsidRPr="00B5566D" w:rsidRDefault="00E33B59" w:rsidP="00E33B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33B59" w:rsidRPr="00B5566D" w:rsidRDefault="00E33B59" w:rsidP="00E33B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Pr="00B5566D">
        <w:rPr>
          <w:rFonts w:ascii="Times New Roman" w:hAnsi="Times New Roman" w:cs="Times New Roman"/>
          <w:i/>
          <w:sz w:val="24"/>
          <w:szCs w:val="24"/>
        </w:rPr>
        <w:t>Fs.</w:t>
      </w:r>
    </w:p>
    <w:p w:rsidR="00E33B59" w:rsidRPr="00B5566D" w:rsidRDefault="00E33B59" w:rsidP="00E33B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33B59" w:rsidRPr="00B5566D" w:rsidRDefault="00E33B59" w:rsidP="00E33B5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33B59" w:rsidRPr="00B5566D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do coeficiente e da constante </w:t>
      </w:r>
      <w:r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Pr="00B5566D">
        <w:rPr>
          <w:rFonts w:ascii="Times New Roman" w:hAnsi="Times New Roman" w:cs="Times New Roman"/>
          <w:sz w:val="24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E33B59" w:rsidRPr="00B5566D" w:rsidTr="00996C50">
        <w:tc>
          <w:tcPr>
            <w:tcW w:w="2881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E33B59" w:rsidRPr="00B5566D" w:rsidRDefault="00E33B59" w:rsidP="00996C5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23F4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D23F4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33B59" w:rsidRPr="00B5566D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E33B59" w:rsidRPr="00B5566D" w:rsidTr="00996C50">
        <w:tc>
          <w:tcPr>
            <w:tcW w:w="2881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E33B59" w:rsidRPr="00B5566D" w:rsidRDefault="00E33B59" w:rsidP="00996C5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"/>
          </w:p>
        </w:tc>
      </w:tr>
    </w:tbl>
    <w:p w:rsidR="00E33B59" w:rsidRPr="00D71EE5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constante </w:t>
      </w:r>
      <w:r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resultante do arredondamento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do resultado da equação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D23F43">
        <w:rPr>
          <w:rFonts w:ascii="Times New Roman" w:eastAsiaTheme="minorEastAsia" w:hAnsi="Times New Roman" w:cs="Times New Roman"/>
          <w:sz w:val="24"/>
          <w:szCs w:val="24"/>
        </w:rPr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3B59" w:rsidRPr="00B5566D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301862911 \h  \* MERGEFORMAT ">
        <w:r w:rsidR="00B30EF9" w:rsidRPr="00B30EF9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B30EF9"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>pode</w:t>
      </w:r>
      <w:r w:rsidR="00191131">
        <w:rPr>
          <w:rFonts w:ascii="Times New Roman" w:hAnsi="Times New Roman" w:cs="Times New Roman"/>
          <w:sz w:val="24"/>
          <w:szCs w:val="24"/>
        </w:rPr>
        <w:t>-se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deduzir a</w:t>
      </w:r>
      <w:r w:rsidR="00191131">
        <w:rPr>
          <w:rFonts w:ascii="Times New Roman" w:hAnsi="Times New Roman" w:cs="Times New Roman"/>
          <w:sz w:val="24"/>
          <w:szCs w:val="24"/>
        </w:rPr>
        <w:t>s seguinte equações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02776F" w:rsidRPr="00B5566D" w:rsidTr="00191131">
        <w:tc>
          <w:tcPr>
            <w:tcW w:w="1668" w:type="dxa"/>
          </w:tcPr>
          <w:p w:rsidR="0002776F" w:rsidRPr="00B5566D" w:rsidRDefault="0002776F" w:rsidP="0002776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02776F" w:rsidRDefault="0002776F" w:rsidP="0002776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:rsidR="0002776F" w:rsidRPr="00191131" w:rsidRDefault="00191131" w:rsidP="0002776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onde y(-1) e y(-2) </w:t>
            </w:r>
            <w:r w:rsidR="0002776F" w:rsidRPr="0019113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02776F" w:rsidRPr="00B5566D" w:rsidRDefault="0002776F" w:rsidP="00191131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3" w:name="_Ref301801965"/>
            <w:bookmarkStart w:id="4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End w:id="3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4"/>
          </w:p>
        </w:tc>
      </w:tr>
      <w:tr w:rsidR="00191131" w:rsidRPr="00B5566D" w:rsidTr="00191131">
        <w:tc>
          <w:tcPr>
            <w:tcW w:w="1668" w:type="dxa"/>
          </w:tcPr>
          <w:p w:rsidR="00191131" w:rsidRPr="00B5566D" w:rsidRDefault="00191131" w:rsidP="0002776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91131" w:rsidRPr="00B5566D" w:rsidRDefault="00D23F43" w:rsidP="0019113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91131" w:rsidRPr="00191131" w:rsidRDefault="00D23F43" w:rsidP="0019113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91131" w:rsidRPr="00191131" w:rsidRDefault="00191131" w:rsidP="00191131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5" w:name="_Ref301801931"/>
            <w:bookmarkStart w:id="6" w:name="_Ref301801925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D23F43"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End w:id="5"/>
            <w:r w:rsidRPr="0019113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6"/>
          </w:p>
          <w:p w:rsidR="00191131" w:rsidRPr="00B5566D" w:rsidRDefault="00191131" w:rsidP="0002776F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E33B59" w:rsidRPr="00B5566D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3B59" w:rsidRPr="00B5566D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1131">
        <w:rPr>
          <w:rFonts w:ascii="Times New Roman" w:hAnsi="Times New Roman" w:cs="Times New Roman"/>
          <w:sz w:val="24"/>
          <w:szCs w:val="24"/>
        </w:rPr>
        <w:t xml:space="preserve">A equação </w:t>
      </w:r>
      <w:r w:rsidR="00D23F43">
        <w:rPr>
          <w:rFonts w:ascii="Times New Roman" w:hAnsi="Times New Roman" w:cs="Times New Roman"/>
          <w:sz w:val="24"/>
          <w:szCs w:val="24"/>
        </w:rPr>
        <w:fldChar w:fldCharType="begin"/>
      </w:r>
      <w:r w:rsidR="00191131">
        <w:rPr>
          <w:rFonts w:ascii="Times New Roman" w:hAnsi="Times New Roman" w:cs="Times New Roman"/>
          <w:sz w:val="24"/>
          <w:szCs w:val="24"/>
        </w:rPr>
        <w:instrText xml:space="preserve"> REF _Ref301801965 \h </w:instrText>
      </w:r>
      <w:r w:rsidR="00D23F43">
        <w:rPr>
          <w:rFonts w:ascii="Times New Roman" w:hAnsi="Times New Roman" w:cs="Times New Roman"/>
          <w:sz w:val="24"/>
          <w:szCs w:val="24"/>
        </w:rPr>
      </w:r>
      <w:r w:rsidR="00D23F43">
        <w:rPr>
          <w:rFonts w:ascii="Times New Roman" w:hAnsi="Times New Roman" w:cs="Times New Roman"/>
          <w:sz w:val="24"/>
          <w:szCs w:val="24"/>
        </w:rPr>
        <w:fldChar w:fldCharType="separate"/>
      </w:r>
      <w:r w:rsidR="00191131">
        <w:rPr>
          <w:rFonts w:ascii="Times New Roman" w:eastAsiaTheme="minorEastAsia" w:hAnsi="Times New Roman" w:cs="Times New Roman"/>
          <w:noProof/>
          <w:sz w:val="24"/>
          <w:szCs w:val="24"/>
        </w:rPr>
        <w:t>3</w:t>
      </w:r>
      <w:r w:rsidR="00D23F43">
        <w:rPr>
          <w:rFonts w:ascii="Times New Roman" w:hAnsi="Times New Roman" w:cs="Times New Roman"/>
          <w:sz w:val="24"/>
          <w:szCs w:val="24"/>
        </w:rPr>
        <w:fldChar w:fldCharType="end"/>
      </w:r>
      <w:r w:rsidR="00191131">
        <w:rPr>
          <w:rFonts w:ascii="Times New Roman" w:hAnsi="Times New Roman" w:cs="Times New Roman"/>
          <w:sz w:val="24"/>
          <w:szCs w:val="24"/>
        </w:rPr>
        <w:t xml:space="preserve"> </w:t>
      </w:r>
      <w:r w:rsidR="00412918">
        <w:rPr>
          <w:rFonts w:ascii="Times New Roman" w:hAnsi="Times New Roman" w:cs="Times New Roman"/>
          <w:sz w:val="24"/>
          <w:szCs w:val="24"/>
        </w:rPr>
        <w:t>representa a relação entre as amostras de entrada x(n) e o resultado do filtro</w:t>
      </w:r>
      <w:r w:rsidR="00B30EF9">
        <w:rPr>
          <w:rFonts w:ascii="Times New Roman" w:hAnsi="Times New Roman" w:cs="Times New Roman"/>
          <w:sz w:val="24"/>
          <w:szCs w:val="24"/>
        </w:rPr>
        <w:t xml:space="preserve"> y(n)</w:t>
      </w:r>
      <w:r w:rsidR="00412918">
        <w:rPr>
          <w:rFonts w:ascii="Times New Roman" w:hAnsi="Times New Roman" w:cs="Times New Roman"/>
          <w:sz w:val="24"/>
          <w:szCs w:val="24"/>
        </w:rPr>
        <w:t>, enquanto que</w:t>
      </w:r>
      <w:r w:rsidR="00191131">
        <w:rPr>
          <w:rFonts w:ascii="Times New Roman" w:hAnsi="Times New Roman" w:cs="Times New Roman"/>
          <w:sz w:val="24"/>
          <w:szCs w:val="24"/>
        </w:rPr>
        <w:t xml:space="preserve"> </w:t>
      </w:r>
      <w:r w:rsidR="00412918">
        <w:rPr>
          <w:rFonts w:ascii="Times New Roman" w:hAnsi="Times New Roman" w:cs="Times New Roman"/>
          <w:sz w:val="24"/>
          <w:szCs w:val="24"/>
        </w:rPr>
        <w:t>a</w:t>
      </w:r>
      <w:r w:rsidRPr="00B5566D">
        <w:rPr>
          <w:rFonts w:ascii="Times New Roman" w:hAnsi="Times New Roman" w:cs="Times New Roman"/>
          <w:sz w:val="24"/>
          <w:szCs w:val="24"/>
        </w:rPr>
        <w:t xml:space="preserve"> equação</w:t>
      </w:r>
      <w:r w:rsidR="00191131">
        <w:rPr>
          <w:rFonts w:ascii="Times New Roman" w:hAnsi="Times New Roman" w:cs="Times New Roman"/>
          <w:sz w:val="24"/>
          <w:szCs w:val="24"/>
        </w:rPr>
        <w:t xml:space="preserve"> </w:t>
      </w:r>
      <w:r w:rsidR="00D23F43">
        <w:fldChar w:fldCharType="begin"/>
      </w:r>
      <w:r w:rsidR="00191131">
        <w:instrText xml:space="preserve"> REF _Ref301801931 \h </w:instrText>
      </w:r>
      <w:r w:rsidR="00D23F43">
        <w:fldChar w:fldCharType="separate"/>
      </w:r>
      <w:r w:rsidR="00191131" w:rsidRPr="00191131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D23F43">
        <w:fldChar w:fldCharType="end"/>
      </w:r>
      <w:r w:rsidRPr="00B5566D">
        <w:rPr>
          <w:rFonts w:ascii="Times New Roman" w:hAnsi="Times New Roman" w:cs="Times New Roman"/>
          <w:sz w:val="24"/>
          <w:szCs w:val="24"/>
        </w:rPr>
        <w:t xml:space="preserve"> representa </w:t>
      </w:r>
      <w:r>
        <w:rPr>
          <w:rFonts w:ascii="Times New Roman" w:hAnsi="Times New Roman" w:cs="Times New Roman"/>
          <w:sz w:val="24"/>
          <w:szCs w:val="24"/>
        </w:rPr>
        <w:t>a evolução dos valores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unidades de atraso </w:t>
      </w:r>
      <w:r w:rsidRPr="00B5566D">
        <w:rPr>
          <w:rFonts w:ascii="Times New Roman" w:hAnsi="Times New Roman" w:cs="Times New Roman"/>
          <w:sz w:val="24"/>
          <w:szCs w:val="24"/>
        </w:rPr>
        <w:t>intermédi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B5566D">
        <w:rPr>
          <w:rFonts w:ascii="Times New Roman" w:hAnsi="Times New Roman" w:cs="Times New Roman"/>
          <w:sz w:val="24"/>
          <w:szCs w:val="24"/>
        </w:rPr>
        <w:t xml:space="preserve"> à medida que as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 xml:space="preserve"> amostras "circulam" pelo filtro</w:t>
      </w:r>
      <w:r>
        <w:rPr>
          <w:rFonts w:ascii="Times New Roman" w:hAnsi="Times New Roman" w:cs="Times New Roman"/>
          <w:sz w:val="24"/>
          <w:szCs w:val="24"/>
        </w:rPr>
        <w:t>. O</w:t>
      </w:r>
      <w:r w:rsidRPr="00B5566D">
        <w:rPr>
          <w:rFonts w:ascii="Times New Roman" w:hAnsi="Times New Roman" w:cs="Times New Roman"/>
          <w:sz w:val="24"/>
          <w:szCs w:val="24"/>
        </w:rPr>
        <w:t xml:space="preserve"> filtro guarda apenas os últimos dois estados intermédios para os usar posteriormente na geração de um novo. </w:t>
      </w:r>
    </w:p>
    <w:p w:rsidR="00E33B59" w:rsidRPr="00B5566D" w:rsidRDefault="00E33B59" w:rsidP="00E33B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B30EF9" w:rsidRPr="00B30EF9">
          <w:rPr>
            <w:rFonts w:ascii="Times New Roman" w:hAnsi="Times New Roman" w:cs="Times New Roman"/>
            <w:sz w:val="24"/>
            <w:szCs w:val="24"/>
          </w:rPr>
          <w:t>(5)</w:t>
        </w:r>
      </w:fldSimple>
      <w:r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E33B59" w:rsidRPr="00B5566D" w:rsidTr="00996C50">
        <w:trPr>
          <w:trHeight w:val="378"/>
        </w:trPr>
        <w:tc>
          <w:tcPr>
            <w:tcW w:w="1384" w:type="dxa"/>
            <w:vAlign w:val="center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E33B59" w:rsidRPr="00B5566D" w:rsidRDefault="00D23F43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E33B59" w:rsidRPr="00B5566D" w:rsidRDefault="00E33B59" w:rsidP="00996C5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7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D23F4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7"/>
          </w:p>
        </w:tc>
      </w:tr>
    </w:tbl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espectro. Sendo assim é necessário multiplicar por dois para obter a energia total da frequência no espectro 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D23F43">
        <w:rPr>
          <w:rFonts w:ascii="Times New Roman" w:eastAsiaTheme="minorEastAsia" w:hAnsi="Times New Roman" w:cs="Times New Roman"/>
          <w:sz w:val="24"/>
          <w:szCs w:val="24"/>
        </w:rPr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4C86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E33B59" w:rsidTr="00354C86">
        <w:tc>
          <w:tcPr>
            <w:tcW w:w="1809" w:type="dxa"/>
          </w:tcPr>
          <w:p w:rsidR="00E33B59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E33B59" w:rsidRDefault="00E33B59" w:rsidP="00354C86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Total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E33B59" w:rsidRDefault="00E33B59" w:rsidP="00996C50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8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8"/>
          </w:p>
        </w:tc>
      </w:tr>
    </w:tbl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D23F43">
        <w:rPr>
          <w:rFonts w:ascii="Times New Roman" w:eastAsiaTheme="minorEastAsia" w:hAnsi="Times New Roman" w:cs="Times New Roman"/>
          <w:sz w:val="24"/>
          <w:szCs w:val="24"/>
        </w:rPr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4C86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E33B59" w:rsidTr="00996C50">
        <w:tc>
          <w:tcPr>
            <w:tcW w:w="2235" w:type="dxa"/>
          </w:tcPr>
          <w:p w:rsidR="00E33B59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E33B59" w:rsidRDefault="00E33B59" w:rsidP="00996C5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E33B59" w:rsidRDefault="00E33B59" w:rsidP="00996C50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9" w:name="_Ref291754941"/>
            <w:bookmarkStart w:id="10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7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1" w:name="_Ref291754936"/>
            <w:bookmarkEnd w:id="9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0"/>
            <w:bookmarkEnd w:id="11"/>
          </w:p>
        </w:tc>
      </w:tr>
    </w:tbl>
    <w:p w:rsidR="00E33B59" w:rsidRPr="00B5566D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E33B59" w:rsidRPr="00B5566D" w:rsidTr="00996C50">
        <w:tc>
          <w:tcPr>
            <w:tcW w:w="1668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33B59" w:rsidRPr="00B5566D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33B59" w:rsidRPr="00B5566D" w:rsidRDefault="00E33B59" w:rsidP="00996C50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E33B59" w:rsidRDefault="00E33B59" w:rsidP="00E33B59">
      <w:pPr>
        <w:pStyle w:val="Ttulo2"/>
        <w:rPr>
          <w:rFonts w:eastAsiaTheme="minorEastAsia"/>
        </w:rPr>
      </w:pPr>
    </w:p>
    <w:p w:rsidR="00E33B59" w:rsidRDefault="00E33B59" w:rsidP="00E33B59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33B59" w:rsidRPr="00487098" w:rsidRDefault="00E33B59" w:rsidP="00E33B59">
      <w:pPr>
        <w:pStyle w:val="Ttulo2"/>
        <w:rPr>
          <w:rFonts w:eastAsiaTheme="minorEastAsia"/>
          <w:u w:val="single"/>
        </w:rPr>
      </w:pPr>
      <w:bookmarkStart w:id="12" w:name="_Ref291760242"/>
      <w:bookmarkStart w:id="13" w:name="_Toc296182012"/>
      <w:r>
        <w:rPr>
          <w:rFonts w:eastAsiaTheme="minorEastAsia"/>
        </w:rPr>
        <w:lastRenderedPageBreak/>
        <w:t>3</w:t>
      </w:r>
      <w:r w:rsidRPr="00B5566D">
        <w:rPr>
          <w:rFonts w:eastAsiaTheme="minorEastAsia"/>
        </w:rPr>
        <w:t>.</w:t>
      </w:r>
      <w:r w:rsidR="00D02F48">
        <w:rPr>
          <w:rFonts w:eastAsiaTheme="minorEastAsia"/>
        </w:rPr>
        <w:t>3</w:t>
      </w:r>
      <w:r w:rsidR="00354C86">
        <w:rPr>
          <w:rFonts w:eastAsiaTheme="minorEastAsia"/>
        </w:rPr>
        <w:t>.</w:t>
      </w:r>
      <w:r w:rsidRPr="00B5566D">
        <w:rPr>
          <w:rFonts w:eastAsiaTheme="minorEastAsia"/>
        </w:rPr>
        <w:t xml:space="preserve"> Características</w:t>
      </w:r>
      <w:bookmarkEnd w:id="12"/>
      <w:bookmarkEnd w:id="13"/>
    </w:p>
    <w:p w:rsidR="00E33B59" w:rsidRPr="00B5566D" w:rsidRDefault="00E33B59" w:rsidP="00E33B59">
      <w:pPr>
        <w:rPr>
          <w:rFonts w:ascii="Times New Roman" w:hAnsi="Times New Roman" w:cs="Times New Roman"/>
          <w:sz w:val="24"/>
          <w:szCs w:val="24"/>
        </w:rPr>
      </w:pP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  <w:t xml:space="preserve">O algoritmo optimizado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não usa operações complexas, </w:t>
      </w:r>
      <w:r>
        <w:rPr>
          <w:rFonts w:ascii="Times New Roman" w:hAnsi="Times New Roman" w:cs="Times New Roman"/>
          <w:sz w:val="24"/>
          <w:szCs w:val="24"/>
        </w:rPr>
        <w:t xml:space="preserve">e como consequência a </w:t>
      </w:r>
      <w:r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191131">
        <w:rPr>
          <w:rFonts w:ascii="Times New Roman" w:eastAsiaTheme="minorEastAsia" w:hAnsi="Times New Roman" w:cs="Times New Roman"/>
          <w:sz w:val="24"/>
          <w:szCs w:val="24"/>
        </w:rPr>
        <w:t>número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amostra</w:t>
      </w:r>
      <w:r>
        <w:rPr>
          <w:rFonts w:ascii="Times New Roman" w:eastAsiaTheme="minorEastAsia" w:hAnsi="Times New Roman" w:cs="Times New Roman"/>
          <w:sz w:val="24"/>
          <w:szCs w:val="24"/>
        </w:rPr>
        <w:t>s do sinal na entrada do filtro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E33B59" w:rsidRPr="00B5566D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>
        <w:rPr>
          <w:rFonts w:ascii="Times New Roman" w:eastAsiaTheme="minorEastAsia" w:hAnsi="Times New Roman" w:cs="Times New Roman"/>
          <w:sz w:val="24"/>
          <w:szCs w:val="24"/>
        </w:rPr>
        <w:t>a amostra actual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>
        <w:rPr>
          <w:rFonts w:ascii="Times New Roman" w:eastAsiaTheme="minorEastAsia" w:hAnsi="Times New Roman" w:cs="Times New Roman"/>
          <w:sz w:val="24"/>
          <w:szCs w:val="24"/>
        </w:rPr>
        <w:t>cada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Através de um banco de filtros de Goertzel, é possível detectar simultaneamente a presença de várias frequências.</w:t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em frequência do algoritmo é dada pela equação 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D23F43">
        <w:rPr>
          <w:rFonts w:ascii="Times New Roman" w:eastAsiaTheme="minorEastAsia" w:hAnsi="Times New Roman" w:cs="Times New Roman"/>
          <w:sz w:val="24"/>
          <w:szCs w:val="24"/>
        </w:rPr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E33B59" w:rsidRPr="00EA1789" w:rsidTr="00996C50">
        <w:tc>
          <w:tcPr>
            <w:tcW w:w="2881" w:type="dxa"/>
          </w:tcPr>
          <w:p w:rsidR="00E33B59" w:rsidRPr="00EA1789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E33B59" w:rsidRPr="00EA1789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E33B59" w:rsidRPr="000A6C71" w:rsidRDefault="00E33B59" w:rsidP="00996C50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4" w:name="_Ref291580124"/>
            <w:bookmarkStart w:id="15" w:name="_Ref301863425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D23F4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End w:id="15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4"/>
          </w:p>
        </w:tc>
      </w:tr>
    </w:tbl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em frequência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844F6">
        <w:rPr>
          <w:rFonts w:ascii="Times New Roman" w:eastAsiaTheme="minorEastAsia" w:hAnsi="Times New Roman" w:cs="Times New Roman"/>
          <w:sz w:val="24"/>
          <w:szCs w:val="24"/>
        </w:rPr>
        <w:t>para detectar, a diferença entre estas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ser maior do que o valor da resolução 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D23F43">
        <w:rPr>
          <w:rFonts w:ascii="Times New Roman" w:eastAsiaTheme="minorEastAsia" w:hAnsi="Times New Roman" w:cs="Times New Roman"/>
          <w:sz w:val="24"/>
          <w:szCs w:val="24"/>
        </w:rPr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23F4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E33B59" w:rsidTr="00996C50">
        <w:tc>
          <w:tcPr>
            <w:tcW w:w="2881" w:type="dxa"/>
          </w:tcPr>
          <w:p w:rsidR="00E33B59" w:rsidRDefault="00E33B59" w:rsidP="00996C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E33B59" w:rsidRDefault="00E33B59" w:rsidP="00996C5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E33B59" w:rsidRDefault="00E33B59" w:rsidP="00996C50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191131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9</w:t>
            </w:r>
            <w:r w:rsidR="00D23F4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6"/>
          </w:p>
        </w:tc>
      </w:tr>
    </w:tbl>
    <w:p w:rsidR="00E33B59" w:rsidRPr="00D07AAB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intervalo ]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E33B59" w:rsidRDefault="00E33B59" w:rsidP="00E33B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bastante eficiente, escalável e implementado com pouca memória, tornando-o portável a qualquer tipo de arquitectura.</w:t>
      </w:r>
    </w:p>
    <w:p w:rsidR="00356BFC" w:rsidRDefault="00356BFC"/>
    <w:p w:rsidR="00356BFC" w:rsidRDefault="00356BFC"/>
    <w:p w:rsidR="00412918" w:rsidRDefault="00412918"/>
    <w:p w:rsidR="00412918" w:rsidRDefault="00412918" w:rsidP="00412918">
      <w:pPr>
        <w:pStyle w:val="Ttulo2"/>
      </w:pPr>
      <w:bookmarkStart w:id="17" w:name="_Toc296182015"/>
      <w:r>
        <w:lastRenderedPageBreak/>
        <w:t>3.4 Implementação do Algoritmo</w:t>
      </w:r>
      <w:bookmarkEnd w:id="17"/>
      <w:r>
        <w:t xml:space="preserve"> </w:t>
      </w:r>
    </w:p>
    <w:p w:rsidR="00412918" w:rsidRDefault="00412918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12918" w:rsidRDefault="00412918" w:rsidP="00412918">
      <w:pPr>
        <w:spacing w:line="36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3F43">
        <w:rPr>
          <w:noProof/>
        </w:rPr>
        <w:pict>
          <v:shape id="_x0000_s1026" type="#_x0000_t202" style="position:absolute;left:0;text-align:left;margin-left:107.95pt;margin-top:442.75pt;width:185.75pt;height:42.95pt;z-index:251660288;mso-position-horizontal-relative:text;mso-position-vertical-relative:text" stroked="f">
            <v:textbox style="mso-next-textbox:#_x0000_s1026;mso-fit-shape-to-text:t" inset="0,0,0,0">
              <w:txbxContent>
                <w:p w:rsidR="00996C50" w:rsidRPr="00734191" w:rsidRDefault="00996C50" w:rsidP="00412918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8" w:name="_Toc292127100"/>
                  <w:bookmarkStart w:id="19" w:name="_Ref29175787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9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18"/>
                  </w:fldSimple>
                </w:p>
              </w:txbxContent>
            </v:textbox>
            <w10:wrap type="topAndBottom"/>
          </v:shape>
        </w:pic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Pr="00DA099D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proofErr w:type="spellStart"/>
      <w:r w:rsidRPr="00263C12">
        <w:rPr>
          <w:rFonts w:ascii="Times New Roman" w:eastAsiaTheme="minorEastAsia" w:hAnsi="Times New Roman" w:cs="Times New Roman"/>
          <w:i/>
          <w:sz w:val="24"/>
          <w:szCs w:val="24"/>
        </w:rPr>
        <w:t>flowchart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>da implementação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12918" w:rsidRDefault="00412918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</w:p>
    <w:p w:rsidR="00412918" w:rsidRPr="00F759D8" w:rsidRDefault="007942AB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Pr="00354C86">
          <w:rPr>
            <w:rFonts w:ascii="Times New Roman" w:eastAsiaTheme="minorEastAsia" w:hAnsi="Times New Roman" w:cs="Times New Roman"/>
            <w:sz w:val="24"/>
            <w:szCs w:val="24"/>
          </w:rPr>
          <w:t>Figura 2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 ilustra o funcionamento do algoritmo como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2918">
        <w:rPr>
          <w:rFonts w:ascii="Times New Roman" w:eastAsiaTheme="minorEastAsia" w:hAnsi="Times New Roman" w:cs="Times New Roman"/>
          <w:sz w:val="24"/>
          <w:szCs w:val="24"/>
        </w:rPr>
        <w:t>referido anteriormente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 </w:t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12918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412918" w:rsidRPr="00B5566D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412918">
          <w:rPr>
            <w:rFonts w:ascii="Times New Roman" w:eastAsiaTheme="minorEastAsia" w:hAnsi="Times New Roman" w:cs="Times New Roman"/>
            <w:sz w:val="24"/>
            <w:szCs w:val="24"/>
          </w:rPr>
          <w:t>4</w:t>
        </w:r>
        <w:r w:rsidR="00412918" w:rsidRPr="00B5566D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412918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301862911 \h  \* MERGEFORMAT ">
        <w:r w:rsidRPr="00354C86">
          <w:rPr>
            <w:rFonts w:ascii="Times New Roman" w:eastAsiaTheme="minorEastAsia" w:hAnsi="Times New Roman" w:cs="Times New Roman"/>
            <w:sz w:val="24"/>
            <w:szCs w:val="24"/>
          </w:rPr>
          <w:t>Figura 1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>. E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ste algoritmo </w:t>
      </w:r>
      <w:r>
        <w:rPr>
          <w:rFonts w:ascii="Times New Roman" w:eastAsiaTheme="minorEastAsia" w:hAnsi="Times New Roman" w:cs="Times New Roman"/>
          <w:sz w:val="24"/>
          <w:szCs w:val="24"/>
        </w:rPr>
        <w:t>utiliza uma equação recorrente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necessita de </w:t>
      </w:r>
      <w:r w:rsidR="00412918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412918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412918" w:rsidRPr="00354C86">
        <w:rPr>
          <w:rFonts w:ascii="Times New Roman" w:eastAsiaTheme="minorEastAsia" w:hAnsi="Times New Roman" w:cs="Times New Roman"/>
          <w:sz w:val="24"/>
          <w:szCs w:val="24"/>
        </w:rPr>
        <w:t>Q0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12918" w:rsidRPr="00354C86">
        <w:rPr>
          <w:rFonts w:ascii="Times New Roman" w:eastAsiaTheme="minorEastAsia" w:hAnsi="Times New Roman" w:cs="Times New Roman"/>
          <w:sz w:val="24"/>
          <w:szCs w:val="24"/>
        </w:rPr>
        <w:t>Q1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412918" w:rsidRPr="00354C86">
        <w:rPr>
          <w:rFonts w:ascii="Times New Roman" w:eastAsiaTheme="minorEastAsia" w:hAnsi="Times New Roman" w:cs="Times New Roman"/>
          <w:sz w:val="24"/>
          <w:szCs w:val="24"/>
        </w:rPr>
        <w:t>Q2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>) para calcular o m</w:t>
      </w:r>
      <w:r w:rsidR="00412918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412918" w:rsidRPr="00CC5DC6">
        <w:rPr>
          <w:rFonts w:ascii="Times New Roman" w:eastAsiaTheme="minorEastAsia" w:hAnsi="Times New Roman" w:cs="Times New Roman"/>
          <w:sz w:val="24"/>
          <w:szCs w:val="24"/>
        </w:rPr>
        <w:t>dulo do espectro de amplitude da frequência que se deseja detectar.</w:t>
      </w:r>
    </w:p>
    <w:p w:rsidR="00412918" w:rsidRDefault="00412918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próxim</w:t>
      </w:r>
      <w:r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teóricos. </w:t>
      </w:r>
      <w:r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ascii="Times New Roman" w:eastAsiaTheme="minorEastAsia" w:hAnsi="Times New Roman" w:cs="Times New Roman"/>
          <w:i/>
          <w:sz w:val="24"/>
          <w:szCs w:val="24"/>
        </w:rPr>
        <w:t>floating-point</w:t>
      </w:r>
      <w:proofErr w:type="spellEnd"/>
      <w:r w:rsidR="007942AB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942AB">
        <w:rPr>
          <w:rFonts w:ascii="Times New Roman" w:eastAsiaTheme="minorEastAsia" w:hAnsi="Times New Roman" w:cs="Times New Roman"/>
          <w:sz w:val="24"/>
          <w:szCs w:val="24"/>
        </w:rPr>
        <w:t>descritas em INSERIR_CAP_5_SE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74EEB" w:rsidRDefault="00574EEB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74EEB" w:rsidRDefault="00574EEB" w:rsidP="00574EEB">
      <w:pPr>
        <w:pStyle w:val="Ttulo2"/>
      </w:pPr>
      <w:bookmarkStart w:id="20" w:name="_Toc296182021"/>
      <w:r>
        <w:t>3.5 Tratamento da Resolução do Goertzel</w:t>
      </w:r>
      <w:bookmarkEnd w:id="20"/>
    </w:p>
    <w:p w:rsidR="00574EEB" w:rsidRDefault="00574EEB" w:rsidP="00574EE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74EEB" w:rsidRPr="00EA1789" w:rsidRDefault="00574EEB" w:rsidP="00996C5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resolução do algoritmo de </w:t>
      </w:r>
      <w:r w:rsidRPr="00996C50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é dada pela equação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_Ref301863425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) descrita anteriormente neste capitulo (INSERIR_LIG_PARA_CARACT). Após a confrontação entre a gama de frequências que se p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 xml:space="preserve">retende detectar (PAG_DA_TAB), 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 xml:space="preserve"> mínima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frequência de amostragem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 xml:space="preserve">(REF_PARA_A_REF_DO_RITMO_DE_NYQUIST) a poder usar e os requisitos de memória conclui-se que iriam existir problemas na fase experimental do algoritmo de </w:t>
      </w:r>
      <w:r w:rsidR="00996C50" w:rsidRPr="00996C50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4EEB" w:rsidRPr="00EA1789" w:rsidRDefault="00574EEB" w:rsidP="00574E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 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I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440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amostra,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574EEB" w:rsidRDefault="00574EEB" w:rsidP="00574E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4EEB" w:rsidRDefault="00574EEB" w:rsidP="00574E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34"/>
        <w:gridCol w:w="2280"/>
      </w:tblGrid>
      <w:tr w:rsidR="00996C50" w:rsidRPr="00245032" w:rsidTr="00996C50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996C50" w:rsidRPr="00245032" w:rsidTr="00996C50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996C50" w:rsidRPr="00245032" w:rsidTr="00996C50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996C50" w:rsidRPr="00245032" w:rsidTr="00996C50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996C50" w:rsidRPr="00245032" w:rsidTr="00996C50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996C50" w:rsidRPr="00245032" w:rsidTr="00996C50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996C50" w:rsidRPr="00245032" w:rsidTr="00996C50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996C50" w:rsidRPr="00245032" w:rsidTr="00996C50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3C4D60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996C50" w:rsidRPr="00245032" w:rsidTr="00996C50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3C4D60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996C50" w:rsidRPr="00245032" w:rsidTr="00996C50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3C4D60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996C50" w:rsidRPr="00245032" w:rsidTr="00996C50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996C50" w:rsidRPr="003C4D60" w:rsidRDefault="00996C50" w:rsidP="00996C5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996C50" w:rsidRPr="00245032" w:rsidRDefault="00996C50" w:rsidP="00996C50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574EEB" w:rsidRPr="00EA1789" w:rsidRDefault="00574EEB" w:rsidP="00574EE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96C50" w:rsidRDefault="00996C50" w:rsidP="00996C50">
      <w:pPr>
        <w:pStyle w:val="Legenda"/>
        <w:keepNext/>
      </w:pPr>
    </w:p>
    <w:p w:rsidR="00996C50" w:rsidRDefault="00996C50" w:rsidP="00996C50">
      <w:pPr>
        <w:pStyle w:val="Legenda"/>
        <w:keepNext/>
      </w:pPr>
    </w:p>
    <w:p w:rsidR="00996C50" w:rsidRDefault="00996C50" w:rsidP="00996C50">
      <w:pPr>
        <w:pStyle w:val="Legenda"/>
        <w:keepNext/>
      </w:pPr>
    </w:p>
    <w:p w:rsidR="00996C50" w:rsidRDefault="00996C50" w:rsidP="00996C50">
      <w:pPr>
        <w:pStyle w:val="Legenda"/>
        <w:keepNext/>
      </w:pPr>
    </w:p>
    <w:p w:rsidR="00996C50" w:rsidRDefault="00996C50" w:rsidP="00996C50">
      <w:pPr>
        <w:pStyle w:val="Legenda"/>
        <w:keepNext/>
      </w:pPr>
    </w:p>
    <w:p w:rsidR="00996C50" w:rsidRDefault="00996C50" w:rsidP="00996C50">
      <w:pPr>
        <w:pStyle w:val="Legenda"/>
        <w:keepNext/>
        <w:jc w:val="center"/>
      </w:pPr>
      <w:bookmarkStart w:id="21" w:name="_Ref301863941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21"/>
      <w:r>
        <w:t xml:space="preserve"> - </w:t>
      </w:r>
      <w:r w:rsidRPr="00C5777F">
        <w:t>Algumas frequências da INSERIR_REFERENCIA_DA_TABELA_COMPLETA.</w:t>
      </w:r>
    </w:p>
    <w:p w:rsidR="00574EEB" w:rsidRPr="009D6811" w:rsidRDefault="00574EEB" w:rsidP="00574EEB"/>
    <w:p w:rsidR="00574EEB" w:rsidRDefault="00574EEB" w:rsidP="00574EEB">
      <w:pPr>
        <w:tabs>
          <w:tab w:val="left" w:pos="6725"/>
        </w:tabs>
      </w:pPr>
    </w:p>
    <w:p w:rsidR="00574EEB" w:rsidRPr="00EA1789" w:rsidRDefault="00996C50" w:rsidP="00574EEB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tab/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_Ref301863941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 xml:space="preserve">Tabela </w:t>
      </w:r>
      <w:r>
        <w:rPr>
          <w:noProof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adequad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para as frequências superiores a 3000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não o era para as frequências inferiores 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>740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. Assim, foi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necessário fazer ajuste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modo a que 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 xml:space="preserve">entre duas 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>frequência</w:t>
      </w:r>
      <w:r w:rsidR="00574EEB">
        <w:rPr>
          <w:rFonts w:ascii="Times New Roman" w:eastAsiaTheme="minorEastAsia" w:hAnsi="Times New Roman" w:cs="Times New Roman"/>
          <w:sz w:val="24"/>
          <w:szCs w:val="24"/>
        </w:rPr>
        <w:t>s consecutivas</w:t>
      </w:r>
      <w:r w:rsidR="00574EE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74EEB" w:rsidRPr="00EA1789" w:rsidRDefault="00574EEB" w:rsidP="00574EEB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quação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996C50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996C50">
        <w:rPr>
          <w:rFonts w:ascii="Times New Roman" w:eastAsiaTheme="minorEastAsia" w:hAnsi="Times New Roman" w:cs="Times New Roman"/>
          <w:sz w:val="24"/>
          <w:szCs w:val="24"/>
        </w:rPr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996C50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96C50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996C50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um valor mais próximo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574EEB" w:rsidRPr="00EA1789" w:rsidRDefault="00574EEB" w:rsidP="00574EEB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r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Nyquist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4EEB" w:rsidRDefault="00574EEB" w:rsidP="00574EEB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No final a solução adoptada foi um misto das duas anteriores, a frequência de amostragem fica constante para que seja possível capturar a gama de frequências que se pretende, mas existe uma divisão desta realizada por software. Por exemplo para as primeiras frequências da</w:t>
      </w:r>
      <w:r w:rsidR="00354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301863941 \h  \* MERGEFORMAT ">
        <w:r w:rsidR="00354C86" w:rsidRPr="00354C86">
          <w:rPr>
            <w:rFonts w:ascii="Times New Roman" w:eastAsiaTheme="minorEastAsia" w:hAnsi="Times New Roman" w:cs="Times New Roman"/>
            <w:sz w:val="24"/>
            <w:szCs w:val="24"/>
          </w:rPr>
          <w:t>Tabela 1</w:t>
        </w:r>
      </w:fldSimple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dados sejam processados com um </w:t>
      </w:r>
      <w:r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uma vez que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574EEB" w:rsidTr="00996C50">
        <w:trPr>
          <w:cnfStyle w:val="100000000000"/>
        </w:trPr>
        <w:tc>
          <w:tcPr>
            <w:cnfStyle w:val="0010000001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N</w:t>
            </w:r>
          </w:p>
        </w:tc>
      </w:tr>
      <w:tr w:rsidR="00574EEB" w:rsidTr="00996C50">
        <w:trPr>
          <w:cnfStyle w:val="000000100000"/>
        </w:trPr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574EEB" w:rsidRPr="000A36B6" w:rsidTr="00996C50"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574EEB" w:rsidTr="00996C50">
        <w:trPr>
          <w:cnfStyle w:val="000000100000"/>
        </w:trPr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574EEB" w:rsidTr="00996C50"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574EEB" w:rsidTr="00996C50">
        <w:trPr>
          <w:cnfStyle w:val="000000100000"/>
        </w:trPr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574EEB" w:rsidTr="00996C50">
        <w:tc>
          <w:tcPr>
            <w:cnfStyle w:val="001000000000"/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574EEB" w:rsidRPr="00A632D6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574EEB" w:rsidRPr="00A632D6" w:rsidRDefault="00574EEB" w:rsidP="00996C50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100</w:t>
            </w:r>
          </w:p>
        </w:tc>
      </w:tr>
    </w:tbl>
    <w:p w:rsidR="00574EEB" w:rsidRDefault="00574EEB" w:rsidP="00574EEB">
      <w:pPr>
        <w:pStyle w:val="Legenda"/>
        <w:framePr w:hSpace="141" w:wrap="around" w:vAnchor="text" w:hAnchor="page" w:x="2396" w:y="4465"/>
      </w:pPr>
      <w:bookmarkStart w:id="22" w:name="_Ref296093652"/>
      <w:r>
        <w:t xml:space="preserve">Tabela </w:t>
      </w:r>
      <w:fldSimple w:instr=" SEQ Tabela \* ARABIC ">
        <w:r w:rsidR="00996C50">
          <w:rPr>
            <w:noProof/>
          </w:rPr>
          <w:t>2</w:t>
        </w:r>
      </w:fldSimple>
      <w:bookmarkEnd w:id="22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</w:p>
    <w:p w:rsidR="00354C86" w:rsidRDefault="00574EEB" w:rsidP="00347534">
      <w:pPr>
        <w:tabs>
          <w:tab w:val="left" w:pos="709"/>
        </w:tabs>
        <w:spacing w:line="360" w:lineRule="auto"/>
        <w:jc w:val="both"/>
        <w:rPr>
          <w:rStyle w:val="Ttulo2Carcte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 Na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996C50"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_Ref296093652 \h </w:instrText>
      </w:r>
      <w:r w:rsidR="00996C50">
        <w:rPr>
          <w:rFonts w:ascii="Times New Roman" w:eastAsiaTheme="minorEastAsia" w:hAnsi="Times New Roman" w:cs="Times New Roman"/>
          <w:sz w:val="24"/>
          <w:szCs w:val="24"/>
        </w:rPr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996C50" w:rsidRPr="00354C86">
        <w:rPr>
          <w:rFonts w:ascii="Times New Roman" w:eastAsiaTheme="minorEastAsia" w:hAnsi="Times New Roman" w:cs="Times New Roman"/>
          <w:sz w:val="24"/>
          <w:szCs w:val="24"/>
        </w:rPr>
        <w:t>Tabela 2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encontra-se o resultado da execução da aplicação referida anteriormente.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347534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347534">
        <w:rPr>
          <w:rFonts w:ascii="Times New Roman" w:eastAsiaTheme="minorEastAsia" w:hAnsi="Times New Roman" w:cs="Times New Roman"/>
          <w:bCs/>
          <w:sz w:val="24"/>
          <w:szCs w:val="24"/>
        </w:rPr>
        <w:br/>
      </w:r>
      <w:r w:rsidR="00347534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w:r w:rsidR="00354C86" w:rsidRPr="00354C86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Com este tratamento foi possível reduzir a resolução </w:t>
      </w:r>
      <w:r w:rsidR="00354C86">
        <w:rPr>
          <w:rFonts w:ascii="Times New Roman" w:eastAsiaTheme="minorEastAsia" w:hAnsi="Times New Roman" w:cs="Times New Roman"/>
          <w:bCs/>
          <w:sz w:val="24"/>
          <w:szCs w:val="24"/>
        </w:rPr>
        <w:t xml:space="preserve">do algoritmo de tal forma a que todas as notas sejam correctamente identificadas sem qualquer hipótese de falsas detecções pela resolução. Por exemplo a resolução para a primeira gama da </w:t>
      </w:r>
      <w:fldSimple w:instr=" REF _Ref296093652 \h  \* MERGEFORMAT ">
        <w:r w:rsidR="00354C86" w:rsidRPr="00347534">
          <w:rPr>
            <w:rFonts w:ascii="Times New Roman" w:eastAsiaTheme="minorEastAsia" w:hAnsi="Times New Roman" w:cs="Times New Roman"/>
            <w:bCs/>
            <w:sz w:val="24"/>
            <w:szCs w:val="24"/>
          </w:rPr>
          <w:t>Tabela 2</w:t>
        </w:r>
      </w:fldSimple>
      <w:r w:rsidR="00354C86">
        <w:rPr>
          <w:rFonts w:ascii="Times New Roman" w:eastAsiaTheme="minorEastAsia" w:hAnsi="Times New Roman" w:cs="Times New Roman"/>
          <w:bCs/>
          <w:sz w:val="24"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=1,375</m:t>
        </m:r>
      </m:oMath>
      <w:r w:rsidR="00354C86" w:rsidRPr="0034753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sendo um valor </w:t>
      </w:r>
      <w:r w:rsidR="00347534" w:rsidRPr="00347534">
        <w:rPr>
          <w:rFonts w:ascii="Times New Roman" w:eastAsiaTheme="minorEastAsia" w:hAnsi="Times New Roman" w:cs="Times New Roman"/>
          <w:bCs/>
          <w:sz w:val="24"/>
          <w:szCs w:val="24"/>
        </w:rPr>
        <w:t>óptimo</w:t>
      </w:r>
      <w:r w:rsidR="00354C86" w:rsidRPr="00347534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347534" w:rsidRPr="00347534">
        <w:rPr>
          <w:rFonts w:ascii="Times New Roman" w:eastAsiaTheme="minorEastAsia" w:hAnsi="Times New Roman" w:cs="Times New Roman"/>
          <w:bCs/>
          <w:sz w:val="24"/>
          <w:szCs w:val="24"/>
        </w:rPr>
        <w:t xml:space="preserve">tendo em conta os valores da </w:t>
      </w:r>
      <w:fldSimple w:instr=" REF _Ref301863941 \h  \* MERGEFORMAT ">
        <w:r w:rsidR="00347534" w:rsidRPr="00347534">
          <w:rPr>
            <w:rFonts w:ascii="Times New Roman" w:eastAsiaTheme="minorEastAsia" w:hAnsi="Times New Roman" w:cs="Times New Roman"/>
            <w:bCs/>
            <w:sz w:val="24"/>
            <w:szCs w:val="24"/>
          </w:rPr>
          <w:t>Tabela 1</w:t>
        </w:r>
      </w:fldSimple>
      <w:r w:rsidR="00347534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996F24" w:rsidRDefault="00996F24" w:rsidP="00574EEB">
      <w:pPr>
        <w:pStyle w:val="Ttulo2"/>
      </w:pPr>
      <w:bookmarkStart w:id="23" w:name="_Toc296182022"/>
    </w:p>
    <w:p w:rsidR="00996F24" w:rsidRDefault="00996F24" w:rsidP="00574EEB">
      <w:pPr>
        <w:pStyle w:val="Ttulo2"/>
      </w:pPr>
    </w:p>
    <w:p w:rsidR="00996F24" w:rsidRDefault="00996F24" w:rsidP="00574EEB">
      <w:pPr>
        <w:pStyle w:val="Ttulo2"/>
      </w:pPr>
    </w:p>
    <w:p w:rsidR="00574EEB" w:rsidRPr="007830F9" w:rsidRDefault="00574EEB" w:rsidP="00574EEB">
      <w:pPr>
        <w:pStyle w:val="Ttulo2"/>
      </w:pPr>
      <w:r w:rsidRPr="007830F9">
        <w:t>3.6 Filtragem do sinal</w:t>
      </w:r>
      <w:bookmarkEnd w:id="23"/>
    </w:p>
    <w:p w:rsidR="00574EEB" w:rsidRPr="007830F9" w:rsidRDefault="00574EEB" w:rsidP="00574EEB"/>
    <w:p w:rsidR="00574EEB" w:rsidRDefault="00574EEB" w:rsidP="00574EEB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facto deste algoritmo apenas 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>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basear no valor do coeficiente para detectar a presença de uma frequência num dado sinal, inviabiliza que existam frequências com o coeficiente igual, o problema é que ao resolver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>-se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 problema da resolução do algoritmo</w:t>
      </w:r>
      <w:r w:rsidR="00996C50">
        <w:rPr>
          <w:rFonts w:ascii="Times New Roman" w:eastAsiaTheme="minorEastAsia" w:hAnsi="Times New Roman" w:cs="Times New Roman"/>
          <w:sz w:val="24"/>
          <w:szCs w:val="24"/>
        </w:rPr>
        <w:t>(INSERIR_LIG_3.5)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diferentes. </w:t>
      </w:r>
      <w:r w:rsidRPr="0038251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5223FA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5223FA"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_Ref296093022 \h </w:instrText>
      </w:r>
      <w:r w:rsidR="005223FA">
        <w:rPr>
          <w:rFonts w:ascii="Times New Roman" w:eastAsiaTheme="minorEastAsia" w:hAnsi="Times New Roman" w:cs="Times New Roman"/>
          <w:sz w:val="24"/>
          <w:szCs w:val="24"/>
        </w:rPr>
      </w:r>
      <w:r w:rsidR="005223FA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5223FA">
        <w:t xml:space="preserve">Tabela </w:t>
      </w:r>
      <w:r w:rsidR="005223FA">
        <w:rPr>
          <w:noProof/>
        </w:rPr>
        <w:t>3</w:t>
      </w:r>
      <w:r w:rsidR="005223FA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5223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demonstra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574EEB" w:rsidTr="00996C50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Coeficiente</w:t>
            </w:r>
          </w:p>
        </w:tc>
      </w:tr>
      <w:tr w:rsidR="00574EEB" w:rsidTr="00996C50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0,61803</w:t>
            </w:r>
          </w:p>
        </w:tc>
      </w:tr>
      <w:tr w:rsidR="00574EEB" w:rsidTr="00996C50">
        <w:trPr>
          <w:jc w:val="center"/>
        </w:trPr>
        <w:tc>
          <w:tcPr>
            <w:cnfStyle w:val="001000000000"/>
            <w:tcW w:w="2836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0,4743</w:t>
            </w:r>
          </w:p>
        </w:tc>
      </w:tr>
      <w:tr w:rsidR="00574EEB" w:rsidTr="00996C50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574EEB" w:rsidRPr="0038251A" w:rsidRDefault="00574EEB" w:rsidP="00996C50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574EEB" w:rsidRPr="0038251A" w:rsidRDefault="00574EEB" w:rsidP="00996C50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-0,21282</w:t>
            </w:r>
          </w:p>
        </w:tc>
      </w:tr>
    </w:tbl>
    <w:p w:rsidR="00574EEB" w:rsidRPr="00C22767" w:rsidRDefault="00574EEB" w:rsidP="00574EEB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br/>
      </w:r>
      <w:bookmarkStart w:id="24" w:name="_Ref296093017"/>
      <w:bookmarkStart w:id="25" w:name="_Ref296093022"/>
      <w:r>
        <w:t xml:space="preserve">Tabela </w:t>
      </w:r>
      <w:fldSimple w:instr=" SEQ Tabela \* ARABIC ">
        <w:r w:rsidR="00996C50">
          <w:rPr>
            <w:noProof/>
          </w:rPr>
          <w:t>3</w:t>
        </w:r>
      </w:fldSimple>
      <w:bookmarkEnd w:id="25"/>
      <w:r>
        <w:t xml:space="preserve"> - Exemplos de frequências com o mesmo coeficiente.</w:t>
      </w:r>
      <w:bookmarkEnd w:id="24"/>
    </w:p>
    <w:p w:rsidR="005223FA" w:rsidRDefault="00574EEB" w:rsidP="00574EE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74EEB" w:rsidRDefault="00574EEB" w:rsidP="00574EE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Uma vez que o problema está com os coeficientes a solução mais directa seria modular estes coeficientes até que todos os valores fossem diferentes, o problema desta solução é a complexidade de </w:t>
      </w:r>
      <w:r w:rsidR="005223FA">
        <w:rPr>
          <w:rFonts w:ascii="Times New Roman" w:eastAsiaTheme="minorEastAsia" w:hAnsi="Times New Roman" w:cs="Times New Roman"/>
          <w:sz w:val="24"/>
          <w:szCs w:val="24"/>
        </w:rPr>
        <w:t xml:space="preserve">calcular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coeficientes diferentes para todas as 88 frequências quando estas não partilham valores de frequências de amostragem nem de </w:t>
      </w:r>
      <w:r w:rsidRPr="00E1479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 A solução terá de ser algo exterior ao algoritmo e a sua configuração, portanto optou-se por uma filtragem de sinal.</w:t>
      </w:r>
    </w:p>
    <w:p w:rsidR="00574EEB" w:rsidRDefault="00574EEB" w:rsidP="00574EE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filtragem irá ser realizada para cada gama de frequências (</w:t>
      </w:r>
      <w:fldSimple w:instr=" REF _Ref296093652 \h  \* MERGEFORMAT ">
        <w:r w:rsidR="005223FA" w:rsidRPr="00996F24">
          <w:rPr>
            <w:rFonts w:ascii="Times New Roman" w:eastAsiaTheme="minorEastAsia" w:hAnsi="Times New Roman" w:cs="Times New Roman"/>
            <w:sz w:val="24"/>
            <w:szCs w:val="24"/>
          </w:rPr>
          <w:t>Tabela 2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) de tal maneira a que as amostras passadas ao algoritmo de </w:t>
      </w:r>
      <w:r w:rsidRPr="005223FA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estejam filtradas antes deste efectuar a verificação, evitando assim as falsas detecções. </w:t>
      </w:r>
    </w:p>
    <w:p w:rsidR="005223FA" w:rsidRDefault="005223FA" w:rsidP="00574EE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74EEB" w:rsidRPr="005223FA" w:rsidRDefault="00574EEB" w:rsidP="005223FA">
      <w:pPr>
        <w:pStyle w:val="Ttulo2"/>
        <w:rPr>
          <w:rFonts w:eastAsiaTheme="minorEastAsia"/>
        </w:rPr>
      </w:pPr>
      <w:bookmarkStart w:id="26" w:name="_Toc296182023"/>
      <w:r>
        <w:rPr>
          <w:rFonts w:eastAsiaTheme="minorEastAsia"/>
        </w:rPr>
        <w:t>3.</w:t>
      </w:r>
      <w:r w:rsidR="005223FA">
        <w:rPr>
          <w:rFonts w:eastAsiaTheme="minorEastAsia"/>
        </w:rPr>
        <w:t xml:space="preserve">7 </w:t>
      </w:r>
      <w:r>
        <w:rPr>
          <w:rFonts w:eastAsiaTheme="minorEastAsia"/>
        </w:rPr>
        <w:t xml:space="preserve"> Filtros </w:t>
      </w:r>
      <w:r w:rsidRPr="003D11BC">
        <w:rPr>
          <w:rFonts w:eastAsiaTheme="minorEastAsia"/>
          <w:i/>
        </w:rPr>
        <w:t>FIR</w:t>
      </w:r>
      <w:bookmarkEnd w:id="26"/>
    </w:p>
    <w:p w:rsidR="00574EEB" w:rsidRDefault="00574EEB" w:rsidP="00574EEB">
      <w:pPr>
        <w:keepNext/>
        <w:spacing w:line="36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EB" w:rsidRDefault="00574EEB" w:rsidP="00574EEB">
      <w:pPr>
        <w:pStyle w:val="Legenda"/>
        <w:jc w:val="center"/>
        <w:rPr>
          <w:i/>
        </w:rPr>
      </w:pPr>
      <w:bookmarkStart w:id="27" w:name="_Ref296096883"/>
      <w:r>
        <w:t xml:space="preserve">Figura </w:t>
      </w:r>
      <w:fldSimple w:instr=" SEQ Figura \* ARABIC ">
        <w:r w:rsidR="005223FA">
          <w:rPr>
            <w:noProof/>
          </w:rPr>
          <w:t>3</w:t>
        </w:r>
      </w:fldSimple>
      <w:bookmarkEnd w:id="27"/>
      <w:r>
        <w:t xml:space="preserve"> - Diagrama de blocos de um filtro </w:t>
      </w:r>
      <w:r w:rsidRPr="003D11BC">
        <w:rPr>
          <w:i/>
        </w:rPr>
        <w:t>FIR</w:t>
      </w:r>
    </w:p>
    <w:p w:rsidR="00574EEB" w:rsidRPr="00D81C1F" w:rsidRDefault="00574EEB" w:rsidP="00574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>Para filtrar as amostras foram utilizados filtros do tipo FIR (</w:t>
      </w:r>
      <w:proofErr w:type="spellStart"/>
      <w:r w:rsidRPr="00D81C1F">
        <w:rPr>
          <w:rFonts w:ascii="Times New Roman" w:hAnsi="Times New Roman" w:cs="Times New Roman"/>
          <w:sz w:val="24"/>
          <w:szCs w:val="24"/>
        </w:rPr>
        <w:t>Finite</w:t>
      </w:r>
      <w:proofErr w:type="spellEnd"/>
      <w:r w:rsidRPr="00D8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C1F">
        <w:rPr>
          <w:rFonts w:ascii="Times New Roman" w:hAnsi="Times New Roman" w:cs="Times New Roman"/>
          <w:sz w:val="24"/>
          <w:szCs w:val="24"/>
        </w:rPr>
        <w:t>Impulse</w:t>
      </w:r>
      <w:proofErr w:type="spellEnd"/>
      <w:r w:rsidRPr="00D81C1F">
        <w:rPr>
          <w:rFonts w:ascii="Times New Roman" w:hAnsi="Times New Roman" w:cs="Times New Roman"/>
          <w:sz w:val="24"/>
          <w:szCs w:val="24"/>
        </w:rPr>
        <w:t xml:space="preserve"> Response), o seu funcionamento está ilustrado na </w:t>
      </w:r>
      <w:fldSimple w:instr=" REF _Ref296096883 \h  \* MERGEFORMAT ">
        <w:r w:rsidR="005223FA" w:rsidRPr="00D81C1F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Pr="00D81C1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574EEB" w:rsidTr="00996C50">
        <w:tc>
          <w:tcPr>
            <w:tcW w:w="8133" w:type="dxa"/>
          </w:tcPr>
          <w:p w:rsidR="00574EEB" w:rsidRDefault="00574EEB" w:rsidP="00996C5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574EEB" w:rsidRDefault="00574EEB" w:rsidP="00996C50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8" w:name="_Ref296098387"/>
            <w:r>
              <w:t>(</w:t>
            </w:r>
            <w:fldSimple w:instr=" SEQ Equação \* ARABIC ">
              <w:r w:rsidR="005223FA">
                <w:rPr>
                  <w:noProof/>
                </w:rPr>
                <w:t>10</w:t>
              </w:r>
            </w:fldSimple>
            <w:r>
              <w:t>)</w:t>
            </w:r>
            <w:bookmarkEnd w:id="28"/>
          </w:p>
        </w:tc>
      </w:tr>
    </w:tbl>
    <w:p w:rsidR="00574EEB" w:rsidRPr="00D81C1F" w:rsidRDefault="005223FA" w:rsidP="00D81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574EEB" w:rsidRPr="00D81C1F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6098387 \h  \* MERGEFORMAT ">
        <w:r w:rsidR="00574EEB" w:rsidRPr="00D81C1F">
          <w:rPr>
            <w:rFonts w:ascii="Times New Roman" w:hAnsi="Times New Roman" w:cs="Times New Roman"/>
            <w:sz w:val="24"/>
            <w:szCs w:val="24"/>
          </w:rPr>
          <w:t>(10)</w:t>
        </w:r>
      </w:fldSimple>
      <w:r w:rsidR="00574EEB" w:rsidRPr="00D81C1F">
        <w:rPr>
          <w:rFonts w:ascii="Times New Roman" w:hAnsi="Times New Roman" w:cs="Times New Roman"/>
          <w:sz w:val="24"/>
          <w:szCs w:val="24"/>
        </w:rPr>
        <w:t xml:space="preserve"> representa as amostras filtradas, esta equação evidencia que o numero de amostras atrasadas presentes no filtro é o mesmo que o numero total de coeficientes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</m:oMath>
      <w:r w:rsidR="00574EEB" w:rsidRPr="00D81C1F">
        <w:rPr>
          <w:rFonts w:ascii="Times New Roman" w:hAnsi="Times New Roman" w:cs="Times New Roman"/>
          <w:sz w:val="24"/>
          <w:szCs w:val="24"/>
        </w:rPr>
        <w:t>.</w:t>
      </w:r>
    </w:p>
    <w:p w:rsidR="00574EEB" w:rsidRPr="00D81C1F" w:rsidRDefault="00574EEB" w:rsidP="00D81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lastRenderedPageBreak/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D81C1F">
        <w:rPr>
          <w:rFonts w:ascii="Times New Roman" w:hAnsi="Times New Roman" w:cs="Times New Roman"/>
          <w:sz w:val="24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Pr="00D81C1F">
          <w:rPr>
            <w:rFonts w:ascii="Times New Roman" w:hAnsi="Times New Roman" w:cs="Times New Roman"/>
            <w:sz w:val="24"/>
            <w:szCs w:val="24"/>
          </w:rPr>
          <w:t>(11)</w:t>
        </w:r>
      </w:fldSimple>
      <w:r w:rsidRPr="00D81C1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04"/>
        <w:gridCol w:w="616"/>
      </w:tblGrid>
      <w:tr w:rsidR="00574EEB" w:rsidTr="00996C50">
        <w:trPr>
          <w:trHeight w:val="420"/>
        </w:trPr>
        <w:tc>
          <w:tcPr>
            <w:tcW w:w="8133" w:type="dxa"/>
          </w:tcPr>
          <w:p w:rsidR="00574EEB" w:rsidRDefault="00574EEB" w:rsidP="005223F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574EEB" w:rsidRPr="00996F24" w:rsidRDefault="00574EEB" w:rsidP="00996C50">
            <w:pPr>
              <w:pStyle w:val="Legenda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29" w:name="_Ref296099121"/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Equação \* ARABIC </w:instrText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11</w:t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  <w:r w:rsidRPr="00996F2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  <w:bookmarkEnd w:id="29"/>
          </w:p>
        </w:tc>
      </w:tr>
    </w:tbl>
    <w:p w:rsidR="00D81C1F" w:rsidRDefault="00D81C1F" w:rsidP="00574EEB">
      <w:pPr>
        <w:rPr>
          <w:rFonts w:ascii="Times New Roman" w:hAnsi="Times New Roman" w:cs="Times New Roman"/>
          <w:sz w:val="24"/>
          <w:szCs w:val="24"/>
        </w:rPr>
      </w:pPr>
    </w:p>
    <w:p w:rsidR="00574EEB" w:rsidRPr="00D81C1F" w:rsidRDefault="00574EEB" w:rsidP="00574EEB">
      <w:pPr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(x)</m:t>
        </m:r>
      </m:oMath>
      <w:r w:rsidRPr="00D81C1F">
        <w:rPr>
          <w:rFonts w:ascii="Times New Roman" w:hAnsi="Times New Roman" w:cs="Times New Roman"/>
          <w:sz w:val="24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04"/>
        <w:gridCol w:w="616"/>
      </w:tblGrid>
      <w:tr w:rsidR="00574EEB" w:rsidRPr="00D81C1F" w:rsidTr="00996C50">
        <w:trPr>
          <w:trHeight w:val="420"/>
        </w:trPr>
        <w:tc>
          <w:tcPr>
            <w:tcW w:w="8133" w:type="dxa"/>
          </w:tcPr>
          <w:p w:rsidR="00574EEB" w:rsidRPr="00D81C1F" w:rsidRDefault="00574EEB" w:rsidP="0052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574EEB" w:rsidRPr="00D81C1F" w:rsidRDefault="00574EEB" w:rsidP="00996C50">
            <w:pPr>
              <w:pStyle w:val="Legenda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Equação \* ARABIC </w:instrTex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12</w: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</w:tr>
    </w:tbl>
    <w:p w:rsidR="00574EEB" w:rsidRPr="00D81C1F" w:rsidRDefault="00574EEB" w:rsidP="00574EEB">
      <w:pPr>
        <w:rPr>
          <w:rFonts w:ascii="Times New Roman" w:hAnsi="Times New Roman" w:cs="Times New Roman"/>
          <w:sz w:val="24"/>
          <w:szCs w:val="24"/>
        </w:rPr>
      </w:pPr>
    </w:p>
    <w:p w:rsidR="00574EEB" w:rsidRPr="00D81C1F" w:rsidRDefault="00574EEB" w:rsidP="00D81C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81C1F">
        <w:rPr>
          <w:rFonts w:ascii="Times New Roman" w:hAnsi="Times New Roman" w:cs="Times New Roman"/>
          <w:sz w:val="24"/>
          <w:szCs w:val="24"/>
        </w:rPr>
        <w:t xml:space="preserve"> representa a frequência normalizada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04"/>
        <w:gridCol w:w="616"/>
      </w:tblGrid>
      <w:tr w:rsidR="00574EEB" w:rsidRPr="00D81C1F" w:rsidTr="005223FA">
        <w:trPr>
          <w:trHeight w:val="564"/>
        </w:trPr>
        <w:tc>
          <w:tcPr>
            <w:tcW w:w="8133" w:type="dxa"/>
          </w:tcPr>
          <w:p w:rsidR="00574EEB" w:rsidRPr="00D81C1F" w:rsidRDefault="00574EEB" w:rsidP="0052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574EEB" w:rsidRPr="00D81C1F" w:rsidRDefault="00574EEB" w:rsidP="00996C50">
            <w:pPr>
              <w:pStyle w:val="Legenda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begin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instrText xml:space="preserve"> SEQ Equação \* ARABIC </w:instrTex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separate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13</w:t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fldChar w:fldCharType="end"/>
            </w:r>
            <w:r w:rsidRPr="00D81C1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)</w:t>
            </w:r>
          </w:p>
        </w:tc>
      </w:tr>
    </w:tbl>
    <w:p w:rsidR="00574EEB" w:rsidRPr="00D81C1F" w:rsidRDefault="00574EEB" w:rsidP="00574EEB">
      <w:pPr>
        <w:rPr>
          <w:rFonts w:ascii="Times New Roman" w:hAnsi="Times New Roman" w:cs="Times New Roman"/>
          <w:sz w:val="24"/>
          <w:szCs w:val="24"/>
        </w:rPr>
      </w:pPr>
    </w:p>
    <w:p w:rsidR="00574EEB" w:rsidRDefault="00574EEB" w:rsidP="00574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 xml:space="preserve">Foi ainda aplicada a janela </w:t>
      </w:r>
      <w:r w:rsidR="005223FA" w:rsidRPr="00D81C1F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D81C1F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="005223FA" w:rsidRPr="00D81C1F">
        <w:rPr>
          <w:rFonts w:ascii="Times New Roman" w:hAnsi="Times New Roman" w:cs="Times New Roman"/>
          <w:sz w:val="24"/>
          <w:szCs w:val="24"/>
        </w:rPr>
        <w:t xml:space="preserve"> (INSERIR_REF) </w:t>
      </w:r>
      <w:r w:rsidRPr="00D81C1F">
        <w:rPr>
          <w:rFonts w:ascii="Times New Roman" w:hAnsi="Times New Roman" w:cs="Times New Roman"/>
          <w:sz w:val="24"/>
          <w:szCs w:val="24"/>
        </w:rPr>
        <w:t>sobre a resposta impulsional do filtro de maneira a minimizar o ganho das frequências próximas das frequências de corte</w:t>
      </w:r>
      <w:r w:rsidR="005223FA" w:rsidRPr="00D81C1F">
        <w:rPr>
          <w:rFonts w:ascii="Times New Roman" w:hAnsi="Times New Roman" w:cs="Times New Roman"/>
          <w:sz w:val="24"/>
          <w:szCs w:val="24"/>
        </w:rPr>
        <w:t>, bem como foi realizada uma normalização do ganho do filtro de tal forma a que as frequências que estejam entre o filtro tenham um ganho unitário ao ser filtradas</w:t>
      </w:r>
      <w:r w:rsidRPr="00D81C1F">
        <w:rPr>
          <w:rFonts w:ascii="Times New Roman" w:hAnsi="Times New Roman" w:cs="Times New Roman"/>
          <w:sz w:val="24"/>
          <w:szCs w:val="24"/>
        </w:rPr>
        <w:t>.</w:t>
      </w:r>
    </w:p>
    <w:p w:rsidR="00B30EF9" w:rsidRPr="00D81C1F" w:rsidRDefault="00B30EF9" w:rsidP="00574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(INSERIR IMAGENS DE MATLAB MOSTRANDO O SINAL ANTES E DEPOIS DA JANELA E NORMALIZAÇÃO?)</w:t>
      </w:r>
    </w:p>
    <w:p w:rsidR="005223FA" w:rsidRPr="00D81C1F" w:rsidRDefault="005223FA" w:rsidP="00574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>(TO REMOVE? )</w:t>
      </w:r>
    </w:p>
    <w:p w:rsidR="005223FA" w:rsidRPr="00D81C1F" w:rsidRDefault="005223FA" w:rsidP="00574E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1C1F">
        <w:rPr>
          <w:rFonts w:ascii="Times New Roman" w:hAnsi="Times New Roman" w:cs="Times New Roman"/>
          <w:sz w:val="24"/>
          <w:szCs w:val="24"/>
        </w:rPr>
        <w:t>Por fim a aplicação descrita anteriormente em (INSERIR_REF_PARA_TRATAMENTO_DA_RES) foi actualizada de tal forma a que todos os coeficientes dos filtros sejam automaticamente gerados.</w:t>
      </w:r>
    </w:p>
    <w:p w:rsidR="00574EEB" w:rsidRPr="003D11BC" w:rsidRDefault="00574EEB" w:rsidP="00574EE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Cs w:val="24"/>
        </w:rPr>
        <w:t xml:space="preserve"> </w:t>
      </w:r>
    </w:p>
    <w:p w:rsidR="00574EEB" w:rsidRPr="00CC5DC6" w:rsidRDefault="00574EEB" w:rsidP="0041291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12918" w:rsidRDefault="00412918"/>
    <w:sectPr w:rsidR="00412918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6BFC"/>
    <w:rsid w:val="0002776F"/>
    <w:rsid w:val="00150572"/>
    <w:rsid w:val="001876C9"/>
    <w:rsid w:val="00191131"/>
    <w:rsid w:val="001D2DED"/>
    <w:rsid w:val="001E0073"/>
    <w:rsid w:val="00207723"/>
    <w:rsid w:val="00223BBC"/>
    <w:rsid w:val="0024440C"/>
    <w:rsid w:val="00263C12"/>
    <w:rsid w:val="003255DC"/>
    <w:rsid w:val="00347534"/>
    <w:rsid w:val="00354C86"/>
    <w:rsid w:val="00356BFC"/>
    <w:rsid w:val="003C294B"/>
    <w:rsid w:val="003D286A"/>
    <w:rsid w:val="003F59B1"/>
    <w:rsid w:val="00412918"/>
    <w:rsid w:val="004F5F44"/>
    <w:rsid w:val="005223FA"/>
    <w:rsid w:val="00553D00"/>
    <w:rsid w:val="00574EEB"/>
    <w:rsid w:val="005A3BC8"/>
    <w:rsid w:val="005D6C53"/>
    <w:rsid w:val="00627473"/>
    <w:rsid w:val="00674A2D"/>
    <w:rsid w:val="0070314A"/>
    <w:rsid w:val="00730FFB"/>
    <w:rsid w:val="00744753"/>
    <w:rsid w:val="007942AB"/>
    <w:rsid w:val="007D0759"/>
    <w:rsid w:val="007F3ADA"/>
    <w:rsid w:val="00810D2F"/>
    <w:rsid w:val="008944EB"/>
    <w:rsid w:val="00951DFC"/>
    <w:rsid w:val="00964110"/>
    <w:rsid w:val="00996C50"/>
    <w:rsid w:val="00996F24"/>
    <w:rsid w:val="00A0276A"/>
    <w:rsid w:val="00A557D5"/>
    <w:rsid w:val="00A6677F"/>
    <w:rsid w:val="00A700C1"/>
    <w:rsid w:val="00B30EF9"/>
    <w:rsid w:val="00B627FA"/>
    <w:rsid w:val="00BE6D4C"/>
    <w:rsid w:val="00C66C9C"/>
    <w:rsid w:val="00C7549A"/>
    <w:rsid w:val="00CA0724"/>
    <w:rsid w:val="00CA5340"/>
    <w:rsid w:val="00CD31C7"/>
    <w:rsid w:val="00D02F48"/>
    <w:rsid w:val="00D04DBE"/>
    <w:rsid w:val="00D23F43"/>
    <w:rsid w:val="00D31505"/>
    <w:rsid w:val="00D64B2C"/>
    <w:rsid w:val="00D81C1F"/>
    <w:rsid w:val="00DD03EA"/>
    <w:rsid w:val="00E33B59"/>
    <w:rsid w:val="00E83270"/>
    <w:rsid w:val="00ED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D02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E33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7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basedOn w:val="Tipodeletrapredefinidodopargrafo"/>
    <w:link w:val="Ttulo2"/>
    <w:uiPriority w:val="9"/>
    <w:rsid w:val="00E33B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33B5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33B5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E33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E3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33B59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02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sid w:val="0002776F"/>
    <w:rPr>
      <w:color w:val="808080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74EE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SombreadoClaro1">
    <w:name w:val="Sombreado Claro1"/>
    <w:basedOn w:val="Tabelanormal"/>
    <w:uiPriority w:val="60"/>
    <w:rsid w:val="00574E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Mdia21">
    <w:name w:val="Lista Média 21"/>
    <w:basedOn w:val="Tabelanormal"/>
    <w:uiPriority w:val="66"/>
    <w:rsid w:val="00574E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4">
    <w:name w:val="Sombreado Claro4"/>
    <w:basedOn w:val="Tabelanormal"/>
    <w:uiPriority w:val="60"/>
    <w:rsid w:val="00574E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8</b:RefOrder>
  </b:Source>
</b:Sources>
</file>

<file path=customXml/itemProps1.xml><?xml version="1.0" encoding="utf-8"?>
<ds:datastoreItem xmlns:ds="http://schemas.openxmlformats.org/officeDocument/2006/customXml" ds:itemID="{5BD9C833-A993-4563-9C2E-88F8F20F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2257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10</cp:revision>
  <dcterms:created xsi:type="dcterms:W3CDTF">2011-08-22T15:14:00Z</dcterms:created>
  <dcterms:modified xsi:type="dcterms:W3CDTF">2011-08-23T13:01:00Z</dcterms:modified>
</cp:coreProperties>
</file>