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AAF" w:rsidRDefault="00196AAF" w:rsidP="00801C0E">
      <w:pPr>
        <w:pStyle w:val="Ttulo1"/>
      </w:pPr>
      <w:r>
        <w:t>4. Implementação</w:t>
      </w:r>
    </w:p>
    <w:p w:rsidR="00196AAF" w:rsidRDefault="00B45D60" w:rsidP="00C35512">
      <w:r>
        <w:t xml:space="preserve">Este capitulo trata de clarificar as soluções e </w:t>
      </w:r>
      <w:r w:rsidR="00854EE3">
        <w:t xml:space="preserve">opções </w:t>
      </w:r>
      <w:r>
        <w:t xml:space="preserve"> adoptadas na implementação do projecto, </w:t>
      </w:r>
      <w:r w:rsidR="00854EE3">
        <w:t>bem como dos requisitos a nível de hardware e software necessários para correr a aplicação final.</w:t>
      </w:r>
    </w:p>
    <w:p w:rsidR="000D6ED4" w:rsidRDefault="000D6ED4" w:rsidP="000D6ED4">
      <w:pPr>
        <w:pStyle w:val="Ttulo2"/>
      </w:pPr>
      <w:r>
        <w:t>4.1 Linguagem de programação</w:t>
      </w:r>
    </w:p>
    <w:p w:rsidR="000D6ED4" w:rsidRPr="00170F9C" w:rsidRDefault="000D6ED4" w:rsidP="00170F9C">
      <w:pPr>
        <w:rPr>
          <w:rFonts w:cs="Times New Roman"/>
          <w:szCs w:val="24"/>
        </w:rPr>
      </w:pPr>
      <w:r w:rsidRPr="00170F9C">
        <w:rPr>
          <w:rFonts w:cs="Times New Roman"/>
          <w:szCs w:val="24"/>
        </w:rPr>
        <w:t>Um dos aspectos fulcrais para a realização deste projecto foi a boa escolha da linguagem programática, as opções eram à partida limitadas uma vez que como descrito em (INSERIR_REF_PA_INTRO) era essencial que o código produzido no âmbito do projecto corresse em qualquer dispositivo com baixas ou altas características a nível de hardware</w:t>
      </w:r>
      <w:r w:rsidR="0003789D" w:rsidRPr="00170F9C">
        <w:rPr>
          <w:rFonts w:cs="Times New Roman"/>
          <w:szCs w:val="24"/>
        </w:rPr>
        <w:t xml:space="preserve">, bem como sob qualquer sistema operativo no mercado. A escolha ficou reduzida às linguagens </w:t>
      </w:r>
      <w:r w:rsidR="0003789D" w:rsidRPr="00523C78">
        <w:rPr>
          <w:rFonts w:cs="Times New Roman"/>
          <w:i/>
          <w:szCs w:val="24"/>
        </w:rPr>
        <w:t>C</w:t>
      </w:r>
      <w:r w:rsidR="0003789D" w:rsidRPr="00170F9C">
        <w:rPr>
          <w:rFonts w:cs="Times New Roman"/>
          <w:szCs w:val="24"/>
        </w:rPr>
        <w:t xml:space="preserve"> e </w:t>
      </w:r>
      <w:r w:rsidR="0003789D" w:rsidRPr="00523C78">
        <w:rPr>
          <w:rFonts w:cs="Times New Roman"/>
          <w:i/>
          <w:szCs w:val="24"/>
        </w:rPr>
        <w:t>C++</w:t>
      </w:r>
      <w:r w:rsidR="0003789D" w:rsidRPr="00170F9C">
        <w:rPr>
          <w:rFonts w:cs="Times New Roman"/>
          <w:szCs w:val="24"/>
        </w:rPr>
        <w:t xml:space="preserve">, ambas reconhecidas pela sua eficiência e propagação no mercado. A linguagem </w:t>
      </w:r>
      <w:r w:rsidR="0003789D" w:rsidRPr="00523C78">
        <w:rPr>
          <w:rFonts w:cs="Times New Roman"/>
          <w:i/>
          <w:szCs w:val="24"/>
        </w:rPr>
        <w:t>C</w:t>
      </w:r>
      <w:r w:rsidR="0003789D" w:rsidRPr="00170F9C">
        <w:rPr>
          <w:rFonts w:cs="Times New Roman"/>
          <w:szCs w:val="24"/>
        </w:rPr>
        <w:t xml:space="preserve"> é conhecida por ser uma das mais eficientes uma vez que é a linguagem imperativa "mais próxima" do hardware e pelos seus baixos custos a nível de memória. A linguagem </w:t>
      </w:r>
      <w:r w:rsidR="0003789D" w:rsidRPr="00523C78">
        <w:rPr>
          <w:rFonts w:cs="Times New Roman"/>
          <w:i/>
          <w:szCs w:val="24"/>
        </w:rPr>
        <w:t>C++</w:t>
      </w:r>
      <w:r w:rsidR="0003789D" w:rsidRPr="00170F9C">
        <w:rPr>
          <w:rFonts w:cs="Times New Roman"/>
          <w:szCs w:val="24"/>
        </w:rPr>
        <w:t xml:space="preserve"> é uma extensão do </w:t>
      </w:r>
      <w:r w:rsidR="0003789D" w:rsidRPr="00523C78">
        <w:rPr>
          <w:rFonts w:cs="Times New Roman"/>
          <w:i/>
          <w:szCs w:val="24"/>
        </w:rPr>
        <w:t>C</w:t>
      </w:r>
      <w:r w:rsidR="0003789D" w:rsidRPr="00170F9C">
        <w:rPr>
          <w:rFonts w:cs="Times New Roman"/>
          <w:szCs w:val="24"/>
        </w:rPr>
        <w:t xml:space="preserve"> introduzindo o paradigma orientado a objectos. </w:t>
      </w:r>
      <w:r w:rsidR="00201E1C" w:rsidRPr="00170F9C">
        <w:rPr>
          <w:rFonts w:cs="Times New Roman"/>
          <w:szCs w:val="24"/>
        </w:rPr>
        <w:t xml:space="preserve">Um dos </w:t>
      </w:r>
      <w:r w:rsidR="00170F9C" w:rsidRPr="00170F9C">
        <w:rPr>
          <w:rFonts w:cs="Times New Roman"/>
          <w:szCs w:val="24"/>
        </w:rPr>
        <w:t xml:space="preserve">maiores problemas da linguagem </w:t>
      </w:r>
      <w:r w:rsidR="00170F9C" w:rsidRPr="00523C78">
        <w:rPr>
          <w:rFonts w:cs="Times New Roman"/>
          <w:i/>
          <w:szCs w:val="24"/>
        </w:rPr>
        <w:t>C++</w:t>
      </w:r>
      <w:r w:rsidR="00170F9C" w:rsidRPr="00170F9C">
        <w:rPr>
          <w:rFonts w:cs="Times New Roman"/>
          <w:szCs w:val="24"/>
        </w:rPr>
        <w:t xml:space="preserve"> é o facto de não existir bons compiladores, especialmente quando o target são sistemas embebidos. Apesar disso a linguagem </w:t>
      </w:r>
      <w:r w:rsidR="00170F9C" w:rsidRPr="00523C78">
        <w:rPr>
          <w:rFonts w:cs="Times New Roman"/>
          <w:i/>
          <w:szCs w:val="24"/>
        </w:rPr>
        <w:t>C++</w:t>
      </w:r>
      <w:r w:rsidR="00170F9C" w:rsidRPr="00170F9C">
        <w:rPr>
          <w:rFonts w:cs="Times New Roman"/>
          <w:szCs w:val="24"/>
        </w:rPr>
        <w:t xml:space="preserve"> é muito menos propicia a erros do programador do que a linguagem </w:t>
      </w:r>
      <w:r w:rsidR="00170F9C" w:rsidRPr="00523C78">
        <w:rPr>
          <w:rFonts w:cs="Times New Roman"/>
          <w:i/>
          <w:szCs w:val="24"/>
        </w:rPr>
        <w:t>C</w:t>
      </w:r>
      <w:r w:rsidR="00170F9C" w:rsidRPr="00170F9C">
        <w:rPr>
          <w:rFonts w:cs="Times New Roman"/>
          <w:szCs w:val="24"/>
        </w:rPr>
        <w:t xml:space="preserve">, por ser uma linguagem tipificada, o código produzido em </w:t>
      </w:r>
      <w:r w:rsidR="00170F9C" w:rsidRPr="00523C78">
        <w:rPr>
          <w:rFonts w:cs="Times New Roman"/>
          <w:i/>
          <w:szCs w:val="24"/>
        </w:rPr>
        <w:t>C++</w:t>
      </w:r>
      <w:r w:rsidR="00170F9C" w:rsidRPr="00170F9C">
        <w:rPr>
          <w:rFonts w:cs="Times New Roman"/>
          <w:szCs w:val="24"/>
        </w:rPr>
        <w:t xml:space="preserve"> </w:t>
      </w:r>
      <w:r w:rsidR="00170F9C">
        <w:rPr>
          <w:rFonts w:cs="Times New Roman"/>
          <w:szCs w:val="24"/>
        </w:rPr>
        <w:t>é mais genérico (</w:t>
      </w:r>
      <w:r w:rsidR="00170F9C" w:rsidRPr="00801C0E">
        <w:rPr>
          <w:rFonts w:cs="Times New Roman"/>
          <w:i/>
          <w:szCs w:val="24"/>
        </w:rPr>
        <w:t>template metaprograming</w:t>
      </w:r>
      <w:r w:rsidR="00170F9C">
        <w:rPr>
          <w:rFonts w:cs="Times New Roman"/>
          <w:szCs w:val="24"/>
        </w:rPr>
        <w:t xml:space="preserve"> (ADD_REF)) e</w:t>
      </w:r>
      <w:r w:rsidR="00170F9C" w:rsidRPr="00170F9C">
        <w:rPr>
          <w:rFonts w:cs="Times New Roman"/>
          <w:szCs w:val="24"/>
        </w:rPr>
        <w:t xml:space="preserve"> mais legível</w:t>
      </w:r>
      <w:r w:rsidR="00170F9C">
        <w:rPr>
          <w:rFonts w:cs="Times New Roman"/>
          <w:szCs w:val="24"/>
        </w:rPr>
        <w:t xml:space="preserve"> levando assim a esta ser a linguagem adoptada na elaboração do projecto.</w:t>
      </w:r>
      <w:r w:rsidR="00170F9C" w:rsidRPr="00170F9C">
        <w:rPr>
          <w:rFonts w:cs="Times New Roman"/>
          <w:szCs w:val="24"/>
        </w:rPr>
        <w:t xml:space="preserve">  </w:t>
      </w:r>
    </w:p>
    <w:p w:rsidR="000D6ED4" w:rsidRDefault="000D6ED4" w:rsidP="003F3737">
      <w:pPr>
        <w:pStyle w:val="Ttulo2"/>
      </w:pPr>
      <w:r>
        <w:t>4.2</w:t>
      </w:r>
      <w:r w:rsidR="00304703">
        <w:t>.</w:t>
      </w:r>
      <w:r>
        <w:t xml:space="preserve"> Algoritmo de Goertzel</w:t>
      </w:r>
    </w:p>
    <w:p w:rsidR="000D6ED4" w:rsidRDefault="000D6ED4" w:rsidP="00523C78">
      <w:pPr>
        <w:rPr>
          <w:rFonts w:cs="Times New Roman"/>
          <w:szCs w:val="24"/>
        </w:rPr>
      </w:pPr>
      <w:r w:rsidRPr="00523C78">
        <w:rPr>
          <w:rFonts w:cs="Times New Roman"/>
          <w:szCs w:val="24"/>
        </w:rPr>
        <w:t>No capitulo 3 (INSERIR_REF) descreveu-se como funciona o algoritmo e que técnicas foram abordadas de forma a que o algoritmo seja utilizado no âmbito deste projecto.</w:t>
      </w:r>
      <w:r w:rsidR="00523C78">
        <w:rPr>
          <w:rFonts w:cs="Times New Roman"/>
          <w:szCs w:val="24"/>
        </w:rPr>
        <w:t xml:space="preserve"> </w:t>
      </w:r>
      <w:r w:rsidR="00F74E58">
        <w:rPr>
          <w:rFonts w:cs="Times New Roman"/>
          <w:szCs w:val="24"/>
        </w:rPr>
        <w:t>Nesta secção do capitulo tratara-se de explicar os detalhes de implementação de todos os mecanismos necessários para utilizar o algoritmo.</w:t>
      </w:r>
    </w:p>
    <w:p w:rsidR="00F74E58" w:rsidRPr="00523C78" w:rsidRDefault="00F74E58" w:rsidP="00523C78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Uma das características mais interessantes do algoritmo de Goertzel é o facto deste ser paralelizável, </w:t>
      </w:r>
      <w:r w:rsidR="00D47056">
        <w:rPr>
          <w:rFonts w:cs="Times New Roman"/>
          <w:szCs w:val="24"/>
        </w:rPr>
        <w:t xml:space="preserve">essa </w:t>
      </w:r>
      <w:r w:rsidR="003F3737">
        <w:rPr>
          <w:rFonts w:cs="Times New Roman"/>
          <w:szCs w:val="24"/>
        </w:rPr>
        <w:t xml:space="preserve">característica é </w:t>
      </w:r>
      <w:r w:rsidR="00D47056">
        <w:rPr>
          <w:rFonts w:cs="Times New Roman"/>
          <w:szCs w:val="24"/>
        </w:rPr>
        <w:t xml:space="preserve">fulcral para sistemas em que o tempo de resposta deve ser o mais curto possível, como é o caso deste projecto, assim foi criada toda uma </w:t>
      </w:r>
      <w:r w:rsidR="00D47056">
        <w:rPr>
          <w:rFonts w:cs="Times New Roman"/>
          <w:szCs w:val="24"/>
        </w:rPr>
        <w:lastRenderedPageBreak/>
        <w:t>infra-estrutura (</w:t>
      </w:r>
      <w:r w:rsidR="00D47056" w:rsidRPr="00801C0E">
        <w:rPr>
          <w:rFonts w:cs="Times New Roman"/>
          <w:i/>
          <w:szCs w:val="24"/>
        </w:rPr>
        <w:t>GoertzelController</w:t>
      </w:r>
      <w:r w:rsidR="00D47056">
        <w:rPr>
          <w:rFonts w:cs="Times New Roman"/>
          <w:szCs w:val="24"/>
        </w:rPr>
        <w:t xml:space="preserve"> add ref 4.</w:t>
      </w:r>
      <w:r w:rsidR="00304703">
        <w:rPr>
          <w:rFonts w:cs="Times New Roman"/>
          <w:szCs w:val="24"/>
        </w:rPr>
        <w:t>3</w:t>
      </w:r>
      <w:r w:rsidR="00D47056">
        <w:rPr>
          <w:rFonts w:cs="Times New Roman"/>
          <w:szCs w:val="24"/>
        </w:rPr>
        <w:t>) que tira-se partido e controlasse todo o processo de processamento de amostras.</w:t>
      </w:r>
    </w:p>
    <w:p w:rsidR="00F74E58" w:rsidRPr="002E4FBC" w:rsidRDefault="00304703" w:rsidP="002E4FBC">
      <w:pPr>
        <w:pStyle w:val="Ttulo3"/>
        <w:rPr>
          <w:rFonts w:eastAsiaTheme="minorEastAsia"/>
        </w:rPr>
      </w:pPr>
      <w:r>
        <w:rPr>
          <w:rFonts w:eastAsiaTheme="minorEastAsia"/>
        </w:rPr>
        <w:t>4.3.</w:t>
      </w:r>
      <w:r w:rsidR="00F74E58">
        <w:rPr>
          <w:rFonts w:eastAsiaTheme="minorEastAsia"/>
        </w:rPr>
        <w:t xml:space="preserve"> GoertzelController</w:t>
      </w:r>
    </w:p>
    <w:p w:rsidR="000D46DF" w:rsidRPr="00B273DC" w:rsidRDefault="000D46DF" w:rsidP="00B273DC">
      <w:pPr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>Neste subcapítulo</w:t>
      </w:r>
      <w:r w:rsidR="00D16BB9" w:rsidRPr="00B273DC">
        <w:rPr>
          <w:rFonts w:eastAsiaTheme="minorEastAsia" w:cs="Times New Roman"/>
          <w:szCs w:val="24"/>
        </w:rPr>
        <w:t xml:space="preserve">, filtro de Goertzel refere-se à implementação de todas as funcionalidades descritas no </w:t>
      </w:r>
      <w:r w:rsidR="00000AF4">
        <w:rPr>
          <w:rFonts w:eastAsiaTheme="minorEastAsia" w:cs="Times New Roman"/>
          <w:szCs w:val="24"/>
        </w:rPr>
        <w:t>CAP_3_REF</w:t>
      </w:r>
      <w:r w:rsidR="00D16BB9" w:rsidRPr="00B273DC">
        <w:rPr>
          <w:rFonts w:eastAsiaTheme="minorEastAsia" w:cs="Times New Roman"/>
          <w:szCs w:val="24"/>
        </w:rPr>
        <w:t xml:space="preserve"> (filtragem das amostras, implementação do algoritmo, etc) necessárias para o bom funcionamento do algoritmo de Goertzel.</w:t>
      </w:r>
    </w:p>
    <w:p w:rsidR="00304703" w:rsidRPr="00B273DC" w:rsidRDefault="00304703" w:rsidP="00B273DC">
      <w:pPr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 xml:space="preserve">A infra-estrutura </w:t>
      </w:r>
      <w:r w:rsidRPr="0024667E">
        <w:rPr>
          <w:rFonts w:eastAsiaTheme="minorEastAsia" w:cs="Times New Roman"/>
          <w:i/>
          <w:szCs w:val="24"/>
        </w:rPr>
        <w:t>GoertzelController</w:t>
      </w:r>
      <w:r w:rsidR="00000AF4">
        <w:rPr>
          <w:rFonts w:eastAsiaTheme="minorEastAsia" w:cs="Times New Roman"/>
          <w:szCs w:val="24"/>
        </w:rPr>
        <w:t xml:space="preserve"> é responsável por controlar</w:t>
      </w:r>
      <w:r w:rsidRPr="00B273DC">
        <w:rPr>
          <w:rFonts w:eastAsiaTheme="minorEastAsia" w:cs="Times New Roman"/>
          <w:szCs w:val="24"/>
        </w:rPr>
        <w:t>:</w:t>
      </w:r>
    </w:p>
    <w:p w:rsidR="00304703" w:rsidRPr="00B273DC" w:rsidRDefault="00304703" w:rsidP="00B273DC">
      <w:pPr>
        <w:pStyle w:val="PargrafodaLista"/>
        <w:numPr>
          <w:ilvl w:val="0"/>
          <w:numId w:val="1"/>
        </w:numPr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 xml:space="preserve">Os filtros </w:t>
      </w:r>
      <w:r w:rsidR="00D16BB9" w:rsidRPr="00B273DC">
        <w:rPr>
          <w:rFonts w:eastAsiaTheme="minorEastAsia" w:cs="Times New Roman"/>
          <w:szCs w:val="24"/>
        </w:rPr>
        <w:t>G</w:t>
      </w:r>
      <w:r w:rsidRPr="00B273DC">
        <w:rPr>
          <w:rFonts w:eastAsiaTheme="minorEastAsia" w:cs="Times New Roman"/>
          <w:szCs w:val="24"/>
        </w:rPr>
        <w:t>oertzel (INSERT_REFE_TO_THAT).</w:t>
      </w:r>
    </w:p>
    <w:p w:rsidR="00304703" w:rsidRPr="00B273DC" w:rsidRDefault="00304703" w:rsidP="00B273DC">
      <w:pPr>
        <w:pStyle w:val="PargrafodaLista"/>
        <w:numPr>
          <w:ilvl w:val="0"/>
          <w:numId w:val="1"/>
        </w:numPr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 xml:space="preserve">O buffer onde as amostras </w:t>
      </w:r>
      <w:r w:rsidR="00000AF4">
        <w:rPr>
          <w:rFonts w:eastAsiaTheme="minorEastAsia" w:cs="Times New Roman"/>
          <w:szCs w:val="24"/>
        </w:rPr>
        <w:t xml:space="preserve">são </w:t>
      </w:r>
      <w:r w:rsidRPr="00B273DC">
        <w:rPr>
          <w:rFonts w:eastAsiaTheme="minorEastAsia" w:cs="Times New Roman"/>
          <w:szCs w:val="24"/>
        </w:rPr>
        <w:t>guardadas.</w:t>
      </w:r>
    </w:p>
    <w:p w:rsidR="00304703" w:rsidRPr="00B273DC" w:rsidRDefault="00304703" w:rsidP="00B273DC">
      <w:pPr>
        <w:pStyle w:val="PargrafodaLista"/>
        <w:numPr>
          <w:ilvl w:val="0"/>
          <w:numId w:val="1"/>
        </w:numPr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>Quando é que as amostras devem ser entregues aos filtros.</w:t>
      </w:r>
    </w:p>
    <w:p w:rsidR="00304703" w:rsidRPr="00B273DC" w:rsidRDefault="00304703" w:rsidP="00B273DC">
      <w:pPr>
        <w:pStyle w:val="PargrafodaLista"/>
        <w:numPr>
          <w:ilvl w:val="0"/>
          <w:numId w:val="1"/>
        </w:numPr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>Quando e como os resultados dos filtros devem ser apresentados.</w:t>
      </w:r>
    </w:p>
    <w:p w:rsidR="00304703" w:rsidRPr="00B273DC" w:rsidRDefault="00304703" w:rsidP="00B273DC">
      <w:pPr>
        <w:pStyle w:val="PargrafodaLista"/>
        <w:numPr>
          <w:ilvl w:val="0"/>
          <w:numId w:val="1"/>
        </w:numPr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>Toda a sincronização necessária para aceder a variáveis partilhadas.</w:t>
      </w:r>
    </w:p>
    <w:p w:rsidR="00D16BB9" w:rsidRPr="00F74E58" w:rsidRDefault="00D16BB9" w:rsidP="00D16BB9"/>
    <w:p w:rsidR="00F74E58" w:rsidRPr="006844F6" w:rsidRDefault="00F74E58" w:rsidP="00F74E58">
      <w:r w:rsidRPr="00777FF3">
        <w:rPr>
          <w:rFonts w:eastAsiaTheme="minorEastAsia" w:cs="Times New Roman"/>
          <w:szCs w:val="24"/>
        </w:rPr>
        <w:t xml:space="preserve">A </w:t>
      </w:r>
      <w:fldSimple w:instr=" REF _Ref291761536 \h  \* MERGEFORMAT ">
        <w:r w:rsidRPr="00F74E58">
          <w:rPr>
            <w:rFonts w:eastAsiaTheme="minorEastAsia" w:cs="Times New Roman"/>
            <w:szCs w:val="24"/>
          </w:rPr>
          <w:t>Figura 1</w:t>
        </w:r>
      </w:fldSimple>
      <w:r w:rsidRPr="00777FF3">
        <w:rPr>
          <w:rFonts w:eastAsiaTheme="minorEastAsia" w:cs="Times New Roman"/>
          <w:szCs w:val="24"/>
        </w:rPr>
        <w:t xml:space="preserve"> representa o </w:t>
      </w:r>
      <w:r w:rsidRPr="00CE0CF9">
        <w:rPr>
          <w:rFonts w:eastAsiaTheme="minorEastAsia" w:cs="Times New Roman"/>
          <w:i/>
          <w:szCs w:val="24"/>
        </w:rPr>
        <w:t>pipeline</w:t>
      </w:r>
      <w:r w:rsidRPr="00777FF3">
        <w:rPr>
          <w:rFonts w:eastAsiaTheme="minorEastAsia" w:cs="Times New Roman"/>
          <w:szCs w:val="24"/>
        </w:rPr>
        <w:t xml:space="preserve"> de processamento de sinal utilizando o algoritmo de </w:t>
      </w:r>
      <w:r w:rsidRPr="006369AB">
        <w:rPr>
          <w:rFonts w:eastAsiaTheme="minorEastAsia" w:cs="Times New Roman"/>
          <w:i/>
          <w:szCs w:val="24"/>
        </w:rPr>
        <w:t>Goertzel</w:t>
      </w:r>
      <w:r>
        <w:rPr>
          <w:rFonts w:eastAsiaTheme="minorEastAsia" w:cs="Times New Roman"/>
          <w:szCs w:val="24"/>
        </w:rPr>
        <w:t>.</w:t>
      </w:r>
    </w:p>
    <w:p w:rsidR="00FC3E57" w:rsidRDefault="00E57E8D" w:rsidP="003F3737">
      <w:pPr>
        <w:ind w:hanging="14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.35pt;margin-top:98.05pt;width:425.05pt;height:.05pt;z-index:251661312" stroked="f">
            <v:textbox style="mso-next-textbox:#_x0000_s1026;mso-fit-shape-to-text:t" inset="0,0,0,0">
              <w:txbxContent>
                <w:p w:rsidR="00F74E58" w:rsidRPr="0047026B" w:rsidRDefault="00F74E58" w:rsidP="00F74E58">
                  <w:pPr>
                    <w:pStyle w:val="Legenda"/>
                    <w:jc w:val="center"/>
                    <w:rPr>
                      <w:rFonts w:eastAsiaTheme="minorEastAsia"/>
                    </w:rPr>
                  </w:pPr>
                  <w:bookmarkStart w:id="0" w:name="_Ref291761536"/>
                  <w:bookmarkStart w:id="1" w:name="_Toc292127101"/>
                  <w:r>
                    <w:t xml:space="preserve">Figura </w:t>
                  </w:r>
                  <w:fldSimple w:instr=" SEQ Figura \* ARABIC ">
                    <w:r w:rsidR="00446481">
                      <w:rPr>
                        <w:noProof/>
                      </w:rPr>
                      <w:t>1</w:t>
                    </w:r>
                  </w:fldSimple>
                  <w:bookmarkEnd w:id="0"/>
                  <w:r>
                    <w:t xml:space="preserve"> - </w:t>
                  </w:r>
                  <w:r w:rsidRPr="003E2FE7">
                    <w:t>Diagrama de blocos do processamento de sinal.</w:t>
                  </w:r>
                  <w:bookmarkEnd w:id="1"/>
                </w:p>
              </w:txbxContent>
            </v:textbox>
            <w10:wrap type="topAndBottom"/>
          </v:shape>
        </w:pict>
      </w:r>
      <w:r w:rsidR="00BE4469">
        <w:rPr>
          <w:rFonts w:eastAsiaTheme="minorEastAsia" w:cs="Times New Roman"/>
          <w:noProof/>
          <w:szCs w:val="24"/>
          <w:lang w:eastAsia="pt-PT"/>
        </w:rPr>
        <w:drawing>
          <wp:inline distT="0" distB="0" distL="0" distR="0">
            <wp:extent cx="5400040" cy="1071711"/>
            <wp:effectExtent l="0" t="0" r="0" b="0"/>
            <wp:docPr id="16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1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71D6">
        <w:rPr>
          <w:rFonts w:eastAsiaTheme="minorEastAsia" w:cs="Times New Roman"/>
          <w:szCs w:val="24"/>
        </w:rPr>
        <w:t>Existem</w:t>
      </w:r>
      <w:r w:rsidR="00F74E58" w:rsidRPr="00777FF3">
        <w:rPr>
          <w:rFonts w:eastAsiaTheme="minorEastAsia" w:cs="Times New Roman"/>
          <w:szCs w:val="24"/>
        </w:rPr>
        <w:t xml:space="preserve"> </w:t>
      </w:r>
      <w:r w:rsidR="00FC3E57">
        <w:rPr>
          <w:rFonts w:eastAsiaTheme="minorEastAsia" w:cs="Times New Roman"/>
          <w:szCs w:val="24"/>
        </w:rPr>
        <w:t xml:space="preserve">três </w:t>
      </w:r>
      <w:r w:rsidR="0024667E">
        <w:rPr>
          <w:rFonts w:eastAsiaTheme="minorEastAsia" w:cs="Times New Roman"/>
          <w:szCs w:val="24"/>
        </w:rPr>
        <w:t>módulos</w:t>
      </w:r>
      <w:r w:rsidR="00000AF4">
        <w:rPr>
          <w:rFonts w:eastAsiaTheme="minorEastAsia" w:cs="Times New Roman"/>
          <w:szCs w:val="24"/>
        </w:rPr>
        <w:t xml:space="preserve"> intrínsecos na infra-estrutura</w:t>
      </w:r>
      <w:r w:rsidR="00FC3E57">
        <w:rPr>
          <w:rFonts w:eastAsiaTheme="minorEastAsia" w:cs="Times New Roman"/>
          <w:szCs w:val="24"/>
        </w:rPr>
        <w:t>, o primeiro passa por salvaguardar as amostras num buffer interno</w:t>
      </w:r>
      <w:r w:rsidR="00A36DCD">
        <w:rPr>
          <w:rFonts w:eastAsiaTheme="minorEastAsia" w:cs="Times New Roman"/>
          <w:szCs w:val="24"/>
        </w:rPr>
        <w:t xml:space="preserve"> (</w:t>
      </w:r>
      <w:r w:rsidR="00A36DCD" w:rsidRPr="00A36DCD">
        <w:rPr>
          <w:rFonts w:eastAsiaTheme="minorEastAsia" w:cs="Times New Roman"/>
          <w:i/>
          <w:szCs w:val="24"/>
        </w:rPr>
        <w:t xml:space="preserve">Samples </w:t>
      </w:r>
      <w:r w:rsidR="005F71D6">
        <w:rPr>
          <w:rFonts w:eastAsiaTheme="minorEastAsia" w:cs="Times New Roman"/>
          <w:i/>
          <w:szCs w:val="24"/>
        </w:rPr>
        <w:t>Manager</w:t>
      </w:r>
      <w:r w:rsidR="00A36DCD">
        <w:rPr>
          <w:rFonts w:eastAsiaTheme="minorEastAsia" w:cs="Times New Roman"/>
          <w:szCs w:val="24"/>
        </w:rPr>
        <w:t>)</w:t>
      </w:r>
      <w:r w:rsidR="00FC3E57">
        <w:rPr>
          <w:rFonts w:eastAsiaTheme="minorEastAsia" w:cs="Times New Roman"/>
          <w:szCs w:val="24"/>
        </w:rPr>
        <w:t xml:space="preserve"> onde serão posteriormente enviadas para os filtro </w:t>
      </w:r>
      <w:r w:rsidR="00FC3E57" w:rsidRPr="00FC3E57">
        <w:rPr>
          <w:rFonts w:eastAsiaTheme="minorEastAsia" w:cs="Times New Roman"/>
          <w:i/>
          <w:szCs w:val="24"/>
        </w:rPr>
        <w:t>Goertze</w:t>
      </w:r>
      <w:r w:rsidR="00FC3E57">
        <w:rPr>
          <w:rFonts w:eastAsiaTheme="minorEastAsia" w:cs="Times New Roman"/>
          <w:i/>
          <w:szCs w:val="24"/>
        </w:rPr>
        <w:t xml:space="preserve">l, </w:t>
      </w:r>
      <w:r w:rsidR="00FC3E57">
        <w:rPr>
          <w:rFonts w:eastAsiaTheme="minorEastAsia" w:cs="Times New Roman"/>
          <w:szCs w:val="24"/>
        </w:rPr>
        <w:t>o segundo é a detecção das frequências presentes na amostra</w:t>
      </w:r>
      <w:r w:rsidR="00A36DCD">
        <w:rPr>
          <w:rFonts w:eastAsiaTheme="minorEastAsia" w:cs="Times New Roman"/>
          <w:szCs w:val="24"/>
        </w:rPr>
        <w:t xml:space="preserve"> (</w:t>
      </w:r>
      <w:r w:rsidR="00A36DCD" w:rsidRPr="00A36DCD">
        <w:rPr>
          <w:rFonts w:eastAsiaTheme="minorEastAsia" w:cs="Times New Roman"/>
          <w:i/>
          <w:szCs w:val="24"/>
        </w:rPr>
        <w:t>Goertzel Filters</w:t>
      </w:r>
      <w:r w:rsidR="00A36DCD">
        <w:rPr>
          <w:rFonts w:eastAsiaTheme="minorEastAsia" w:cs="Times New Roman"/>
          <w:szCs w:val="24"/>
        </w:rPr>
        <w:t>)</w:t>
      </w:r>
      <w:r w:rsidR="00FC3E57">
        <w:rPr>
          <w:rFonts w:eastAsiaTheme="minorEastAsia" w:cs="Times New Roman"/>
          <w:szCs w:val="24"/>
        </w:rPr>
        <w:t xml:space="preserve"> e</w:t>
      </w:r>
      <w:r w:rsidR="0024667E">
        <w:rPr>
          <w:rFonts w:eastAsiaTheme="minorEastAsia" w:cs="Times New Roman"/>
          <w:szCs w:val="24"/>
        </w:rPr>
        <w:t xml:space="preserve"> o</w:t>
      </w:r>
      <w:r w:rsidR="00FC3E57">
        <w:rPr>
          <w:rFonts w:eastAsiaTheme="minorEastAsia" w:cs="Times New Roman"/>
          <w:szCs w:val="24"/>
        </w:rPr>
        <w:t xml:space="preserve"> ultim</w:t>
      </w:r>
      <w:r w:rsidR="0024667E">
        <w:rPr>
          <w:rFonts w:eastAsiaTheme="minorEastAsia" w:cs="Times New Roman"/>
          <w:szCs w:val="24"/>
        </w:rPr>
        <w:t>o</w:t>
      </w:r>
      <w:r w:rsidR="00FC3E57">
        <w:rPr>
          <w:rFonts w:eastAsiaTheme="minorEastAsia" w:cs="Times New Roman"/>
          <w:szCs w:val="24"/>
        </w:rPr>
        <w:t xml:space="preserve"> é o armazenamento e </w:t>
      </w:r>
      <w:r w:rsidR="005F71D6">
        <w:rPr>
          <w:rFonts w:eastAsiaTheme="minorEastAsia" w:cs="Times New Roman"/>
          <w:szCs w:val="24"/>
        </w:rPr>
        <w:t>complemento</w:t>
      </w:r>
      <w:r w:rsidR="00FC3E57">
        <w:rPr>
          <w:rFonts w:eastAsiaTheme="minorEastAsia" w:cs="Times New Roman"/>
          <w:szCs w:val="24"/>
        </w:rPr>
        <w:t xml:space="preserve"> dos resultados retornados pelos filtros com </w:t>
      </w:r>
      <w:r w:rsidR="00FC3E57" w:rsidRPr="00FC3E57">
        <w:rPr>
          <w:rFonts w:eastAsiaTheme="minorEastAsia" w:cs="Times New Roman"/>
          <w:i/>
          <w:szCs w:val="24"/>
        </w:rPr>
        <w:t>metadata</w:t>
      </w:r>
      <w:r w:rsidR="00FC3E57">
        <w:rPr>
          <w:rFonts w:eastAsiaTheme="minorEastAsia" w:cs="Times New Roman"/>
          <w:szCs w:val="24"/>
        </w:rPr>
        <w:t xml:space="preserve"> gerada pelo controlador</w:t>
      </w:r>
      <w:r w:rsidR="00A36DCD">
        <w:rPr>
          <w:rFonts w:eastAsiaTheme="minorEastAsia" w:cs="Times New Roman"/>
          <w:szCs w:val="24"/>
        </w:rPr>
        <w:t xml:space="preserve"> (</w:t>
      </w:r>
      <w:r w:rsidR="00A36DCD" w:rsidRPr="00A36DCD">
        <w:rPr>
          <w:rFonts w:eastAsiaTheme="minorEastAsia" w:cs="Times New Roman"/>
          <w:i/>
          <w:szCs w:val="24"/>
        </w:rPr>
        <w:t xml:space="preserve">Results </w:t>
      </w:r>
      <w:r w:rsidR="00BE4469">
        <w:rPr>
          <w:rFonts w:eastAsiaTheme="minorEastAsia" w:cs="Times New Roman"/>
          <w:i/>
          <w:szCs w:val="24"/>
        </w:rPr>
        <w:t>Controller</w:t>
      </w:r>
      <w:r w:rsidR="00A36DCD">
        <w:rPr>
          <w:rFonts w:eastAsiaTheme="minorEastAsia" w:cs="Times New Roman"/>
          <w:szCs w:val="24"/>
        </w:rPr>
        <w:t>)</w:t>
      </w:r>
      <w:r w:rsidR="00FC3E57">
        <w:rPr>
          <w:rFonts w:eastAsiaTheme="minorEastAsia" w:cs="Times New Roman"/>
          <w:szCs w:val="24"/>
        </w:rPr>
        <w:t>.</w:t>
      </w:r>
    </w:p>
    <w:p w:rsidR="00000AF4" w:rsidRDefault="00000AF4">
      <w:pPr>
        <w:spacing w:before="0" w:after="200" w:line="276" w:lineRule="auto"/>
        <w:jc w:val="left"/>
        <w:rPr>
          <w:rFonts w:asciiTheme="majorHAnsi" w:eastAsiaTheme="minorEastAsia" w:hAnsiTheme="majorHAnsi" w:cstheme="majorBidi"/>
          <w:b/>
          <w:bCs/>
          <w:color w:val="4F81BD" w:themeColor="accent1"/>
        </w:rPr>
      </w:pPr>
      <w:r>
        <w:rPr>
          <w:rFonts w:eastAsiaTheme="minorEastAsia"/>
        </w:rPr>
        <w:br w:type="page"/>
      </w:r>
    </w:p>
    <w:p w:rsidR="0016280B" w:rsidRDefault="0016280B" w:rsidP="0016280B">
      <w:pPr>
        <w:pStyle w:val="Ttulo3"/>
        <w:rPr>
          <w:rFonts w:eastAsiaTheme="minorEastAsia"/>
        </w:rPr>
      </w:pPr>
      <w:r>
        <w:rPr>
          <w:rFonts w:eastAsiaTheme="minorEastAsia"/>
        </w:rPr>
        <w:lastRenderedPageBreak/>
        <w:t xml:space="preserve">4.3.1 </w:t>
      </w:r>
      <w:r w:rsidR="00000AF4">
        <w:rPr>
          <w:rFonts w:eastAsiaTheme="minorEastAsia"/>
        </w:rPr>
        <w:t>Configuração e Parametrização</w:t>
      </w:r>
    </w:p>
    <w:p w:rsidR="00A670FB" w:rsidRDefault="00000AF4" w:rsidP="00000AF4">
      <w:r>
        <w:t xml:space="preserve">Os módulos do </w:t>
      </w:r>
      <w:r w:rsidRPr="00000AF4">
        <w:rPr>
          <w:i/>
        </w:rPr>
        <w:t>GoertzelControlle</w:t>
      </w:r>
      <w:r>
        <w:rPr>
          <w:i/>
        </w:rPr>
        <w:t>r</w:t>
      </w:r>
      <w:r>
        <w:t xml:space="preserve"> funcionam com valores gerados</w:t>
      </w:r>
      <w:r w:rsidR="00A670FB">
        <w:t>/calculados</w:t>
      </w:r>
      <w:r>
        <w:t xml:space="preserve"> previamente à sua execução, (coeficientes dos filtros, gama de </w:t>
      </w:r>
      <w:r w:rsidRPr="00000AF4">
        <w:t>frequências</w:t>
      </w:r>
      <w:r>
        <w:t>, etc)  para tal foi necessário criar um estrutura que defina esses valores de forma a que fosse possível implementar</w:t>
      </w:r>
      <w:r w:rsidR="00A670FB">
        <w:t xml:space="preserve"> código genérico ao nível de funcionamento. As estruturas são as seguintes:</w:t>
      </w:r>
    </w:p>
    <w:p w:rsidR="00A670FB" w:rsidRDefault="00A670FB" w:rsidP="00A670FB">
      <w:pPr>
        <w:pStyle w:val="PargrafodaLista"/>
        <w:numPr>
          <w:ilvl w:val="0"/>
          <w:numId w:val="2"/>
        </w:numPr>
      </w:pPr>
      <w:r w:rsidRPr="00A670FB">
        <w:rPr>
          <w:b/>
          <w:i/>
        </w:rPr>
        <w:t>GoertzelFrequency</w:t>
      </w:r>
      <w:r>
        <w:t xml:space="preserve"> - representa uma frequência, contem os valores da frequência e do coeficiente de </w:t>
      </w:r>
      <w:r w:rsidRPr="00A670FB">
        <w:rPr>
          <w:i/>
        </w:rPr>
        <w:t>Goertzel</w:t>
      </w:r>
      <w:r>
        <w:t>.</w:t>
      </w:r>
    </w:p>
    <w:p w:rsidR="00A670FB" w:rsidRDefault="00A670FB" w:rsidP="00A670FB">
      <w:pPr>
        <w:pStyle w:val="PargrafodaLista"/>
        <w:numPr>
          <w:ilvl w:val="0"/>
          <w:numId w:val="2"/>
        </w:numPr>
      </w:pPr>
      <w:r w:rsidRPr="00A670FB">
        <w:rPr>
          <w:b/>
          <w:i/>
        </w:rPr>
        <w:t>GoertzelFrequenciesBlock</w:t>
      </w:r>
      <w:r>
        <w:t xml:space="preserve"> - representa uma gama de frequências, nesta está presente a frequência de amostragem da gama, o seu valor de </w:t>
      </w:r>
      <w:r w:rsidRPr="00A670FB">
        <w:rPr>
          <w:i/>
        </w:rPr>
        <w:t>N</w:t>
      </w:r>
      <w:r>
        <w:t>, o salto necessário para realizar a divisão da frequência de amostragem por software(CAP3_RESOLVER_RESO_DO_GOERTZEL), um array com os valores do filtro a utilizar sobre esta gama e finalmente o array de frequências que pertencem a esta gama.</w:t>
      </w:r>
    </w:p>
    <w:p w:rsidR="00A670FB" w:rsidRDefault="00A670FB" w:rsidP="00A670FB">
      <w:pPr>
        <w:pStyle w:val="PargrafodaLista"/>
        <w:numPr>
          <w:ilvl w:val="0"/>
          <w:numId w:val="2"/>
        </w:numPr>
      </w:pPr>
      <w:r w:rsidRPr="00A670FB">
        <w:rPr>
          <w:b/>
          <w:i/>
        </w:rPr>
        <w:t>GoertzelResult</w:t>
      </w:r>
      <w:r>
        <w:t xml:space="preserve"> - representa o resultado produzido pelo filtro de Goertzel, contem uma referencia para a frequência encontrada (</w:t>
      </w:r>
      <w:r w:rsidRPr="00A670FB">
        <w:rPr>
          <w:i/>
        </w:rPr>
        <w:t>GoertzelFrequency</w:t>
      </w:r>
      <w:r>
        <w:t xml:space="preserve">) e </w:t>
      </w:r>
      <w:r w:rsidR="005B6480">
        <w:t xml:space="preserve">uma percentagem com a </w:t>
      </w:r>
      <w:r>
        <w:t xml:space="preserve">diferença entre a energia total do sinal e a energia relativa calculada pelo algoritmo de </w:t>
      </w:r>
      <w:r w:rsidRPr="00A670FB">
        <w:rPr>
          <w:i/>
        </w:rPr>
        <w:t>Goertzel</w:t>
      </w:r>
      <w:r>
        <w:t>.</w:t>
      </w:r>
    </w:p>
    <w:p w:rsidR="00657629" w:rsidRDefault="00A670FB" w:rsidP="00A670FB">
      <w:pPr>
        <w:pStyle w:val="PargrafodaLista"/>
        <w:numPr>
          <w:ilvl w:val="0"/>
          <w:numId w:val="2"/>
        </w:numPr>
      </w:pPr>
      <w:r w:rsidRPr="00A670FB">
        <w:rPr>
          <w:b/>
          <w:i/>
        </w:rPr>
        <w:t>GoertzelResultCollection</w:t>
      </w:r>
      <w:r>
        <w:t xml:space="preserve"> - representa todos os resultados que a infra-estrutura produziu </w:t>
      </w:r>
      <w:r w:rsidR="005B6480">
        <w:t>num dado momento</w:t>
      </w:r>
      <w:r>
        <w:t xml:space="preserve">, contem um </w:t>
      </w:r>
      <w:r w:rsidRPr="00A670FB">
        <w:rPr>
          <w:i/>
        </w:rPr>
        <w:t>array</w:t>
      </w:r>
      <w:r>
        <w:t xml:space="preserve"> de resultados (</w:t>
      </w:r>
      <w:r w:rsidRPr="00A670FB">
        <w:rPr>
          <w:i/>
        </w:rPr>
        <w:t>GoertzelResult</w:t>
      </w:r>
      <w:r>
        <w:t xml:space="preserve">), quantos resultados estão presentes no </w:t>
      </w:r>
      <w:r w:rsidRPr="00A670FB">
        <w:rPr>
          <w:i/>
        </w:rPr>
        <w:t xml:space="preserve">array </w:t>
      </w:r>
      <w:r>
        <w:t xml:space="preserve">e quantos </w:t>
      </w:r>
      <w:r w:rsidRPr="00657629">
        <w:rPr>
          <w:b/>
        </w:rPr>
        <w:t>blocos</w:t>
      </w:r>
      <w:r>
        <w:t xml:space="preserve"> foram utilizados para produzir os resultados.   </w:t>
      </w:r>
    </w:p>
    <w:p w:rsidR="00657629" w:rsidRDefault="00657629" w:rsidP="00657629">
      <w:r>
        <w:t xml:space="preserve">Um </w:t>
      </w:r>
      <w:r w:rsidRPr="00657629">
        <w:rPr>
          <w:b/>
        </w:rPr>
        <w:t>bloco</w:t>
      </w:r>
      <w:r>
        <w:t xml:space="preserve"> representa uma sequencia de amostras com o tamanho do máximo </w:t>
      </w:r>
      <w:r w:rsidRPr="00657629">
        <w:rPr>
          <w:i/>
        </w:rPr>
        <w:t>N</w:t>
      </w:r>
      <w:r>
        <w:t xml:space="preserve"> presente ao longo de todas as gamas.</w:t>
      </w:r>
    </w:p>
    <w:p w:rsidR="00657629" w:rsidRPr="007C16DD" w:rsidRDefault="007C16DD" w:rsidP="00657629">
      <w:r>
        <w:t xml:space="preserve">O </w:t>
      </w:r>
      <w:r w:rsidRPr="007C16DD">
        <w:rPr>
          <w:i/>
        </w:rPr>
        <w:t>GoertzelController</w:t>
      </w:r>
      <w:r>
        <w:t xml:space="preserve"> precisa apenas de um </w:t>
      </w:r>
      <w:r w:rsidRPr="007C16DD">
        <w:rPr>
          <w:i/>
        </w:rPr>
        <w:t>array</w:t>
      </w:r>
      <w:r>
        <w:rPr>
          <w:i/>
        </w:rPr>
        <w:t xml:space="preserve"> </w:t>
      </w:r>
      <w:r>
        <w:t xml:space="preserve">com as gamas de frequências que deve processar </w:t>
      </w:r>
      <w:r w:rsidR="005B6480">
        <w:t>(</w:t>
      </w:r>
      <w:r w:rsidR="005B6480" w:rsidRPr="005B6480">
        <w:rPr>
          <w:i/>
        </w:rPr>
        <w:t>GoertzelFrequenciesBlock</w:t>
      </w:r>
      <w:r w:rsidR="005B6480">
        <w:t>) sendo a única parametrização necessária para o funcionamento da infra-estrutura.</w:t>
      </w:r>
    </w:p>
    <w:p w:rsidR="00A670FB" w:rsidRDefault="00A670FB" w:rsidP="00657629">
      <w:r>
        <w:tab/>
        <w:t xml:space="preserve"> </w:t>
      </w:r>
    </w:p>
    <w:p w:rsidR="005B6480" w:rsidRPr="00000AF4" w:rsidRDefault="005B6480" w:rsidP="00657629"/>
    <w:p w:rsidR="005B6480" w:rsidRDefault="005B6480" w:rsidP="0096792C">
      <w:pPr>
        <w:pStyle w:val="Legenda"/>
        <w:ind w:left="708" w:hanging="708"/>
        <w:jc w:val="center"/>
        <w:rPr>
          <w:noProof/>
        </w:rPr>
      </w:pPr>
      <w:r>
        <w:rPr>
          <w:noProof/>
        </w:rPr>
        <w:t>.</w:t>
      </w:r>
    </w:p>
    <w:p w:rsidR="005B6480" w:rsidRPr="005B6480" w:rsidRDefault="005B6480" w:rsidP="005B6480"/>
    <w:p w:rsidR="00A36DCD" w:rsidRDefault="00A36DCD" w:rsidP="00A36DCD">
      <w:pPr>
        <w:pStyle w:val="Ttulo3"/>
        <w:rPr>
          <w:rFonts w:eastAsiaTheme="minorEastAsia"/>
        </w:rPr>
      </w:pPr>
      <w:r>
        <w:rPr>
          <w:rFonts w:eastAsiaTheme="minorEastAsia"/>
        </w:rPr>
        <w:t>4.3.</w:t>
      </w:r>
      <w:r w:rsidR="0096792C">
        <w:rPr>
          <w:rFonts w:eastAsiaTheme="minorEastAsia"/>
        </w:rPr>
        <w:t>2</w:t>
      </w:r>
      <w:r>
        <w:rPr>
          <w:rFonts w:eastAsiaTheme="minorEastAsia"/>
        </w:rPr>
        <w:t xml:space="preserve"> Samples </w:t>
      </w:r>
      <w:r w:rsidR="00C050D8">
        <w:rPr>
          <w:rFonts w:eastAsiaTheme="minorEastAsia"/>
        </w:rPr>
        <w:t>Manager</w:t>
      </w:r>
    </w:p>
    <w:p w:rsidR="00C050D8" w:rsidRDefault="005F71D6" w:rsidP="00C050D8">
      <w:r>
        <w:t xml:space="preserve">Este </w:t>
      </w:r>
      <w:r w:rsidR="00950DB0">
        <w:t xml:space="preserve">modulo da infra-estrutura tem como principal funcionalidade de </w:t>
      </w:r>
      <w:r>
        <w:t xml:space="preserve">salvaguardar as amostras que vão sendo fornecidas ao </w:t>
      </w:r>
      <w:r w:rsidRPr="005F71D6">
        <w:rPr>
          <w:i/>
        </w:rPr>
        <w:t>GoertzelController</w:t>
      </w:r>
      <w:r>
        <w:t xml:space="preserve">, </w:t>
      </w:r>
      <w:r w:rsidR="00950DB0">
        <w:t xml:space="preserve">para </w:t>
      </w:r>
      <w:r>
        <w:t xml:space="preserve">além </w:t>
      </w:r>
      <w:r w:rsidR="00950DB0">
        <w:t xml:space="preserve">de ir calculando </w:t>
      </w:r>
      <w:r>
        <w:t>a energia das amostras</w:t>
      </w:r>
      <w:r w:rsidR="00950DB0">
        <w:t xml:space="preserve"> à medida que vão sendo fornecidas</w:t>
      </w:r>
      <w:r>
        <w:t>, evitando assim que seja necessário percorrer todas as amostras para calcular a sua energia.</w:t>
      </w:r>
    </w:p>
    <w:p w:rsidR="00950DB0" w:rsidRDefault="00C050D8" w:rsidP="00C050D8">
      <w:r>
        <w:t xml:space="preserve">Este </w:t>
      </w:r>
      <w:r w:rsidR="00950DB0">
        <w:t>módulo</w:t>
      </w:r>
      <w:r>
        <w:t xml:space="preserve"> tem ainda como responsabilidade saber quando dar amostras aos filtros de </w:t>
      </w:r>
      <w:r w:rsidRPr="0024667E">
        <w:rPr>
          <w:i/>
        </w:rPr>
        <w:t>Goertzel</w:t>
      </w:r>
      <w:r>
        <w:t xml:space="preserve">, para tal é necessário ter em </w:t>
      </w:r>
      <w:r w:rsidRPr="00C050D8">
        <w:rPr>
          <w:i/>
        </w:rPr>
        <w:t>buffer</w:t>
      </w:r>
      <w:r>
        <w:rPr>
          <w:i/>
        </w:rPr>
        <w:t xml:space="preserve"> </w:t>
      </w:r>
      <w:r>
        <w:t xml:space="preserve">pelo menos </w:t>
      </w:r>
      <w:r w:rsidRPr="00C050D8">
        <w:rPr>
          <w:i/>
        </w:rPr>
        <w:t>N</w:t>
      </w:r>
      <w:r>
        <w:rPr>
          <w:i/>
        </w:rPr>
        <w:t xml:space="preserve"> </w:t>
      </w:r>
      <w:r>
        <w:t xml:space="preserve">amostras, sendo o valor de </w:t>
      </w:r>
      <w:r w:rsidRPr="00C050D8">
        <w:rPr>
          <w:i/>
        </w:rPr>
        <w:t>N</w:t>
      </w:r>
      <w:r>
        <w:rPr>
          <w:i/>
        </w:rPr>
        <w:t xml:space="preserve"> </w:t>
      </w:r>
      <w:r>
        <w:t xml:space="preserve">o máximo </w:t>
      </w:r>
      <w:r w:rsidRPr="00C050D8">
        <w:rPr>
          <w:i/>
        </w:rPr>
        <w:t>N</w:t>
      </w:r>
      <w:r>
        <w:rPr>
          <w:i/>
        </w:rPr>
        <w:t xml:space="preserve"> </w:t>
      </w:r>
      <w:r>
        <w:t>de todas as gamas de frequências previamente calculados</w:t>
      </w:r>
      <w:r w:rsidR="00950DB0">
        <w:t xml:space="preserve"> (CAP 3 TAB das gamas)</w:t>
      </w:r>
      <w:r>
        <w:t>.</w:t>
      </w:r>
      <w:r w:rsidR="00950DB0">
        <w:t xml:space="preserve"> Por fim o módulo ainda permite descartar blocos quando o controlador achar necessário faze-lo, avisando igualmente os filtros que foram blocos descartados.</w:t>
      </w:r>
    </w:p>
    <w:p w:rsidR="00950DB0" w:rsidRPr="00C050D8" w:rsidRDefault="00950DB0" w:rsidP="00950DB0">
      <w:pPr>
        <w:pStyle w:val="Ttulo3"/>
      </w:pPr>
      <w:r>
        <w:t>4.3.</w:t>
      </w:r>
      <w:r w:rsidR="0096792C">
        <w:t>3</w:t>
      </w:r>
      <w:r>
        <w:t xml:space="preserve"> Goertzel Filters</w:t>
      </w:r>
    </w:p>
    <w:p w:rsidR="00F74E58" w:rsidRDefault="00FC3E57" w:rsidP="00F74E58">
      <w:pPr>
        <w:rPr>
          <w:rFonts w:cs="Times New Roman"/>
        </w:rPr>
      </w:pPr>
      <w:r>
        <w:rPr>
          <w:rFonts w:eastAsiaTheme="minorEastAsia" w:cs="Times New Roman"/>
          <w:szCs w:val="24"/>
        </w:rPr>
        <w:t>A</w:t>
      </w:r>
      <w:r w:rsidR="00F74E58" w:rsidRPr="00CC5DC6">
        <w:rPr>
          <w:rFonts w:eastAsiaTheme="minorEastAsia" w:cs="Times New Roman"/>
          <w:szCs w:val="24"/>
        </w:rPr>
        <w:t xml:space="preserve"> infra-estrutura</w:t>
      </w:r>
      <w:r w:rsidR="00F74E58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tira</w:t>
      </w:r>
      <w:r w:rsidR="00F74E58">
        <w:rPr>
          <w:rFonts w:eastAsiaTheme="minorEastAsia" w:cs="Times New Roman"/>
          <w:szCs w:val="24"/>
        </w:rPr>
        <w:t xml:space="preserve"> partido </w:t>
      </w:r>
      <w:r>
        <w:rPr>
          <w:rFonts w:eastAsiaTheme="minorEastAsia" w:cs="Times New Roman"/>
          <w:szCs w:val="24"/>
        </w:rPr>
        <w:t>da paralelização do algoritmo através da criação de diferentes fios de execução</w:t>
      </w:r>
      <w:r w:rsidR="0024667E">
        <w:rPr>
          <w:rFonts w:eastAsiaTheme="minorEastAsia" w:cs="Times New Roman"/>
          <w:szCs w:val="24"/>
        </w:rPr>
        <w:t xml:space="preserve"> (</w:t>
      </w:r>
      <w:r w:rsidR="003F3737">
        <w:rPr>
          <w:rFonts w:eastAsiaTheme="minorEastAsia" w:cs="Times New Roman"/>
          <w:szCs w:val="24"/>
        </w:rPr>
        <w:t>t</w:t>
      </w:r>
      <w:r w:rsidR="0024667E">
        <w:rPr>
          <w:rFonts w:eastAsiaTheme="minorEastAsia" w:cs="Times New Roman"/>
          <w:szCs w:val="24"/>
        </w:rPr>
        <w:t>arefas)</w:t>
      </w:r>
      <w:r>
        <w:rPr>
          <w:rFonts w:eastAsiaTheme="minorEastAsia" w:cs="Times New Roman"/>
          <w:szCs w:val="24"/>
        </w:rPr>
        <w:t xml:space="preserve"> para executar cada um dos filtros</w:t>
      </w:r>
      <w:r w:rsidR="00F74E58">
        <w:rPr>
          <w:rFonts w:eastAsiaTheme="minorEastAsia" w:cs="Times New Roman"/>
          <w:szCs w:val="24"/>
        </w:rPr>
        <w:t>,</w:t>
      </w:r>
      <w:r w:rsidR="00F74E58" w:rsidRPr="00CC5DC6">
        <w:rPr>
          <w:rFonts w:eastAsiaTheme="minorEastAsia" w:cs="Times New Roman"/>
          <w:szCs w:val="24"/>
        </w:rPr>
        <w:t xml:space="preserve"> </w:t>
      </w:r>
      <w:r w:rsidR="00F74E58">
        <w:rPr>
          <w:rFonts w:eastAsiaTheme="minorEastAsia" w:cs="Times New Roman"/>
          <w:szCs w:val="24"/>
        </w:rPr>
        <w:t xml:space="preserve">como ilustra a </w:t>
      </w:r>
      <w:r w:rsidR="00E57E8D">
        <w:fldChar w:fldCharType="begin"/>
      </w:r>
      <w:r>
        <w:rPr>
          <w:rFonts w:eastAsiaTheme="minorEastAsia" w:cs="Times New Roman"/>
          <w:szCs w:val="24"/>
        </w:rPr>
        <w:instrText xml:space="preserve"> REF _Ref301963715 \h </w:instrText>
      </w:r>
      <w:r w:rsidR="00E57E8D">
        <w:fldChar w:fldCharType="separate"/>
      </w:r>
      <w:r>
        <w:t xml:space="preserve">Figura </w:t>
      </w:r>
      <w:r>
        <w:rPr>
          <w:noProof/>
        </w:rPr>
        <w:t>2</w:t>
      </w:r>
      <w:r w:rsidR="00E57E8D">
        <w:fldChar w:fldCharType="end"/>
      </w:r>
      <w:r>
        <w:t>.</w:t>
      </w:r>
    </w:p>
    <w:p w:rsidR="00950DB0" w:rsidRDefault="00F74E58" w:rsidP="00950DB0">
      <w:pPr>
        <w:keepNext/>
        <w:tabs>
          <w:tab w:val="left" w:pos="709"/>
        </w:tabs>
      </w:pPr>
      <w:r>
        <w:rPr>
          <w:rFonts w:eastAsiaTheme="minorEastAsia" w:cs="Times New Roman"/>
          <w:szCs w:val="24"/>
        </w:rPr>
        <w:tab/>
        <w:t xml:space="preserve"> </w:t>
      </w:r>
      <w:r w:rsidR="0024667E">
        <w:rPr>
          <w:rFonts w:eastAsiaTheme="minorEastAsia" w:cs="Times New Roman"/>
          <w:noProof/>
          <w:szCs w:val="24"/>
          <w:lang w:eastAsia="pt-PT"/>
        </w:rPr>
        <w:drawing>
          <wp:inline distT="0" distB="0" distL="0" distR="0">
            <wp:extent cx="5400040" cy="2674445"/>
            <wp:effectExtent l="19050" t="0" r="0" b="0"/>
            <wp:docPr id="15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E58" w:rsidRDefault="00950DB0" w:rsidP="00950DB0">
      <w:pPr>
        <w:pStyle w:val="Legenda"/>
        <w:jc w:val="center"/>
        <w:rPr>
          <w:rFonts w:eastAsiaTheme="minorEastAsia" w:cs="Times New Roman"/>
          <w:sz w:val="24"/>
          <w:szCs w:val="24"/>
        </w:rPr>
      </w:pPr>
      <w:r>
        <w:t xml:space="preserve">Figura </w:t>
      </w:r>
      <w:fldSimple w:instr=" SEQ Figura \* ARABIC ">
        <w:r w:rsidR="00446481">
          <w:rPr>
            <w:noProof/>
          </w:rPr>
          <w:t>2</w:t>
        </w:r>
      </w:fldSimple>
      <w:r>
        <w:t>- Diagrama de blocos do módulo Goertzel Filters.</w:t>
      </w:r>
    </w:p>
    <w:p w:rsidR="00950DB0" w:rsidRDefault="00950DB0" w:rsidP="00F74E58">
      <w:pPr>
        <w:tabs>
          <w:tab w:val="left" w:pos="709"/>
        </w:tabs>
        <w:rPr>
          <w:rFonts w:eastAsiaTheme="minorEastAsia" w:cs="Times New Roman"/>
          <w:szCs w:val="24"/>
        </w:rPr>
      </w:pPr>
    </w:p>
    <w:p w:rsidR="00950DB0" w:rsidRDefault="00950DB0" w:rsidP="00950DB0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 xml:space="preserve">O segundo módulo do </w:t>
      </w:r>
      <w:r w:rsidRPr="00950DB0">
        <w:rPr>
          <w:rFonts w:eastAsiaTheme="minorEastAsia" w:cs="Times New Roman"/>
          <w:szCs w:val="24"/>
        </w:rPr>
        <w:t>controlador</w:t>
      </w:r>
      <w:r>
        <w:rPr>
          <w:rFonts w:eastAsiaTheme="minorEastAsia" w:cs="Times New Roman"/>
          <w:i/>
          <w:szCs w:val="24"/>
        </w:rPr>
        <w:t xml:space="preserve"> </w:t>
      </w:r>
      <w:r w:rsidR="0024667E">
        <w:rPr>
          <w:rFonts w:eastAsiaTheme="minorEastAsia" w:cs="Times New Roman"/>
          <w:szCs w:val="24"/>
        </w:rPr>
        <w:t>é responsável</w:t>
      </w:r>
      <w:r>
        <w:rPr>
          <w:rFonts w:eastAsiaTheme="minorEastAsia" w:cs="Times New Roman"/>
          <w:szCs w:val="24"/>
        </w:rPr>
        <w:t xml:space="preserve"> por filtrar o sinal para a sua gama de frequências </w:t>
      </w:r>
      <w:r w:rsidR="00266471">
        <w:rPr>
          <w:rFonts w:eastAsiaTheme="minorEastAsia" w:cs="Times New Roman"/>
          <w:szCs w:val="24"/>
        </w:rPr>
        <w:t xml:space="preserve">e </w:t>
      </w:r>
      <w:r>
        <w:rPr>
          <w:rFonts w:eastAsiaTheme="minorEastAsia" w:cs="Times New Roman"/>
          <w:szCs w:val="24"/>
        </w:rPr>
        <w:t xml:space="preserve">de produzir os </w:t>
      </w:r>
      <w:r w:rsidR="0024667E">
        <w:rPr>
          <w:rFonts w:eastAsiaTheme="minorEastAsia" w:cs="Times New Roman"/>
          <w:szCs w:val="24"/>
        </w:rPr>
        <w:t>resultados</w:t>
      </w:r>
      <w:r>
        <w:rPr>
          <w:rFonts w:eastAsiaTheme="minorEastAsia" w:cs="Times New Roman"/>
          <w:szCs w:val="24"/>
        </w:rPr>
        <w:t xml:space="preserve">. Este filtro usa a mesma estratégia utilizada no módulo </w:t>
      </w:r>
      <w:r w:rsidRPr="00950DB0">
        <w:rPr>
          <w:rFonts w:eastAsiaTheme="minorEastAsia" w:cs="Times New Roman"/>
          <w:i/>
          <w:szCs w:val="24"/>
        </w:rPr>
        <w:t>Samples Manager</w:t>
      </w:r>
      <w:r>
        <w:rPr>
          <w:rFonts w:eastAsiaTheme="minorEastAsia" w:cs="Times New Roman"/>
          <w:szCs w:val="24"/>
        </w:rPr>
        <w:t xml:space="preserve"> de ir fazendo trabalho à medida que seja possível</w:t>
      </w:r>
      <w:r>
        <w:rPr>
          <w:rFonts w:eastAsiaTheme="minorEastAsia" w:cs="Times New Roman"/>
          <w:i/>
          <w:szCs w:val="24"/>
        </w:rPr>
        <w:t xml:space="preserve">. </w:t>
      </w:r>
      <w:r>
        <w:rPr>
          <w:rFonts w:eastAsiaTheme="minorEastAsia" w:cs="Times New Roman"/>
          <w:szCs w:val="24"/>
        </w:rPr>
        <w:t xml:space="preserve">Uma particularidade destes filtros é que estes só invocam o </w:t>
      </w:r>
      <w:r w:rsidRPr="0024667E">
        <w:rPr>
          <w:rFonts w:eastAsiaTheme="minorEastAsia" w:cs="Times New Roman"/>
          <w:i/>
          <w:szCs w:val="24"/>
        </w:rPr>
        <w:t>Goertzel</w:t>
      </w:r>
      <w:r>
        <w:rPr>
          <w:rFonts w:eastAsiaTheme="minorEastAsia" w:cs="Times New Roman"/>
          <w:szCs w:val="24"/>
        </w:rPr>
        <w:t xml:space="preserve"> caso exista evidencias que alguma das frequências da gama que está a processar se encontra nas amostras, para tal este vai guardando a energia do sinal filtrado à medida que filtra as amostras, assim quando a condição para chamar o </w:t>
      </w:r>
      <w:r w:rsidRPr="0024667E">
        <w:rPr>
          <w:rFonts w:eastAsiaTheme="minorEastAsia" w:cs="Times New Roman"/>
          <w:i/>
          <w:szCs w:val="24"/>
        </w:rPr>
        <w:t>Goertzel</w:t>
      </w:r>
      <w:r>
        <w:rPr>
          <w:rFonts w:eastAsiaTheme="minorEastAsia" w:cs="Times New Roman"/>
          <w:szCs w:val="24"/>
        </w:rPr>
        <w:t xml:space="preserve"> (ter </w:t>
      </w:r>
      <w:r w:rsidR="0024667E">
        <w:rPr>
          <w:rFonts w:eastAsiaTheme="minorEastAsia" w:cs="Times New Roman"/>
          <w:szCs w:val="24"/>
        </w:rPr>
        <w:t xml:space="preserve">as </w:t>
      </w:r>
      <w:r w:rsidR="0024667E" w:rsidRPr="0024667E">
        <w:rPr>
          <w:rFonts w:eastAsiaTheme="minorEastAsia" w:cs="Times New Roman"/>
          <w:i/>
          <w:szCs w:val="24"/>
        </w:rPr>
        <w:t>N</w:t>
      </w:r>
      <w:r w:rsidR="0024667E">
        <w:rPr>
          <w:rFonts w:eastAsiaTheme="minorEastAsia" w:cs="Times New Roman"/>
          <w:szCs w:val="24"/>
        </w:rPr>
        <w:t xml:space="preserve"> amostras</w:t>
      </w:r>
      <w:r>
        <w:rPr>
          <w:rFonts w:eastAsiaTheme="minorEastAsia" w:cs="Times New Roman"/>
          <w:szCs w:val="24"/>
        </w:rPr>
        <w:t xml:space="preserve">) esteja cumprida é comparado o valor da energia do sinal (calculado </w:t>
      </w:r>
      <w:r w:rsidR="00266471">
        <w:rPr>
          <w:rFonts w:eastAsiaTheme="minorEastAsia" w:cs="Times New Roman"/>
          <w:szCs w:val="24"/>
        </w:rPr>
        <w:t xml:space="preserve">pelo </w:t>
      </w:r>
      <w:r w:rsidR="00266471" w:rsidRPr="00266471">
        <w:rPr>
          <w:rFonts w:eastAsiaTheme="minorEastAsia"/>
          <w:i/>
        </w:rPr>
        <w:t>Samples Manager</w:t>
      </w:r>
      <w:r>
        <w:rPr>
          <w:rFonts w:eastAsiaTheme="minorEastAsia" w:cs="Times New Roman"/>
          <w:szCs w:val="24"/>
        </w:rPr>
        <w:t>) com a energia do sinal</w:t>
      </w:r>
      <w:r w:rsidR="00266471">
        <w:rPr>
          <w:rFonts w:eastAsiaTheme="minorEastAsia" w:cs="Times New Roman"/>
          <w:szCs w:val="24"/>
        </w:rPr>
        <w:t xml:space="preserve"> filtrado (calculado no filtro), assim</w:t>
      </w:r>
      <w:r>
        <w:rPr>
          <w:rFonts w:eastAsiaTheme="minorEastAsia" w:cs="Times New Roman"/>
          <w:szCs w:val="24"/>
        </w:rPr>
        <w:t xml:space="preserve"> o </w:t>
      </w:r>
      <w:r w:rsidRPr="0024667E">
        <w:rPr>
          <w:rFonts w:eastAsiaTheme="minorEastAsia" w:cs="Times New Roman"/>
          <w:i/>
          <w:szCs w:val="24"/>
        </w:rPr>
        <w:t>Goertzel</w:t>
      </w:r>
      <w:r>
        <w:rPr>
          <w:rFonts w:eastAsiaTheme="minorEastAsia" w:cs="Times New Roman"/>
          <w:szCs w:val="24"/>
        </w:rPr>
        <w:t xml:space="preserve"> é apenas invocado quando a energia do sinal filtrado esteja sobre um limiar configurável.</w:t>
      </w:r>
      <w:r w:rsidR="0024667E">
        <w:rPr>
          <w:rFonts w:eastAsiaTheme="minorEastAsia" w:cs="Times New Roman"/>
          <w:szCs w:val="24"/>
        </w:rPr>
        <w:t xml:space="preserve"> Estes filtros estão ainda preparados para descartar todo o trabalho (filtragem, calculo da energia) caso recebem essa ordem do módulo </w:t>
      </w:r>
      <w:r w:rsidR="0024667E" w:rsidRPr="00950DB0">
        <w:rPr>
          <w:rFonts w:eastAsiaTheme="minorEastAsia" w:cs="Times New Roman"/>
          <w:i/>
          <w:szCs w:val="24"/>
        </w:rPr>
        <w:t>Samples Manage</w:t>
      </w:r>
      <w:r w:rsidR="0024667E">
        <w:rPr>
          <w:rFonts w:eastAsiaTheme="minorEastAsia" w:cs="Times New Roman"/>
          <w:i/>
          <w:szCs w:val="24"/>
        </w:rPr>
        <w:t>r.</w:t>
      </w:r>
    </w:p>
    <w:p w:rsidR="00950DB0" w:rsidRDefault="0024667E" w:rsidP="003F3737">
      <w:pPr>
        <w:pStyle w:val="Ttulo3"/>
        <w:rPr>
          <w:rFonts w:eastAsiaTheme="minorEastAsia"/>
        </w:rPr>
      </w:pPr>
      <w:r>
        <w:rPr>
          <w:rFonts w:eastAsiaTheme="minorEastAsia"/>
        </w:rPr>
        <w:t>4.3.</w:t>
      </w:r>
      <w:r w:rsidR="0096792C">
        <w:rPr>
          <w:rFonts w:eastAsiaTheme="minorEastAsia"/>
        </w:rPr>
        <w:t>4</w:t>
      </w:r>
      <w:r>
        <w:rPr>
          <w:rFonts w:eastAsiaTheme="minorEastAsia"/>
        </w:rPr>
        <w:t xml:space="preserve"> </w:t>
      </w:r>
      <w:r w:rsidR="00BE4469" w:rsidRPr="00A36DCD">
        <w:rPr>
          <w:rFonts w:eastAsiaTheme="minorEastAsia"/>
        </w:rPr>
        <w:t xml:space="preserve">Results </w:t>
      </w:r>
      <w:r w:rsidR="00BE4469">
        <w:rPr>
          <w:rFonts w:eastAsiaTheme="minorEastAsia"/>
        </w:rPr>
        <w:t>Controller</w:t>
      </w:r>
    </w:p>
    <w:p w:rsidR="00F74E58" w:rsidRDefault="003F3737" w:rsidP="00F74E58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O </w:t>
      </w:r>
      <w:r w:rsidRPr="003F3737">
        <w:rPr>
          <w:rFonts w:eastAsiaTheme="minorEastAsia" w:cs="Times New Roman"/>
          <w:i/>
          <w:szCs w:val="24"/>
        </w:rPr>
        <w:t>Results Controller</w:t>
      </w:r>
      <w:r>
        <w:rPr>
          <w:rFonts w:eastAsiaTheme="minorEastAsia" w:cs="Times New Roman"/>
          <w:i/>
          <w:szCs w:val="24"/>
        </w:rPr>
        <w:t xml:space="preserve"> </w:t>
      </w:r>
      <w:r>
        <w:rPr>
          <w:rFonts w:eastAsiaTheme="minorEastAsia" w:cs="Times New Roman"/>
          <w:szCs w:val="24"/>
        </w:rPr>
        <w:t xml:space="preserve">é o módulo responsável por gerir os resultados, esta gestão é necessária uma vez que uma das particularidades desta infra-estrutura </w:t>
      </w:r>
      <w:r w:rsidR="00F74E58">
        <w:rPr>
          <w:rFonts w:eastAsiaTheme="minorEastAsia" w:cs="Times New Roman"/>
          <w:szCs w:val="24"/>
        </w:rPr>
        <w:t>é que os filtros podem produzir resultados em alturas diferentes, por exemplo enquanto que a frequência de 4186.01Hz necessita apenas de 179 amostras para ser possível saber se está presente no sinal ou não, a frequência 55Hz necessita de 2704 amostras</w:t>
      </w:r>
      <w:r>
        <w:rPr>
          <w:rFonts w:eastAsiaTheme="minorEastAsia" w:cs="Times New Roman"/>
          <w:szCs w:val="24"/>
        </w:rPr>
        <w:t xml:space="preserve"> (CAP3 TRATAMENTO DA RESOLUCAO_DO_ALGO)</w:t>
      </w:r>
      <w:r w:rsidR="00F74E58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 xml:space="preserve">, assim foi utilizada uma técnica de </w:t>
      </w:r>
      <w:r w:rsidRPr="003F3737">
        <w:rPr>
          <w:rFonts w:eastAsiaTheme="minorEastAsia" w:cs="Times New Roman"/>
          <w:i/>
          <w:szCs w:val="24"/>
        </w:rPr>
        <w:t>double buffering</w:t>
      </w:r>
      <w:r>
        <w:rPr>
          <w:rFonts w:eastAsiaTheme="minorEastAsia" w:cs="Times New Roman"/>
          <w:i/>
          <w:szCs w:val="24"/>
        </w:rPr>
        <w:t xml:space="preserve">(INSERT_REFERENCE) </w:t>
      </w:r>
      <w:r>
        <w:rPr>
          <w:rFonts w:eastAsiaTheme="minorEastAsia" w:cs="Times New Roman"/>
          <w:szCs w:val="24"/>
        </w:rPr>
        <w:t xml:space="preserve">de forma a que os filtros tenham sempre algum local onde preservar os seus resultados. </w:t>
      </w:r>
      <w:r w:rsidR="0016280B">
        <w:rPr>
          <w:rFonts w:eastAsiaTheme="minorEastAsia" w:cs="Times New Roman"/>
          <w:szCs w:val="24"/>
        </w:rPr>
        <w:t xml:space="preserve">Este módulo gera ainda </w:t>
      </w:r>
      <w:r w:rsidR="0016280B" w:rsidRPr="0016280B">
        <w:rPr>
          <w:rFonts w:eastAsiaTheme="minorEastAsia" w:cs="Times New Roman"/>
          <w:i/>
          <w:szCs w:val="24"/>
        </w:rPr>
        <w:t>metadata</w:t>
      </w:r>
      <w:r w:rsidR="0016280B">
        <w:rPr>
          <w:rFonts w:eastAsiaTheme="minorEastAsia" w:cs="Times New Roman"/>
          <w:i/>
          <w:szCs w:val="24"/>
        </w:rPr>
        <w:t xml:space="preserve"> </w:t>
      </w:r>
      <w:r w:rsidR="0016280B">
        <w:rPr>
          <w:rFonts w:eastAsiaTheme="minorEastAsia" w:cs="Times New Roman"/>
          <w:szCs w:val="24"/>
        </w:rPr>
        <w:t>para ser utilizada pela aplicação que utilize esta infra-estrutura, nomeadamente quantas frequências foram encontradas e quantos blocos de amostras foram necessários para encontrar todas as frequências encontradas, com esta informação é possível por exemplo que uma aplicação saiba quanto tempo é que uma dada frequência esteve activa nas amostras passadas ao controlador.</w:t>
      </w:r>
    </w:p>
    <w:p w:rsidR="0096792C" w:rsidRDefault="0096792C">
      <w:pPr>
        <w:spacing w:before="0"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96792C" w:rsidRDefault="0096792C" w:rsidP="0096792C">
      <w:pPr>
        <w:pStyle w:val="Ttulo3"/>
      </w:pPr>
      <w:r>
        <w:lastRenderedPageBreak/>
        <w:t>4.3.5 Funcionamento</w:t>
      </w:r>
      <w:r w:rsidR="00976C8B">
        <w:t xml:space="preserve"> e Características </w:t>
      </w:r>
    </w:p>
    <w:p w:rsidR="0096792C" w:rsidRDefault="0096792C" w:rsidP="0096792C">
      <w:r>
        <w:t xml:space="preserve">A </w:t>
      </w:r>
      <w:r w:rsidR="00E57E8D">
        <w:fldChar w:fldCharType="begin"/>
      </w:r>
      <w:r>
        <w:instrText xml:space="preserve"> REF _Ref302037910 \h </w:instrText>
      </w:r>
      <w:r w:rsidR="00E57E8D">
        <w:fldChar w:fldCharType="separate"/>
      </w:r>
      <w:r>
        <w:t xml:space="preserve">Figura </w:t>
      </w:r>
      <w:r>
        <w:rPr>
          <w:noProof/>
        </w:rPr>
        <w:t>3</w:t>
      </w:r>
      <w:r w:rsidR="00E57E8D">
        <w:fldChar w:fldCharType="end"/>
      </w:r>
      <w:r>
        <w:t xml:space="preserve"> representa o </w:t>
      </w:r>
      <w:r w:rsidRPr="005B6480">
        <w:rPr>
          <w:i/>
        </w:rPr>
        <w:t>flowchart</w:t>
      </w:r>
      <w:r>
        <w:t xml:space="preserve"> do controlador:</w:t>
      </w:r>
    </w:p>
    <w:p w:rsidR="0096792C" w:rsidRDefault="0096792C" w:rsidP="0096792C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1858331" cy="3305175"/>
            <wp:effectExtent l="19050" t="0" r="8569" b="0"/>
            <wp:docPr id="20" name="Imagem 16" descr="C:\Users\DVD\Desktop\te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VD\Desktop\test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331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92C" w:rsidRDefault="0096792C" w:rsidP="0096792C">
      <w:pPr>
        <w:pStyle w:val="Legenda"/>
        <w:jc w:val="center"/>
      </w:pPr>
      <w:bookmarkStart w:id="2" w:name="_Ref302037910"/>
      <w:r>
        <w:t xml:space="preserve">Figura </w:t>
      </w:r>
      <w:fldSimple w:instr=" SEQ Figura \* ARABIC ">
        <w:r w:rsidR="00446481">
          <w:rPr>
            <w:noProof/>
          </w:rPr>
          <w:t>3</w:t>
        </w:r>
      </w:fldSimple>
      <w:bookmarkEnd w:id="2"/>
      <w:r>
        <w:t xml:space="preserve"> - </w:t>
      </w:r>
      <w:r w:rsidRPr="007F189C">
        <w:t xml:space="preserve">Flowchart do funcionamento </w:t>
      </w:r>
      <w:r w:rsidR="00DE2D8F">
        <w:t>do GoertzelController</w:t>
      </w:r>
      <w:r>
        <w:t>.</w:t>
      </w:r>
    </w:p>
    <w:p w:rsidR="002D7126" w:rsidRDefault="0096792C" w:rsidP="00DE2D8F">
      <w:r>
        <w:t xml:space="preserve">Como já foi referido esta infra-estrutura não funciona apenas com um fio de execução (INSERIR_REF_PA_GOERTZEL_FILTERS) mas </w:t>
      </w:r>
      <w:r w:rsidR="00DE2D8F">
        <w:t>s</w:t>
      </w:r>
      <w:r>
        <w:t>im com vários por isso é natural que est</w:t>
      </w:r>
      <w:r w:rsidR="00DE2D8F">
        <w:t>a</w:t>
      </w:r>
      <w:r>
        <w:t xml:space="preserve"> apresente os resultados de forma assíncrona, assim para que uma aplicação obtenha resultados desta infra-estrutura é necessário registar um </w:t>
      </w:r>
      <w:r w:rsidRPr="0096792C">
        <w:rPr>
          <w:i/>
        </w:rPr>
        <w:t>callback</w:t>
      </w:r>
      <w:r>
        <w:rPr>
          <w:i/>
        </w:rPr>
        <w:t xml:space="preserve"> </w:t>
      </w:r>
      <w:r>
        <w:t xml:space="preserve">com um protótipo </w:t>
      </w:r>
      <w:r w:rsidR="002D7126">
        <w:t>definido</w:t>
      </w:r>
      <w:r w:rsidR="00DE2D8F">
        <w:t xml:space="preserve">, </w:t>
      </w:r>
      <w:r w:rsidR="006A581E">
        <w:t>representado</w:t>
      </w:r>
      <w:r w:rsidR="00DE2D8F">
        <w:t xml:space="preserve"> na </w:t>
      </w:r>
      <w:r w:rsidR="00E57E8D">
        <w:fldChar w:fldCharType="begin"/>
      </w:r>
      <w:r w:rsidR="00DE2D8F">
        <w:instrText xml:space="preserve"> REF _Ref302046307 \h </w:instrText>
      </w:r>
      <w:r w:rsidR="00E57E8D">
        <w:fldChar w:fldCharType="separate"/>
      </w:r>
      <w:r w:rsidR="00DE2D8F">
        <w:t xml:space="preserve">Listagem </w:t>
      </w:r>
      <w:r w:rsidR="00DE2D8F">
        <w:rPr>
          <w:noProof/>
        </w:rPr>
        <w:t>1</w:t>
      </w:r>
      <w:r w:rsidR="00E57E8D">
        <w:fldChar w:fldCharType="end"/>
      </w:r>
      <w:r>
        <w:t xml:space="preserve">.  </w:t>
      </w:r>
    </w:p>
    <w:p w:rsidR="002D7126" w:rsidRPr="002D7126" w:rsidRDefault="002D7126" w:rsidP="00DE2D8F">
      <w:pPr>
        <w:pStyle w:val="Code"/>
        <w:keepNext/>
        <w:jc w:val="left"/>
        <w:rPr>
          <w:lang w:val="en-US"/>
        </w:rPr>
      </w:pPr>
      <w:r w:rsidRPr="002D7126">
        <w:rPr>
          <w:lang w:val="en-US"/>
        </w:rPr>
        <w:t>typedef void (*GoertzelControllerCallback)(GoertzelResultCollection * results);</w:t>
      </w:r>
    </w:p>
    <w:p w:rsidR="00DE2D8F" w:rsidRDefault="00DE2D8F" w:rsidP="00DE2D8F">
      <w:pPr>
        <w:pStyle w:val="Legenda"/>
        <w:jc w:val="center"/>
      </w:pPr>
      <w:bookmarkStart w:id="3" w:name="_Ref302046307"/>
      <w:r>
        <w:t xml:space="preserve">Listagem </w:t>
      </w:r>
      <w:fldSimple w:instr=" SEQ Listagem \* ARABIC ">
        <w:r>
          <w:rPr>
            <w:noProof/>
          </w:rPr>
          <w:t>1</w:t>
        </w:r>
      </w:fldSimple>
      <w:bookmarkEnd w:id="3"/>
      <w:r>
        <w:t xml:space="preserve"> - Protótipo do callback do GoertzelController.</w:t>
      </w:r>
    </w:p>
    <w:p w:rsidR="000C2888" w:rsidRPr="000C2888" w:rsidRDefault="000C2888" w:rsidP="000C2888"/>
    <w:p w:rsidR="003F3737" w:rsidRDefault="0096792C" w:rsidP="003F3737">
      <w:r>
        <w:t xml:space="preserve">Na </w:t>
      </w:r>
      <w:r w:rsidR="00E57E8D">
        <w:fldChar w:fldCharType="begin"/>
      </w:r>
      <w:r>
        <w:instrText xml:space="preserve"> REF _Ref302037910 \h </w:instrText>
      </w:r>
      <w:r w:rsidR="00E57E8D">
        <w:fldChar w:fldCharType="separate"/>
      </w:r>
      <w:r>
        <w:t xml:space="preserve">Figura </w:t>
      </w:r>
      <w:r>
        <w:rPr>
          <w:noProof/>
        </w:rPr>
        <w:t>3</w:t>
      </w:r>
      <w:r w:rsidR="00E57E8D">
        <w:fldChar w:fldCharType="end"/>
      </w:r>
      <w:r>
        <w:t xml:space="preserve"> </w:t>
      </w:r>
      <w:r w:rsidR="002D7126">
        <w:t xml:space="preserve">essa característica também é visível uma vez que o controlador depois de esperar pelos resultados do </w:t>
      </w:r>
      <w:r w:rsidR="002D7126" w:rsidRPr="002D7126">
        <w:rPr>
          <w:i/>
        </w:rPr>
        <w:t>ResultsController</w:t>
      </w:r>
      <w:r w:rsidR="002D7126">
        <w:rPr>
          <w:i/>
        </w:rPr>
        <w:t xml:space="preserve"> </w:t>
      </w:r>
      <w:r w:rsidR="002D7126">
        <w:t xml:space="preserve">reactiva os filtros e antes de chamar o </w:t>
      </w:r>
      <w:r w:rsidR="002D7126" w:rsidRPr="002D7126">
        <w:rPr>
          <w:i/>
        </w:rPr>
        <w:t>callback</w:t>
      </w:r>
      <w:r w:rsidR="002D7126">
        <w:t xml:space="preserve"> definido (</w:t>
      </w:r>
      <w:r w:rsidR="002D7126" w:rsidRPr="002D7126">
        <w:rPr>
          <w:i/>
        </w:rPr>
        <w:t>Present Results</w:t>
      </w:r>
      <w:r w:rsidR="002D7126">
        <w:t xml:space="preserve">). </w:t>
      </w:r>
    </w:p>
    <w:p w:rsidR="00DE2D8F" w:rsidRDefault="00DE2D8F" w:rsidP="003F3737">
      <w:r>
        <w:t xml:space="preserve">A interface publica do controlador permite ainda acesso ao módulo </w:t>
      </w:r>
      <w:r w:rsidRPr="00DE2D8F">
        <w:rPr>
          <w:i/>
        </w:rPr>
        <w:t>Samples Manager</w:t>
      </w:r>
      <w:r>
        <w:rPr>
          <w:i/>
        </w:rPr>
        <w:t xml:space="preserve"> </w:t>
      </w:r>
      <w:r>
        <w:t>de forma a que a infra-estrutura não esteja comprometida com a aquisição do sinal</w:t>
      </w:r>
      <w:r w:rsidR="000C2888">
        <w:t>. Este acesso reduz-se a dois modos:</w:t>
      </w:r>
    </w:p>
    <w:p w:rsidR="000C2888" w:rsidRDefault="000C2888" w:rsidP="000C2888">
      <w:pPr>
        <w:pStyle w:val="PargrafodaLista"/>
        <w:numPr>
          <w:ilvl w:val="0"/>
          <w:numId w:val="3"/>
        </w:numPr>
      </w:pPr>
      <w:r w:rsidRPr="000C2888">
        <w:rPr>
          <w:i/>
        </w:rPr>
        <w:lastRenderedPageBreak/>
        <w:t xml:space="preserve">Single </w:t>
      </w:r>
      <w:r>
        <w:rPr>
          <w:i/>
        </w:rPr>
        <w:t>mode</w:t>
      </w:r>
      <w:r>
        <w:t>, a aplicação irá fornecer ao controlador amostras singulares ao longo do tempo para este processar, neste m</w:t>
      </w:r>
      <w:r w:rsidR="006A581E">
        <w:t>odo o controlador toma conta de</w:t>
      </w:r>
      <w:r>
        <w:t xml:space="preserve"> gerir toda a informação sobre a amostra e o bloco onde se encontra.</w:t>
      </w:r>
    </w:p>
    <w:p w:rsidR="000C2888" w:rsidRDefault="000C2888" w:rsidP="000C2888">
      <w:pPr>
        <w:pStyle w:val="PargrafodaLista"/>
        <w:numPr>
          <w:ilvl w:val="0"/>
          <w:numId w:val="3"/>
        </w:numPr>
      </w:pPr>
      <w:r w:rsidRPr="000C2888">
        <w:rPr>
          <w:i/>
        </w:rPr>
        <w:t>Burst  mode</w:t>
      </w:r>
      <w:r>
        <w:t xml:space="preserve">, a aplicação irá utilizar um ponteiro fornecido pelo controlador para guardar amostras, a aplicação neste caso é responsável por calcular a energia do sinal bem como toda a lógica necessária para evitar </w:t>
      </w:r>
      <w:r w:rsidRPr="00BB5C27">
        <w:rPr>
          <w:i/>
        </w:rPr>
        <w:t>buffer overflow</w:t>
      </w:r>
      <w:r>
        <w:t>. (INSERT_REFERENCE_TO_BUFFER_OVERFLOW), após as amostras desse bloco estarem preenchidas o controlador deve ser avisado de forma a libertar acesso ao bloco para os filtros.</w:t>
      </w:r>
    </w:p>
    <w:p w:rsidR="00B433A8" w:rsidRDefault="000C2888" w:rsidP="000C2888">
      <w:r>
        <w:t xml:space="preserve">Independentemente do modo de utilização, a aplicação terá sempre de contactar o controlador à medida ou quando acabar de preencher o bloco, assim existe um ponto após a aquisição de sinal onde é possível </w:t>
      </w:r>
      <w:r w:rsidR="00E40EAE">
        <w:t>manter sempre controlo no que diz respeito ao processamento de sinal.</w:t>
      </w:r>
    </w:p>
    <w:p w:rsidR="00976C8B" w:rsidRDefault="00976C8B" w:rsidP="000C2888">
      <w:r>
        <w:t>Esta infra-estrutura foi desenhada para ser portável entre arquitecturas de alta ou baixa gama de processamento, assim não existe nenhum compromisso com memória dinâmica nem funções especificas com o sistema, apesar disso existe algum compromisso entre arquitecturas uma vez que para esta infra-estrutura funcionar plenamente é necessário ser possível de criar múltiplos fios de execução (Tarefas).</w:t>
      </w:r>
    </w:p>
    <w:p w:rsidR="00E40EAE" w:rsidRPr="00B433A8" w:rsidRDefault="00E40EAE" w:rsidP="000C2888">
      <w:r>
        <w:t>Outra característica da infra-estrutura é o facto de no inicio da aplicação ser calculado o valor da energia do ambiente, ou seja, por um tempo configurável nenhuma amostra é avaliada pelos filtros mas sim pelo próprio controlador de forma a detectar o ruído presente no ambiente.</w:t>
      </w:r>
      <w:r w:rsidR="00B433A8">
        <w:t xml:space="preserve"> Assim é possível avaliar, sempre que um bloco de sinal é adquirido, se existe alguma nota presente no sinal, através da comparação entre a energia do sinal recolhida no arranque da infra-estrutura com a energia do bloco adquirido. A</w:t>
      </w:r>
      <w:r w:rsidR="00446481">
        <w:t xml:space="preserve"> </w:t>
      </w:r>
      <w:r w:rsidR="00E57E8D">
        <w:fldChar w:fldCharType="begin"/>
      </w:r>
      <w:r w:rsidR="00446481">
        <w:instrText xml:space="preserve"> REF _Ref302048879 \h </w:instrText>
      </w:r>
      <w:r w:rsidR="00E57E8D">
        <w:fldChar w:fldCharType="separate"/>
      </w:r>
      <w:r w:rsidR="00446481">
        <w:t xml:space="preserve">Figura </w:t>
      </w:r>
      <w:r w:rsidR="00446481">
        <w:rPr>
          <w:noProof/>
        </w:rPr>
        <w:t>4</w:t>
      </w:r>
      <w:r w:rsidR="00E57E8D">
        <w:fldChar w:fldCharType="end"/>
      </w:r>
      <w:r w:rsidR="00B433A8">
        <w:t xml:space="preserve"> representa essa característica da infra-estrutura, apesar de estar desenhada para o modo </w:t>
      </w:r>
      <w:r w:rsidR="00B433A8" w:rsidRPr="00B433A8">
        <w:rPr>
          <w:i/>
        </w:rPr>
        <w:t>Single</w:t>
      </w:r>
      <w:r w:rsidR="00B433A8">
        <w:t xml:space="preserve"> o comportamento no modo </w:t>
      </w:r>
      <w:r w:rsidR="00B433A8" w:rsidRPr="00B433A8">
        <w:rPr>
          <w:i/>
        </w:rPr>
        <w:t>Burst</w:t>
      </w:r>
      <w:r w:rsidR="00B433A8">
        <w:t xml:space="preserve"> é idêntico.</w:t>
      </w:r>
    </w:p>
    <w:p w:rsidR="00165BA7" w:rsidRDefault="00E57E8D" w:rsidP="00165BA7">
      <w:pPr>
        <w:pStyle w:val="Ttulo2"/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</w:pPr>
      <w:r w:rsidRPr="00E57E8D">
        <w:rPr>
          <w:noProof/>
        </w:rPr>
        <w:lastRenderedPageBreak/>
        <w:pict>
          <v:shape id="_x0000_s1028" type="#_x0000_t202" style="position:absolute;left:0;text-align:left;margin-left:65.7pt;margin-top:207.4pt;width:259.4pt;height:.05pt;z-index:251664384" stroked="f">
            <v:textbox style="mso-next-textbox:#_x0000_s1028;mso-fit-shape-to-text:t" inset="0,0,0,0">
              <w:txbxContent>
                <w:p w:rsidR="00165BA7" w:rsidRPr="00165BA7" w:rsidRDefault="00446481" w:rsidP="00165BA7">
                  <w:pPr>
                    <w:pStyle w:val="Legenda"/>
                  </w:pPr>
                  <w:bookmarkStart w:id="4" w:name="_Ref302048879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4</w:t>
                    </w:r>
                  </w:fldSimple>
                  <w:bookmarkEnd w:id="4"/>
                  <w:r>
                    <w:t xml:space="preserve"> - Flowchart to tratamento de </w:t>
                  </w:r>
                  <w:r w:rsidR="006A581E">
                    <w:t>ruído</w:t>
                  </w:r>
                  <w:r>
                    <w:t xml:space="preserve"> da infra-estrutura.</w:t>
                  </w:r>
                </w:p>
              </w:txbxContent>
            </v:textbox>
            <w10:wrap type="topAndBottom"/>
          </v:shape>
        </w:pict>
      </w:r>
      <w:r w:rsidR="00B433A8">
        <w:rPr>
          <w:noProof/>
          <w:lang w:eastAsia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834390</wp:posOffset>
            </wp:positionH>
            <wp:positionV relativeFrom="paragraph">
              <wp:posOffset>-728345</wp:posOffset>
            </wp:positionV>
            <wp:extent cx="3294380" cy="3305175"/>
            <wp:effectExtent l="19050" t="0" r="1270" b="0"/>
            <wp:wrapTopAndBottom/>
            <wp:docPr id="21" name="Imagem 17" descr="C:\Users\DVD\Desktop\SamplesModeFlowcha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VD\Desktop\SamplesModeFlowchart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8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5BA7" w:rsidRDefault="00165BA7" w:rsidP="00165BA7">
      <w:pPr>
        <w:pStyle w:val="Ttulo2"/>
      </w:pPr>
      <w:r>
        <w:t>4.4 Arquitectura PC</w:t>
      </w:r>
      <w:r w:rsidR="00976C8B">
        <w:t xml:space="preserve"> (Windows)</w:t>
      </w:r>
    </w:p>
    <w:p w:rsidR="00165BA7" w:rsidRDefault="00165BA7" w:rsidP="00165BA7">
      <w:r>
        <w:t xml:space="preserve">Toda a implementação da infra-estrutura </w:t>
      </w:r>
      <w:r w:rsidRPr="00165BA7">
        <w:rPr>
          <w:i/>
        </w:rPr>
        <w:t>GoertzelController</w:t>
      </w:r>
      <w:r>
        <w:rPr>
          <w:i/>
        </w:rPr>
        <w:t xml:space="preserve"> </w:t>
      </w:r>
      <w:r>
        <w:t xml:space="preserve">foi realizada sobre a arquitectura de PC de modo a testar a funcionalidade do algoritmo </w:t>
      </w:r>
      <w:r w:rsidRPr="00165BA7">
        <w:rPr>
          <w:i/>
        </w:rPr>
        <w:t>Goertzel</w:t>
      </w:r>
      <w:r>
        <w:rPr>
          <w:i/>
        </w:rPr>
        <w:t xml:space="preserve"> </w:t>
      </w:r>
      <w:r>
        <w:t>bem como para calcular o tempo de processamento (LINK_TO_TESTS)</w:t>
      </w:r>
      <w:r w:rsidR="00976C8B">
        <w:t>.</w:t>
      </w:r>
    </w:p>
    <w:p w:rsidR="00976C8B" w:rsidRDefault="00976C8B" w:rsidP="00165BA7">
      <w:r>
        <w:t xml:space="preserve">Para fazer a aquisição de sinal foi utilizado a biblioteca de multimédia do Windows, onde é possível </w:t>
      </w:r>
      <w:r w:rsidR="00945153">
        <w:t xml:space="preserve">configurar a placa de som do sistema para colocar amostras num array. Posteriormente à recepção das amostras da placa de som, estas são passadas ao controlador através do modo </w:t>
      </w:r>
      <w:r w:rsidR="00945153" w:rsidRPr="00945153">
        <w:rPr>
          <w:i/>
        </w:rPr>
        <w:t>Single</w:t>
      </w:r>
      <w:r w:rsidR="00945153">
        <w:t>.</w:t>
      </w:r>
    </w:p>
    <w:p w:rsidR="00945153" w:rsidRDefault="00945153" w:rsidP="00165BA7">
      <w:r>
        <w:t xml:space="preserve">Uma vez que a implementação é executada sob um sistema operativo, a implementação estática da infra-estrutura </w:t>
      </w:r>
      <w:r w:rsidRPr="00945153">
        <w:rPr>
          <w:i/>
        </w:rPr>
        <w:t>GortezelController</w:t>
      </w:r>
      <w:r>
        <w:rPr>
          <w:i/>
        </w:rPr>
        <w:t xml:space="preserve"> </w:t>
      </w:r>
      <w:r>
        <w:t>é algo desvantajosa uma vez que não utiliza todos os recursos que poderia utilizar (e.g memoria dinâmica) , mas por outro lado como actualmente praticamente todos os PCs têm múltiplos cores a escalabilidade da infra-estrutura é uma grande vantagem no que diz respeito a tempos de processamento</w:t>
      </w:r>
      <w:r w:rsidR="006A581E">
        <w:t>(TESTES)</w:t>
      </w:r>
      <w:r>
        <w:t xml:space="preserve"> </w:t>
      </w:r>
      <w:r w:rsidR="006A581E">
        <w:t>neste tipo de arquitecturas</w:t>
      </w:r>
      <w:r>
        <w:t>.</w:t>
      </w:r>
    </w:p>
    <w:p w:rsidR="002A5313" w:rsidRDefault="002A5313" w:rsidP="00165BA7"/>
    <w:p w:rsidR="00945153" w:rsidRDefault="00945153" w:rsidP="00165BA7"/>
    <w:p w:rsidR="00945153" w:rsidRDefault="00945153" w:rsidP="00165BA7"/>
    <w:p w:rsidR="00945153" w:rsidRDefault="00945153" w:rsidP="00945153">
      <w:pPr>
        <w:pStyle w:val="Ttulo2"/>
      </w:pPr>
      <w:r>
        <w:lastRenderedPageBreak/>
        <w:t>4.5 Arquitectura ARM</w:t>
      </w:r>
      <w:r w:rsidR="00302074">
        <w:t>7</w:t>
      </w:r>
      <w:r>
        <w:t xml:space="preserve"> </w:t>
      </w:r>
    </w:p>
    <w:p w:rsidR="000E6721" w:rsidRPr="000E6721" w:rsidRDefault="000E6721" w:rsidP="000E6721"/>
    <w:p w:rsidR="000E6721" w:rsidRDefault="006A581E" w:rsidP="00165BA7">
      <w:r>
        <w:t xml:space="preserve">Na INTRODUÇÃO/DESCRIÇÃO foram referidas as especificações do </w:t>
      </w:r>
      <w:r w:rsidRPr="006A581E">
        <w:rPr>
          <w:i/>
        </w:rPr>
        <w:t>yaab2294</w:t>
      </w:r>
      <w:r>
        <w:t>, kit de desenvolvimento que foi usado para a elaboração deste projecto, as especificações deste hardware estão muito próximas das usadas no mercado (para este tipo de aplicações)</w:t>
      </w:r>
      <w:r w:rsidR="00302074">
        <w:t xml:space="preserve"> tendo sido essa uma das razões para a escolha do hardware.</w:t>
      </w:r>
      <w:r w:rsidR="000E6721">
        <w:t xml:space="preserve"> </w:t>
      </w:r>
    </w:p>
    <w:p w:rsidR="00152C8C" w:rsidRDefault="00152C8C" w:rsidP="00152C8C">
      <w:pPr>
        <w:pStyle w:val="Ttulo3"/>
      </w:pPr>
      <w:r>
        <w:t>4.5.1 Aquisição de sinal</w:t>
      </w:r>
    </w:p>
    <w:p w:rsidR="000E6721" w:rsidRPr="00152C8C" w:rsidRDefault="00152C8C" w:rsidP="00165BA7">
      <w:r>
        <w:t xml:space="preserve">A aquisição de sinal foi realizada com o ADC a 8800Hz, este gera uma interrupção sempre que tem uma amostra pronta, o tratamento desta trata de guardar o valor da amostra adquirida num </w:t>
      </w:r>
      <w:r w:rsidRPr="00152C8C">
        <w:rPr>
          <w:i/>
        </w:rPr>
        <w:t>array</w:t>
      </w:r>
      <w:r>
        <w:rPr>
          <w:i/>
        </w:rPr>
        <w:t xml:space="preserve"> </w:t>
      </w:r>
      <w:r>
        <w:t xml:space="preserve">fornecido pela infra-estrutura </w:t>
      </w:r>
      <w:r w:rsidRPr="00152C8C">
        <w:rPr>
          <w:i/>
        </w:rPr>
        <w:t>GoertzelController</w:t>
      </w:r>
      <w:r>
        <w:rPr>
          <w:i/>
        </w:rPr>
        <w:t xml:space="preserve"> </w:t>
      </w:r>
      <w:r>
        <w:t>e de calcular a contribuição da amostra para a energia total do bloco.</w:t>
      </w:r>
    </w:p>
    <w:p w:rsidR="000E6721" w:rsidRDefault="000E6721" w:rsidP="000E6721">
      <w:pPr>
        <w:pStyle w:val="Ttulo3"/>
      </w:pPr>
      <w:r>
        <w:t>4.5.</w:t>
      </w:r>
      <w:r w:rsidR="00152C8C">
        <w:t>2</w:t>
      </w:r>
      <w:r>
        <w:t xml:space="preserve"> Sistema Operativo</w:t>
      </w:r>
    </w:p>
    <w:p w:rsidR="00302074" w:rsidRDefault="000E6721" w:rsidP="00165BA7">
      <w:r>
        <w:t>Uma das</w:t>
      </w:r>
      <w:r w:rsidR="00302074">
        <w:t xml:space="preserve"> grandes diferenças entre executar a infra-estrutura implementada num PC e num ARM é o simples facto do PC ter um sistema operativo em execução a virtualizar o hardware</w:t>
      </w:r>
      <w:r w:rsidR="00350FD6">
        <w:t xml:space="preserve"> e como a infra-estrutura foi desenhada para correr sob alguma abstracção (nomeadamente de tarefas) foi necessário encontrar um sistema operativo para portar a infra-estrutura para o </w:t>
      </w:r>
      <w:r w:rsidR="00350FD6" w:rsidRPr="00350FD6">
        <w:rPr>
          <w:i/>
        </w:rPr>
        <w:t>ARM</w:t>
      </w:r>
      <w:r w:rsidR="00302074">
        <w:t xml:space="preserve">. Existem muitos sistemas operativos </w:t>
      </w:r>
      <w:r w:rsidR="00302074" w:rsidRPr="00302074">
        <w:rPr>
          <w:i/>
        </w:rPr>
        <w:t>open-source</w:t>
      </w:r>
      <w:r w:rsidR="00302074">
        <w:t xml:space="preserve"> para a arquitectura </w:t>
      </w:r>
      <w:r w:rsidR="00302074" w:rsidRPr="00350FD6">
        <w:rPr>
          <w:i/>
        </w:rPr>
        <w:t>ARM</w:t>
      </w:r>
      <w:r w:rsidR="00302074">
        <w:t xml:space="preserve">, para a realização deste projecto foram </w:t>
      </w:r>
      <w:r w:rsidR="00350FD6">
        <w:t>abordados</w:t>
      </w:r>
      <w:r w:rsidR="00302074">
        <w:t xml:space="preserve"> três:</w:t>
      </w:r>
    </w:p>
    <w:p w:rsidR="00302074" w:rsidRDefault="00302074" w:rsidP="00302074">
      <w:pPr>
        <w:pStyle w:val="PargrafodaLista"/>
        <w:numPr>
          <w:ilvl w:val="0"/>
          <w:numId w:val="5"/>
        </w:numPr>
      </w:pPr>
      <w:r w:rsidRPr="00340876">
        <w:rPr>
          <w:b/>
          <w:i/>
        </w:rPr>
        <w:t>eCos</w:t>
      </w:r>
      <w:r>
        <w:t xml:space="preserve"> (ADD_REF) - um dos maiores sistemas operativos no mercado, conhecido por estar disponível para várias arquitecturas e </w:t>
      </w:r>
      <w:r w:rsidRPr="00350FD6">
        <w:rPr>
          <w:i/>
        </w:rPr>
        <w:t>targets</w:t>
      </w:r>
      <w:r>
        <w:t xml:space="preserve"> diferentes.</w:t>
      </w:r>
    </w:p>
    <w:p w:rsidR="00302074" w:rsidRDefault="00302074" w:rsidP="00302074">
      <w:pPr>
        <w:pStyle w:val="PargrafodaLista"/>
        <w:numPr>
          <w:ilvl w:val="0"/>
          <w:numId w:val="5"/>
        </w:numPr>
      </w:pPr>
      <w:r w:rsidRPr="00340876">
        <w:rPr>
          <w:b/>
          <w:i/>
        </w:rPr>
        <w:t>FreeRTOS</w:t>
      </w:r>
      <w:r w:rsidR="00340876">
        <w:rPr>
          <w:b/>
        </w:rPr>
        <w:t>(</w:t>
      </w:r>
      <w:r w:rsidR="00340876" w:rsidRPr="00340876">
        <w:t>ADD</w:t>
      </w:r>
      <w:r w:rsidR="00340876">
        <w:rPr>
          <w:b/>
        </w:rPr>
        <w:t>_</w:t>
      </w:r>
      <w:r w:rsidR="00340876" w:rsidRPr="00340876">
        <w:t>REF</w:t>
      </w:r>
      <w:r w:rsidR="00340876">
        <w:rPr>
          <w:b/>
        </w:rPr>
        <w:t>)</w:t>
      </w:r>
      <w:r>
        <w:t xml:space="preserve"> - um s</w:t>
      </w:r>
      <w:r w:rsidR="00340876">
        <w:t xml:space="preserve">istema bastante mais pequeno que o </w:t>
      </w:r>
      <w:r w:rsidR="00340876" w:rsidRPr="00340876">
        <w:rPr>
          <w:i/>
        </w:rPr>
        <w:t>eCos</w:t>
      </w:r>
      <w:r w:rsidR="00340876">
        <w:t>, mas igualmente com alguma presença no mercado.</w:t>
      </w:r>
    </w:p>
    <w:p w:rsidR="00340876" w:rsidRDefault="00340876" w:rsidP="00302074">
      <w:pPr>
        <w:pStyle w:val="PargrafodaLista"/>
        <w:numPr>
          <w:ilvl w:val="0"/>
          <w:numId w:val="5"/>
        </w:numPr>
      </w:pPr>
      <w:r w:rsidRPr="00340876">
        <w:rPr>
          <w:b/>
        </w:rPr>
        <w:t>TNKernel</w:t>
      </w:r>
      <w:r w:rsidRPr="00340876">
        <w:t>(</w:t>
      </w:r>
      <w:r>
        <w:t>ADD_REF</w:t>
      </w:r>
      <w:r w:rsidRPr="00340876">
        <w:t>)</w:t>
      </w:r>
      <w:r>
        <w:t xml:space="preserve"> - o sistema mais pequeno de todos, praticamente só trás consigo mecanismos de sincronização e de escalonamento de tarefas.</w:t>
      </w:r>
    </w:p>
    <w:p w:rsidR="0090323C" w:rsidRDefault="00340876" w:rsidP="00340876">
      <w:r>
        <w:t xml:space="preserve"> O único que seria necessário fazer o </w:t>
      </w:r>
      <w:r w:rsidRPr="00340876">
        <w:rPr>
          <w:i/>
        </w:rPr>
        <w:t>port</w:t>
      </w:r>
      <w:r>
        <w:t xml:space="preserve"> seria o </w:t>
      </w:r>
      <w:r w:rsidRPr="00340876">
        <w:rPr>
          <w:i/>
        </w:rPr>
        <w:t>eCos</w:t>
      </w:r>
      <w:r>
        <w:t xml:space="preserve">, uma vez que para os outros dois existem já versões para o processador que se usou no </w:t>
      </w:r>
      <w:r w:rsidR="00350FD6">
        <w:t>projecto</w:t>
      </w:r>
      <w:r>
        <w:t xml:space="preserve">. Na escolha do sistema operativo foi tido em </w:t>
      </w:r>
      <w:r w:rsidR="00266471">
        <w:t>conta</w:t>
      </w:r>
      <w:r>
        <w:t xml:space="preserve"> a latência do tratamento de interrupções, uma vez que era importante que fosse o mais rápido possível para não perder amostras, o tempo de comutação de uma tarefa, já que </w:t>
      </w:r>
      <w:r w:rsidR="0090323C">
        <w:t xml:space="preserve">a infra-estrutura funciona com múltiplas tarefas em </w:t>
      </w:r>
      <w:r w:rsidR="0090323C">
        <w:lastRenderedPageBreak/>
        <w:t>simultâneo é importante</w:t>
      </w:r>
      <w:r>
        <w:t xml:space="preserve"> </w:t>
      </w:r>
      <w:r w:rsidR="0090323C">
        <w:t xml:space="preserve">que este tempo seja baixo, por fim </w:t>
      </w:r>
      <w:r>
        <w:t>a implementação dos sincronizadores</w:t>
      </w:r>
      <w:r w:rsidR="0090323C">
        <w:t>, uma vez que é importante saber se os sincronizadores desligam as interrupções de forma a obter exclusão para secções criticas</w:t>
      </w:r>
      <w:r w:rsidR="00350FD6">
        <w:t>, pela mesma razão referida em cima</w:t>
      </w:r>
      <w:r>
        <w:t>.</w:t>
      </w:r>
      <w:r w:rsidR="0090323C">
        <w:br/>
      </w:r>
      <w:r w:rsidR="0090323C">
        <w:tab/>
        <w:t xml:space="preserve">Com os critérios definidos, foram avaliados os três sistemas escolhidos, o </w:t>
      </w:r>
      <w:r w:rsidR="0090323C" w:rsidRPr="0090323C">
        <w:rPr>
          <w:i/>
        </w:rPr>
        <w:t>eCos</w:t>
      </w:r>
      <w:r w:rsidR="0090323C">
        <w:rPr>
          <w:i/>
        </w:rPr>
        <w:t xml:space="preserve"> </w:t>
      </w:r>
      <w:r w:rsidR="0090323C">
        <w:t xml:space="preserve">foi excluído quase de imediato devido aos seus elevados tempos de comutação (LINK_PARA_TESTES), tanto o </w:t>
      </w:r>
      <w:r w:rsidR="0090323C" w:rsidRPr="0090323C">
        <w:rPr>
          <w:i/>
        </w:rPr>
        <w:t>TNKernel</w:t>
      </w:r>
      <w:r w:rsidR="0090323C">
        <w:t xml:space="preserve"> e </w:t>
      </w:r>
      <w:r w:rsidR="0090323C" w:rsidRPr="0090323C">
        <w:rPr>
          <w:i/>
        </w:rPr>
        <w:t>FreeRTOS</w:t>
      </w:r>
      <w:r w:rsidR="0090323C">
        <w:t xml:space="preserve">  desligam as interrupções em chamadas </w:t>
      </w:r>
      <w:r w:rsidR="00350FD6">
        <w:t xml:space="preserve">a secções criticas inviabilizando-os. A solução ideal seria um sistema operativo que apenas desliga-se as interrupções quando fosse mesmo necessário (e.g. </w:t>
      </w:r>
      <w:r w:rsidR="00350FD6" w:rsidRPr="00350FD6">
        <w:rPr>
          <w:i/>
        </w:rPr>
        <w:t>context switch</w:t>
      </w:r>
      <w:r w:rsidR="00350FD6">
        <w:t>). Optou-se então por fazer um sistema operativo que cumprisse todos os requisitos</w:t>
      </w:r>
      <w:r w:rsidR="000E6721">
        <w:t xml:space="preserve"> necessários</w:t>
      </w:r>
      <w:r w:rsidR="00350FD6">
        <w:t>.</w:t>
      </w:r>
    </w:p>
    <w:p w:rsidR="000E6721" w:rsidRDefault="000E6721" w:rsidP="000E6721">
      <w:pPr>
        <w:pStyle w:val="Ttulo4"/>
      </w:pPr>
      <w:r>
        <w:t>4.5.</w:t>
      </w:r>
      <w:r w:rsidR="00152C8C">
        <w:t>2</w:t>
      </w:r>
      <w:r>
        <w:t>.1. Micro Operating System (mos)</w:t>
      </w:r>
    </w:p>
    <w:p w:rsidR="000E6721" w:rsidRDefault="00305084" w:rsidP="000E6721">
      <w:r>
        <w:t xml:space="preserve">O </w:t>
      </w:r>
      <w:r w:rsidRPr="00305084">
        <w:rPr>
          <w:i/>
        </w:rPr>
        <w:t>mos</w:t>
      </w:r>
      <w:r>
        <w:rPr>
          <w:i/>
        </w:rPr>
        <w:t xml:space="preserve"> </w:t>
      </w:r>
      <w:r>
        <w:t>foi criado no âmbito deste projecto de forma a cumprir todos os requisitos necessários para correr a infra-estrutura, este é baseado numa versão</w:t>
      </w:r>
      <w:r w:rsidR="001747D1">
        <w:t xml:space="preserve"> em C++</w:t>
      </w:r>
      <w:r>
        <w:t xml:space="preserve"> do núcleo </w:t>
      </w:r>
      <w:r w:rsidRPr="00305084">
        <w:rPr>
          <w:i/>
        </w:rPr>
        <w:t>uthreads</w:t>
      </w:r>
      <w:r>
        <w:rPr>
          <w:i/>
        </w:rPr>
        <w:t xml:space="preserve"> </w:t>
      </w:r>
      <w:r>
        <w:t>leccionado nas aulas de Programação Concorrente. Em comparação com os sistemas operativos referidos neste capitulo (</w:t>
      </w:r>
      <w:r w:rsidRPr="00305084">
        <w:rPr>
          <w:i/>
        </w:rPr>
        <w:t>FreeRTOS</w:t>
      </w:r>
      <w:r>
        <w:t xml:space="preserve"> e </w:t>
      </w:r>
      <w:r w:rsidRPr="00305084">
        <w:rPr>
          <w:i/>
        </w:rPr>
        <w:t>TNKernel</w:t>
      </w:r>
      <w:r>
        <w:t xml:space="preserve">) o </w:t>
      </w:r>
      <w:r w:rsidRPr="00305084">
        <w:rPr>
          <w:i/>
        </w:rPr>
        <w:t>mos</w:t>
      </w:r>
      <w:r>
        <w:rPr>
          <w:i/>
        </w:rPr>
        <w:t xml:space="preserve"> </w:t>
      </w:r>
      <w:r>
        <w:t>oferece alguma virtualização de periféricos básicos no mundo dos embebidos (</w:t>
      </w:r>
      <w:r w:rsidRPr="00305084">
        <w:rPr>
          <w:i/>
        </w:rPr>
        <w:t>e.g</w:t>
      </w:r>
      <w:r>
        <w:rPr>
          <w:i/>
        </w:rPr>
        <w:t xml:space="preserve">. </w:t>
      </w:r>
      <w:r w:rsidRPr="00D70591">
        <w:rPr>
          <w:i/>
        </w:rPr>
        <w:t>SPI</w:t>
      </w:r>
      <w:r>
        <w:t xml:space="preserve">, </w:t>
      </w:r>
      <w:r w:rsidRPr="00D70591">
        <w:rPr>
          <w:i/>
        </w:rPr>
        <w:t>UART</w:t>
      </w:r>
      <w:r>
        <w:t xml:space="preserve">, </w:t>
      </w:r>
      <w:r w:rsidRPr="00D70591">
        <w:rPr>
          <w:i/>
        </w:rPr>
        <w:t>TIMER</w:t>
      </w:r>
      <w:r>
        <w:t xml:space="preserve">, </w:t>
      </w:r>
      <w:r w:rsidR="00D70591">
        <w:t>etc</w:t>
      </w:r>
      <w:r>
        <w:t>). Apesar de ter sido criado para cumprir os requisitos da infra-estrutura d</w:t>
      </w:r>
      <w:r w:rsidR="003F017D">
        <w:t xml:space="preserve">e processamento de sinal, o </w:t>
      </w:r>
      <w:r w:rsidR="003F017D" w:rsidRPr="003F017D">
        <w:rPr>
          <w:i/>
        </w:rPr>
        <w:t>mos</w:t>
      </w:r>
      <w:r w:rsidR="003F017D">
        <w:rPr>
          <w:i/>
        </w:rPr>
        <w:t xml:space="preserve"> </w:t>
      </w:r>
      <w:r w:rsidR="003F017D">
        <w:t>é completamente independe</w:t>
      </w:r>
      <w:r w:rsidR="00266471">
        <w:t xml:space="preserve">nte e adjacente a esse facto. </w:t>
      </w:r>
      <w:r w:rsidR="00266471">
        <w:br/>
      </w:r>
    </w:p>
    <w:p w:rsidR="00266471" w:rsidRDefault="00266471" w:rsidP="000E6721">
      <w:r>
        <w:t>O mos está dividido em três partes:</w:t>
      </w:r>
    </w:p>
    <w:p w:rsidR="00266471" w:rsidRDefault="00266471" w:rsidP="00266471">
      <w:pPr>
        <w:pStyle w:val="PargrafodaLista"/>
        <w:numPr>
          <w:ilvl w:val="0"/>
          <w:numId w:val="7"/>
        </w:numPr>
      </w:pPr>
      <w:r w:rsidRPr="00266471">
        <w:rPr>
          <w:i/>
        </w:rPr>
        <w:t>Kernel</w:t>
      </w:r>
      <w:r>
        <w:t xml:space="preserve"> - o núcleo do sistema operativo, trata de todo o sistema multi-tarefa bem como o tratamento de interrupções.</w:t>
      </w:r>
    </w:p>
    <w:p w:rsidR="00266471" w:rsidRDefault="00266471" w:rsidP="00266471">
      <w:pPr>
        <w:pStyle w:val="PargrafodaLista"/>
        <w:numPr>
          <w:ilvl w:val="0"/>
          <w:numId w:val="7"/>
        </w:numPr>
      </w:pPr>
      <w:r w:rsidRPr="00266471">
        <w:rPr>
          <w:i/>
        </w:rPr>
        <w:t>Port</w:t>
      </w:r>
      <w:r>
        <w:t xml:space="preserve"> - </w:t>
      </w:r>
      <w:r w:rsidR="001747D1">
        <w:t xml:space="preserve">todo o código comprometido com o hardware, este módulo está dividido em arquitectura, onde contém todo o código comum à arquitectura e </w:t>
      </w:r>
      <w:r w:rsidR="001747D1" w:rsidRPr="001747D1">
        <w:rPr>
          <w:i/>
        </w:rPr>
        <w:t>target</w:t>
      </w:r>
      <w:r w:rsidR="001747D1">
        <w:rPr>
          <w:i/>
        </w:rPr>
        <w:t xml:space="preserve"> </w:t>
      </w:r>
      <w:r w:rsidR="001747D1">
        <w:t xml:space="preserve">onde se encontra as </w:t>
      </w:r>
      <w:r w:rsidR="001747D1" w:rsidRPr="001747D1">
        <w:rPr>
          <w:i/>
        </w:rPr>
        <w:t>drivers</w:t>
      </w:r>
      <w:r w:rsidR="001747D1">
        <w:rPr>
          <w:i/>
        </w:rPr>
        <w:t xml:space="preserve"> e startups </w:t>
      </w:r>
      <w:r w:rsidR="001747D1">
        <w:t>especificas de um processador/</w:t>
      </w:r>
      <w:r w:rsidR="001747D1" w:rsidRPr="001747D1">
        <w:rPr>
          <w:i/>
        </w:rPr>
        <w:t>board</w:t>
      </w:r>
      <w:r w:rsidR="001747D1">
        <w:t xml:space="preserve">. </w:t>
      </w:r>
    </w:p>
    <w:p w:rsidR="00266471" w:rsidRDefault="00266471" w:rsidP="00266471">
      <w:pPr>
        <w:pStyle w:val="PargrafodaLista"/>
        <w:numPr>
          <w:ilvl w:val="0"/>
          <w:numId w:val="7"/>
        </w:numPr>
      </w:pPr>
      <w:r>
        <w:t>System</w:t>
      </w:r>
      <w:r w:rsidR="001747D1">
        <w:t xml:space="preserve"> - a virtualização do hardware, aqui são definidas contractos que cada </w:t>
      </w:r>
      <w:r w:rsidR="001747D1" w:rsidRPr="001747D1">
        <w:rPr>
          <w:i/>
        </w:rPr>
        <w:t>Port</w:t>
      </w:r>
      <w:r w:rsidR="001747D1">
        <w:rPr>
          <w:i/>
        </w:rPr>
        <w:t xml:space="preserve"> </w:t>
      </w:r>
      <w:r w:rsidR="001747D1">
        <w:t>deverá cumprir e/ou implementar para o funcionamento do sistema.</w:t>
      </w:r>
    </w:p>
    <w:p w:rsidR="001747D1" w:rsidRDefault="001747D1" w:rsidP="001747D1">
      <w:r>
        <w:t xml:space="preserve">Todos os requisitos da infra-estrutura referidos anteriormente foram </w:t>
      </w:r>
      <w:r w:rsidR="004823C0">
        <w:t>cumpridos no kernel do sistema:</w:t>
      </w:r>
    </w:p>
    <w:p w:rsidR="004823C0" w:rsidRDefault="00BB5C27" w:rsidP="00BB5C27">
      <w:pPr>
        <w:pStyle w:val="PargrafodaLista"/>
        <w:numPr>
          <w:ilvl w:val="0"/>
          <w:numId w:val="8"/>
        </w:numPr>
      </w:pPr>
      <w:r w:rsidRPr="00BB5C27">
        <w:rPr>
          <w:i/>
        </w:rPr>
        <w:lastRenderedPageBreak/>
        <w:t>Tempo de comutação de tarefas reduzido</w:t>
      </w:r>
      <w:r>
        <w:t xml:space="preserve">, este requisito foi implementado sob o </w:t>
      </w:r>
      <w:r w:rsidRPr="00BB5C27">
        <w:rPr>
          <w:i/>
        </w:rPr>
        <w:t>context switch</w:t>
      </w:r>
      <w:r>
        <w:t xml:space="preserve"> do sistema, este apenas salvaguarda a informação necessária para que a tarefa possa ser resposta futuramente.</w:t>
      </w:r>
    </w:p>
    <w:p w:rsidR="00BB5C27" w:rsidRPr="00BB5C27" w:rsidRDefault="00BB5C27" w:rsidP="00BB5C27">
      <w:pPr>
        <w:pStyle w:val="PargrafodaLista"/>
        <w:numPr>
          <w:ilvl w:val="0"/>
          <w:numId w:val="8"/>
        </w:numPr>
      </w:pPr>
      <w:r w:rsidRPr="00BB5C27">
        <w:rPr>
          <w:i/>
        </w:rPr>
        <w:t>Tempo de latência das interrupções baixa</w:t>
      </w:r>
      <w:r>
        <w:t xml:space="preserve">, para diminuir o tempo de latência foi implementado um esquema semelhante ao do </w:t>
      </w:r>
      <w:r w:rsidRPr="00BB5C27">
        <w:rPr>
          <w:i/>
        </w:rPr>
        <w:t>eCos</w:t>
      </w:r>
      <w:r>
        <w:rPr>
          <w:i/>
        </w:rPr>
        <w:t xml:space="preserve"> </w:t>
      </w:r>
      <w:r>
        <w:t xml:space="preserve">cuja principal característica é  delegar o processamento (que não seja crucial) da interrupção para um tarefa definida pelo sistema, que correrá já com as interrupções ligadas. Outra solução teria sido fazer o tratamento das interrupções dentro do contexto da tarefa que estava a executar previamente ao pedido de interrupção, mas esta solução trás é mais propicia a erros nomeadamente a </w:t>
      </w:r>
      <w:r w:rsidRPr="00BB5C27">
        <w:rPr>
          <w:i/>
        </w:rPr>
        <w:t>buffer overflow</w:t>
      </w:r>
      <w:r>
        <w:rPr>
          <w:i/>
        </w:rPr>
        <w:t>.</w:t>
      </w:r>
    </w:p>
    <w:p w:rsidR="00BB5C27" w:rsidRPr="00BC49FC" w:rsidRDefault="00BB5C27" w:rsidP="00BB5C27">
      <w:pPr>
        <w:pStyle w:val="PargrafodaLista"/>
        <w:numPr>
          <w:ilvl w:val="0"/>
          <w:numId w:val="8"/>
        </w:numPr>
      </w:pPr>
      <w:r>
        <w:rPr>
          <w:i/>
        </w:rPr>
        <w:t xml:space="preserve">Sincronização sem desligar as interrupções, </w:t>
      </w:r>
      <w:r>
        <w:t xml:space="preserve">para resolver este requisito foi criado um </w:t>
      </w:r>
      <w:r w:rsidRPr="00BB5C27">
        <w:rPr>
          <w:i/>
        </w:rPr>
        <w:t>lock</w:t>
      </w:r>
      <w:r>
        <w:t xml:space="preserve"> de sistema, este </w:t>
      </w:r>
      <w:r w:rsidRPr="00BB5C27">
        <w:rPr>
          <w:i/>
        </w:rPr>
        <w:t>lock</w:t>
      </w:r>
      <w:r>
        <w:t xml:space="preserve"> é um simples contador que quando está diferente de zero significa que está adquirido por alguma tarefa. O contador não é mais que uma "</w:t>
      </w:r>
      <w:r w:rsidRPr="00BB5C27">
        <w:rPr>
          <w:i/>
        </w:rPr>
        <w:t>flag</w:t>
      </w:r>
      <w:r>
        <w:t xml:space="preserve">" reentrante que informa o sistema de tratamento de interrupções que não deve </w:t>
      </w:r>
      <w:r w:rsidR="00C62549">
        <w:t>alterar nenhuma variável do sistema (</w:t>
      </w:r>
      <w:r w:rsidR="00C62549" w:rsidRPr="00C62549">
        <w:rPr>
          <w:i/>
        </w:rPr>
        <w:t>e.g</w:t>
      </w:r>
      <w:r w:rsidR="00C62549">
        <w:rPr>
          <w:i/>
        </w:rPr>
        <w:t xml:space="preserve"> </w:t>
      </w:r>
      <w:r w:rsidR="00C62549">
        <w:t>não deve trocar de tarefas), levando a que o sistema esteja sempre sensível a interrupções.</w:t>
      </w:r>
    </w:p>
    <w:p w:rsidR="00350FD6" w:rsidRPr="0090323C" w:rsidRDefault="00350FD6" w:rsidP="00340876"/>
    <w:p w:rsidR="00152C8C" w:rsidRDefault="00152C8C" w:rsidP="00152C8C">
      <w:pPr>
        <w:pStyle w:val="Ttulo3"/>
        <w:rPr>
          <w:i/>
        </w:rPr>
      </w:pPr>
      <w:r>
        <w:t xml:space="preserve">4.5.3 </w:t>
      </w:r>
      <w:r w:rsidRPr="00152C8C">
        <w:rPr>
          <w:i/>
        </w:rPr>
        <w:t>Port</w:t>
      </w:r>
      <w:r>
        <w:t xml:space="preserve"> da infra-estrutura para </w:t>
      </w:r>
      <w:r w:rsidRPr="00152C8C">
        <w:rPr>
          <w:i/>
        </w:rPr>
        <w:t>ARM</w:t>
      </w:r>
    </w:p>
    <w:p w:rsidR="00152C8C" w:rsidRDefault="00152C8C" w:rsidP="00152C8C">
      <w:r>
        <w:t xml:space="preserve">Após a implementação do sistema operativo </w:t>
      </w:r>
      <w:r w:rsidRPr="00152C8C">
        <w:rPr>
          <w:i/>
        </w:rPr>
        <w:t>mos</w:t>
      </w:r>
      <w:r>
        <w:rPr>
          <w:i/>
        </w:rPr>
        <w:t xml:space="preserve"> </w:t>
      </w:r>
      <w:r>
        <w:t xml:space="preserve">e da </w:t>
      </w:r>
      <w:r w:rsidR="00902ECD">
        <w:t xml:space="preserve">aquisição de sinal o </w:t>
      </w:r>
      <w:r w:rsidR="00902ECD" w:rsidRPr="00902ECD">
        <w:rPr>
          <w:i/>
        </w:rPr>
        <w:t>port</w:t>
      </w:r>
      <w:r w:rsidR="00902ECD">
        <w:rPr>
          <w:i/>
        </w:rPr>
        <w:t xml:space="preserve"> </w:t>
      </w:r>
      <w:r w:rsidR="00902ECD">
        <w:t xml:space="preserve">da infra-estrutura reduziu-se a alterar as criações das tarefas para usar a API do </w:t>
      </w:r>
      <w:r w:rsidR="00902ECD" w:rsidRPr="00902ECD">
        <w:rPr>
          <w:i/>
        </w:rPr>
        <w:t>mos</w:t>
      </w:r>
      <w:r w:rsidR="00902ECD">
        <w:rPr>
          <w:i/>
        </w:rPr>
        <w:t xml:space="preserve"> </w:t>
      </w:r>
      <w:r w:rsidR="00902ECD">
        <w:t xml:space="preserve">à do </w:t>
      </w:r>
      <w:r w:rsidR="00902ECD" w:rsidRPr="00902ECD">
        <w:rPr>
          <w:i/>
        </w:rPr>
        <w:t>windows</w:t>
      </w:r>
      <w:r w:rsidR="00902ECD">
        <w:t xml:space="preserve">. </w:t>
      </w:r>
    </w:p>
    <w:p w:rsidR="007C144E" w:rsidRDefault="00902ECD" w:rsidP="00152C8C">
      <w:r>
        <w:t xml:space="preserve">Uma vez que a infra-estrutura utiliza aritmética com </w:t>
      </w:r>
      <w:r w:rsidRPr="00902ECD">
        <w:rPr>
          <w:i/>
        </w:rPr>
        <w:t>floating-point</w:t>
      </w:r>
      <w:r>
        <w:t xml:space="preserve"> foi utilizada a biblioteca da </w:t>
      </w:r>
      <w:r w:rsidRPr="00902ECD">
        <w:rPr>
          <w:i/>
        </w:rPr>
        <w:t>tool-chain</w:t>
      </w:r>
      <w:r>
        <w:t xml:space="preserve"> que sabe realizar tais operações por software. O problema da utilização desta biblioteca é que acrescentou um peso considerável ao processamento de sinal (INSERT_TESTS_OF_OPERATIONS), </w:t>
      </w:r>
      <w:r w:rsidR="007C144E">
        <w:t xml:space="preserve">uma vez que </w:t>
      </w:r>
      <w:r>
        <w:t>as operações r</w:t>
      </w:r>
      <w:r w:rsidR="007C144E">
        <w:t xml:space="preserve">ealizadas nos filtros e no </w:t>
      </w:r>
      <w:r w:rsidR="007C144E" w:rsidRPr="007C144E">
        <w:rPr>
          <w:i/>
        </w:rPr>
        <w:t>Goertzel</w:t>
      </w:r>
      <w:r w:rsidR="007C144E">
        <w:t xml:space="preserve"> são multiplicações e adições de </w:t>
      </w:r>
      <w:r w:rsidR="007C144E" w:rsidRPr="007C144E">
        <w:rPr>
          <w:i/>
        </w:rPr>
        <w:t>doubles</w:t>
      </w:r>
      <w:r w:rsidR="007C144E">
        <w:rPr>
          <w:i/>
        </w:rPr>
        <w:t xml:space="preserve">. </w:t>
      </w:r>
      <w:r w:rsidR="007C144E">
        <w:br/>
      </w:r>
      <w:r w:rsidR="007C144E">
        <w:tab/>
        <w:t xml:space="preserve">Após a implementação foram realizadas testes à infra-estrutura (INSERT_TESTS_AGAIN) e reparou-se que a infra-estrutura demorava cerca de 17 segundos para processar um bloco de 1 segundo (8800 amostras). Este facto é contra um dos objectivos do trabalho, latência </w:t>
      </w:r>
      <w:r w:rsidR="007C144E" w:rsidRPr="007C144E">
        <w:t>mínima</w:t>
      </w:r>
      <w:r w:rsidR="007C144E">
        <w:t xml:space="preserve"> entre a acção de tocar o instrumento e a reflexão dessa na pauta.</w:t>
      </w:r>
    </w:p>
    <w:p w:rsidR="007C144E" w:rsidRPr="007C144E" w:rsidRDefault="007C144E" w:rsidP="00152C8C">
      <w:r>
        <w:lastRenderedPageBreak/>
        <w:t xml:space="preserve">A solução encontrada foi abandonar a precisão </w:t>
      </w:r>
      <w:r w:rsidRPr="007C144E">
        <w:rPr>
          <w:i/>
        </w:rPr>
        <w:t>floating-point</w:t>
      </w:r>
      <w:r>
        <w:rPr>
          <w:i/>
        </w:rPr>
        <w:t xml:space="preserve"> </w:t>
      </w:r>
      <w:r>
        <w:t xml:space="preserve">e usar inteiros </w:t>
      </w:r>
      <w:r w:rsidR="00D45D96">
        <w:t>a 64bits, para não perder toda os valores decimais utilizados foram multiplicados por uma constante. No final foi possível reduzir o tempo até XX (INSERT_REF)</w:t>
      </w:r>
      <w:r w:rsidR="00C34E58">
        <w:t>.</w:t>
      </w:r>
    </w:p>
    <w:sectPr w:rsidR="007C144E" w:rsidRPr="007C144E" w:rsidSect="00223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735E2"/>
    <w:multiLevelType w:val="hybridMultilevel"/>
    <w:tmpl w:val="C23ABE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30070"/>
    <w:multiLevelType w:val="hybridMultilevel"/>
    <w:tmpl w:val="C97AD2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460BEA"/>
    <w:multiLevelType w:val="hybridMultilevel"/>
    <w:tmpl w:val="6EC4B9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27418"/>
    <w:multiLevelType w:val="hybridMultilevel"/>
    <w:tmpl w:val="3E04A5AC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2215537"/>
    <w:multiLevelType w:val="hybridMultilevel"/>
    <w:tmpl w:val="C43E3A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670C63"/>
    <w:multiLevelType w:val="hybridMultilevel"/>
    <w:tmpl w:val="C34A87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66032E"/>
    <w:multiLevelType w:val="hybridMultilevel"/>
    <w:tmpl w:val="3EACB8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F07F71"/>
    <w:multiLevelType w:val="hybridMultilevel"/>
    <w:tmpl w:val="E7CCF8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BC4DBE"/>
    <w:rsid w:val="00000AF4"/>
    <w:rsid w:val="00031627"/>
    <w:rsid w:val="0003789D"/>
    <w:rsid w:val="000C2888"/>
    <w:rsid w:val="000D46DF"/>
    <w:rsid w:val="000D6ED4"/>
    <w:rsid w:val="000E6721"/>
    <w:rsid w:val="00106091"/>
    <w:rsid w:val="00150572"/>
    <w:rsid w:val="00152C8C"/>
    <w:rsid w:val="00160EC7"/>
    <w:rsid w:val="0016280B"/>
    <w:rsid w:val="00165BA7"/>
    <w:rsid w:val="00170F9C"/>
    <w:rsid w:val="001747D1"/>
    <w:rsid w:val="00196AAF"/>
    <w:rsid w:val="001D2DED"/>
    <w:rsid w:val="001E0073"/>
    <w:rsid w:val="00201E1C"/>
    <w:rsid w:val="00207723"/>
    <w:rsid w:val="00215887"/>
    <w:rsid w:val="00223BBC"/>
    <w:rsid w:val="0024440C"/>
    <w:rsid w:val="0024667E"/>
    <w:rsid w:val="00266471"/>
    <w:rsid w:val="002A5313"/>
    <w:rsid w:val="002D7126"/>
    <w:rsid w:val="002E46F8"/>
    <w:rsid w:val="002E4FBC"/>
    <w:rsid w:val="00302074"/>
    <w:rsid w:val="00304703"/>
    <w:rsid w:val="00305084"/>
    <w:rsid w:val="00340876"/>
    <w:rsid w:val="00350FD6"/>
    <w:rsid w:val="00361619"/>
    <w:rsid w:val="003D286A"/>
    <w:rsid w:val="003F017D"/>
    <w:rsid w:val="003F3737"/>
    <w:rsid w:val="003F59B1"/>
    <w:rsid w:val="004372CC"/>
    <w:rsid w:val="00446481"/>
    <w:rsid w:val="00470EAE"/>
    <w:rsid w:val="004823C0"/>
    <w:rsid w:val="004F5F44"/>
    <w:rsid w:val="00523C78"/>
    <w:rsid w:val="00525C3D"/>
    <w:rsid w:val="00553D00"/>
    <w:rsid w:val="005A3BC8"/>
    <w:rsid w:val="005B6480"/>
    <w:rsid w:val="005D6C53"/>
    <w:rsid w:val="005F71D6"/>
    <w:rsid w:val="00627473"/>
    <w:rsid w:val="00657629"/>
    <w:rsid w:val="00674A2D"/>
    <w:rsid w:val="006A581E"/>
    <w:rsid w:val="0070314A"/>
    <w:rsid w:val="00730FFB"/>
    <w:rsid w:val="00744753"/>
    <w:rsid w:val="00765E80"/>
    <w:rsid w:val="00775C99"/>
    <w:rsid w:val="007C144E"/>
    <w:rsid w:val="007C16DD"/>
    <w:rsid w:val="007F3ADA"/>
    <w:rsid w:val="00801C0E"/>
    <w:rsid w:val="00810D2F"/>
    <w:rsid w:val="008343A8"/>
    <w:rsid w:val="00854EE3"/>
    <w:rsid w:val="008944EB"/>
    <w:rsid w:val="00902ECD"/>
    <w:rsid w:val="0090323C"/>
    <w:rsid w:val="00945153"/>
    <w:rsid w:val="00950DB0"/>
    <w:rsid w:val="00951DFC"/>
    <w:rsid w:val="00964110"/>
    <w:rsid w:val="0096792C"/>
    <w:rsid w:val="00976C8B"/>
    <w:rsid w:val="00A0276A"/>
    <w:rsid w:val="00A33812"/>
    <w:rsid w:val="00A36DCD"/>
    <w:rsid w:val="00A557D5"/>
    <w:rsid w:val="00A6677F"/>
    <w:rsid w:val="00A670FB"/>
    <w:rsid w:val="00A700C1"/>
    <w:rsid w:val="00B273DC"/>
    <w:rsid w:val="00B433A8"/>
    <w:rsid w:val="00B45D60"/>
    <w:rsid w:val="00B627FA"/>
    <w:rsid w:val="00BB5C27"/>
    <w:rsid w:val="00BC49FC"/>
    <w:rsid w:val="00BC4DBE"/>
    <w:rsid w:val="00BE4469"/>
    <w:rsid w:val="00BE6D4C"/>
    <w:rsid w:val="00C050D8"/>
    <w:rsid w:val="00C34E58"/>
    <w:rsid w:val="00C35512"/>
    <w:rsid w:val="00C47618"/>
    <w:rsid w:val="00C62549"/>
    <w:rsid w:val="00C66C9C"/>
    <w:rsid w:val="00C7300D"/>
    <w:rsid w:val="00C7549A"/>
    <w:rsid w:val="00CA0724"/>
    <w:rsid w:val="00CD31C7"/>
    <w:rsid w:val="00D04DBE"/>
    <w:rsid w:val="00D16BB9"/>
    <w:rsid w:val="00D31505"/>
    <w:rsid w:val="00D45D96"/>
    <w:rsid w:val="00D47056"/>
    <w:rsid w:val="00D64B2C"/>
    <w:rsid w:val="00D70591"/>
    <w:rsid w:val="00DD03EA"/>
    <w:rsid w:val="00DE2D8F"/>
    <w:rsid w:val="00E40EAE"/>
    <w:rsid w:val="00E57E8D"/>
    <w:rsid w:val="00E83270"/>
    <w:rsid w:val="00ED465C"/>
    <w:rsid w:val="00F74E58"/>
    <w:rsid w:val="00FA7264"/>
    <w:rsid w:val="00FC3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3DC"/>
    <w:pPr>
      <w:spacing w:before="240" w:after="24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cter"/>
    <w:uiPriority w:val="9"/>
    <w:qFormat/>
    <w:rsid w:val="00196A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B45D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C355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F74E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196A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B45D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C3551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F74E5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F74E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304703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D16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16BB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DE2D8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color w:val="595959" w:themeColor="text1" w:themeTint="A6"/>
      <w:sz w:val="18"/>
    </w:rPr>
  </w:style>
  <w:style w:type="paragraph" w:styleId="SemEspaamento">
    <w:name w:val="No Spacing"/>
    <w:uiPriority w:val="1"/>
    <w:qFormat/>
    <w:rsid w:val="00152C8C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8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B54E2301-7513-4AFD-98DE-F9EBB0430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1</Pages>
  <Words>2925</Words>
  <Characters>15799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DVD</dc:creator>
  <cp:lastModifiedBy>DVD</cp:lastModifiedBy>
  <cp:revision>27</cp:revision>
  <dcterms:created xsi:type="dcterms:W3CDTF">2011-08-23T14:15:00Z</dcterms:created>
  <dcterms:modified xsi:type="dcterms:W3CDTF">2011-08-27T16:08:00Z</dcterms:modified>
</cp:coreProperties>
</file>