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F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69.25pt;height:33.4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1E0AF4" w:rsidRPr="003C4F3B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CF5F18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CF5F18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1E0AF4" w:rsidRPr="00095BBA" w:rsidRDefault="001E0AF4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  <w:r w:rsidR="00CF5F18">
        <w:rPr>
          <w:noProof/>
          <w:lang w:eastAsia="pt-PT"/>
        </w:rPr>
        <w:pict>
          <v:shape id="Text Box 21" o:spid="_x0000_s1028" type="#_x0000_t202" style="position:absolute;margin-left:135pt;margin-top:73.8pt;width:220.6pt;height:36.25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1E0AF4" w:rsidRPr="00095BBA" w:rsidRDefault="001E0AF4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CF5F18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CF5F18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CF5F18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1E0AF4" w:rsidRPr="00095BBA" w:rsidRDefault="001E0AF4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CF5F18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1E0AF4" w:rsidRPr="00095BBA" w:rsidRDefault="001E0AF4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1E0AF4" w:rsidRPr="00095BBA" w:rsidRDefault="001E0AF4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1E0AF4" w:rsidRPr="00095BBA" w:rsidRDefault="001E0AF4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1E0AF4" w:rsidRPr="00095BBA" w:rsidRDefault="001E0AF4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CC5DC6" w:rsidRDefault="00CF5F1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0738348" w:history="1">
            <w:r w:rsidR="00CC5DC6" w:rsidRPr="00A73D72">
              <w:rPr>
                <w:rStyle w:val="Hiperligao"/>
                <w:noProof/>
              </w:rPr>
              <w:t>1. Introdução</w:t>
            </w:r>
            <w:r w:rsidR="00CC5DC6">
              <w:rPr>
                <w:noProof/>
                <w:webHidden/>
              </w:rPr>
              <w:tab/>
            </w:r>
            <w:r w:rsidR="00CC5DC6">
              <w:rPr>
                <w:noProof/>
                <w:webHidden/>
              </w:rPr>
              <w:fldChar w:fldCharType="begin"/>
            </w:r>
            <w:r w:rsidR="00CC5DC6">
              <w:rPr>
                <w:noProof/>
                <w:webHidden/>
              </w:rPr>
              <w:instrText xml:space="preserve"> PAGEREF _Toc290738348 \h </w:instrText>
            </w:r>
            <w:r w:rsidR="00CC5DC6">
              <w:rPr>
                <w:noProof/>
                <w:webHidden/>
              </w:rPr>
            </w:r>
            <w:r w:rsidR="00CC5DC6">
              <w:rPr>
                <w:noProof/>
                <w:webHidden/>
              </w:rPr>
              <w:fldChar w:fldCharType="separate"/>
            </w:r>
            <w:r w:rsidR="00CC5DC6">
              <w:rPr>
                <w:noProof/>
                <w:webHidden/>
              </w:rPr>
              <w:t>5</w:t>
            </w:r>
            <w:r w:rsidR="00CC5DC6">
              <w:rPr>
                <w:noProof/>
                <w:webHidden/>
              </w:rPr>
              <w:fldChar w:fldCharType="end"/>
            </w:r>
          </w:hyperlink>
        </w:p>
        <w:p w:rsidR="00CC5DC6" w:rsidRDefault="00CC5D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38349" w:history="1">
            <w:r w:rsidRPr="00A73D72">
              <w:rPr>
                <w:rStyle w:val="Hiperligao"/>
                <w:noProof/>
              </w:rPr>
              <w:t>1.1 Introdução ao Algoritmo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C6" w:rsidRDefault="00CC5D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38350" w:history="1">
            <w:r w:rsidRPr="00A73D72">
              <w:rPr>
                <w:rStyle w:val="Hiperligao"/>
                <w:noProof/>
              </w:rPr>
              <w:t>1.2 Goertzel vs Transformada de Fourier 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C6" w:rsidRDefault="00CC5D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38351" w:history="1">
            <w:r w:rsidRPr="00A73D72">
              <w:rPr>
                <w:rStyle w:val="Hiperligao"/>
                <w:noProof/>
              </w:rPr>
              <w:t>1.3 Instrumento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C6" w:rsidRDefault="00CC5D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38352" w:history="1">
            <w:r w:rsidRPr="00A73D72">
              <w:rPr>
                <w:rStyle w:val="Hiperligao"/>
                <w:noProof/>
              </w:rPr>
              <w:t>2. 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C6" w:rsidRDefault="00CC5D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38353" w:history="1">
            <w:r w:rsidRPr="00A73D72">
              <w:rPr>
                <w:rStyle w:val="Hiperligao"/>
                <w:noProof/>
              </w:rPr>
              <w:t>2.1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C6" w:rsidRDefault="00CC5D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38354" w:history="1">
            <w:r w:rsidRPr="00A73D72">
              <w:rPr>
                <w:rStyle w:val="Hiperligao"/>
                <w:rFonts w:ascii="Times New Roman" w:hAnsi="Times New Roman" w:cs="Times New Roman"/>
                <w:noProof/>
              </w:rPr>
              <w:t>2.2 Características do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C6" w:rsidRDefault="00CC5D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38355" w:history="1">
            <w:r w:rsidRPr="00A73D72">
              <w:rPr>
                <w:rStyle w:val="Hiperligao"/>
                <w:noProof/>
              </w:rPr>
              <w:t>3.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CF5F18">
          <w:r>
            <w:fldChar w:fldCharType="end"/>
          </w:r>
        </w:p>
      </w:sdtContent>
    </w:sdt>
    <w:p w:rsidR="004460C2" w:rsidRDefault="004460C2">
      <w:r>
        <w:br w:type="page"/>
      </w:r>
    </w:p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>Índice de figuras</w:t>
      </w:r>
    </w:p>
    <w:p w:rsidR="00CC5DC6" w:rsidRDefault="00CC5DC6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"Figura" </w:instrText>
      </w:r>
      <w:r>
        <w:rPr>
          <w:smallCaps w:val="0"/>
        </w:rPr>
        <w:fldChar w:fldCharType="separate"/>
      </w:r>
      <w:hyperlink r:id="rId9" w:anchor="_Toc290738381" w:history="1">
        <w:r w:rsidRPr="00195D2F">
          <w:rPr>
            <w:rStyle w:val="Hiperligao"/>
            <w:noProof/>
          </w:rPr>
          <w:t>Figura 1- Esquema de um Filtro de  Goertzel.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_Toc290738381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5DC6" w:rsidRDefault="00CC5DC6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0738382" w:history="1">
        <w:r w:rsidRPr="00195D2F">
          <w:rPr>
            <w:rStyle w:val="Hiperligao"/>
            <w:noProof/>
          </w:rPr>
          <w:t>Figura 2 - Maquina de Estados do algoritmo de Goertzel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_Toc290738382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5DC6" w:rsidRDefault="00CC5DC6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0738383" w:history="1">
        <w:r w:rsidRPr="00195D2F">
          <w:rPr>
            <w:rStyle w:val="Hiperligao"/>
            <w:noProof/>
          </w:rPr>
          <w:t>Figura 3- Arquitectura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_Toc290738383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60C2" w:rsidRDefault="00CC5DC6">
      <w:r>
        <w:rPr>
          <w:rFonts w:cstheme="minorHAnsi"/>
          <w:smallCaps/>
          <w:sz w:val="20"/>
          <w:szCs w:val="20"/>
        </w:rP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0738348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descreve uma parte do projecto O Maestro, nomeadamente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o processamento do sinal </w:t>
      </w:r>
      <w:r w:rsidR="00206507">
        <w:rPr>
          <w:rFonts w:ascii="Times New Roman" w:hAnsi="Times New Roman" w:cs="Times New Roman"/>
          <w:sz w:val="24"/>
          <w:szCs w:val="24"/>
        </w:rPr>
        <w:t>de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som.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C4073B" w:rsidRPr="00B5566D">
        <w:rPr>
          <w:rFonts w:ascii="Times New Roman" w:hAnsi="Times New Roman" w:cs="Times New Roman"/>
          <w:sz w:val="24"/>
          <w:szCs w:val="24"/>
        </w:rPr>
        <w:t>O estudo necessário para realizar est</w:t>
      </w:r>
      <w:r w:rsidR="00206507">
        <w:rPr>
          <w:rFonts w:ascii="Times New Roman" w:hAnsi="Times New Roman" w:cs="Times New Roman"/>
          <w:sz w:val="24"/>
          <w:szCs w:val="24"/>
        </w:rPr>
        <w:t>a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parte do projecto foi subestimado pelos elementos do grupo tendo sido necessário dominar todos os conceitos subjacentes ao algoritmo de Goertzel para ser possível implementa-lo e utiliza-lo.</w:t>
      </w:r>
    </w:p>
    <w:p w:rsidR="00C4073B" w:rsidRPr="00B5566D" w:rsidRDefault="00C4073B" w:rsidP="00B5566D">
      <w:pPr>
        <w:pStyle w:val="Ttulo2"/>
      </w:pPr>
      <w:bookmarkStart w:id="1" w:name="_Toc290738349"/>
      <w:r w:rsidRPr="00B5566D">
        <w:t xml:space="preserve">1.1 </w:t>
      </w:r>
      <w:r w:rsidR="007F0E40" w:rsidRPr="00B5566D">
        <w:t xml:space="preserve">Introdução ao Algoritmo </w:t>
      </w:r>
      <w:r w:rsidRPr="00B5566D">
        <w:t>Goertzel</w:t>
      </w:r>
      <w:bookmarkEnd w:id="1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C4073B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5E7AF0" w:rsidRPr="00B5566D">
        <w:rPr>
          <w:rFonts w:ascii="Times New Roman" w:hAnsi="Times New Roman" w:cs="Times New Roman"/>
          <w:sz w:val="24"/>
          <w:szCs w:val="24"/>
        </w:rPr>
        <w:t>O algoritmo de 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(1)</w: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(2)</w: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7AF0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do </w:t>
      </w:r>
      <w:r w:rsidR="005E7AF0" w:rsidRPr="00B5566D">
        <w:rPr>
          <w:rFonts w:ascii="Times New Roman" w:hAnsi="Times New Roman" w:cs="Times New Roman"/>
          <w:sz w:val="24"/>
          <w:szCs w:val="24"/>
        </w:rPr>
        <w:t>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t xml:space="preserve"> (3)</w: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E5FEF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5FEF" w:rsidRPr="00B5566D" w:rsidRDefault="00EE5FEF" w:rsidP="00B5566D">
      <w:pPr>
        <w:pStyle w:val="Ttulo2"/>
      </w:pPr>
      <w:bookmarkStart w:id="2" w:name="_Toc290738350"/>
      <w:r w:rsidRPr="00B5566D">
        <w:t>1.2 Goertzel vs Transformada de Fourier (FFT)</w:t>
      </w:r>
      <w:bookmarkEnd w:id="2"/>
    </w:p>
    <w:p w:rsidR="00EE5FEF" w:rsidRPr="00B5566D" w:rsidRDefault="00EE5FEF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FEF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EE5FEF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e processamento de frequências, normalmente, a primeira abordagem a tomar é usar a FFT.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A maior diferença entre cada filtro FFT e o algoritmo de Goertzel é o facto de a FFT conseguir de uma só vez detectar várias frequências enquanto que para cada filtro de Goertzel apenas é possível detectar a presença de uma frequência. </w:t>
      </w:r>
    </w:p>
    <w:p w:rsidR="00A61BBD" w:rsidRPr="00B5566D" w:rsidRDefault="00A61BB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 escolha do algoritmo de Goertzel sob a FFT deve-se ao facto de esta necessitar uma quantidade substancial de memória para funcionar, detectar todas as frequências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numa dada largura de banda, ter uma elevada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complexidade aritmética 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tornando-a </w:t>
      </w:r>
      <w:r w:rsidRPr="00B5566D">
        <w:rPr>
          <w:rFonts w:ascii="Times New Roman" w:hAnsi="Times New Roman" w:cs="Times New Roman"/>
          <w:sz w:val="24"/>
          <w:szCs w:val="24"/>
        </w:rPr>
        <w:t xml:space="preserve">mais lenta e </w:t>
      </w:r>
      <w:r w:rsidR="002166BA" w:rsidRPr="00B5566D">
        <w:rPr>
          <w:rFonts w:ascii="Times New Roman" w:hAnsi="Times New Roman" w:cs="Times New Roman"/>
          <w:sz w:val="24"/>
          <w:szCs w:val="24"/>
        </w:rPr>
        <w:t>pelo uso de valores decimais</w:t>
      </w:r>
      <w:r w:rsidR="00206507">
        <w:rPr>
          <w:rFonts w:ascii="Times New Roman" w:hAnsi="Times New Roman" w:cs="Times New Roman"/>
          <w:sz w:val="24"/>
          <w:szCs w:val="24"/>
        </w:rPr>
        <w:t>,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é menos portável do que o algoritmo de Goertzel.</w:t>
      </w:r>
    </w:p>
    <w:p w:rsidR="00E044C3" w:rsidRDefault="00E044C3" w:rsidP="00E044C3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206507"/>
    <w:p w:rsidR="00206507" w:rsidRPr="00206507" w:rsidRDefault="00206507" w:rsidP="00206507"/>
    <w:p w:rsidR="002166BA" w:rsidRPr="00B5566D" w:rsidRDefault="002166BA" w:rsidP="00B5566D">
      <w:pPr>
        <w:pStyle w:val="Ttulo2"/>
      </w:pPr>
      <w:bookmarkStart w:id="3" w:name="_Toc290738351"/>
      <w:r w:rsidRPr="00B5566D">
        <w:lastRenderedPageBreak/>
        <w:t>1.3 Instrumento de estudo</w:t>
      </w:r>
      <w:bookmarkEnd w:id="3"/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Para testar e analisar o algoritmo de Goertzel foi necessário escolher um instrumento, nesta escolha teve-se os seguintes critérios:</w:t>
      </w:r>
    </w:p>
    <w:p w:rsidR="002166BA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uma largura de banda elevada, de forma a que fosse possível estudar o algoritmo para frequências altas e baixas.</w:t>
      </w:r>
    </w:p>
    <w:p w:rsidR="00C46D93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frequências com intervalos curtos, para testar a precisão do algoritmo.</w:t>
      </w:r>
    </w:p>
    <w:p w:rsidR="00C46D93" w:rsidRPr="00B5566D" w:rsidRDefault="00C46D9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teste.</w:t>
      </w:r>
    </w:p>
    <w:p w:rsidR="00EF1B40" w:rsidRPr="00B5566D" w:rsidRDefault="00EF1B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EF1B40" w:rsidRPr="00B5566D" w:rsidRDefault="007F0E40" w:rsidP="00B5566D">
      <w:pPr>
        <w:pStyle w:val="Ttulo1"/>
      </w:pPr>
      <w:bookmarkStart w:id="4" w:name="_Toc290738352"/>
      <w:r w:rsidRPr="00B5566D">
        <w:t xml:space="preserve">2. </w:t>
      </w:r>
      <w:r w:rsidR="00603BD0">
        <w:t xml:space="preserve"> </w:t>
      </w:r>
      <w:r w:rsidRPr="00B5566D">
        <w:t>Algoritmo de Goertzel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5" w:name="_Toc290738353"/>
      <w:r w:rsidRPr="00B5566D">
        <w:t>2.1 Descrição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B14554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Goertzel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Gerald Goertzel em 1958, este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(DFT)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111"/>
          <w:citation/>
        </w:sdtPr>
        <w:sdtContent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t xml:space="preserve"> (4)</w:t>
          </w:r>
          <w:r w:rsidR="00CF5F18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Existem várias versões do algoritmo, neste documento </w:t>
      </w:r>
      <w:r w:rsidR="00206507" w:rsidRPr="00B5566D">
        <w:rPr>
          <w:rFonts w:ascii="Times New Roman" w:hAnsi="Times New Roman" w:cs="Times New Roman"/>
          <w:sz w:val="24"/>
          <w:szCs w:val="24"/>
        </w:rPr>
        <w:t>ira-se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apresentar uma versão optimizada que não tira partido de operações complexas para a detecção de frequências.  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>e da constante k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F5F18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F5F18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C6DFE" w:rsidRPr="00B5566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CF5F18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2C6DFE" w:rsidRPr="00B5566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842F1D" w:rsidRPr="00B5566D" w:rsidRDefault="00842F1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EC4BF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De salientar que a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constante k tem o valor inteiro mais próximo do resultado da equação anterior.</w:t>
      </w:r>
    </w:p>
    <w:p w:rsidR="00816C04" w:rsidRPr="00B5566D" w:rsidRDefault="00CF5F1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F5F18">
        <w:rPr>
          <w:noProof/>
        </w:rPr>
        <w:lastRenderedPageBreak/>
        <w:pict>
          <v:shape id="_x0000_s1027" type="#_x0000_t202" style="position:absolute;left:0;text-align:left;margin-left:23.4pt;margin-top:307.1pt;width:388.65pt;height:.05pt;z-index:251656192" wrapcoords="-42 0 -42 21073 21600 21073 21600 0 -42 0" stroked="f">
            <v:textbox style="mso-next-textbox:#_x0000_s1027;mso-fit-shape-to-text:t" inset="0,0,0,0">
              <w:txbxContent>
                <w:p w:rsidR="004460C2" w:rsidRPr="00AD2341" w:rsidRDefault="004460C2" w:rsidP="004460C2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6" w:name="_Ref290735145"/>
                  <w:bookmarkStart w:id="7" w:name="_Toc290738381"/>
                  <w:r>
                    <w:t xml:space="preserve">Figura </w:t>
                  </w:r>
                  <w:fldSimple w:instr=" SEQ Figura \* ARABIC ">
                    <w:r w:rsidR="00292520">
                      <w:rPr>
                        <w:noProof/>
                      </w:rPr>
                      <w:t>1</w:t>
                    </w:r>
                  </w:fldSimple>
                  <w:bookmarkEnd w:id="6"/>
                  <w:r>
                    <w:t xml:space="preserve">- </w:t>
                  </w:r>
                  <w:r w:rsidRPr="004703F5">
                    <w:t>Esquema de um Filtro de  Goertzel</w:t>
                  </w:r>
                  <w:r>
                    <w:t>.</w:t>
                  </w:r>
                  <w:bookmarkEnd w:id="7"/>
                </w:p>
              </w:txbxContent>
            </v:textbox>
            <w10:wrap type="tight"/>
          </v:shape>
        </w:pict>
      </w:r>
      <w:r w:rsidR="00CB27D6" w:rsidRPr="00B5566D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307340</wp:posOffset>
            </wp:positionV>
            <wp:extent cx="4935855" cy="3535680"/>
            <wp:effectExtent l="19050" t="0" r="0" b="0"/>
            <wp:wrapTight wrapText="bothSides">
              <wp:wrapPolygon edited="0">
                <wp:start x="-83" y="0"/>
                <wp:lineTo x="-83" y="21530"/>
                <wp:lineTo x="21592" y="21530"/>
                <wp:lineTo x="21592" y="0"/>
                <wp:lineTo x="-83" y="0"/>
              </wp:wrapPolygon>
            </wp:wrapTight>
            <wp:docPr id="3" name="Imagem 25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C04" w:rsidRPr="00B5566D" w:rsidRDefault="00816C04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7E2" w:rsidRPr="00B5566D" w:rsidRDefault="004957E2" w:rsidP="00E044C3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Ref290663586"/>
      <w:bookmarkStart w:id="9" w:name="_Ref290663593"/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8"/>
    <w:bookmarkEnd w:id="9"/>
    <w:p w:rsidR="004460C2" w:rsidRDefault="004460C2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38703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0663593 \h  \* MERGEFORMAT ">
        <w:r w:rsidR="009179DB" w:rsidRPr="00B5566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9179DB" w:rsidRPr="00B5566D">
        <w:rPr>
          <w:rFonts w:ascii="Times New Roman" w:hAnsi="Times New Roman" w:cs="Times New Roman"/>
          <w:sz w:val="24"/>
          <w:szCs w:val="24"/>
        </w:rPr>
        <w:t xml:space="preserve"> ilustra um filtro de Goertzel, </w:t>
      </w:r>
      <w:r w:rsidR="00206507">
        <w:rPr>
          <w:rFonts w:ascii="Times New Roman" w:hAnsi="Times New Roman" w:cs="Times New Roman"/>
          <w:sz w:val="24"/>
          <w:szCs w:val="24"/>
        </w:rPr>
        <w:t>desta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pode-se deduzir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EC4BF8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CF5F1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CF5F1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0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2C6DFE" w:rsidRPr="00B5566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0"/>
          </w:p>
        </w:tc>
      </w:tr>
    </w:tbl>
    <w:p w:rsidR="00A66FF7" w:rsidRPr="00B5566D" w:rsidRDefault="006204B9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filtro, esta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CB27D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Após o processamento de todos os elementos das 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Goertzel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CF5F1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1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Pr="00B5566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CF5F1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1"/>
          </w:p>
        </w:tc>
      </w:tr>
    </w:tbl>
    <w:p w:rsidR="00CB27D6" w:rsidRPr="00B5566D" w:rsidRDefault="00CB27D6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87036" w:rsidRPr="00B5566D" w:rsidRDefault="0096701E" w:rsidP="00E044C3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2" w:name="_Toc290738354"/>
      <w:r w:rsidRPr="00B5566D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Características do algoritmo de Goertzel</w:t>
      </w:r>
      <w:bookmarkEnd w:id="12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645BC1" w:rsidRPr="00B5566D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>O algoritmo optimizado de Goertzel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lém disso a 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645BC1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Em memória o algoritmo apenas necessita de ter em memória volátil as amostras a processar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DF2FA5" w:rsidRPr="00B5566D" w:rsidRDefault="00DF2FA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</w:p>
    <w:p w:rsidR="00206507" w:rsidRDefault="00DF2FA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Concluindo todos os factores referidos anteriormente tornam o algoritmo de Goertzel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13" w:name="_Toc290738355"/>
      <w:r>
        <w:rPr>
          <w:rFonts w:eastAsiaTheme="minorEastAsia"/>
        </w:rPr>
        <w:lastRenderedPageBreak/>
        <w:t>3. Implementação</w:t>
      </w:r>
      <w:bookmarkEnd w:id="13"/>
    </w:p>
    <w:p w:rsidR="004C4A98" w:rsidRDefault="004C4A98" w:rsidP="004C4A98"/>
    <w:p w:rsidR="000D52B0" w:rsidRPr="00CC5DC6" w:rsidRDefault="000D52B0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0735117 \h  \* MERGEFORMAT ">
        <w:r w:rsidR="007D784C" w:rsidRPr="00CC5DC6">
          <w:rPr>
            <w:rFonts w:ascii="Times New Roman" w:eastAsiaTheme="minorEastAsia" w:hAnsi="Times New Roman" w:cs="Times New Roman"/>
            <w:sz w:val="24"/>
            <w:szCs w:val="24"/>
          </w:rPr>
          <w:t>Figura 2</w:t>
        </w:r>
      </w:fldSimple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quina de estados da implementação algoritmo Goertzel, como foi 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representado na </w:t>
      </w:r>
      <w:fldSimple w:instr=" REF _Ref290735145 \h  \* MERGEFORMAT ">
        <w:r w:rsidR="007D784C" w:rsidRPr="00CC5DC6">
          <w:rPr>
            <w:rFonts w:ascii="Times New Roman" w:eastAsiaTheme="minorEastAsia" w:hAnsi="Times New Roman" w:cs="Times New Roman"/>
            <w:sz w:val="24"/>
            <w:szCs w:val="24"/>
          </w:rPr>
          <w:t>Figura 1</w:t>
        </w:r>
      </w:fldSimple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este algoritmo é recursivo e necessita de três variáveis(Q0, Q1 e Q2) para calcular o modulo do espectro de amplitude da frequência que se deseja detectar.</w:t>
      </w:r>
    </w:p>
    <w:p w:rsidR="007D784C" w:rsidRDefault="007D784C" w:rsidP="00CC5DC6">
      <w:pPr>
        <w:spacing w:line="36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2847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1575435</wp:posOffset>
            </wp:positionV>
            <wp:extent cx="2042160" cy="4338955"/>
            <wp:effectExtent l="19050" t="0" r="0" b="0"/>
            <wp:wrapSquare wrapText="bothSides"/>
            <wp:docPr id="1" name="Imagem 1" descr="C:\Users\Sorcha\ISEL\PS\Projecto Final Curso\O-Maestro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cha\ISEL\PS\Projecto Final Curso\O-Maestro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Default="00DC7F6F" w:rsidP="00CC5DC6">
      <w:pPr>
        <w:spacing w:line="360" w:lineRule="auto"/>
        <w:jc w:val="both"/>
      </w:pPr>
      <w:r>
        <w:rPr>
          <w:noProof/>
        </w:rPr>
        <w:pict>
          <v:shape id="_x0000_s1038" type="#_x0000_t202" style="position:absolute;left:0;text-align:left;margin-left:102.95pt;margin-top:22.45pt;width:218.9pt;height:22.05pt;z-index:251666432" stroked="f">
            <v:textbox inset="0,0,0,0">
              <w:txbxContent>
                <w:p w:rsidR="007D784C" w:rsidRPr="00912F85" w:rsidRDefault="007D784C" w:rsidP="007D784C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4" w:name="_Ref290735117"/>
                  <w:bookmarkStart w:id="15" w:name="_Toc290738382"/>
                  <w:r>
                    <w:t xml:space="preserve">Figura </w:t>
                  </w:r>
                  <w:fldSimple w:instr=" SEQ Figura \* ARABIC ">
                    <w:r w:rsidR="00292520">
                      <w:rPr>
                        <w:noProof/>
                      </w:rPr>
                      <w:t>2</w:t>
                    </w:r>
                  </w:fldSimple>
                  <w:bookmarkEnd w:id="14"/>
                  <w:r>
                    <w:t xml:space="preserve"> - Maquina de Estados do algoritmo de Goertzel</w:t>
                  </w:r>
                  <w:bookmarkEnd w:id="15"/>
                </w:p>
              </w:txbxContent>
            </v:textbox>
            <w10:wrap type="square"/>
          </v:shape>
        </w:pict>
      </w:r>
    </w:p>
    <w:p w:rsidR="007D784C" w:rsidRPr="00CC5DC6" w:rsidRDefault="007D784C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5DC6">
        <w:rPr>
          <w:rFonts w:ascii="Times New Roman" w:eastAsiaTheme="minorEastAsia" w:hAnsi="Times New Roman" w:cs="Times New Roman"/>
          <w:sz w:val="24"/>
          <w:szCs w:val="24"/>
        </w:rPr>
        <w:t>Durante a implementação do algoritmo teve-se a preocupação da representação numérica das amostras recebidas como parâmetro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para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perceber que representação seria a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próxima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Com este facto importante 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foi escolhida dois tipos de representação : inteiro e decimal.</w:t>
      </w:r>
    </w:p>
    <w:p w:rsidR="00E96567" w:rsidRPr="00DC7F6F" w:rsidRDefault="009A1A4F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5DC6">
        <w:rPr>
          <w:rFonts w:ascii="Times New Roman" w:eastAsiaTheme="minorEastAsia" w:hAnsi="Times New Roman" w:cs="Times New Roman"/>
          <w:sz w:val="24"/>
          <w:szCs w:val="24"/>
        </w:rPr>
        <w:t>Com a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representação decimal foi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verificado que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é igual aos resultados teóricos do algoritmo, enquanto com a representação inteira foi verificado que 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muito próxima desse resultados.</w:t>
      </w:r>
    </w:p>
    <w:p w:rsidR="00292520" w:rsidRPr="00CC5DC6" w:rsidRDefault="00E96567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Também durante a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implementação foi detectado que o G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oertzel calcula apenas a parte positiva do espectro de amplitude(espe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ctro bilateral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por isso foi necessário multiplicar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lastRenderedPageBreak/>
        <w:t>por dois de modo a obter a energia total do espectro e divide-se por N para obter a potencia para se comparar com a energia total das amostras.</w:t>
      </w:r>
    </w:p>
    <w:p w:rsidR="00CC5DC6" w:rsidRPr="00CC5DC6" w:rsidRDefault="00FB312C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5DC6">
        <w:rPr>
          <w:rFonts w:ascii="Times New Roman" w:eastAsiaTheme="minorEastAsia" w:hAnsi="Times New Roman" w:cs="Times New Roman"/>
          <w:sz w:val="24"/>
          <w:szCs w:val="24"/>
        </w:rPr>
        <w:t>Como o Goertzel é algoritmo para</w:t>
      </w:r>
      <w:r w:rsidR="00292520">
        <w:rPr>
          <w:rFonts w:ascii="Times New Roman" w:eastAsiaTheme="minorEastAsia" w:hAnsi="Times New Roman" w:cs="Times New Roman"/>
          <w:sz w:val="24"/>
          <w:szCs w:val="24"/>
        </w:rPr>
        <w:t>le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lizável teve-se que criar uma infra-estrutura</w:t>
      </w:r>
      <w:r w:rsidR="00CC5DC6">
        <w:rPr>
          <w:rFonts w:ascii="Times New Roman" w:eastAsiaTheme="minorEastAsia" w:hAnsi="Times New Roman" w:cs="Times New Roman"/>
          <w:sz w:val="24"/>
          <w:szCs w:val="24"/>
        </w:rPr>
        <w:t xml:space="preserve"> com o nome de Goertzel </w:t>
      </w:r>
      <w:proofErr w:type="spellStart"/>
      <w:r w:rsidR="00CC5DC6"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 w:rsidR="00CC5DC6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CC5DC6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5DC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controlar os seus filtros e armazenar os resultados que são retornados como se representa a </w:t>
      </w:r>
      <w:fldSimple w:instr=" REF _Ref290738252 \h  \* MERGEFORMAT ">
        <w:r w:rsidR="00CC5DC6" w:rsidRPr="00CC5DC6">
          <w:rPr>
            <w:rFonts w:ascii="Times New Roman" w:eastAsiaTheme="minorEastAsia" w:hAnsi="Times New Roman" w:cs="Times New Roman"/>
            <w:sz w:val="24"/>
            <w:szCs w:val="24"/>
          </w:rPr>
          <w:t>Figura 3</w:t>
        </w:r>
      </w:fldSimple>
      <w:r w:rsidR="00CC5DC6" w:rsidRPr="00CC5D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C5DC6" w:rsidRDefault="00CD4D93" w:rsidP="004C4A98">
      <w:r>
        <w:rPr>
          <w:noProof/>
        </w:rPr>
        <w:pict>
          <v:shape id="_x0000_s1039" type="#_x0000_t202" style="position:absolute;margin-left:1.35pt;margin-top:84.7pt;width:425.05pt;height:.05pt;z-index:251669504" wrapcoords="-38 0 -38 20965 21600 20965 21600 0 -38 0" stroked="f">
            <v:textbox style="mso-next-textbox:#_x0000_s1039;mso-fit-shape-to-text:t" inset="0,0,0,0">
              <w:txbxContent>
                <w:p w:rsidR="00CD4D93" w:rsidRPr="00924F6E" w:rsidRDefault="00CD4D93" w:rsidP="00CD4D9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6" w:name="_Ref290738252"/>
                  <w:bookmarkStart w:id="17" w:name="_Toc290738383"/>
                  <w:r>
                    <w:t xml:space="preserve">Figura </w:t>
                  </w:r>
                  <w:fldSimple w:instr=" SEQ Figura \* ARABIC ">
                    <w:r w:rsidR="00292520">
                      <w:rPr>
                        <w:noProof/>
                      </w:rPr>
                      <w:t>3</w:t>
                    </w:r>
                  </w:fldSimple>
                  <w:bookmarkEnd w:id="16"/>
                  <w:r>
                    <w:t>- Arquitectura da Implementação</w:t>
                  </w:r>
                  <w:bookmarkEnd w:id="17"/>
                </w:p>
              </w:txbxContent>
            </v:textbox>
            <w10:wrap type="tight"/>
          </v:shape>
        </w:pict>
      </w:r>
      <w:r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1078</wp:posOffset>
            </wp:positionV>
            <wp:extent cx="5398339" cy="1017917"/>
            <wp:effectExtent l="19050" t="0" r="0" b="0"/>
            <wp:wrapTight wrapText="bothSides">
              <wp:wrapPolygon edited="0">
                <wp:start x="-76" y="0"/>
                <wp:lineTo x="-76" y="21020"/>
                <wp:lineTo x="21571" y="21020"/>
                <wp:lineTo x="21571" y="0"/>
                <wp:lineTo x="-76" y="0"/>
              </wp:wrapPolygon>
            </wp:wrapTight>
            <wp:docPr id="4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101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5DC6" w:rsidRPr="00DC7F6F" w:rsidRDefault="00292520" w:rsidP="00DC7F6F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7F6F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1071" behindDoc="1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1364615</wp:posOffset>
            </wp:positionV>
            <wp:extent cx="4156075" cy="2294255"/>
            <wp:effectExtent l="19050" t="0" r="0" b="0"/>
            <wp:wrapTight wrapText="bothSides">
              <wp:wrapPolygon edited="0">
                <wp:start x="-99" y="0"/>
                <wp:lineTo x="-99" y="21343"/>
                <wp:lineTo x="21583" y="21343"/>
                <wp:lineTo x="21583" y="0"/>
                <wp:lineTo x="-99" y="0"/>
              </wp:wrapPolygon>
            </wp:wrapTight>
            <wp:docPr id="5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5DC6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Goertzel </w:t>
      </w:r>
      <w:proofErr w:type="spellStart"/>
      <w:r w:rsidR="00CC5DC6" w:rsidRPr="00DC7F6F"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 w:rsidR="00CC5DC6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 criar os filtros necessários para detectar as frequências desejadas com as amostras recebidas e </w:t>
      </w:r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entregar ao </w:t>
      </w:r>
      <w:proofErr w:type="spellStart"/>
      <w:r w:rsidRPr="00DC7F6F">
        <w:rPr>
          <w:rFonts w:ascii="Times New Roman" w:eastAsiaTheme="minorEastAsia" w:hAnsi="Times New Roman" w:cs="Times New Roman"/>
          <w:sz w:val="24"/>
          <w:szCs w:val="24"/>
        </w:rPr>
        <w:t>Result</w:t>
      </w:r>
      <w:proofErr w:type="spellEnd"/>
      <w:r w:rsidR="00DC7F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C7F6F"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para armazenar num buffer, para que estes sejam processados quando todos os filtros acabarem o seu trabalho. A </w:t>
      </w:r>
      <w:fldSimple w:instr=" REF _Ref290739309 \h  \* MERGEFORMAT ">
        <w:r w:rsidRPr="00DC7F6F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demonstra o funcionamento do </w:t>
      </w:r>
      <w:proofErr w:type="spellStart"/>
      <w:r w:rsidRPr="00DC7F6F"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Goertzel.</w:t>
      </w:r>
    </w:p>
    <w:p w:rsidR="00292520" w:rsidRDefault="00292520" w:rsidP="00CC5DC6">
      <w:pPr>
        <w:tabs>
          <w:tab w:val="left" w:pos="6725"/>
        </w:tabs>
      </w:pPr>
    </w:p>
    <w:p w:rsidR="00292520" w:rsidRDefault="00292520" w:rsidP="00CC5DC6">
      <w:pPr>
        <w:tabs>
          <w:tab w:val="left" w:pos="6725"/>
        </w:tabs>
      </w:pPr>
    </w:p>
    <w:p w:rsidR="00292520" w:rsidRPr="00CC5DC6" w:rsidRDefault="00292520" w:rsidP="00CC5DC6">
      <w:pPr>
        <w:tabs>
          <w:tab w:val="left" w:pos="6725"/>
        </w:tabs>
      </w:pPr>
      <w:r>
        <w:rPr>
          <w:noProof/>
        </w:rPr>
        <w:pict>
          <v:shape id="_x0000_s1040" type="#_x0000_t202" style="position:absolute;margin-left:54.3pt;margin-top:111.85pt;width:327.25pt;height:21pt;z-index:251672576" wrapcoords="-50 0 -50 20965 21600 20965 21600 0 -50 0" stroked="f">
            <v:textbox style="mso-next-textbox:#_x0000_s1040;mso-fit-shape-to-text:t" inset="0,0,0,0">
              <w:txbxContent>
                <w:p w:rsidR="00292520" w:rsidRPr="00FA027A" w:rsidRDefault="00292520" w:rsidP="00292520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Ref29073930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18"/>
                  <w:r>
                    <w:t xml:space="preserve"> - Funcionamento do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Goertzel</w:t>
                  </w:r>
                </w:p>
              </w:txbxContent>
            </v:textbox>
            <w10:wrap type="tight"/>
          </v:shape>
        </w:pict>
      </w:r>
    </w:p>
    <w:sectPr w:rsidR="00292520" w:rsidRPr="00CC5DC6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146" w:rsidRDefault="003F6146" w:rsidP="00BA0A47">
      <w:pPr>
        <w:spacing w:after="0" w:line="240" w:lineRule="auto"/>
      </w:pPr>
      <w:r>
        <w:separator/>
      </w:r>
    </w:p>
  </w:endnote>
  <w:endnote w:type="continuationSeparator" w:id="0">
    <w:p w:rsidR="003F6146" w:rsidRDefault="003F6146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146" w:rsidRDefault="003F6146" w:rsidP="00BA0A47">
      <w:pPr>
        <w:spacing w:after="0" w:line="240" w:lineRule="auto"/>
      </w:pPr>
      <w:r>
        <w:separator/>
      </w:r>
    </w:p>
  </w:footnote>
  <w:footnote w:type="continuationSeparator" w:id="0">
    <w:p w:rsidR="003F6146" w:rsidRDefault="003F6146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95560"/>
    <w:rsid w:val="000D52B0"/>
    <w:rsid w:val="001145D1"/>
    <w:rsid w:val="00127CA4"/>
    <w:rsid w:val="00140B55"/>
    <w:rsid w:val="0017714B"/>
    <w:rsid w:val="001A5D63"/>
    <w:rsid w:val="001D2DED"/>
    <w:rsid w:val="001E0073"/>
    <w:rsid w:val="001E0AF4"/>
    <w:rsid w:val="001F6DED"/>
    <w:rsid w:val="00206507"/>
    <w:rsid w:val="00207723"/>
    <w:rsid w:val="002166BA"/>
    <w:rsid w:val="00223BBC"/>
    <w:rsid w:val="00292520"/>
    <w:rsid w:val="002C6DFE"/>
    <w:rsid w:val="002E45ED"/>
    <w:rsid w:val="003407E7"/>
    <w:rsid w:val="00387036"/>
    <w:rsid w:val="003D286A"/>
    <w:rsid w:val="003F59B1"/>
    <w:rsid w:val="003F6146"/>
    <w:rsid w:val="004460C2"/>
    <w:rsid w:val="00463C42"/>
    <w:rsid w:val="004957E2"/>
    <w:rsid w:val="004C4A98"/>
    <w:rsid w:val="004F5F44"/>
    <w:rsid w:val="00553D00"/>
    <w:rsid w:val="00554DDF"/>
    <w:rsid w:val="005A3BC8"/>
    <w:rsid w:val="005C5642"/>
    <w:rsid w:val="005D6C53"/>
    <w:rsid w:val="005E7AF0"/>
    <w:rsid w:val="00603BD0"/>
    <w:rsid w:val="006204B9"/>
    <w:rsid w:val="00627473"/>
    <w:rsid w:val="00645BC1"/>
    <w:rsid w:val="00674A2D"/>
    <w:rsid w:val="0070314A"/>
    <w:rsid w:val="00730FFB"/>
    <w:rsid w:val="00786BD7"/>
    <w:rsid w:val="007D784C"/>
    <w:rsid w:val="007F0E40"/>
    <w:rsid w:val="007F3ADA"/>
    <w:rsid w:val="00810D2F"/>
    <w:rsid w:val="00816C04"/>
    <w:rsid w:val="00842F1D"/>
    <w:rsid w:val="008944EB"/>
    <w:rsid w:val="009179DB"/>
    <w:rsid w:val="00951DFC"/>
    <w:rsid w:val="00964110"/>
    <w:rsid w:val="0096701E"/>
    <w:rsid w:val="009A1A4F"/>
    <w:rsid w:val="00A0276A"/>
    <w:rsid w:val="00A61BBD"/>
    <w:rsid w:val="00A6677F"/>
    <w:rsid w:val="00A66FF7"/>
    <w:rsid w:val="00A700C1"/>
    <w:rsid w:val="00B14554"/>
    <w:rsid w:val="00B43688"/>
    <w:rsid w:val="00B5566D"/>
    <w:rsid w:val="00B627FA"/>
    <w:rsid w:val="00BA0A47"/>
    <w:rsid w:val="00BB7B68"/>
    <w:rsid w:val="00C4073B"/>
    <w:rsid w:val="00C46D93"/>
    <w:rsid w:val="00C66C9C"/>
    <w:rsid w:val="00C7549A"/>
    <w:rsid w:val="00CA0724"/>
    <w:rsid w:val="00CB27D6"/>
    <w:rsid w:val="00CC5DC6"/>
    <w:rsid w:val="00CD31C7"/>
    <w:rsid w:val="00CD4D93"/>
    <w:rsid w:val="00CF5F18"/>
    <w:rsid w:val="00D04DBE"/>
    <w:rsid w:val="00D22218"/>
    <w:rsid w:val="00D31505"/>
    <w:rsid w:val="00D64B2C"/>
    <w:rsid w:val="00D90E64"/>
    <w:rsid w:val="00DC7F6F"/>
    <w:rsid w:val="00DD03EA"/>
    <w:rsid w:val="00DF2FA5"/>
    <w:rsid w:val="00E044C3"/>
    <w:rsid w:val="00E83270"/>
    <w:rsid w:val="00E96567"/>
    <w:rsid w:val="00EC4BF8"/>
    <w:rsid w:val="00EC4E90"/>
    <w:rsid w:val="00ED465C"/>
    <w:rsid w:val="00EE5FEF"/>
    <w:rsid w:val="00EE7DD2"/>
    <w:rsid w:val="00EF1B40"/>
    <w:rsid w:val="00EF30CE"/>
    <w:rsid w:val="00F21D7A"/>
    <w:rsid w:val="00FB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orcha\ISEL\PS\Projecto%20Final%20Curso\O-Maestro\docs\relintercalar\relat&#243;riointercalar3183132466V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file:///C:\Users\Sorcha\ISEL\PS\Projecto%20Final%20Curso\O-Maestro\docs\relintercalar\relat&#243;riointercalar3183132466V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orcha\ISEL\PS\Projecto%20Final%20Curso\O-Maestro\docs\relintercalar\relat&#243;riointercalar3183132466V1.docx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3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1</b:RefOrder>
  </b:Source>
  <b:Source>
    <b:Tag>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2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</b:Sources>
</file>

<file path=customXml/itemProps1.xml><?xml version="1.0" encoding="utf-8"?>
<ds:datastoreItem xmlns:ds="http://schemas.openxmlformats.org/officeDocument/2006/customXml" ds:itemID="{B3631FB4-CB82-4AF3-98D9-72B21489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11</Pages>
  <Words>1308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</dc:creator>
  <cp:keywords/>
  <dc:description/>
  <cp:lastModifiedBy>Sorcha</cp:lastModifiedBy>
  <cp:revision>10</cp:revision>
  <dcterms:created xsi:type="dcterms:W3CDTF">2011-04-15T13:53:00Z</dcterms:created>
  <dcterms:modified xsi:type="dcterms:W3CDTF">2011-04-16T16:52:00Z</dcterms:modified>
</cp:coreProperties>
</file>