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C05" w:rsidRDefault="00796C05" w:rsidP="00796C05">
      <w:r>
        <w:rPr>
          <w:noProof/>
          <w:lang w:val="en-US"/>
        </w:rPr>
        <w:drawing>
          <wp:anchor distT="0" distB="0" distL="114300" distR="114300" simplePos="0" relativeHeight="251660288" behindDoc="0" locked="0" layoutInCell="1" allowOverlap="1">
            <wp:simplePos x="0" y="0"/>
            <wp:positionH relativeFrom="column">
              <wp:posOffset>404851</wp:posOffset>
            </wp:positionH>
            <wp:positionV relativeFrom="paragraph">
              <wp:posOffset>-490143</wp:posOffset>
            </wp:positionV>
            <wp:extent cx="3920948" cy="1806855"/>
            <wp:effectExtent l="0" t="0" r="0" b="0"/>
            <wp:wrapNone/>
            <wp:docPr id="8"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6" cstate="print"/>
                    <a:stretch>
                      <a:fillRect/>
                    </a:stretch>
                  </pic:blipFill>
                  <pic:spPr>
                    <a:xfrm>
                      <a:off x="0" y="0"/>
                      <a:ext cx="3920948" cy="1806855"/>
                    </a:xfrm>
                    <a:prstGeom prst="rect">
                      <a:avLst/>
                    </a:prstGeom>
                  </pic:spPr>
                </pic:pic>
              </a:graphicData>
            </a:graphic>
          </wp:anchor>
        </w:drawing>
      </w:r>
    </w:p>
    <w:p w:rsidR="00796C05" w:rsidRPr="003C4F3B" w:rsidRDefault="00796C05" w:rsidP="00796C05"/>
    <w:p w:rsidR="00796C05" w:rsidRPr="003C4F3B" w:rsidRDefault="007F1F2B" w:rsidP="00796C05">
      <w:r>
        <w:rPr>
          <w:noProof/>
          <w:lang w:val="en-US"/>
        </w:rPr>
        <w:pict>
          <v:shapetype id="_x0000_t202" coordsize="21600,21600" o:spt="202" path="m,l,21600r21600,l21600,xe">
            <v:stroke joinstyle="miter"/>
            <v:path gradientshapeok="t" o:connecttype="rect"/>
          </v:shapetype>
          <v:shape id="Text Box 21" o:spid="_x0000_s1026" type="#_x0000_t202" style="position:absolute;left:0;text-align:left;margin-left:139.9pt;margin-top:25.9pt;width:220.6pt;height:36.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NaSAIAAIoEAAAOAAAAZHJzL2Uyb0RvYy54bWysVG1v2yAQ/j5p/wHxfbGTJmkbxam6dJkm&#10;dS9Sux+AMbbRgGNAYne/vgekWbp9m+YPCO6Oh7vnufP6ZtSKHITzEkxFp5OSEmE4NNJ0Ff3+uHt3&#10;RYkPzDRMgREVfRKe3mzevlkPdiVm0INqhCMIYvxqsBXtQ7CrovC8F5r5CVhh0NmC0yzg0XVF49iA&#10;6FoVs7JcFgO4xjrgwnu03mUn3ST8thU8fG1bLwJRFcXcQlpdWuu4Fps1W3WO2V7yYxrsH7LQTBp8&#10;9AR1xwIjeyf/gtKSO/DQhgkHXUDbSi5SDVjNtPyjmoeeWZFqQXK8PdHk/x8s/3L45ohsKrpcXFBi&#10;mEaRHsUYyHsYyWwaCRqsX2Hcg8XIMKIdhU7FensP/IcnBrY9M524dQ6GXrAGE0w3i7OrGcdHkHr4&#10;DA2+w/YBEtDYOh3ZQz4IoqNQTydxYi4cjbOrcrqcoYujb74sLy4XMbmCrV5uW+fDRwGaxE1FHYqf&#10;0Nnh3occ+hISH/OgZLOTSqWD6+qtcuTAsFF26TuivwpThgwVvV7MFpmAVxCxZ8UJpO4ySWqvsdoM&#10;PC3jl5sO7dia2Z5MWElq+wiR6nr1spYBB0VJXdGrM5TI9gfTpDYOTKq8RyhlECPSHxnP3IexHo9y&#10;1tA8oRAO8kDgAOOmB/eLkgGHoaL+5545QYn6ZFDM6+l8HqcnHeaLyyiDO/fU5x5mOEJVNFCSt9uQ&#10;J25vnex6fCkzY+AWG6CVSZuYas7qmDc2fGLhOJxxos7PKer3L2TzDAAA//8DAFBLAwQUAAYACAAA&#10;ACEA2YgmSeAAAAAKAQAADwAAAGRycy9kb3ducmV2LnhtbEyPTU/DMAyG70j8h8hI3FjaMvZRmk4I&#10;xG5oWkGDY9qYtqJxqibbyn493mmcLMuPXj9vthptJw44+NaRgngSgUCqnGmpVvDx/nq3AOGDJqM7&#10;R6jgFz2s8uurTKfGHWmLhyLUgkPIp1pBE0KfSumrBq32E9cj8e3bDVYHXodamkEfOdx2MomimbS6&#10;Jf7Q6B6fG6x+ir1V4KtotttMi91nKdd4Whrz8rV+U+r2Znx6BBFwDBcYzvqsDjk7lW5PxotOQTJf&#10;snpQMH3gycA8iblcyWS8uAeZZ/J/hfwPAAD//wMAUEsBAi0AFAAGAAgAAAAhALaDOJL+AAAA4QEA&#10;ABMAAAAAAAAAAAAAAAAAAAAAAFtDb250ZW50X1R5cGVzXS54bWxQSwECLQAUAAYACAAAACEAOP0h&#10;/9YAAACUAQAACwAAAAAAAAAAAAAAAAAvAQAAX3JlbHMvLnJlbHNQSwECLQAUAAYACAAAACEACnBD&#10;WkgCAACKBAAADgAAAAAAAAAAAAAAAAAuAgAAZHJzL2Uyb0RvYy54bWxQSwECLQAUAAYACAAAACEA&#10;2YgmSeAAAAAKAQAADwAAAAAAAAAAAAAAAACiBAAAZHJzL2Rvd25yZXYueG1sUEsFBgAAAAAEAAQA&#10;8wAAAK8FAAAAAA==&#10;" strokecolor="white [3212]">
            <v:textbox>
              <w:txbxContent>
                <w:p w:rsidR="00796C05" w:rsidRPr="00095BBA" w:rsidRDefault="00796C05" w:rsidP="00796C05">
                  <w:pPr>
                    <w:pBdr>
                      <w:top w:val="single" w:sz="8" w:space="10" w:color="FFFFFF" w:themeColor="background1"/>
                      <w:bottom w:val="single" w:sz="8" w:space="10" w:color="FFFFFF" w:themeColor="background1"/>
                    </w:pBdr>
                    <w:shd w:val="clear" w:color="auto" w:fill="FFFFFF" w:themeFill="background1"/>
                    <w:spacing w:after="0"/>
                    <w:jc w:val="center"/>
                    <w:rPr>
                      <w:rFonts w:cs="Times New Roman"/>
                      <w:i/>
                      <w:iCs/>
                      <w:color w:val="000000" w:themeColor="text1"/>
                      <w:sz w:val="20"/>
                      <w:szCs w:val="20"/>
                    </w:rPr>
                  </w:pPr>
                  <w:r w:rsidRPr="00095BBA">
                    <w:rPr>
                      <w:rFonts w:cs="Times New Roman"/>
                      <w:i/>
                      <w:iCs/>
                      <w:color w:val="000000" w:themeColor="text1"/>
                      <w:sz w:val="20"/>
                      <w:szCs w:val="20"/>
                    </w:rPr>
                    <w:t xml:space="preserve">Instituto Superior </w:t>
                  </w:r>
                  <w:r>
                    <w:rPr>
                      <w:rFonts w:cs="Times New Roman"/>
                      <w:i/>
                      <w:iCs/>
                      <w:color w:val="000000" w:themeColor="text1"/>
                      <w:sz w:val="20"/>
                      <w:szCs w:val="20"/>
                    </w:rPr>
                    <w:t xml:space="preserve">de </w:t>
                  </w:r>
                  <w:r w:rsidRPr="00095BBA">
                    <w:rPr>
                      <w:rFonts w:cs="Times New Roman"/>
                      <w:i/>
                      <w:iCs/>
                      <w:color w:val="000000" w:themeColor="text1"/>
                      <w:sz w:val="20"/>
                      <w:szCs w:val="20"/>
                    </w:rPr>
                    <w:t>Engenh</w:t>
                  </w:r>
                  <w:r>
                    <w:rPr>
                      <w:rFonts w:cs="Times New Roman"/>
                      <w:i/>
                      <w:iCs/>
                      <w:color w:val="000000" w:themeColor="text1"/>
                      <w:sz w:val="20"/>
                      <w:szCs w:val="20"/>
                    </w:rPr>
                    <w:t>aria</w:t>
                  </w:r>
                  <w:r w:rsidRPr="00095BBA">
                    <w:rPr>
                      <w:rFonts w:cs="Times New Roman"/>
                      <w:i/>
                      <w:iCs/>
                      <w:color w:val="000000" w:themeColor="text1"/>
                      <w:sz w:val="20"/>
                      <w:szCs w:val="20"/>
                    </w:rPr>
                    <w:t xml:space="preserve"> de Lisboa</w:t>
                  </w:r>
                </w:p>
                <w:p w:rsidR="00796C05" w:rsidRPr="00095BBA" w:rsidRDefault="00796C05" w:rsidP="00796C05">
                  <w:pPr>
                    <w:rPr>
                      <w:rFonts w:cs="Times New Roman"/>
                    </w:rPr>
                  </w:pPr>
                </w:p>
              </w:txbxContent>
            </v:textbox>
          </v:shape>
        </w:pict>
      </w:r>
    </w:p>
    <w:p w:rsidR="00796C05" w:rsidRPr="003C4F3B" w:rsidRDefault="00796C05" w:rsidP="00796C05"/>
    <w:p w:rsidR="00796C05" w:rsidRPr="003C4F3B" w:rsidRDefault="007F1F2B" w:rsidP="00796C05">
      <w:r>
        <w:rPr>
          <w:noProof/>
          <w:lang w:val="en-US"/>
        </w:rPr>
        <w:pict>
          <v:shape id="Text Box 77" o:spid="_x0000_s1027" type="#_x0000_t202" style="position:absolute;left:0;text-align:left;margin-left:25.2pt;margin-top:8.3pt;width:430.75pt;height:37.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BoiAIAABkFAAAOAAAAZHJzL2Uyb0RvYy54bWysVNuO2yAQfa/Uf0C8Z32pE8dWnNUm21SV&#10;thdptx9ADI5RMVAgsbdV/70DTrLptpWqqn7AwAyHmTlnWFwPnUAHZixXssLJVYwRk7WiXO4q/Olh&#10;M5ljZB2RlAglWYUfmcXXy5cvFr0uWapaJSgzCECkLXtd4dY5XUaRrVvWEXulNJNgbJTpiIOl2UXU&#10;kB7QOxGlcTyLemWoNqpm1sLu7WjEy4DfNKx2H5rGModEhSE2F0YTxq0fo+WClDtDdMvrYxjkH6Lo&#10;CJdw6RnqljiC9ob/AtXx2iirGndVqy5STcNrFnKAbJL4WTb3LdEs5ALFsfpcJvv/YOv3h48GcVrh&#10;2TTFSJIOSHpgg0MrNaA89wXqtS3B716DpxtgH4gOyVp9p+rPFkm1boncsRtjVN8yQiHAxJ+MLo6O&#10;ONaDbPt3isI9ZO9UABoa0/nqQT0QoANRj2dyfCw1bE6zPJ6mU4xqsGX5qzwJ7EWkPJ3Wxro3THXI&#10;TypsgPyATg531vloSHly8ZdZJTjdcCHCwuy2a2HQgYBQNuELCTxzE9I7S+WPjYjjDgQJd3ibDzcQ&#10;/61I0ixepcVkM5vnk2yTTSdFHs8ncVKsilmcFdnt5rsPMMnKllPK5B2X7CTCJPs7ko/tMMonyBD1&#10;FS58pUJef0wyDt/vkuy4g54UvKvw/OxESk/sa0khbVI6wsU4j34OP1QZanD6h6oEGXjmRw24YTsE&#10;yQWNeIlsFX0EXRgFtAH58J7ApFXmK0Y99GaF7Zc9MQwj8VaCtooky3wzh0U2zVNYmEvL9tJCZA1Q&#10;FXYYjdO1Gx+AvTZ818JNo5qlugE9NjxI5Smqo4qh/0JOx7fCN/jlOng9vWjLHwAAAP//AwBQSwME&#10;FAAGAAgAAAAhAD24yhjdAAAACAEAAA8AAABkcnMvZG93bnJldi54bWxMj81Ow0AMhO9IvMPKSFwQ&#10;3aRqUxKyqQAJxLU/D+AkbhKR9UbZbZO+Pe4JbrZnNP4m3862VxcafefYQLyIQBFXru64MXA8fD6/&#10;gPIBucbeMRm4kodtcX+XY1a7iXd02YdGSQj7DA20IQyZ1r5qyaJfuIFYtJMbLQZZx0bXI04Sbnu9&#10;jKJEW+xYPrQ40EdL1c/+bA2cvqendTqVX+G42a2Sd+w2pbsa8/gwv72CCjSHPzPc8AUdCmEq3Zlr&#10;r3oD62glTrknCSjR0zhOQZW3YQm6yPX/AsUvAAAA//8DAFBLAQItABQABgAIAAAAIQC2gziS/gAA&#10;AOEBAAATAAAAAAAAAAAAAAAAAAAAAABbQ29udGVudF9UeXBlc10ueG1sUEsBAi0AFAAGAAgAAAAh&#10;ADj9If/WAAAAlAEAAAsAAAAAAAAAAAAAAAAALwEAAF9yZWxzLy5yZWxzUEsBAi0AFAAGAAgAAAAh&#10;ANxVUGiIAgAAGQUAAA4AAAAAAAAAAAAAAAAALgIAAGRycy9lMm9Eb2MueG1sUEsBAi0AFAAGAAgA&#10;AAAhAD24yhjdAAAACAEAAA8AAAAAAAAAAAAAAAAA4gQAAGRycy9kb3ducmV2LnhtbFBLBQYAAAAA&#10;BAAEAPMAAADsBQAAAAA=&#10;" stroked="f">
            <v:textbox>
              <w:txbxContent>
                <w:p w:rsidR="00796C05" w:rsidRPr="00095BBA" w:rsidRDefault="00796C05" w:rsidP="00796C05">
                  <w:pPr>
                    <w:rPr>
                      <w:rFonts w:cs="Times New Roman"/>
                      <w:sz w:val="20"/>
                      <w:szCs w:val="20"/>
                    </w:rPr>
                  </w:pPr>
                  <w:r>
                    <w:rPr>
                      <w:rFonts w:cs="Times New Roman"/>
                      <w:sz w:val="20"/>
                      <w:szCs w:val="20"/>
                    </w:rPr>
                    <w:t xml:space="preserve">Área Departamental </w:t>
                  </w:r>
                  <w:r w:rsidRPr="00095BBA">
                    <w:rPr>
                      <w:rFonts w:cs="Times New Roman"/>
                      <w:sz w:val="20"/>
                      <w:szCs w:val="20"/>
                    </w:rPr>
                    <w:t xml:space="preserve">de Engenharia de </w:t>
                  </w:r>
                  <w:proofErr w:type="spellStart"/>
                  <w:r w:rsidRPr="00095BBA">
                    <w:rPr>
                      <w:rFonts w:cs="Times New Roman"/>
                      <w:sz w:val="20"/>
                      <w:szCs w:val="20"/>
                    </w:rPr>
                    <w:t>Electrónica</w:t>
                  </w:r>
                  <w:proofErr w:type="spellEnd"/>
                  <w:r w:rsidRPr="00095BBA">
                    <w:rPr>
                      <w:rFonts w:cs="Times New Roman"/>
                      <w:sz w:val="20"/>
                      <w:szCs w:val="20"/>
                    </w:rPr>
                    <w:t xml:space="preserve"> e Telecomunicações e de Computadores</w:t>
                  </w:r>
                </w:p>
              </w:txbxContent>
            </v:textbox>
          </v:shape>
        </w:pict>
      </w:r>
    </w:p>
    <w:p w:rsidR="00796C05" w:rsidRPr="003C4F3B" w:rsidRDefault="00796C05" w:rsidP="00796C05"/>
    <w:p w:rsidR="00796C05" w:rsidRPr="003C4F3B" w:rsidRDefault="007F1F2B" w:rsidP="00796C05">
      <w:r>
        <w:rPr>
          <w:noProof/>
          <w:lang w:val="en-US"/>
        </w:rPr>
        <w:pict>
          <v:shape id="Text Box 79" o:spid="_x0000_s1028" type="#_x0000_t202" style="position:absolute;left:0;text-align:left;margin-left:.45pt;margin-top:17.55pt;width:495.3pt;height:104.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mcig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n&#10;ZYaRIj2Q9MBHj671iBZVKNBgXA1+9wY8/Qj7QHRM1pk7TT85pPRNR9SWv7RWDx0nDALMwsnk7OiE&#10;4wLIZnirGdxDdl5HoLG1fage1AMBOhD1eCInxEJhs8gX2bwoMaJgy+YvqnIR6UtIfTxurPOvue5R&#10;mDTYAvsRnuzvnA/hkProEm5zWgq2FlLGhd1ubqRFewJKWccvZvDETargrHQ4NiFOOxAl3BFsId7I&#10;/Ncqy4v0Oq9m6/lyMSvWRTmrFulylmbVdTVPi6q4XX8LAWZF3QnGuLoTih9VmBV/x/KhHyb9RB2i&#10;ocFVmZcTR39MMo3f75LshYemlKJv8PLkROrA7CvFIG1SeyLkNE9+Dj9WGWpw/MeqRB0E6icR+HEz&#10;Rs3lR3ltNHsEYVgNtAH78KDApNP2C0YDNGeD3ecdsRwj+UaBuKqsKEI3x0VRLnJY2HPL5txCFAWo&#10;BnuMpumNn16AnbFi28FNk5yVfgmCbEWUSlDuFNVBxtCAMafDYxE6/HwdvX48aavvAAAA//8DAFBL&#10;AwQUAAYACAAAACEAvsY+zN4AAAAJAQAADwAAAGRycy9kb3ducmV2LnhtbEyPQU+DQBCF7yb+h82Y&#10;eDF2KVKgyNKoicZra3/Awk6ByM4Sdlvov3c86W1m3sub75W7xQ7igpPvHSlYryIQSI0zPbUKjl/v&#10;jzkIHzQZPThCBVf0sKtub0pdGDfTHi+H0AoOIV9oBV0IYyGlbzq02q/ciMTayU1WB16nVppJzxxu&#10;BxlHUSqt7ok/dHrEtw6b78PZKjh9zg+b7Vx/hGO2T9JX3We1uyp1f7e8PIMIuIQ/M/ziMzpUzFS7&#10;MxkvBgV5mrBTQZysQbCebbY81HzI4yeQVSn/N6h+AAAA//8DAFBLAQItABQABgAIAAAAIQC2gziS&#10;/gAAAOEBAAATAAAAAAAAAAAAAAAAAAAAAABbQ29udGVudF9UeXBlc10ueG1sUEsBAi0AFAAGAAgA&#10;AAAhADj9If/WAAAAlAEAAAsAAAAAAAAAAAAAAAAALwEAAF9yZWxzLy5yZWxzUEsBAi0AFAAGAAgA&#10;AAAhALrPSZyKAgAAGgUAAA4AAAAAAAAAAAAAAAAALgIAAGRycy9lMm9Eb2MueG1sUEsBAi0AFAAG&#10;AAgAAAAhAL7GPszeAAAACQEAAA8AAAAAAAAAAAAAAAAA5AQAAGRycy9kb3ducmV2LnhtbFBLBQYA&#10;AAAABAAEAPMAAADvBQAAAAA=&#10;" stroked="f">
            <v:textbox>
              <w:txbxContent>
                <w:p w:rsidR="00796C05" w:rsidRPr="00015C4E" w:rsidRDefault="00796C05" w:rsidP="00796C05">
                  <w:pPr>
                    <w:jc w:val="center"/>
                    <w:rPr>
                      <w:rFonts w:cs="Times New Roman"/>
                      <w:sz w:val="56"/>
                      <w:szCs w:val="56"/>
                    </w:rPr>
                  </w:pPr>
                  <w:r>
                    <w:rPr>
                      <w:rFonts w:cs="Times New Roman"/>
                      <w:sz w:val="56"/>
                      <w:szCs w:val="56"/>
                    </w:rPr>
                    <w:t>Programação em Dispositivos Móveis</w:t>
                  </w:r>
                </w:p>
              </w:txbxContent>
            </v:textbox>
          </v:shape>
        </w:pict>
      </w:r>
    </w:p>
    <w:p w:rsidR="00796C05" w:rsidRPr="003C4F3B" w:rsidRDefault="00796C05" w:rsidP="00796C05"/>
    <w:p w:rsidR="00796C05" w:rsidRPr="003C4F3B" w:rsidRDefault="007F1F2B" w:rsidP="00796C05">
      <w:r>
        <w:rPr>
          <w:noProof/>
          <w:lang w:val="en-US"/>
        </w:rPr>
        <w:pict>
          <v:shape id="Text Box 78" o:spid="_x0000_s1029" type="#_x0000_t202" style="position:absolute;left:0;text-align:left;margin-left:70.2pt;margin-top:29.65pt;width:306.8pt;height:101.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DkiQIAABoFAAAOAAAAZHJzL2Uyb0RvYy54bWysVFtv2yAUfp+0/4B4T32pk9hWnapJl2lS&#10;d5Ha/QBicIyGgQGJ3VX77zvgJE13kaZpfsDAOXzn8n1wdT10Au2ZsVzJCicXMUZM1opyua3w54f1&#10;JMfIOiIpEUqyCj8yi68Xr19d9bpkqWqVoMwgAJG27HWFW+d0GUW2bllH7IXSTIKxUaYjDpZmG1FD&#10;ekDvRJTG8SzqlaHaqJpZC7u3oxEvAn7TsNp9bBrLHBIVhtxcGE0YN36MFlek3BqiW14f0iD/kEVH&#10;uISgJ6hb4gjaGf4LVMdro6xq3EWtukg1Da9ZqAGqSeKfqrlviWahFmiO1ac22f8HW3/YfzKI0wrP&#10;sgIjSTog6YENDi3VgOa5b1CvbQl+9xo83QD7QHQo1uo7VX+xSKpVS+SW3Rij+pYRCgkm/mR0dnTE&#10;sR5k079XFOKQnVMBaGhM57sH/UCADkQ9nsjxudSweZkXs8sZmGqwJWmeZ8k0xCDl8bg21r1lqkN+&#10;UmED7Ad4sr+zzqdDyqOLj2aV4HTNhQgLs92shEF7AkpZh++A/sJNSO8slT82Io47kCXE8Dafb2D+&#10;qUjSLF6mxWQ9y+eTbJ1NJ8U8zidxUiyLWZwV2e36u08wycqWU8rkHZfsqMIk+zuWD/dh1E/QIeor&#10;XEzT6cjRH4uMw/e7Ijvu4FIK3lU4PzmR0jP7RlIom5SOcDHOo5fphy5DD47/0JWgA0/9KAI3bIag&#10;uUsf3Wtko+gjCMMooA0ohgcFJq0y3zDq4XJW2H7dEcMwEu8kiKtIsszf5rDIpvMUFubcsjm3EFkD&#10;VIUdRuN05cYXYKcN37YQaZSzVDcgyIYHqTxndZAxXMBQ0+Gx8Df8fB28np+0xQ8AAAD//wMAUEsD&#10;BBQABgAIAAAAIQCQr+kv3QAAAAkBAAAPAAAAZHJzL2Rvd25yZXYueG1sTI/BTsMwEETvSPyDtUhc&#10;ELVbSlJCnAqQQFxb+gGbZJtExOsodpv071lOcNyZ0ey8fDu7Xp1pDJ1nC8uFAUVc+brjxsLh6/1+&#10;AypE5Bp7z2ThQgG2xfVVjlntJ97ReR8bJSUcMrTQxjhkWoeqJYdh4Qdi8Y5+dBjlHBtdjzhJuev1&#10;yphEO+xYPrQ40FtL1ff+5CwcP6e7x6ep/IiHdLdOXrFLS3+x9vZmfnkGFWmOf2H4nS/ToZBNpT9x&#10;HVRvYZOsJSm6EQLxU2OErbSwWj6koItc/ycofgAAAP//AwBQSwECLQAUAAYACAAAACEAtoM4kv4A&#10;AADhAQAAEwAAAAAAAAAAAAAAAAAAAAAAW0NvbnRlbnRfVHlwZXNdLnhtbFBLAQItABQABgAIAAAA&#10;IQA4/SH/1gAAAJQBAAALAAAAAAAAAAAAAAAAAC8BAABfcmVscy8ucmVsc1BLAQItABQABgAIAAAA&#10;IQAcayDkiQIAABoFAAAOAAAAAAAAAAAAAAAAAC4CAABkcnMvZTJvRG9jLnhtbFBLAQItABQABgAI&#10;AAAAIQCQr+kv3QAAAAkBAAAPAAAAAAAAAAAAAAAAAOMEAABkcnMvZG93bnJldi54bWxQSwUGAAAA&#10;AAQABADzAAAA7QUAAAAA&#10;" stroked="f">
            <v:textbox>
              <w:txbxContent>
                <w:p w:rsidR="00796C05" w:rsidRDefault="00796C05" w:rsidP="00796C05">
                  <w:pPr>
                    <w:jc w:val="center"/>
                    <w:rPr>
                      <w:rFonts w:cs="Times New Roman"/>
                      <w:sz w:val="40"/>
                      <w:szCs w:val="40"/>
                    </w:rPr>
                  </w:pPr>
                </w:p>
                <w:p w:rsidR="00796C05" w:rsidRPr="00095BBA" w:rsidRDefault="00796C05" w:rsidP="00796C05">
                  <w:pPr>
                    <w:jc w:val="center"/>
                    <w:rPr>
                      <w:rFonts w:cs="Times New Roman"/>
                      <w:sz w:val="40"/>
                      <w:szCs w:val="40"/>
                    </w:rPr>
                  </w:pPr>
                  <w:r>
                    <w:rPr>
                      <w:rFonts w:cs="Times New Roman"/>
                      <w:sz w:val="40"/>
                      <w:szCs w:val="40"/>
                    </w:rPr>
                    <w:t>Relatório do 1º Trabalho</w:t>
                  </w:r>
                </w:p>
              </w:txbxContent>
            </v:textbox>
          </v:shape>
        </w:pict>
      </w:r>
    </w:p>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Pr="003C4F3B" w:rsidRDefault="00796C05" w:rsidP="00796C05"/>
    <w:p w:rsidR="00796C05" w:rsidRDefault="00796C05" w:rsidP="00796C05">
      <w:pPr>
        <w:spacing w:after="0"/>
        <w:rPr>
          <w:b/>
          <w:color w:val="8064A2" w:themeColor="accent4"/>
        </w:rPr>
      </w:pPr>
    </w:p>
    <w:p w:rsidR="00796C05" w:rsidRPr="00015C4E" w:rsidRDefault="00796C05" w:rsidP="00796C05">
      <w:pPr>
        <w:spacing w:after="0"/>
        <w:jc w:val="left"/>
        <w:rPr>
          <w:rFonts w:cs="Times New Roman"/>
          <w:sz w:val="32"/>
          <w:szCs w:val="32"/>
        </w:rPr>
      </w:pPr>
      <w:r w:rsidRPr="00015C4E">
        <w:rPr>
          <w:rFonts w:cs="Times New Roman"/>
          <w:sz w:val="32"/>
          <w:szCs w:val="32"/>
        </w:rPr>
        <w:t xml:space="preserve">Docente: </w:t>
      </w:r>
      <w:r>
        <w:rPr>
          <w:rFonts w:cs="Times New Roman"/>
          <w:sz w:val="32"/>
          <w:szCs w:val="32"/>
        </w:rPr>
        <w:t>Pedro Pereira</w:t>
      </w:r>
      <w:r w:rsidRPr="00015C4E">
        <w:rPr>
          <w:rFonts w:cs="Times New Roman"/>
          <w:sz w:val="32"/>
          <w:szCs w:val="32"/>
        </w:rPr>
        <w:t xml:space="preserve"> </w:t>
      </w:r>
      <w:r w:rsidRPr="00015C4E">
        <w:rPr>
          <w:rFonts w:cs="Times New Roman"/>
          <w:sz w:val="32"/>
          <w:szCs w:val="32"/>
        </w:rPr>
        <w:br/>
        <w:t>Discente</w:t>
      </w:r>
      <w:r>
        <w:rPr>
          <w:rFonts w:cs="Times New Roman"/>
          <w:sz w:val="32"/>
          <w:szCs w:val="32"/>
        </w:rPr>
        <w:t>s</w:t>
      </w:r>
      <w:r w:rsidRPr="00015C4E">
        <w:rPr>
          <w:rFonts w:cs="Times New Roman"/>
          <w:sz w:val="32"/>
          <w:szCs w:val="32"/>
        </w:rPr>
        <w:t>:</w:t>
      </w:r>
      <w:r>
        <w:rPr>
          <w:rFonts w:cs="Times New Roman"/>
          <w:sz w:val="32"/>
          <w:szCs w:val="32"/>
        </w:rPr>
        <w:t xml:space="preserve"> Ana Correia e</w:t>
      </w:r>
      <w:r w:rsidRPr="00015C4E">
        <w:rPr>
          <w:rFonts w:cs="Times New Roman"/>
          <w:sz w:val="32"/>
          <w:szCs w:val="32"/>
        </w:rPr>
        <w:t xml:space="preserve"> Diogo Cardoso</w:t>
      </w:r>
    </w:p>
    <w:p w:rsidR="00796C05" w:rsidRDefault="00796C05" w:rsidP="00796C05">
      <w:pPr>
        <w:spacing w:after="0"/>
        <w:jc w:val="left"/>
        <w:rPr>
          <w:rFonts w:cs="Times New Roman"/>
          <w:sz w:val="32"/>
          <w:szCs w:val="32"/>
        </w:rPr>
      </w:pPr>
      <w:r>
        <w:rPr>
          <w:rFonts w:cs="Times New Roman"/>
          <w:sz w:val="32"/>
          <w:szCs w:val="32"/>
        </w:rPr>
        <w:t xml:space="preserve">Abril </w:t>
      </w:r>
      <w:r w:rsidRPr="00015C4E">
        <w:rPr>
          <w:rFonts w:cs="Times New Roman"/>
          <w:sz w:val="32"/>
          <w:szCs w:val="32"/>
        </w:rPr>
        <w:t>2012</w:t>
      </w:r>
    </w:p>
    <w:p w:rsidR="00DE62FC" w:rsidRDefault="00DE62FC"/>
    <w:p w:rsidR="00796C05" w:rsidRDefault="00796C05"/>
    <w:p w:rsidR="00796C05" w:rsidRDefault="00733EFB" w:rsidP="00733EFB">
      <w:pPr>
        <w:pStyle w:val="Ttulo1"/>
      </w:pPr>
      <w:r>
        <w:lastRenderedPageBreak/>
        <w:t xml:space="preserve">Introdução </w:t>
      </w:r>
    </w:p>
    <w:p w:rsidR="00733EFB" w:rsidRDefault="00733EFB" w:rsidP="00733EFB">
      <w:r>
        <w:t xml:space="preserve">Este relatório trata de explicar as soluções adotadas na realização do primeiro trabalho da unidade curricular </w:t>
      </w:r>
      <w:r w:rsidRPr="00733EFB">
        <w:rPr>
          <w:i/>
        </w:rPr>
        <w:t>Programação em Dispositivos Móveis</w:t>
      </w:r>
      <w:r>
        <w:rPr>
          <w:i/>
        </w:rPr>
        <w:t xml:space="preserve">. </w:t>
      </w:r>
      <w:r>
        <w:t xml:space="preserve">O objetivo do trabalho era a familiarização na plataforma </w:t>
      </w:r>
      <w:proofErr w:type="spellStart"/>
      <w:r w:rsidRPr="00733EFB">
        <w:rPr>
          <w:i/>
        </w:rPr>
        <w:t>android</w:t>
      </w:r>
      <w:proofErr w:type="spellEnd"/>
      <w:r>
        <w:t xml:space="preserve"> através da realização de um simples cliente </w:t>
      </w:r>
      <w:proofErr w:type="spellStart"/>
      <w:r w:rsidRPr="00733EFB">
        <w:rPr>
          <w:i/>
        </w:rPr>
        <w:t>twitter</w:t>
      </w:r>
      <w:proofErr w:type="spellEnd"/>
      <w:r>
        <w:rPr>
          <w:i/>
        </w:rPr>
        <w:t xml:space="preserve"> </w:t>
      </w:r>
      <w:r w:rsidRPr="00733EFB">
        <w:t>(</w:t>
      </w:r>
      <w:r>
        <w:t xml:space="preserve">via </w:t>
      </w:r>
      <w:proofErr w:type="spellStart"/>
      <w:r w:rsidRPr="00733EFB">
        <w:rPr>
          <w:i/>
        </w:rPr>
        <w:t>Yamba</w:t>
      </w:r>
      <w:proofErr w:type="spellEnd"/>
      <w:r w:rsidRPr="00733EFB">
        <w:t>)</w:t>
      </w:r>
      <w:r>
        <w:t xml:space="preserve"> com suporte à visualização da </w:t>
      </w:r>
      <w:proofErr w:type="spellStart"/>
      <w:r w:rsidRPr="00733EFB">
        <w:rPr>
          <w:i/>
        </w:rPr>
        <w:t>timeline</w:t>
      </w:r>
      <w:proofErr w:type="spellEnd"/>
      <w:r>
        <w:t xml:space="preserve"> do utilizador, atualização da mesma e suporte a algumas preferências. </w:t>
      </w:r>
    </w:p>
    <w:p w:rsidR="008E363F" w:rsidRDefault="00370973" w:rsidP="008E363F">
      <w:r>
        <w:t xml:space="preserve">No desenho da aplicação foi importante </w:t>
      </w:r>
      <w:r w:rsidR="00E00B5F">
        <w:t xml:space="preserve">criar uma interface programática simples e adaptável para o acesso ao serviço </w:t>
      </w:r>
      <w:proofErr w:type="spellStart"/>
      <w:r w:rsidR="00E00B5F" w:rsidRPr="00E00B5F">
        <w:rPr>
          <w:i/>
        </w:rPr>
        <w:t>Yamba</w:t>
      </w:r>
      <w:proofErr w:type="spellEnd"/>
      <w:r w:rsidR="00E00B5F">
        <w:t>, já que de futuro poderá ser útil adicionar novas funcionalidades</w:t>
      </w:r>
      <w:r>
        <w:t xml:space="preserve"> </w:t>
      </w:r>
      <w:r w:rsidR="00E00B5F">
        <w:t>à aplicação à custa do serviço</w:t>
      </w:r>
      <w:r w:rsidR="0086593B">
        <w:t xml:space="preserve">. </w:t>
      </w:r>
    </w:p>
    <w:p w:rsidR="0086593B" w:rsidRDefault="0086593B" w:rsidP="0086593B"/>
    <w:p w:rsidR="008E363F" w:rsidRDefault="008E363F" w:rsidP="0086593B"/>
    <w:p w:rsidR="008E363F" w:rsidRDefault="008E363F" w:rsidP="0086593B"/>
    <w:p w:rsidR="008E363F" w:rsidRDefault="008E363F" w:rsidP="0086593B"/>
    <w:p w:rsidR="008E363F" w:rsidRDefault="008E363F" w:rsidP="0086593B"/>
    <w:p w:rsidR="008E363F" w:rsidRDefault="008E363F">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8E363F" w:rsidRDefault="008E363F" w:rsidP="008E363F">
      <w:pPr>
        <w:pStyle w:val="Ttulo1"/>
      </w:pPr>
      <w:r>
        <w:lastRenderedPageBreak/>
        <w:t xml:space="preserve">Acesso ao serviço </w:t>
      </w:r>
      <w:proofErr w:type="spellStart"/>
      <w:r>
        <w:t>Yamba</w:t>
      </w:r>
      <w:proofErr w:type="spellEnd"/>
    </w:p>
    <w:p w:rsidR="008E363F" w:rsidRDefault="008E363F" w:rsidP="008E363F">
      <w:r>
        <w:t xml:space="preserve">A </w:t>
      </w:r>
      <w:r w:rsidR="007F1F2B">
        <w:fldChar w:fldCharType="begin"/>
      </w:r>
      <w:r>
        <w:instrText xml:space="preserve"> REF _Ref321983000 \h </w:instrText>
      </w:r>
      <w:r w:rsidR="007F1F2B">
        <w:fldChar w:fldCharType="separate"/>
      </w:r>
      <w:r>
        <w:t xml:space="preserve">Figura </w:t>
      </w:r>
      <w:r>
        <w:rPr>
          <w:noProof/>
        </w:rPr>
        <w:t>1</w:t>
      </w:r>
      <w:r w:rsidR="007F1F2B">
        <w:fldChar w:fldCharType="end"/>
      </w:r>
      <w:r>
        <w:t xml:space="preserve"> representa o diagrama da classe de acesso ao serviço </w:t>
      </w:r>
      <w:proofErr w:type="spellStart"/>
      <w:r w:rsidRPr="008E363F">
        <w:rPr>
          <w:i/>
        </w:rPr>
        <w:t>Yamba</w:t>
      </w:r>
      <w:proofErr w:type="spellEnd"/>
      <w:r>
        <w:t>.</w:t>
      </w:r>
    </w:p>
    <w:p w:rsidR="008E363F" w:rsidRDefault="008E363F" w:rsidP="008E363F">
      <w:pPr>
        <w:keepNext/>
        <w:jc w:val="center"/>
      </w:pPr>
      <w:r>
        <w:t>.</w:t>
      </w:r>
      <w:r>
        <w:rPr>
          <w:noProof/>
          <w:lang w:val="en-US"/>
        </w:rPr>
        <w:drawing>
          <wp:inline distT="0" distB="0" distL="0" distR="0">
            <wp:extent cx="4019550" cy="2743200"/>
            <wp:effectExtent l="19050" t="0" r="0" b="0"/>
            <wp:docPr id="2" name="Imagem 1" descr="D:\FAC\LEIC\PDM\Trabalhos\working-copy\docs\trab1\imgs\twitter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twitterservice.png"/>
                    <pic:cNvPicPr>
                      <a:picLocks noChangeAspect="1" noChangeArrowheads="1"/>
                    </pic:cNvPicPr>
                  </pic:nvPicPr>
                  <pic:blipFill>
                    <a:blip r:embed="rId7" cstate="print"/>
                    <a:srcRect/>
                    <a:stretch>
                      <a:fillRect/>
                    </a:stretch>
                  </pic:blipFill>
                  <pic:spPr bwMode="auto">
                    <a:xfrm>
                      <a:off x="0" y="0"/>
                      <a:ext cx="4019550" cy="2743200"/>
                    </a:xfrm>
                    <a:prstGeom prst="rect">
                      <a:avLst/>
                    </a:prstGeom>
                    <a:noFill/>
                    <a:ln w="9525">
                      <a:noFill/>
                      <a:miter lim="800000"/>
                      <a:headEnd/>
                      <a:tailEnd/>
                    </a:ln>
                  </pic:spPr>
                </pic:pic>
              </a:graphicData>
            </a:graphic>
          </wp:inline>
        </w:drawing>
      </w:r>
    </w:p>
    <w:p w:rsidR="008E363F" w:rsidRDefault="008E363F" w:rsidP="008E363F">
      <w:pPr>
        <w:pStyle w:val="Legenda"/>
        <w:jc w:val="center"/>
      </w:pPr>
      <w:bookmarkStart w:id="0" w:name="_Ref321983000"/>
      <w:r>
        <w:t xml:space="preserve">Figura </w:t>
      </w:r>
      <w:fldSimple w:instr=" SEQ Figura \* ARABIC ">
        <w:r w:rsidR="00B53DF4">
          <w:rPr>
            <w:noProof/>
          </w:rPr>
          <w:t>1</w:t>
        </w:r>
      </w:fldSimple>
      <w:bookmarkEnd w:id="0"/>
      <w:r>
        <w:t xml:space="preserve"> - Diagrama da classe </w:t>
      </w:r>
      <w:proofErr w:type="spellStart"/>
      <w:r>
        <w:t>TwitterServiceClient</w:t>
      </w:r>
      <w:proofErr w:type="spellEnd"/>
      <w:r>
        <w:t>.</w:t>
      </w:r>
    </w:p>
    <w:p w:rsidR="00A16151" w:rsidRDefault="008E363F" w:rsidP="008E363F">
      <w:r>
        <w:t xml:space="preserve">Uma vez que o acesso ao serviço </w:t>
      </w:r>
      <w:proofErr w:type="spellStart"/>
      <w:r w:rsidRPr="008E363F">
        <w:rPr>
          <w:i/>
        </w:rPr>
        <w:t>Yamba</w:t>
      </w:r>
      <w:proofErr w:type="spellEnd"/>
      <w:r>
        <w:t xml:space="preserve"> pode ser, realizado dentro da </w:t>
      </w:r>
      <w:proofErr w:type="spellStart"/>
      <w:r w:rsidRPr="008E363F">
        <w:rPr>
          <w:i/>
        </w:rPr>
        <w:t>thread</w:t>
      </w:r>
      <w:proofErr w:type="spellEnd"/>
      <w:r>
        <w:t xml:space="preserve"> da </w:t>
      </w:r>
      <w:proofErr w:type="spellStart"/>
      <w:r w:rsidRPr="008E363F">
        <w:rPr>
          <w:i/>
        </w:rPr>
        <w:t>user</w:t>
      </w:r>
      <w:proofErr w:type="spellEnd"/>
      <w:r w:rsidRPr="008E363F">
        <w:rPr>
          <w:i/>
        </w:rPr>
        <w:t>-interface</w:t>
      </w:r>
      <w:r>
        <w:t xml:space="preserve"> (</w:t>
      </w:r>
      <w:r>
        <w:rPr>
          <w:i/>
        </w:rPr>
        <w:t>UI</w:t>
      </w:r>
      <w:r w:rsidRPr="008E363F">
        <w:t>)</w:t>
      </w:r>
      <w:r>
        <w:t xml:space="preserve">, todas as operações potencialmente bloqueantes foram transformadas em operações assíncronas, nomeadamente as operações </w:t>
      </w:r>
      <w:proofErr w:type="spellStart"/>
      <w:r w:rsidRPr="008E363F">
        <w:rPr>
          <w:i/>
        </w:rPr>
        <w:t>getUserTimeline</w:t>
      </w:r>
      <w:proofErr w:type="spellEnd"/>
      <w:r>
        <w:t xml:space="preserve"> e </w:t>
      </w:r>
      <w:proofErr w:type="spellStart"/>
      <w:r w:rsidRPr="008E363F">
        <w:rPr>
          <w:i/>
        </w:rPr>
        <w:t>updateStatus</w:t>
      </w:r>
      <w:proofErr w:type="spellEnd"/>
      <w:r>
        <w:t>.</w:t>
      </w:r>
      <w:r w:rsidR="00A16151">
        <w:t xml:space="preserve"> A classe ainda expõe métodos de acesso ao estado corrente de pedidos realizados, apesar de não serem relevantes no acesso ao serviço, estes podem ser utilizados pelos controlos da UI de forma a decidirem que operações a realizar.</w:t>
      </w:r>
    </w:p>
    <w:p w:rsidR="008E363F" w:rsidRDefault="00A16151" w:rsidP="008E363F">
      <w:r>
        <w:t xml:space="preserve">Por fim a classe expõe dois eventos um para cada operação assíncrona suportada. Estes eventos não são mais do que </w:t>
      </w:r>
      <w:r w:rsidR="008E363F">
        <w:t>um sistema de notificação assíncrona</w:t>
      </w:r>
      <w:r>
        <w:t>.</w:t>
      </w:r>
    </w:p>
    <w:p w:rsidR="008E363F" w:rsidRDefault="008E363F">
      <w:pPr>
        <w:spacing w:line="276" w:lineRule="auto"/>
        <w:jc w:val="left"/>
        <w:rPr>
          <w:rFonts w:asciiTheme="majorHAnsi" w:eastAsiaTheme="majorEastAsia" w:hAnsiTheme="majorHAnsi" w:cstheme="majorBidi"/>
          <w:b/>
          <w:bCs/>
          <w:color w:val="4F81BD" w:themeColor="accent1"/>
          <w:sz w:val="26"/>
          <w:szCs w:val="26"/>
        </w:rPr>
      </w:pPr>
      <w:r>
        <w:br w:type="page"/>
      </w:r>
    </w:p>
    <w:p w:rsidR="008E363F" w:rsidRDefault="008E363F" w:rsidP="008E363F">
      <w:pPr>
        <w:pStyle w:val="Ttulo2"/>
      </w:pPr>
      <w:r>
        <w:lastRenderedPageBreak/>
        <w:t xml:space="preserve">Notificação </w:t>
      </w:r>
      <w:r w:rsidR="00A16151">
        <w:t>A</w:t>
      </w:r>
      <w:r>
        <w:t xml:space="preserve">ssíncrona </w:t>
      </w:r>
    </w:p>
    <w:p w:rsidR="008E363F" w:rsidRPr="008E363F" w:rsidRDefault="008E363F" w:rsidP="008E363F">
      <w:r>
        <w:t xml:space="preserve">A </w:t>
      </w:r>
      <w:r w:rsidR="007F1F2B">
        <w:fldChar w:fldCharType="begin"/>
      </w:r>
      <w:r w:rsidR="00081051">
        <w:instrText xml:space="preserve"> REF _Ref321984290 \h </w:instrText>
      </w:r>
      <w:r w:rsidR="007F1F2B">
        <w:fldChar w:fldCharType="separate"/>
      </w:r>
      <w:r w:rsidR="00081051">
        <w:t xml:space="preserve">Figura </w:t>
      </w:r>
      <w:r w:rsidR="00081051">
        <w:rPr>
          <w:noProof/>
        </w:rPr>
        <w:t>2</w:t>
      </w:r>
      <w:r w:rsidR="007F1F2B">
        <w:fldChar w:fldCharType="end"/>
      </w:r>
      <w:r>
        <w:t xml:space="preserve"> ilustra as interfaces base do esquema de notificação assíncrona criado.</w:t>
      </w:r>
    </w:p>
    <w:p w:rsidR="008E363F" w:rsidRDefault="008E363F" w:rsidP="008E363F">
      <w:pPr>
        <w:keepNext/>
        <w:jc w:val="center"/>
      </w:pPr>
      <w:r>
        <w:rPr>
          <w:noProof/>
          <w:lang w:val="en-US"/>
        </w:rPr>
        <w:drawing>
          <wp:inline distT="0" distB="0" distL="0" distR="0">
            <wp:extent cx="4638675" cy="1819275"/>
            <wp:effectExtent l="19050" t="0" r="9525" b="0"/>
            <wp:docPr id="4" name="Imagem 2" descr="D:\FAC\LEIC\PDM\Trabalhos\working-copy\docs\trab1\img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LEIC\PDM\Trabalhos\working-copy\docs\trab1\imgs\events.png"/>
                    <pic:cNvPicPr>
                      <a:picLocks noChangeAspect="1" noChangeArrowheads="1"/>
                    </pic:cNvPicPr>
                  </pic:nvPicPr>
                  <pic:blipFill>
                    <a:blip r:embed="rId8" cstate="print"/>
                    <a:srcRect/>
                    <a:stretch>
                      <a:fillRect/>
                    </a:stretch>
                  </pic:blipFill>
                  <pic:spPr bwMode="auto">
                    <a:xfrm>
                      <a:off x="0" y="0"/>
                      <a:ext cx="4638675" cy="1819275"/>
                    </a:xfrm>
                    <a:prstGeom prst="rect">
                      <a:avLst/>
                    </a:prstGeom>
                    <a:noFill/>
                    <a:ln w="9525">
                      <a:noFill/>
                      <a:miter lim="800000"/>
                      <a:headEnd/>
                      <a:tailEnd/>
                    </a:ln>
                  </pic:spPr>
                </pic:pic>
              </a:graphicData>
            </a:graphic>
          </wp:inline>
        </w:drawing>
      </w:r>
    </w:p>
    <w:p w:rsidR="0086593B" w:rsidRDefault="008E363F" w:rsidP="008E363F">
      <w:pPr>
        <w:pStyle w:val="Legenda"/>
        <w:jc w:val="center"/>
      </w:pPr>
      <w:bookmarkStart w:id="1" w:name="_Ref321984290"/>
      <w:r>
        <w:t xml:space="preserve">Figura </w:t>
      </w:r>
      <w:fldSimple w:instr=" SEQ Figura \* ARABIC ">
        <w:r w:rsidR="00B53DF4">
          <w:rPr>
            <w:noProof/>
          </w:rPr>
          <w:t>2</w:t>
        </w:r>
      </w:fldSimple>
      <w:bookmarkEnd w:id="1"/>
      <w:r>
        <w:t xml:space="preserve"> - Diagrama de classes do esquema de notificação assíncrona.</w:t>
      </w:r>
    </w:p>
    <w:p w:rsidR="008E363F" w:rsidRDefault="008E363F" w:rsidP="008E363F">
      <w:r>
        <w:t xml:space="preserve">A interface </w:t>
      </w:r>
      <w:proofErr w:type="spellStart"/>
      <w:r w:rsidRPr="00A16151">
        <w:rPr>
          <w:i/>
        </w:rPr>
        <w:t>IEvent</w:t>
      </w:r>
      <w:proofErr w:type="spellEnd"/>
      <w:r>
        <w:t xml:space="preserve"> </w:t>
      </w:r>
      <w:r w:rsidR="00A16151">
        <w:t xml:space="preserve">define uma "promessa" de um resultado futuro, para ser possível obter esse valor é necessário registar num objeto do tipo </w:t>
      </w:r>
      <w:proofErr w:type="spellStart"/>
      <w:r w:rsidR="00A16151" w:rsidRPr="00A16151">
        <w:rPr>
          <w:i/>
        </w:rPr>
        <w:t>IEvent</w:t>
      </w:r>
      <w:proofErr w:type="spellEnd"/>
      <w:r w:rsidR="00A16151">
        <w:t xml:space="preserve"> um </w:t>
      </w:r>
      <w:proofErr w:type="spellStart"/>
      <w:r w:rsidR="00A16151" w:rsidRPr="00A16151">
        <w:rPr>
          <w:i/>
        </w:rPr>
        <w:t>handler</w:t>
      </w:r>
      <w:proofErr w:type="spellEnd"/>
      <w:r w:rsidR="00A16151">
        <w:t xml:space="preserve">, este irá ser </w:t>
      </w:r>
      <w:r w:rsidR="0043216E">
        <w:t>invocado</w:t>
      </w:r>
      <w:r w:rsidR="00A16151">
        <w:t xml:space="preserve"> quando essa "promessa" for cumprida, ou seja, quando a operação assíncrona produzir um resultado. A interface </w:t>
      </w:r>
      <w:proofErr w:type="spellStart"/>
      <w:r w:rsidR="00A16151" w:rsidRPr="00A16151">
        <w:rPr>
          <w:i/>
        </w:rPr>
        <w:t>IEventHandlerArgs</w:t>
      </w:r>
      <w:proofErr w:type="spellEnd"/>
      <w:r w:rsidR="00A16151">
        <w:t xml:space="preserve"> serve apenas para que exista alguma forma de obter a exceção em caso de erro.</w:t>
      </w:r>
    </w:p>
    <w:p w:rsidR="00A16151" w:rsidRDefault="00A16151" w:rsidP="00A16151">
      <w:pPr>
        <w:pStyle w:val="Ttulo2"/>
      </w:pPr>
      <w:r>
        <w:t>Operações Assíncronas</w:t>
      </w:r>
    </w:p>
    <w:p w:rsidR="00A16151" w:rsidRPr="00A16151" w:rsidRDefault="00A16151" w:rsidP="00A16151">
      <w:r>
        <w:t xml:space="preserve">A </w:t>
      </w:r>
      <w:r w:rsidR="007F1F2B">
        <w:fldChar w:fldCharType="begin"/>
      </w:r>
      <w:r w:rsidR="00081051">
        <w:instrText xml:space="preserve"> REF _Ref321984281 \h </w:instrText>
      </w:r>
      <w:r w:rsidR="007F1F2B">
        <w:fldChar w:fldCharType="separate"/>
      </w:r>
      <w:r w:rsidR="00081051">
        <w:t xml:space="preserve">Figura </w:t>
      </w:r>
      <w:r w:rsidR="00081051">
        <w:rPr>
          <w:noProof/>
        </w:rPr>
        <w:t>3</w:t>
      </w:r>
      <w:r w:rsidR="007F1F2B">
        <w:fldChar w:fldCharType="end"/>
      </w:r>
      <w:r>
        <w:t xml:space="preserve"> apresenta o diagrama de classes das operações </w:t>
      </w:r>
      <w:r w:rsidR="00081051">
        <w:t>assíncronas</w:t>
      </w:r>
      <w:r>
        <w:t xml:space="preserve"> </w:t>
      </w:r>
      <w:r w:rsidR="00081051">
        <w:t>referidas anteriormente.</w:t>
      </w:r>
    </w:p>
    <w:p w:rsidR="00081051" w:rsidRDefault="00A16151" w:rsidP="00081051">
      <w:pPr>
        <w:keepNext/>
        <w:jc w:val="center"/>
      </w:pPr>
      <w:r>
        <w:rPr>
          <w:noProof/>
          <w:lang w:val="en-US"/>
        </w:rPr>
        <w:drawing>
          <wp:inline distT="0" distB="0" distL="0" distR="0">
            <wp:extent cx="4019550" cy="2133600"/>
            <wp:effectExtent l="19050" t="0" r="0" b="0"/>
            <wp:docPr id="5" name="Imagem 3" descr="D:\FAC\LEIC\PDM\Trabalhos\working-copy\docs\trab1\imgs\async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LEIC\PDM\Trabalhos\working-copy\docs\trab1\imgs\asynctasks.png"/>
                    <pic:cNvPicPr>
                      <a:picLocks noChangeAspect="1" noChangeArrowheads="1"/>
                    </pic:cNvPicPr>
                  </pic:nvPicPr>
                  <pic:blipFill>
                    <a:blip r:embed="rId9" cstate="print"/>
                    <a:srcRect/>
                    <a:stretch>
                      <a:fillRect/>
                    </a:stretch>
                  </pic:blipFill>
                  <pic:spPr bwMode="auto">
                    <a:xfrm>
                      <a:off x="0" y="0"/>
                      <a:ext cx="4019550" cy="2133600"/>
                    </a:xfrm>
                    <a:prstGeom prst="rect">
                      <a:avLst/>
                    </a:prstGeom>
                    <a:noFill/>
                    <a:ln w="9525">
                      <a:noFill/>
                      <a:miter lim="800000"/>
                      <a:headEnd/>
                      <a:tailEnd/>
                    </a:ln>
                  </pic:spPr>
                </pic:pic>
              </a:graphicData>
            </a:graphic>
          </wp:inline>
        </w:drawing>
      </w:r>
    </w:p>
    <w:p w:rsidR="00A16151" w:rsidRPr="00A16151" w:rsidRDefault="00081051" w:rsidP="00081051">
      <w:pPr>
        <w:pStyle w:val="Legenda"/>
        <w:jc w:val="center"/>
      </w:pPr>
      <w:bookmarkStart w:id="2" w:name="_Ref321984281"/>
      <w:r>
        <w:t xml:space="preserve">Figura </w:t>
      </w:r>
      <w:fldSimple w:instr=" SEQ Figura \* ARABIC ">
        <w:r w:rsidR="00B53DF4">
          <w:rPr>
            <w:noProof/>
          </w:rPr>
          <w:t>3</w:t>
        </w:r>
      </w:fldSimple>
      <w:bookmarkEnd w:id="2"/>
      <w:r>
        <w:t xml:space="preserve"> - Diagrama de classes das operações assíncronas.</w:t>
      </w:r>
    </w:p>
    <w:p w:rsidR="00081051" w:rsidRDefault="00081051" w:rsidP="008E363F"/>
    <w:p w:rsidR="00081051" w:rsidRDefault="00081051" w:rsidP="008E363F">
      <w:r>
        <w:lastRenderedPageBreak/>
        <w:t xml:space="preserve">Ambas as operações são derivadas de </w:t>
      </w:r>
      <w:proofErr w:type="spellStart"/>
      <w:r w:rsidRPr="00081051">
        <w:rPr>
          <w:i/>
        </w:rPr>
        <w:t>AsyncTask</w:t>
      </w:r>
      <w:proofErr w:type="spellEnd"/>
      <w:r>
        <w:t>, levanta</w:t>
      </w:r>
      <w:r w:rsidR="0043216E">
        <w:t>do</w:t>
      </w:r>
      <w:r>
        <w:t xml:space="preserve"> dois problemas:</w:t>
      </w:r>
    </w:p>
    <w:p w:rsidR="00081051" w:rsidRPr="00367C07" w:rsidRDefault="0043216E" w:rsidP="00081051">
      <w:pPr>
        <w:pStyle w:val="PargrafodaLista"/>
        <w:numPr>
          <w:ilvl w:val="0"/>
          <w:numId w:val="2"/>
        </w:numPr>
      </w:pPr>
      <w:r w:rsidRPr="00367C07">
        <w:t>Se u</w:t>
      </w:r>
      <w:r w:rsidR="00081051" w:rsidRPr="00367C07">
        <w:t xml:space="preserve">m </w:t>
      </w:r>
      <w:proofErr w:type="spellStart"/>
      <w:r w:rsidR="00081051" w:rsidRPr="00367C07">
        <w:rPr>
          <w:i/>
        </w:rPr>
        <w:t>handler</w:t>
      </w:r>
      <w:proofErr w:type="spellEnd"/>
      <w:r w:rsidR="00081051" w:rsidRPr="00367C07">
        <w:t xml:space="preserve"> de evento de uma destas operações for atualizar elementos da </w:t>
      </w:r>
      <w:r w:rsidR="00081051" w:rsidRPr="00367C07">
        <w:rPr>
          <w:i/>
        </w:rPr>
        <w:t>UI</w:t>
      </w:r>
      <w:r w:rsidR="00081051" w:rsidRPr="00367C07">
        <w:t xml:space="preserve">, esta operação </w:t>
      </w:r>
      <w:r w:rsidR="00081051" w:rsidRPr="00367C07">
        <w:rPr>
          <w:b/>
        </w:rPr>
        <w:t>tem</w:t>
      </w:r>
      <w:r w:rsidR="00081051" w:rsidRPr="00367C07">
        <w:t xml:space="preserve"> de ser lançada no contexto da </w:t>
      </w:r>
      <w:proofErr w:type="spellStart"/>
      <w:r w:rsidR="00081051" w:rsidRPr="00367C07">
        <w:rPr>
          <w:i/>
        </w:rPr>
        <w:t>thread</w:t>
      </w:r>
      <w:proofErr w:type="spellEnd"/>
      <w:r w:rsidR="00081051" w:rsidRPr="00367C07">
        <w:t xml:space="preserve"> da </w:t>
      </w:r>
      <w:r w:rsidR="00081051" w:rsidRPr="00367C07">
        <w:rPr>
          <w:i/>
        </w:rPr>
        <w:t>UI</w:t>
      </w:r>
      <w:r w:rsidR="00081051" w:rsidRPr="00367C07">
        <w:t>.</w:t>
      </w:r>
    </w:p>
    <w:p w:rsidR="00081051" w:rsidRDefault="00081051" w:rsidP="00081051">
      <w:pPr>
        <w:pStyle w:val="PargrafodaLista"/>
        <w:numPr>
          <w:ilvl w:val="0"/>
          <w:numId w:val="2"/>
        </w:numPr>
      </w:pPr>
      <w:r>
        <w:t xml:space="preserve">A classe </w:t>
      </w:r>
      <w:proofErr w:type="spellStart"/>
      <w:r w:rsidRPr="00081051">
        <w:rPr>
          <w:i/>
        </w:rPr>
        <w:t>AsyncTask</w:t>
      </w:r>
      <w:proofErr w:type="spellEnd"/>
      <w:r>
        <w:t xml:space="preserve"> não é tolerante a falhas, significando que lançará exceção caso algum erro ocorra durante a operação.</w:t>
      </w:r>
    </w:p>
    <w:p w:rsidR="00367C07" w:rsidRDefault="00081051" w:rsidP="00367C07">
      <w:pPr>
        <w:jc w:val="left"/>
      </w:pPr>
      <w:r>
        <w:t xml:space="preserve">O primeiro ponto é normal e comum na plataforma </w:t>
      </w:r>
      <w:proofErr w:type="spellStart"/>
      <w:r w:rsidRPr="00A40C1B">
        <w:rPr>
          <w:i/>
        </w:rPr>
        <w:t>android</w:t>
      </w:r>
      <w:proofErr w:type="spellEnd"/>
      <w:r>
        <w:t xml:space="preserve">, o segundo inviabiliza o sistema de notificação </w:t>
      </w:r>
      <w:r w:rsidR="0043216E">
        <w:t>assíncrona</w:t>
      </w:r>
      <w:r>
        <w:t xml:space="preserve"> criado já que não existe nenhuma maneira de resolver </w:t>
      </w:r>
      <w:r w:rsidR="0043216E">
        <w:t>possíveis</w:t>
      </w:r>
      <w:r>
        <w:t xml:space="preserve"> </w:t>
      </w:r>
      <w:r w:rsidR="0043216E">
        <w:t>exceções</w:t>
      </w:r>
      <w:r>
        <w:t xml:space="preserve">. Assim foi criada a classe </w:t>
      </w:r>
      <w:proofErr w:type="spellStart"/>
      <w:r w:rsidRPr="00A40C1B">
        <w:rPr>
          <w:i/>
        </w:rPr>
        <w:t>Exte</w:t>
      </w:r>
      <w:r w:rsidR="00A40C1B" w:rsidRPr="00A40C1B">
        <w:rPr>
          <w:i/>
        </w:rPr>
        <w:t>ndedAsyncTask</w:t>
      </w:r>
      <w:proofErr w:type="spellEnd"/>
      <w:r w:rsidR="00A40C1B">
        <w:t xml:space="preserve">, o único objetivo é capturar possíveis exceções que possam ocorrer na execução de uma </w:t>
      </w:r>
      <w:proofErr w:type="spellStart"/>
      <w:r w:rsidR="00A40C1B" w:rsidRPr="00A40C1B">
        <w:rPr>
          <w:i/>
        </w:rPr>
        <w:t>AsyncTask</w:t>
      </w:r>
      <w:proofErr w:type="spellEnd"/>
      <w:r w:rsidR="00A40C1B">
        <w:rPr>
          <w:i/>
        </w:rPr>
        <w:t xml:space="preserve"> </w:t>
      </w:r>
      <w:r w:rsidR="00367C07">
        <w:t>e possibilitar o acesso às mesmas</w:t>
      </w:r>
      <w:r w:rsidR="00A40C1B">
        <w:t xml:space="preserve">. </w:t>
      </w:r>
    </w:p>
    <w:p w:rsidR="00367C07" w:rsidRDefault="00A40C1B" w:rsidP="00367C07">
      <w:pPr>
        <w:keepNext/>
        <w:jc w:val="center"/>
      </w:pPr>
      <w:r>
        <w:rPr>
          <w:noProof/>
          <w:lang w:val="en-US"/>
        </w:rPr>
        <w:drawing>
          <wp:inline distT="0" distB="0" distL="0" distR="0">
            <wp:extent cx="2486025" cy="1228725"/>
            <wp:effectExtent l="19050" t="0" r="9525" b="0"/>
            <wp:docPr id="1" name="Imagem 1" descr="D:\FAC\LEIC\PDM\Trabalhos\working-copy\docs\trab1\imgs\extendedasync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extendedasynctask.png"/>
                    <pic:cNvPicPr>
                      <a:picLocks noChangeAspect="1" noChangeArrowheads="1"/>
                    </pic:cNvPicPr>
                  </pic:nvPicPr>
                  <pic:blipFill>
                    <a:blip r:embed="rId10" cstate="print"/>
                    <a:srcRect/>
                    <a:stretch>
                      <a:fillRect/>
                    </a:stretch>
                  </pic:blipFill>
                  <pic:spPr bwMode="auto">
                    <a:xfrm>
                      <a:off x="0" y="0"/>
                      <a:ext cx="2486025" cy="1228725"/>
                    </a:xfrm>
                    <a:prstGeom prst="rect">
                      <a:avLst/>
                    </a:prstGeom>
                    <a:noFill/>
                    <a:ln w="9525">
                      <a:noFill/>
                      <a:miter lim="800000"/>
                      <a:headEnd/>
                      <a:tailEnd/>
                    </a:ln>
                  </pic:spPr>
                </pic:pic>
              </a:graphicData>
            </a:graphic>
          </wp:inline>
        </w:drawing>
      </w:r>
    </w:p>
    <w:p w:rsidR="00081051" w:rsidRDefault="00367C07" w:rsidP="00367C07">
      <w:pPr>
        <w:pStyle w:val="Legenda"/>
        <w:jc w:val="center"/>
        <w:rPr>
          <w:noProof/>
        </w:rPr>
      </w:pPr>
      <w:r>
        <w:t xml:space="preserve">Figura </w:t>
      </w:r>
      <w:fldSimple w:instr=" SEQ Figura \* ARABIC ">
        <w:r w:rsidR="00B53DF4">
          <w:rPr>
            <w:noProof/>
          </w:rPr>
          <w:t>4</w:t>
        </w:r>
      </w:fldSimple>
      <w:r>
        <w:t xml:space="preserve"> - Diagrama da classe </w:t>
      </w:r>
      <w:proofErr w:type="spellStart"/>
      <w:r>
        <w:t>ExtendedAsyncTask</w:t>
      </w:r>
      <w:proofErr w:type="spellEnd"/>
      <w:r>
        <w:rPr>
          <w:noProof/>
        </w:rPr>
        <w:t>.</w:t>
      </w:r>
    </w:p>
    <w:p w:rsidR="00367C07" w:rsidRDefault="00367C07" w:rsidP="00367C07">
      <w:r>
        <w:t xml:space="preserve">Para capturar possíveis exceções o método </w:t>
      </w:r>
      <w:proofErr w:type="spellStart"/>
      <w:r w:rsidRPr="00367C07">
        <w:rPr>
          <w:i/>
        </w:rPr>
        <w:t>doInBackGround</w:t>
      </w:r>
      <w:proofErr w:type="spellEnd"/>
      <w:r>
        <w:rPr>
          <w:i/>
        </w:rPr>
        <w:t xml:space="preserve"> </w:t>
      </w:r>
      <w:r>
        <w:t xml:space="preserve">de </w:t>
      </w:r>
      <w:proofErr w:type="spellStart"/>
      <w:r w:rsidRPr="00367C07">
        <w:rPr>
          <w:i/>
        </w:rPr>
        <w:t>AsyncTask</w:t>
      </w:r>
      <w:proofErr w:type="spellEnd"/>
      <w:r>
        <w:t xml:space="preserve"> foi implementado nesta classe. Este invoca o método abstrato </w:t>
      </w:r>
      <w:proofErr w:type="spellStart"/>
      <w:r w:rsidRPr="00367C07">
        <w:rPr>
          <w:i/>
        </w:rPr>
        <w:t>doWork</w:t>
      </w:r>
      <w:proofErr w:type="spellEnd"/>
      <w:r>
        <w:rPr>
          <w:i/>
        </w:rPr>
        <w:t xml:space="preserve"> </w:t>
      </w:r>
      <w:r>
        <w:t xml:space="preserve">de forma a executar código definido por subclasses. A </w:t>
      </w:r>
      <w:r w:rsidR="007F1F2B">
        <w:fldChar w:fldCharType="begin"/>
      </w:r>
      <w:r w:rsidR="009A1298">
        <w:instrText xml:space="preserve"> REF _Ref322020395 \h </w:instrText>
      </w:r>
      <w:r w:rsidR="007F1F2B">
        <w:fldChar w:fldCharType="separate"/>
      </w:r>
      <w:r w:rsidR="009A1298">
        <w:t xml:space="preserve">Listagem </w:t>
      </w:r>
      <w:r w:rsidR="009A1298">
        <w:rPr>
          <w:noProof/>
        </w:rPr>
        <w:t>1</w:t>
      </w:r>
      <w:r w:rsidR="007F1F2B">
        <w:fldChar w:fldCharType="end"/>
      </w:r>
      <w:r w:rsidR="009A1298">
        <w:t xml:space="preserve"> </w:t>
      </w:r>
      <w:r>
        <w:t>demonstra a utilização dest</w:t>
      </w:r>
      <w:r w:rsidR="009A1298">
        <w:t>a</w:t>
      </w:r>
      <w:r>
        <w:t xml:space="preserve"> classe:</w:t>
      </w:r>
    </w:p>
    <w:p w:rsidR="006E3CF9" w:rsidRPr="00B93956" w:rsidRDefault="006E3CF9" w:rsidP="006E3CF9">
      <w:pPr>
        <w:pStyle w:val="Subttulo"/>
        <w:rPr>
          <w:lang w:val="pt-PT"/>
        </w:rPr>
      </w:pPr>
      <w:proofErr w:type="spellStart"/>
      <w:r w:rsidRPr="00B93956">
        <w:rPr>
          <w:lang w:val="pt-PT"/>
        </w:rPr>
        <w:t>public</w:t>
      </w:r>
      <w:proofErr w:type="spellEnd"/>
      <w:r w:rsidRPr="00B93956">
        <w:rPr>
          <w:lang w:val="pt-PT"/>
        </w:rPr>
        <w:t xml:space="preserve"> </w:t>
      </w:r>
      <w:proofErr w:type="spellStart"/>
      <w:r w:rsidRPr="00B93956">
        <w:rPr>
          <w:lang w:val="pt-PT"/>
        </w:rPr>
        <w:t>SomeAsyncOperation</w:t>
      </w:r>
      <w:proofErr w:type="spellEnd"/>
      <w:r w:rsidRPr="00B93956">
        <w:rPr>
          <w:lang w:val="pt-PT"/>
        </w:rPr>
        <w:t xml:space="preserve"> </w:t>
      </w:r>
      <w:proofErr w:type="spellStart"/>
      <w:r w:rsidRPr="00B93956">
        <w:rPr>
          <w:lang w:val="pt-PT"/>
        </w:rPr>
        <w:t>extends</w:t>
      </w:r>
      <w:proofErr w:type="spellEnd"/>
      <w:r w:rsidRPr="00B93956">
        <w:rPr>
          <w:lang w:val="pt-PT"/>
        </w:rPr>
        <w:t xml:space="preserve"> </w:t>
      </w:r>
      <w:proofErr w:type="spellStart"/>
      <w:r w:rsidRPr="00B93956">
        <w:rPr>
          <w:lang w:val="pt-PT"/>
        </w:rPr>
        <w:t>ExtendedAsyncTask</w:t>
      </w:r>
      <w:proofErr w:type="spellEnd"/>
      <w:r w:rsidRPr="00B93956">
        <w:rPr>
          <w:lang w:val="pt-PT"/>
        </w:rPr>
        <w:t>&lt;</w:t>
      </w:r>
      <w:proofErr w:type="spellStart"/>
      <w:r w:rsidRPr="00B93956">
        <w:rPr>
          <w:lang w:val="pt-PT"/>
        </w:rPr>
        <w:t>Void,Void,Integer</w:t>
      </w:r>
      <w:proofErr w:type="spellEnd"/>
      <w:r w:rsidRPr="00B93956">
        <w:rPr>
          <w:lang w:val="pt-PT"/>
        </w:rPr>
        <w:t>&gt;{</w:t>
      </w:r>
    </w:p>
    <w:p w:rsidR="006E3CF9" w:rsidRPr="00B93956" w:rsidRDefault="006E3CF9" w:rsidP="006E3CF9">
      <w:pPr>
        <w:pStyle w:val="Subttulo"/>
        <w:rPr>
          <w:lang w:val="pt-PT"/>
        </w:rPr>
      </w:pPr>
      <w:r w:rsidRPr="00B93956">
        <w:rPr>
          <w:lang w:val="pt-PT"/>
        </w:rPr>
        <w:tab/>
        <w:t>@</w:t>
      </w:r>
      <w:proofErr w:type="spellStart"/>
      <w:r w:rsidRPr="00B93956">
        <w:rPr>
          <w:lang w:val="pt-PT"/>
        </w:rPr>
        <w:t>Override</w:t>
      </w:r>
      <w:proofErr w:type="spellEnd"/>
    </w:p>
    <w:p w:rsidR="006E3CF9" w:rsidRPr="006E3CF9" w:rsidRDefault="006E3CF9" w:rsidP="006E3CF9">
      <w:pPr>
        <w:pStyle w:val="Subttulo"/>
      </w:pPr>
      <w:r w:rsidRPr="00B93956">
        <w:rPr>
          <w:lang w:val="pt-PT"/>
        </w:rPr>
        <w:tab/>
      </w:r>
      <w:r w:rsidRPr="006E3CF9">
        <w:t>protected I</w:t>
      </w:r>
      <w:r>
        <w:t>nteger</w:t>
      </w:r>
      <w:r w:rsidRPr="006E3CF9">
        <w:t xml:space="preserve"> </w:t>
      </w:r>
      <w:proofErr w:type="spellStart"/>
      <w:r w:rsidRPr="006E3CF9">
        <w:t>doWork</w:t>
      </w:r>
      <w:proofErr w:type="spellEnd"/>
      <w:r w:rsidRPr="006E3CF9">
        <w:t xml:space="preserve">(Void... </w:t>
      </w:r>
      <w:proofErr w:type="spellStart"/>
      <w:r w:rsidRPr="006E3CF9">
        <w:t>params</w:t>
      </w:r>
      <w:proofErr w:type="spellEnd"/>
      <w:r w:rsidRPr="006E3CF9">
        <w:t>){</w:t>
      </w:r>
    </w:p>
    <w:p w:rsidR="006E3CF9" w:rsidRPr="006E3CF9" w:rsidRDefault="006E3CF9" w:rsidP="006E3CF9">
      <w:pPr>
        <w:pStyle w:val="Subttulo"/>
      </w:pPr>
      <w:r w:rsidRPr="006E3CF9">
        <w:tab/>
      </w:r>
      <w:r w:rsidRPr="006E3CF9">
        <w:tab/>
        <w:t>//Some intensive work.</w:t>
      </w:r>
    </w:p>
    <w:p w:rsidR="006E3CF9" w:rsidRPr="006E3CF9" w:rsidRDefault="006E3CF9" w:rsidP="006E3CF9">
      <w:pPr>
        <w:pStyle w:val="Subttulo"/>
      </w:pPr>
      <w:r w:rsidRPr="006E3CF9">
        <w:tab/>
        <w:t>}</w:t>
      </w:r>
    </w:p>
    <w:p w:rsidR="006E3CF9" w:rsidRPr="006E3CF9" w:rsidRDefault="006E3CF9" w:rsidP="006E3CF9">
      <w:pPr>
        <w:pStyle w:val="Subttulo"/>
      </w:pPr>
    </w:p>
    <w:p w:rsidR="006E3CF9" w:rsidRPr="006E3CF9" w:rsidRDefault="006E3CF9" w:rsidP="006E3CF9">
      <w:pPr>
        <w:pStyle w:val="Subttulo"/>
      </w:pPr>
      <w:r w:rsidRPr="006E3CF9">
        <w:tab/>
        <w:t>@Override</w:t>
      </w:r>
    </w:p>
    <w:p w:rsidR="006E3CF9" w:rsidRPr="006E3CF9" w:rsidRDefault="006E3CF9" w:rsidP="006E3CF9">
      <w:pPr>
        <w:pStyle w:val="Subttulo"/>
      </w:pPr>
      <w:r w:rsidRPr="006E3CF9">
        <w:tab/>
        <w:t xml:space="preserve">protected void </w:t>
      </w:r>
      <w:proofErr w:type="spellStart"/>
      <w:r w:rsidRPr="006E3CF9">
        <w:t>onPostExecute</w:t>
      </w:r>
      <w:proofErr w:type="spellEnd"/>
      <w:r w:rsidRPr="006E3CF9">
        <w:t>(</w:t>
      </w:r>
      <w:r>
        <w:t>Integer</w:t>
      </w:r>
      <w:r w:rsidRPr="006E3CF9">
        <w:t xml:space="preserve"> result){</w:t>
      </w:r>
    </w:p>
    <w:p w:rsidR="006E3CF9" w:rsidRPr="006E3CF9" w:rsidRDefault="006E3CF9" w:rsidP="006E3CF9">
      <w:pPr>
        <w:pStyle w:val="Subttulo"/>
      </w:pPr>
      <w:r w:rsidRPr="006E3CF9">
        <w:tab/>
      </w:r>
      <w:r w:rsidRPr="006E3CF9">
        <w:tab/>
        <w:t xml:space="preserve">Exception error = </w:t>
      </w:r>
      <w:proofErr w:type="spellStart"/>
      <w:r w:rsidRPr="006E3CF9">
        <w:t>getError</w:t>
      </w:r>
      <w:proofErr w:type="spellEnd"/>
      <w:r w:rsidRPr="006E3CF9">
        <w:t>();</w:t>
      </w:r>
    </w:p>
    <w:p w:rsidR="006E3CF9" w:rsidRPr="006E3CF9" w:rsidRDefault="006E3CF9" w:rsidP="006E3CF9">
      <w:pPr>
        <w:pStyle w:val="Subttulo"/>
      </w:pPr>
      <w:r w:rsidRPr="006E3CF9">
        <w:tab/>
      </w:r>
      <w:r w:rsidRPr="006E3CF9">
        <w:tab/>
        <w:t>if(error == null)</w:t>
      </w:r>
    </w:p>
    <w:p w:rsidR="006E3CF9" w:rsidRPr="006E3CF9" w:rsidRDefault="006E3CF9" w:rsidP="006E3CF9">
      <w:pPr>
        <w:pStyle w:val="Subttulo"/>
      </w:pPr>
      <w:r w:rsidRPr="006E3CF9">
        <w:tab/>
      </w:r>
      <w:r w:rsidRPr="006E3CF9">
        <w:tab/>
      </w:r>
      <w:r w:rsidRPr="006E3CF9">
        <w:tab/>
        <w:t>//Handle the exception.</w:t>
      </w:r>
    </w:p>
    <w:p w:rsidR="006E3CF9" w:rsidRPr="006E3CF9" w:rsidRDefault="006E3CF9" w:rsidP="006E3CF9">
      <w:pPr>
        <w:pStyle w:val="Subttulo"/>
      </w:pPr>
      <w:r w:rsidRPr="006E3CF9">
        <w:tab/>
      </w:r>
      <w:r w:rsidRPr="006E3CF9">
        <w:tab/>
        <w:t>else</w:t>
      </w:r>
    </w:p>
    <w:p w:rsidR="006E3CF9" w:rsidRPr="006E3CF9" w:rsidRDefault="006E3CF9" w:rsidP="006E3CF9">
      <w:pPr>
        <w:pStyle w:val="Subttulo"/>
      </w:pPr>
      <w:r w:rsidRPr="006E3CF9">
        <w:tab/>
      </w:r>
      <w:r w:rsidRPr="006E3CF9">
        <w:tab/>
      </w:r>
      <w:r w:rsidRPr="006E3CF9">
        <w:tab/>
        <w:t xml:space="preserve">//Everything went smooth notify </w:t>
      </w:r>
      <w:proofErr w:type="spellStart"/>
      <w:r w:rsidRPr="006E3CF9">
        <w:t>completation</w:t>
      </w:r>
      <w:proofErr w:type="spellEnd"/>
      <w:r w:rsidRPr="006E3CF9">
        <w:t>.</w:t>
      </w:r>
    </w:p>
    <w:p w:rsidR="006E3CF9" w:rsidRPr="00B93956" w:rsidRDefault="006E3CF9" w:rsidP="006E3CF9">
      <w:pPr>
        <w:pStyle w:val="Subttulo"/>
        <w:rPr>
          <w:lang w:val="pt-PT"/>
        </w:rPr>
      </w:pPr>
      <w:r w:rsidRPr="006E3CF9">
        <w:tab/>
      </w:r>
      <w:r w:rsidRPr="00B93956">
        <w:rPr>
          <w:lang w:val="pt-PT"/>
        </w:rPr>
        <w:t>}</w:t>
      </w:r>
    </w:p>
    <w:p w:rsidR="006E3CF9" w:rsidRPr="00B93956" w:rsidRDefault="006E3CF9" w:rsidP="006E3CF9">
      <w:pPr>
        <w:pStyle w:val="Subttulo"/>
        <w:keepNext/>
        <w:rPr>
          <w:lang w:val="pt-PT"/>
        </w:rPr>
      </w:pPr>
      <w:r w:rsidRPr="00B93956">
        <w:rPr>
          <w:lang w:val="pt-PT"/>
        </w:rPr>
        <w:t>}</w:t>
      </w:r>
    </w:p>
    <w:p w:rsidR="00367C07" w:rsidRDefault="006E3CF9" w:rsidP="006E3CF9">
      <w:pPr>
        <w:pStyle w:val="Legenda"/>
        <w:jc w:val="center"/>
      </w:pPr>
      <w:r>
        <w:br/>
      </w:r>
      <w:bookmarkStart w:id="3" w:name="_Ref322020395"/>
      <w:r>
        <w:t xml:space="preserve">Listagem </w:t>
      </w:r>
      <w:fldSimple w:instr=" SEQ Listagem \* ARABIC ">
        <w:r>
          <w:rPr>
            <w:noProof/>
          </w:rPr>
          <w:t>1</w:t>
        </w:r>
      </w:fldSimple>
      <w:bookmarkEnd w:id="3"/>
      <w:r>
        <w:t xml:space="preserve"> - Exemplo de utilização da classe </w:t>
      </w:r>
      <w:proofErr w:type="spellStart"/>
      <w:r>
        <w:t>ExtendedAsyncTask</w:t>
      </w:r>
      <w:proofErr w:type="spellEnd"/>
      <w:r>
        <w:t>.</w:t>
      </w:r>
    </w:p>
    <w:p w:rsidR="00171A3D" w:rsidRDefault="00171A3D" w:rsidP="00171A3D"/>
    <w:p w:rsidR="00B93956" w:rsidRDefault="00B93956" w:rsidP="00B93956">
      <w:pPr>
        <w:pStyle w:val="Ttulo1"/>
      </w:pPr>
      <w:r>
        <w:lastRenderedPageBreak/>
        <w:t>Aplicação</w:t>
      </w:r>
    </w:p>
    <w:p w:rsidR="00B93956" w:rsidRPr="00B93956" w:rsidRDefault="00B93956" w:rsidP="00B93956"/>
    <w:p w:rsidR="00B93956" w:rsidRDefault="00B93956" w:rsidP="00B93956">
      <w:pPr>
        <w:jc w:val="center"/>
      </w:pPr>
      <w:r>
        <w:rPr>
          <w:noProof/>
          <w:lang w:val="en-US"/>
        </w:rPr>
        <w:drawing>
          <wp:inline distT="0" distB="0" distL="0" distR="0">
            <wp:extent cx="4524375" cy="2876550"/>
            <wp:effectExtent l="19050" t="0" r="9525" b="0"/>
            <wp:docPr id="3" name="Imagem 1" descr="D:\FAC\LEIC\PDM\Trabalhos\working-copy\docs\trab1\imgs\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activities.png"/>
                    <pic:cNvPicPr>
                      <a:picLocks noChangeAspect="1" noChangeArrowheads="1"/>
                    </pic:cNvPicPr>
                  </pic:nvPicPr>
                  <pic:blipFill>
                    <a:blip r:embed="rId11" cstate="print"/>
                    <a:srcRect/>
                    <a:stretch>
                      <a:fillRect/>
                    </a:stretch>
                  </pic:blipFill>
                  <pic:spPr bwMode="auto">
                    <a:xfrm>
                      <a:off x="0" y="0"/>
                      <a:ext cx="4524375" cy="2876550"/>
                    </a:xfrm>
                    <a:prstGeom prst="rect">
                      <a:avLst/>
                    </a:prstGeom>
                    <a:noFill/>
                    <a:ln w="9525">
                      <a:noFill/>
                      <a:miter lim="800000"/>
                      <a:headEnd/>
                      <a:tailEnd/>
                    </a:ln>
                  </pic:spPr>
                </pic:pic>
              </a:graphicData>
            </a:graphic>
          </wp:inline>
        </w:drawing>
      </w:r>
    </w:p>
    <w:p w:rsidR="00B93956" w:rsidRDefault="00B93956" w:rsidP="00171A3D">
      <w:r>
        <w:t xml:space="preserve">Toda a gestão da </w:t>
      </w:r>
      <w:r w:rsidRPr="00B93956">
        <w:rPr>
          <w:i/>
        </w:rPr>
        <w:t>UI</w:t>
      </w:r>
      <w:r>
        <w:t xml:space="preserve"> e das ações realizadas pelo utilizador são controladas pelas diferentes </w:t>
      </w:r>
      <w:proofErr w:type="spellStart"/>
      <w:r w:rsidRPr="00B93956">
        <w:rPr>
          <w:i/>
        </w:rPr>
        <w:t>activities</w:t>
      </w:r>
      <w:proofErr w:type="spellEnd"/>
      <w:r>
        <w:t xml:space="preserve"> contidas na aplicação. Para generalizar e evitar repetição de código foram criadas duas classes base</w:t>
      </w:r>
      <w:r w:rsidR="00B2109B">
        <w:t>:</w:t>
      </w:r>
    </w:p>
    <w:p w:rsidR="00B2109B" w:rsidRDefault="00B2109B" w:rsidP="00B2109B">
      <w:pPr>
        <w:pStyle w:val="PargrafodaLista"/>
        <w:numPr>
          <w:ilvl w:val="0"/>
          <w:numId w:val="3"/>
        </w:numPr>
      </w:pPr>
      <w:proofErr w:type="spellStart"/>
      <w:r>
        <w:t>BaseActivity</w:t>
      </w:r>
      <w:proofErr w:type="spellEnd"/>
      <w:r>
        <w:t xml:space="preserve">&lt;T </w:t>
      </w:r>
      <w:proofErr w:type="spellStart"/>
      <w:r>
        <w:t>extends</w:t>
      </w:r>
      <w:proofErr w:type="spellEnd"/>
      <w:r>
        <w:t xml:space="preserve"> </w:t>
      </w:r>
      <w:proofErr w:type="spellStart"/>
      <w:r>
        <w:t>Application</w:t>
      </w:r>
      <w:proofErr w:type="spellEnd"/>
      <w:r>
        <w:t xml:space="preserve">&gt; - tem como principal objetivo aglomerar informação e rotinas que sejam de comum utilização pelas </w:t>
      </w:r>
      <w:proofErr w:type="spellStart"/>
      <w:r w:rsidRPr="00B2109B">
        <w:rPr>
          <w:i/>
        </w:rPr>
        <w:t>activities</w:t>
      </w:r>
      <w:proofErr w:type="spellEnd"/>
      <w:r>
        <w:t xml:space="preserve"> mas não dependam da aplicação em si. Neste caso contém o acesso tipificado à instância de </w:t>
      </w:r>
      <w:proofErr w:type="spellStart"/>
      <w:r w:rsidRPr="00B2109B">
        <w:rPr>
          <w:i/>
        </w:rPr>
        <w:t>A</w:t>
      </w:r>
      <w:r>
        <w:rPr>
          <w:i/>
        </w:rPr>
        <w:t>p</w:t>
      </w:r>
      <w:r w:rsidRPr="00B2109B">
        <w:rPr>
          <w:i/>
        </w:rPr>
        <w:t>plication</w:t>
      </w:r>
      <w:proofErr w:type="spellEnd"/>
      <w:r>
        <w:rPr>
          <w:i/>
        </w:rPr>
        <w:t xml:space="preserve"> </w:t>
      </w:r>
      <w:r>
        <w:t xml:space="preserve">e à instancia de </w:t>
      </w:r>
      <w:proofErr w:type="spellStart"/>
      <w:r w:rsidRPr="00B2109B">
        <w:rPr>
          <w:i/>
        </w:rPr>
        <w:t>NavigationMessenger</w:t>
      </w:r>
      <w:proofErr w:type="spellEnd"/>
      <w:r>
        <w:t>.</w:t>
      </w:r>
    </w:p>
    <w:p w:rsidR="00B2109B" w:rsidRPr="00B93956" w:rsidRDefault="00B2109B" w:rsidP="00B2109B">
      <w:pPr>
        <w:pStyle w:val="PargrafodaLista"/>
        <w:numPr>
          <w:ilvl w:val="0"/>
          <w:numId w:val="3"/>
        </w:numPr>
      </w:pPr>
      <w:proofErr w:type="spellStart"/>
      <w:r>
        <w:t>YambaBaseActivity</w:t>
      </w:r>
      <w:proofErr w:type="spellEnd"/>
      <w:r>
        <w:t xml:space="preserve"> - tem o mesmo objetivo que a classe </w:t>
      </w:r>
      <w:proofErr w:type="spellStart"/>
      <w:r w:rsidRPr="00320D4A">
        <w:rPr>
          <w:i/>
        </w:rPr>
        <w:t>BaseActivity</w:t>
      </w:r>
      <w:proofErr w:type="spellEnd"/>
      <w:r>
        <w:t xml:space="preserve"> com a diferença de aglomerar membros que sejam dependentes da aplicação como por exemplo o menu.</w:t>
      </w:r>
    </w:p>
    <w:p w:rsidR="00B2109B" w:rsidRDefault="00B2109B" w:rsidP="00B2109B">
      <w:pPr>
        <w:pStyle w:val="Ttulo2"/>
      </w:pPr>
    </w:p>
    <w:p w:rsidR="00DB5F54" w:rsidRDefault="00DB5F54">
      <w:pPr>
        <w:spacing w:line="276" w:lineRule="auto"/>
        <w:jc w:val="left"/>
        <w:rPr>
          <w:rFonts w:asciiTheme="majorHAnsi" w:eastAsiaTheme="majorEastAsia" w:hAnsiTheme="majorHAnsi" w:cstheme="majorBidi"/>
          <w:b/>
          <w:bCs/>
          <w:color w:val="4F81BD" w:themeColor="accent1"/>
          <w:sz w:val="26"/>
          <w:szCs w:val="26"/>
        </w:rPr>
      </w:pPr>
      <w:r>
        <w:br w:type="page"/>
      </w:r>
    </w:p>
    <w:p w:rsidR="00171A3D" w:rsidRDefault="00B2109B" w:rsidP="00B2109B">
      <w:pPr>
        <w:pStyle w:val="Ttulo2"/>
      </w:pPr>
      <w:r>
        <w:lastRenderedPageBreak/>
        <w:t>Navegação</w:t>
      </w:r>
    </w:p>
    <w:p w:rsidR="009C7122" w:rsidRDefault="00B2109B" w:rsidP="00B93956">
      <w:r>
        <w:t xml:space="preserve">A navegação normal entre as </w:t>
      </w:r>
      <w:proofErr w:type="spellStart"/>
      <w:r w:rsidRPr="00B2109B">
        <w:rPr>
          <w:i/>
        </w:rPr>
        <w:t>activities</w:t>
      </w:r>
      <w:proofErr w:type="spellEnd"/>
      <w:r>
        <w:t xml:space="preserve"> é relativamente simples já que não existe passagem de informação entre estas. O mesmo não se aplica quando a </w:t>
      </w:r>
      <w:proofErr w:type="spellStart"/>
      <w:r w:rsidRPr="00B2109B">
        <w:rPr>
          <w:i/>
        </w:rPr>
        <w:t>activity</w:t>
      </w:r>
      <w:proofErr w:type="spellEnd"/>
      <w:r>
        <w:t xml:space="preserve"> </w:t>
      </w:r>
      <w:proofErr w:type="spellStart"/>
      <w:r w:rsidRPr="00B2109B">
        <w:rPr>
          <w:i/>
        </w:rPr>
        <w:t>Timeline</w:t>
      </w:r>
      <w:proofErr w:type="spellEnd"/>
      <w:r>
        <w:t xml:space="preserve"> necessita de navegar para a </w:t>
      </w:r>
      <w:proofErr w:type="spellStart"/>
      <w:r w:rsidRPr="00B2109B">
        <w:rPr>
          <w:i/>
        </w:rPr>
        <w:t>StatusDetails</w:t>
      </w:r>
      <w:proofErr w:type="spellEnd"/>
      <w:r>
        <w:t xml:space="preserve">. A </w:t>
      </w:r>
      <w:proofErr w:type="spellStart"/>
      <w:r w:rsidRPr="00B2109B">
        <w:rPr>
          <w:i/>
        </w:rPr>
        <w:t>activity</w:t>
      </w:r>
      <w:proofErr w:type="spellEnd"/>
      <w:r>
        <w:t xml:space="preserve"> </w:t>
      </w:r>
      <w:proofErr w:type="spellStart"/>
      <w:r w:rsidRPr="00B2109B">
        <w:rPr>
          <w:i/>
        </w:rPr>
        <w:t>Timeline</w:t>
      </w:r>
      <w:proofErr w:type="spellEnd"/>
      <w:r>
        <w:t xml:space="preserve"> contém uma listagem de </w:t>
      </w:r>
      <w:r>
        <w:rPr>
          <w:i/>
        </w:rPr>
        <w:t>s</w:t>
      </w:r>
      <w:r w:rsidRPr="00B2109B">
        <w:rPr>
          <w:i/>
        </w:rPr>
        <w:t>tatus</w:t>
      </w:r>
      <w:r>
        <w:t xml:space="preserve"> (</w:t>
      </w:r>
      <w:proofErr w:type="spellStart"/>
      <w:r w:rsidRPr="00B2109B">
        <w:rPr>
          <w:i/>
        </w:rPr>
        <w:t>Tweets</w:t>
      </w:r>
      <w:proofErr w:type="spellEnd"/>
      <w:r>
        <w:t xml:space="preserve">) e quando o utilizador carrega num, o comportamento esperado é que apareça uma nova </w:t>
      </w:r>
      <w:proofErr w:type="spellStart"/>
      <w:r w:rsidRPr="00DB5F54">
        <w:rPr>
          <w:i/>
        </w:rPr>
        <w:t>view</w:t>
      </w:r>
      <w:proofErr w:type="spellEnd"/>
      <w:r>
        <w:t xml:space="preserve"> e que os detalhes desse </w:t>
      </w:r>
      <w:r w:rsidRPr="00B2109B">
        <w:rPr>
          <w:i/>
        </w:rPr>
        <w:t>status</w:t>
      </w:r>
      <w:r>
        <w:t xml:space="preserve"> seja</w:t>
      </w:r>
      <w:r w:rsidR="00DB5F54">
        <w:t>m</w:t>
      </w:r>
      <w:r>
        <w:t xml:space="preserve"> apresentado</w:t>
      </w:r>
      <w:r w:rsidR="00DB5F54">
        <w:t>s</w:t>
      </w:r>
      <w:r>
        <w:t xml:space="preserve">. </w:t>
      </w:r>
      <w:r w:rsidR="00DB5F54">
        <w:t xml:space="preserve">O problema desta interação é como deve ser um objeto passado para de uma </w:t>
      </w:r>
      <w:proofErr w:type="spellStart"/>
      <w:r w:rsidR="00DB5F54" w:rsidRPr="00DB5F54">
        <w:rPr>
          <w:i/>
        </w:rPr>
        <w:t>activity</w:t>
      </w:r>
      <w:proofErr w:type="spellEnd"/>
      <w:r w:rsidR="00DB5F54">
        <w:t xml:space="preserve"> para outra.</w:t>
      </w:r>
    </w:p>
    <w:p w:rsidR="009C7122" w:rsidRDefault="00DB5F54" w:rsidP="00B93956">
      <w:r>
        <w:t xml:space="preserve"> A plataforma </w:t>
      </w:r>
      <w:proofErr w:type="spellStart"/>
      <w:r w:rsidRPr="00DB5F54">
        <w:rPr>
          <w:i/>
        </w:rPr>
        <w:t>android</w:t>
      </w:r>
      <w:proofErr w:type="spellEnd"/>
      <w:r>
        <w:t xml:space="preserve"> tem alguns mecanismos para facilitar a realização deste tipo de operações, nomeadamente a possibilidade de serialização de instancias de tipos primitivos. </w:t>
      </w:r>
      <w:r w:rsidR="009C7122">
        <w:t xml:space="preserve">A serialização de um tipo complexo não é aconselhada neste tipo de plataformas pelas suas características físicas portanto decidiu-se utilizar uma solução que consiste na utilização de um contentor de objetos referenciados por uma chave, chave essa que será um tipo primitivo. O facto da chave ser um tipo primitivo permite a utilização dos mecanismos presentes no </w:t>
      </w:r>
      <w:proofErr w:type="spellStart"/>
      <w:r w:rsidR="009C7122" w:rsidRPr="009C7122">
        <w:rPr>
          <w:i/>
        </w:rPr>
        <w:t>android</w:t>
      </w:r>
      <w:proofErr w:type="spellEnd"/>
      <w:r w:rsidR="009C7122">
        <w:t xml:space="preserve"> para "parametrizar" uma </w:t>
      </w:r>
      <w:proofErr w:type="spellStart"/>
      <w:r w:rsidR="009C7122" w:rsidRPr="009C7122">
        <w:rPr>
          <w:i/>
        </w:rPr>
        <w:t>activity</w:t>
      </w:r>
      <w:proofErr w:type="spellEnd"/>
      <w:r w:rsidR="009C7122">
        <w:t xml:space="preserve"> com informação, nomeadamente o método </w:t>
      </w:r>
      <w:proofErr w:type="spellStart"/>
      <w:r w:rsidR="009C7122" w:rsidRPr="009C7122">
        <w:rPr>
          <w:i/>
        </w:rPr>
        <w:t>putExtra</w:t>
      </w:r>
      <w:proofErr w:type="spellEnd"/>
      <w:r w:rsidR="009C7122">
        <w:t xml:space="preserve"> da classe </w:t>
      </w:r>
      <w:proofErr w:type="spellStart"/>
      <w:r w:rsidR="009C7122" w:rsidRPr="009C7122">
        <w:rPr>
          <w:i/>
        </w:rPr>
        <w:t>Intent</w:t>
      </w:r>
      <w:proofErr w:type="spellEnd"/>
      <w:r w:rsidR="009C7122">
        <w:t xml:space="preserve">. </w:t>
      </w:r>
    </w:p>
    <w:p w:rsidR="00B53DF4" w:rsidRDefault="009C7122" w:rsidP="00B53DF4">
      <w:pPr>
        <w:rPr>
          <w:noProof/>
        </w:rPr>
      </w:pPr>
      <w:r>
        <w:t xml:space="preserve">Estando o, foi necessário criar e publicar o contentar num local único e acessível a todas as </w:t>
      </w:r>
      <w:proofErr w:type="spellStart"/>
      <w:r w:rsidRPr="009C7122">
        <w:rPr>
          <w:i/>
        </w:rPr>
        <w:t>activities</w:t>
      </w:r>
      <w:proofErr w:type="spellEnd"/>
      <w:r>
        <w:t xml:space="preserve">. Uma instancia estática do contentor foi criada na classe </w:t>
      </w:r>
      <w:proofErr w:type="spellStart"/>
      <w:r w:rsidRPr="009C7122">
        <w:rPr>
          <w:i/>
        </w:rPr>
        <w:t>BaseActivity</w:t>
      </w:r>
      <w:proofErr w:type="spellEnd"/>
      <w:r w:rsidR="00B53DF4">
        <w:rPr>
          <w:i/>
        </w:rPr>
        <w:t xml:space="preserve"> </w:t>
      </w:r>
      <w:r w:rsidR="00B53DF4">
        <w:t xml:space="preserve">e dada permissão de acesso a todas as </w:t>
      </w:r>
      <w:proofErr w:type="spellStart"/>
      <w:r w:rsidR="00B53DF4" w:rsidRPr="00B53DF4">
        <w:rPr>
          <w:i/>
        </w:rPr>
        <w:t>activities</w:t>
      </w:r>
      <w:proofErr w:type="spellEnd"/>
      <w:r w:rsidR="00B53DF4">
        <w:t xml:space="preserve"> derivadas.</w:t>
      </w:r>
      <w:r w:rsidR="00B53DF4" w:rsidRPr="00B53DF4">
        <w:rPr>
          <w:noProof/>
        </w:rPr>
        <w:t xml:space="preserve"> </w:t>
      </w:r>
      <w:r w:rsidR="00B53DF4">
        <w:rPr>
          <w:noProof/>
        </w:rPr>
        <w:t xml:space="preserve">A classe criada para albergar o contentar chama-se NavigationMessenger, </w:t>
      </w:r>
      <w:r w:rsidR="00B53DF4">
        <w:rPr>
          <w:noProof/>
        </w:rPr>
        <w:fldChar w:fldCharType="begin"/>
      </w:r>
      <w:r w:rsidR="00B53DF4">
        <w:rPr>
          <w:noProof/>
        </w:rPr>
        <w:instrText xml:space="preserve"> REF _Ref322363546 \h </w:instrText>
      </w:r>
      <w:r w:rsidR="00B53DF4">
        <w:rPr>
          <w:noProof/>
        </w:rPr>
      </w:r>
      <w:r w:rsidR="00B53DF4">
        <w:rPr>
          <w:noProof/>
        </w:rPr>
        <w:fldChar w:fldCharType="separate"/>
      </w:r>
      <w:r w:rsidR="00B53DF4">
        <w:t xml:space="preserve">Figura </w:t>
      </w:r>
      <w:r w:rsidR="00B53DF4">
        <w:rPr>
          <w:noProof/>
        </w:rPr>
        <w:t>5</w:t>
      </w:r>
      <w:r w:rsidR="00B53DF4">
        <w:rPr>
          <w:noProof/>
        </w:rPr>
        <w:fldChar w:fldCharType="end"/>
      </w:r>
      <w:r w:rsidR="00B53DF4">
        <w:rPr>
          <w:noProof/>
        </w:rPr>
        <w:t>.</w:t>
      </w:r>
    </w:p>
    <w:p w:rsidR="00B53DF4" w:rsidRDefault="00B53DF4" w:rsidP="00B53DF4">
      <w:pPr>
        <w:keepNext/>
        <w:jc w:val="center"/>
      </w:pPr>
      <w:r>
        <w:rPr>
          <w:noProof/>
          <w:lang w:val="en-US"/>
        </w:rPr>
        <w:drawing>
          <wp:inline distT="0" distB="0" distL="0" distR="0">
            <wp:extent cx="3657600" cy="1809750"/>
            <wp:effectExtent l="19050" t="0" r="0" b="0"/>
            <wp:docPr id="7" name="Imagem 1" descr="D:\FAC\LEIC\PDM\Trabalhos\working-copy\docs\trab1\imgs\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LEIC\PDM\Trabalhos\working-copy\docs\trab1\imgs\messenger.png"/>
                    <pic:cNvPicPr>
                      <a:picLocks noChangeAspect="1" noChangeArrowheads="1"/>
                    </pic:cNvPicPr>
                  </pic:nvPicPr>
                  <pic:blipFill>
                    <a:blip r:embed="rId12" cstate="print"/>
                    <a:srcRect/>
                    <a:stretch>
                      <a:fillRect/>
                    </a:stretch>
                  </pic:blipFill>
                  <pic:spPr bwMode="auto">
                    <a:xfrm>
                      <a:off x="0" y="0"/>
                      <a:ext cx="3657600" cy="1809750"/>
                    </a:xfrm>
                    <a:prstGeom prst="rect">
                      <a:avLst/>
                    </a:prstGeom>
                    <a:noFill/>
                    <a:ln w="9525">
                      <a:noFill/>
                      <a:miter lim="800000"/>
                      <a:headEnd/>
                      <a:tailEnd/>
                    </a:ln>
                  </pic:spPr>
                </pic:pic>
              </a:graphicData>
            </a:graphic>
          </wp:inline>
        </w:drawing>
      </w:r>
    </w:p>
    <w:p w:rsidR="00B53DF4" w:rsidRDefault="00B53DF4" w:rsidP="00B53DF4">
      <w:pPr>
        <w:pStyle w:val="Legenda"/>
        <w:jc w:val="center"/>
      </w:pPr>
      <w:bookmarkStart w:id="4" w:name="_Ref322363546"/>
      <w:r>
        <w:t xml:space="preserve">Figura </w:t>
      </w:r>
      <w:fldSimple w:instr=" SEQ Figura \* ARABIC ">
        <w:r>
          <w:rPr>
            <w:noProof/>
          </w:rPr>
          <w:t>5</w:t>
        </w:r>
      </w:fldSimple>
      <w:bookmarkEnd w:id="4"/>
      <w:r>
        <w:t xml:space="preserve"> - Diagrama da classe </w:t>
      </w:r>
      <w:proofErr w:type="spellStart"/>
      <w:r>
        <w:t>NavigationMessenger</w:t>
      </w:r>
      <w:proofErr w:type="spellEnd"/>
      <w:r>
        <w:t>.</w:t>
      </w:r>
    </w:p>
    <w:p w:rsidR="00B53DF4" w:rsidRPr="00B53DF4" w:rsidRDefault="00B53DF4" w:rsidP="00B53DF4">
      <w:r>
        <w:t xml:space="preserve">Na implementação da classe foi tido em conta o tempo de vida dos objetos, já que se uma instancia estática desta classe tiver qualquer referencia para um objeto este "só" irá ser "colhido" pelo </w:t>
      </w:r>
      <w:proofErr w:type="spellStart"/>
      <w:r w:rsidRPr="00B53DF4">
        <w:rPr>
          <w:i/>
        </w:rPr>
        <w:t>garbage</w:t>
      </w:r>
      <w:proofErr w:type="spellEnd"/>
      <w:r>
        <w:t xml:space="preserve"> </w:t>
      </w:r>
      <w:proofErr w:type="spellStart"/>
      <w:r w:rsidRPr="00B53DF4">
        <w:rPr>
          <w:i/>
        </w:rPr>
        <w:t>collector</w:t>
      </w:r>
      <w:proofErr w:type="spellEnd"/>
      <w:r>
        <w:t xml:space="preserve"> quando a aplicação terminar. Por isso a estrutura de dados utilizada uma </w:t>
      </w:r>
      <w:proofErr w:type="spellStart"/>
      <w:r w:rsidRPr="00B53DF4">
        <w:rPr>
          <w:i/>
        </w:rPr>
        <w:lastRenderedPageBreak/>
        <w:t>WeakReference</w:t>
      </w:r>
      <w:proofErr w:type="spellEnd"/>
      <w:r>
        <w:t xml:space="preserve">, permitindo a plataforma "colher" o objeto quando não existir mais referencias para este.  </w:t>
      </w:r>
    </w:p>
    <w:p w:rsidR="00B2109B" w:rsidRPr="009C7122" w:rsidRDefault="009C7122" w:rsidP="00B93956">
      <w:r>
        <w:rPr>
          <w:i/>
        </w:rPr>
        <w:t xml:space="preserve"> </w:t>
      </w:r>
    </w:p>
    <w:p w:rsidR="00B93956" w:rsidRDefault="00320D4A" w:rsidP="00320D4A">
      <w:pPr>
        <w:pStyle w:val="Ttulo2"/>
      </w:pPr>
      <w:proofErr w:type="spellStart"/>
      <w:r>
        <w:t>Application</w:t>
      </w:r>
      <w:proofErr w:type="spellEnd"/>
    </w:p>
    <w:p w:rsidR="00320D4A" w:rsidRDefault="00320D4A" w:rsidP="00320D4A">
      <w:r>
        <w:t xml:space="preserve">A classe </w:t>
      </w:r>
      <w:proofErr w:type="spellStart"/>
      <w:r w:rsidRPr="00320D4A">
        <w:rPr>
          <w:i/>
        </w:rPr>
        <w:t>Application</w:t>
      </w:r>
      <w:proofErr w:type="spellEnd"/>
      <w:r>
        <w:t xml:space="preserve"> da plataforma </w:t>
      </w:r>
      <w:proofErr w:type="spellStart"/>
      <w:r w:rsidRPr="00320D4A">
        <w:rPr>
          <w:i/>
        </w:rPr>
        <w:t>android</w:t>
      </w:r>
      <w:proofErr w:type="spellEnd"/>
      <w:r>
        <w:rPr>
          <w:i/>
        </w:rPr>
        <w:t xml:space="preserve"> </w:t>
      </w:r>
      <w:r>
        <w:t xml:space="preserve">é responsável por conter dados uteis por toda a aplicação. Tal como foi realizado com as </w:t>
      </w:r>
      <w:proofErr w:type="spellStart"/>
      <w:r>
        <w:t>activities</w:t>
      </w:r>
      <w:proofErr w:type="spellEnd"/>
      <w:r>
        <w:t xml:space="preserve"> foram criadas duas classes do tipo </w:t>
      </w:r>
      <w:proofErr w:type="spellStart"/>
      <w:r w:rsidRPr="00320D4A">
        <w:rPr>
          <w:i/>
        </w:rPr>
        <w:t>Application</w:t>
      </w:r>
      <w:proofErr w:type="spellEnd"/>
      <w:r>
        <w:t>:</w:t>
      </w:r>
    </w:p>
    <w:p w:rsidR="00320D4A" w:rsidRDefault="00320D4A" w:rsidP="00320D4A">
      <w:pPr>
        <w:pStyle w:val="PargrafodaLista"/>
        <w:numPr>
          <w:ilvl w:val="0"/>
          <w:numId w:val="4"/>
        </w:numPr>
      </w:pPr>
      <w:proofErr w:type="spellStart"/>
      <w:r>
        <w:t>BaseApplication</w:t>
      </w:r>
      <w:proofErr w:type="spellEnd"/>
      <w:r>
        <w:t xml:space="preserve"> - onde deverá estar informação </w:t>
      </w:r>
      <w:r w:rsidR="00FF0C70">
        <w:t>genérica à aplicação, neste momento apenas contém o acesso estático do contexto da aplicação.</w:t>
      </w:r>
    </w:p>
    <w:p w:rsidR="00FF0C70" w:rsidRDefault="00FF0C70" w:rsidP="00320D4A">
      <w:pPr>
        <w:pStyle w:val="PargrafodaLista"/>
        <w:numPr>
          <w:ilvl w:val="0"/>
          <w:numId w:val="4"/>
        </w:numPr>
      </w:pPr>
      <w:proofErr w:type="spellStart"/>
      <w:r>
        <w:t>YambaApplication</w:t>
      </w:r>
      <w:proofErr w:type="spellEnd"/>
      <w:r>
        <w:t xml:space="preserve"> - todos os dados comuns a serem utilizados pela aplicação, como:</w:t>
      </w:r>
    </w:p>
    <w:p w:rsidR="00FF0C70" w:rsidRDefault="00FF0C70" w:rsidP="00FF0C70">
      <w:pPr>
        <w:pStyle w:val="PargrafodaLista"/>
        <w:numPr>
          <w:ilvl w:val="1"/>
          <w:numId w:val="4"/>
        </w:numPr>
      </w:pPr>
      <w:r>
        <w:t>Acesso às preferências.</w:t>
      </w:r>
    </w:p>
    <w:p w:rsidR="00FF0C70" w:rsidRDefault="00FF0C70" w:rsidP="00FF0C70">
      <w:pPr>
        <w:pStyle w:val="PargrafodaLista"/>
        <w:numPr>
          <w:ilvl w:val="1"/>
          <w:numId w:val="4"/>
        </w:numPr>
      </w:pPr>
      <w:r>
        <w:t xml:space="preserve">Acesso à instancia que acede ao serviço </w:t>
      </w:r>
      <w:proofErr w:type="spellStart"/>
      <w:r w:rsidRPr="00FF0C70">
        <w:rPr>
          <w:i/>
        </w:rPr>
        <w:t>yamba</w:t>
      </w:r>
      <w:proofErr w:type="spellEnd"/>
      <w:r>
        <w:t>.</w:t>
      </w:r>
    </w:p>
    <w:p w:rsidR="00FF0C70" w:rsidRDefault="00FF0C70" w:rsidP="00FF0C70">
      <w:pPr>
        <w:pStyle w:val="PargrafodaLista"/>
        <w:numPr>
          <w:ilvl w:val="1"/>
          <w:numId w:val="4"/>
        </w:numPr>
      </w:pPr>
      <w:r>
        <w:t xml:space="preserve">Outras informações, como o nome do campo passado entre a </w:t>
      </w:r>
      <w:proofErr w:type="spellStart"/>
      <w:r w:rsidRPr="00FF0C70">
        <w:rPr>
          <w:i/>
        </w:rPr>
        <w:t>activity</w:t>
      </w:r>
      <w:proofErr w:type="spellEnd"/>
      <w:r>
        <w:t xml:space="preserve"> </w:t>
      </w:r>
      <w:proofErr w:type="spellStart"/>
      <w:r w:rsidRPr="00FF0C70">
        <w:rPr>
          <w:i/>
        </w:rPr>
        <w:t>Timeline</w:t>
      </w:r>
      <w:proofErr w:type="spellEnd"/>
      <w:r>
        <w:t xml:space="preserve"> à </w:t>
      </w:r>
      <w:proofErr w:type="spellStart"/>
      <w:r w:rsidRPr="00FF0C70">
        <w:rPr>
          <w:i/>
        </w:rPr>
        <w:t>StatusDetails</w:t>
      </w:r>
      <w:proofErr w:type="spellEnd"/>
      <w:r>
        <w:t>.</w:t>
      </w:r>
    </w:p>
    <w:p w:rsidR="00320D4A" w:rsidRPr="00320D4A" w:rsidRDefault="00320D4A" w:rsidP="00320D4A"/>
    <w:p w:rsidR="00171A3D" w:rsidRPr="00B93956" w:rsidRDefault="00171A3D" w:rsidP="00171A3D">
      <w:r w:rsidRPr="00B93956">
        <w:t>//</w:t>
      </w:r>
      <w:proofErr w:type="spellStart"/>
      <w:r w:rsidRPr="00B93956">
        <w:t>Storage</w:t>
      </w:r>
      <w:proofErr w:type="spellEnd"/>
    </w:p>
    <w:p w:rsidR="004547F4" w:rsidRDefault="00FF0C70" w:rsidP="00FF0C70">
      <w:pPr>
        <w:pStyle w:val="Ttulo1"/>
      </w:pPr>
      <w:r>
        <w:t>Conclusão</w:t>
      </w:r>
    </w:p>
    <w:p w:rsidR="00FF0C70" w:rsidRPr="00FF0C70" w:rsidRDefault="003C6BB9" w:rsidP="00FF0C70">
      <w:r>
        <w:t xml:space="preserve">Com a realização deste trabalho foi nos dado uma abordagem completamente nova sobre a programação em dispositivos móveis. Foi possível por passar por alguns elementos da </w:t>
      </w:r>
      <w:proofErr w:type="spellStart"/>
      <w:r w:rsidRPr="003C6BB9">
        <w:rPr>
          <w:i/>
        </w:rPr>
        <w:t>api</w:t>
      </w:r>
      <w:proofErr w:type="spellEnd"/>
      <w:r>
        <w:t xml:space="preserve"> do </w:t>
      </w:r>
      <w:proofErr w:type="spellStart"/>
      <w:r w:rsidRPr="003C6BB9">
        <w:rPr>
          <w:i/>
        </w:rPr>
        <w:t>android</w:t>
      </w:r>
      <w:proofErr w:type="spellEnd"/>
      <w:r>
        <w:t xml:space="preserve"> bem como de aspetos típicos no desenvolvimento de aplicações, como a persistência de dados em memória, passagem de informação entre </w:t>
      </w:r>
      <w:proofErr w:type="spellStart"/>
      <w:r w:rsidRPr="003C6BB9">
        <w:rPr>
          <w:i/>
        </w:rPr>
        <w:t>views</w:t>
      </w:r>
      <w:proofErr w:type="spellEnd"/>
      <w:r>
        <w:t xml:space="preserve"> e controlo do menu. </w:t>
      </w:r>
    </w:p>
    <w:sectPr w:rsidR="00FF0C70" w:rsidRPr="00FF0C70" w:rsidSect="00DE6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56B74"/>
    <w:multiLevelType w:val="hybridMultilevel"/>
    <w:tmpl w:val="0B5E6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1256E"/>
    <w:multiLevelType w:val="hybridMultilevel"/>
    <w:tmpl w:val="4B6C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A76B8"/>
    <w:multiLevelType w:val="hybridMultilevel"/>
    <w:tmpl w:val="9DDC7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B314C5"/>
    <w:multiLevelType w:val="hybridMultilevel"/>
    <w:tmpl w:val="1B66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96C05"/>
    <w:rsid w:val="000277C6"/>
    <w:rsid w:val="00081051"/>
    <w:rsid w:val="00171A3D"/>
    <w:rsid w:val="00320D4A"/>
    <w:rsid w:val="00367C07"/>
    <w:rsid w:val="00370973"/>
    <w:rsid w:val="003C6BB9"/>
    <w:rsid w:val="003F05BB"/>
    <w:rsid w:val="0043216E"/>
    <w:rsid w:val="004547F4"/>
    <w:rsid w:val="005B5750"/>
    <w:rsid w:val="006E3CF9"/>
    <w:rsid w:val="00733EFB"/>
    <w:rsid w:val="00787B9F"/>
    <w:rsid w:val="00796C05"/>
    <w:rsid w:val="007A2005"/>
    <w:rsid w:val="007F1F2B"/>
    <w:rsid w:val="0086593B"/>
    <w:rsid w:val="008E363F"/>
    <w:rsid w:val="009A10C1"/>
    <w:rsid w:val="009A1298"/>
    <w:rsid w:val="009C7122"/>
    <w:rsid w:val="00A16151"/>
    <w:rsid w:val="00A40C1B"/>
    <w:rsid w:val="00AB5267"/>
    <w:rsid w:val="00B2109B"/>
    <w:rsid w:val="00B53DF4"/>
    <w:rsid w:val="00B93956"/>
    <w:rsid w:val="00CB6AAF"/>
    <w:rsid w:val="00D04504"/>
    <w:rsid w:val="00DB5F54"/>
    <w:rsid w:val="00DE62FC"/>
    <w:rsid w:val="00E00B5F"/>
    <w:rsid w:val="00E03932"/>
    <w:rsid w:val="00E60677"/>
    <w:rsid w:val="00ED51FF"/>
    <w:rsid w:val="00F137FC"/>
    <w:rsid w:val="00F256FF"/>
    <w:rsid w:val="00FF0C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C05"/>
    <w:pPr>
      <w:spacing w:line="360" w:lineRule="auto"/>
      <w:jc w:val="both"/>
    </w:pPr>
    <w:rPr>
      <w:rFonts w:ascii="Times New Roman" w:hAnsi="Times New Roman"/>
      <w:sz w:val="24"/>
      <w:lang w:val="pt-PT"/>
    </w:rPr>
  </w:style>
  <w:style w:type="paragraph" w:styleId="Ttulo1">
    <w:name w:val="heading 1"/>
    <w:basedOn w:val="Normal"/>
    <w:next w:val="Normal"/>
    <w:link w:val="Ttulo1Carcter"/>
    <w:uiPriority w:val="9"/>
    <w:qFormat/>
    <w:rsid w:val="00733E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8E36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733EFB"/>
    <w:rPr>
      <w:rFonts w:asciiTheme="majorHAnsi" w:eastAsiaTheme="majorEastAsia" w:hAnsiTheme="majorHAnsi" w:cstheme="majorBidi"/>
      <w:b/>
      <w:bCs/>
      <w:color w:val="365F91" w:themeColor="accent1" w:themeShade="BF"/>
      <w:sz w:val="28"/>
      <w:szCs w:val="28"/>
      <w:lang w:val="pt-PT"/>
    </w:rPr>
  </w:style>
  <w:style w:type="paragraph" w:styleId="PargrafodaLista">
    <w:name w:val="List Paragraph"/>
    <w:basedOn w:val="Normal"/>
    <w:uiPriority w:val="34"/>
    <w:qFormat/>
    <w:rsid w:val="00733EFB"/>
    <w:pPr>
      <w:ind w:left="720"/>
      <w:contextualSpacing/>
    </w:pPr>
  </w:style>
  <w:style w:type="paragraph" w:styleId="Textodebalo">
    <w:name w:val="Balloon Text"/>
    <w:basedOn w:val="Normal"/>
    <w:link w:val="TextodebaloCarcter"/>
    <w:uiPriority w:val="99"/>
    <w:semiHidden/>
    <w:unhideWhenUsed/>
    <w:rsid w:val="00E00B5F"/>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E00B5F"/>
    <w:rPr>
      <w:rFonts w:ascii="Tahoma" w:hAnsi="Tahoma" w:cs="Tahoma"/>
      <w:sz w:val="16"/>
      <w:szCs w:val="16"/>
      <w:lang w:val="pt-PT"/>
    </w:rPr>
  </w:style>
  <w:style w:type="paragraph" w:styleId="Legenda">
    <w:name w:val="caption"/>
    <w:basedOn w:val="Normal"/>
    <w:next w:val="Normal"/>
    <w:uiPriority w:val="35"/>
    <w:unhideWhenUsed/>
    <w:qFormat/>
    <w:rsid w:val="0086593B"/>
    <w:pPr>
      <w:spacing w:line="240" w:lineRule="auto"/>
    </w:pPr>
    <w:rPr>
      <w:b/>
      <w:bCs/>
      <w:color w:val="4F81BD" w:themeColor="accent1"/>
      <w:sz w:val="18"/>
      <w:szCs w:val="18"/>
    </w:rPr>
  </w:style>
  <w:style w:type="character" w:customStyle="1" w:styleId="Ttulo2Carcter">
    <w:name w:val="Título 2 Carácter"/>
    <w:basedOn w:val="Tipodeletrapredefinidodopargrafo"/>
    <w:link w:val="Ttulo2"/>
    <w:uiPriority w:val="9"/>
    <w:rsid w:val="008E363F"/>
    <w:rPr>
      <w:rFonts w:asciiTheme="majorHAnsi" w:eastAsiaTheme="majorEastAsia" w:hAnsiTheme="majorHAnsi" w:cstheme="majorBidi"/>
      <w:b/>
      <w:bCs/>
      <w:color w:val="4F81BD" w:themeColor="accent1"/>
      <w:sz w:val="26"/>
      <w:szCs w:val="26"/>
      <w:lang w:val="pt-PT"/>
    </w:rPr>
  </w:style>
  <w:style w:type="paragraph" w:styleId="Subttulo">
    <w:name w:val="Subtitle"/>
    <w:aliases w:val="Code"/>
    <w:basedOn w:val="Normal"/>
    <w:next w:val="Normal"/>
    <w:link w:val="SubttuloCarcter"/>
    <w:uiPriority w:val="11"/>
    <w:qFormat/>
    <w:rsid w:val="006E3CF9"/>
    <w:pPr>
      <w:numPr>
        <w:ilvl w:val="1"/>
      </w:numPr>
      <w:pBdr>
        <w:top w:val="single" w:sz="4" w:space="1" w:color="auto"/>
        <w:left w:val="single" w:sz="4" w:space="4" w:color="auto"/>
        <w:bottom w:val="single" w:sz="4" w:space="1" w:color="auto"/>
        <w:right w:val="single" w:sz="4" w:space="4" w:color="auto"/>
      </w:pBdr>
      <w:spacing w:after="0" w:line="240" w:lineRule="auto"/>
    </w:pPr>
    <w:rPr>
      <w:rFonts w:ascii="Consolas" w:eastAsiaTheme="majorEastAsia" w:hAnsi="Consolas" w:cstheme="majorBidi"/>
      <w:iCs/>
      <w:spacing w:val="15"/>
      <w:sz w:val="18"/>
      <w:szCs w:val="24"/>
      <w:lang w:val="en-US"/>
    </w:rPr>
  </w:style>
  <w:style w:type="character" w:customStyle="1" w:styleId="SubttuloCarcter">
    <w:name w:val="Subtítulo Carácter"/>
    <w:aliases w:val="Code Carácter"/>
    <w:basedOn w:val="Tipodeletrapredefinidodopargrafo"/>
    <w:link w:val="Subttulo"/>
    <w:uiPriority w:val="11"/>
    <w:rsid w:val="006E3CF9"/>
    <w:rPr>
      <w:rFonts w:ascii="Consolas" w:eastAsiaTheme="majorEastAsia" w:hAnsi="Consolas" w:cstheme="majorBidi"/>
      <w:iCs/>
      <w:spacing w:val="15"/>
      <w:sz w:val="1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E6D3C8-86EB-46DC-B86E-09068C6C7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1117</Words>
  <Characters>6373</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DVD</dc:creator>
  <cp:lastModifiedBy>DVD</cp:lastModifiedBy>
  <cp:revision>16</cp:revision>
  <dcterms:created xsi:type="dcterms:W3CDTF">2012-04-11T21:29:00Z</dcterms:created>
  <dcterms:modified xsi:type="dcterms:W3CDTF">2012-04-16T17:39:00Z</dcterms:modified>
</cp:coreProperties>
</file>