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05" w:rsidRDefault="00796C05" w:rsidP="00796C05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C05" w:rsidRPr="003C4F3B" w:rsidRDefault="00796C05" w:rsidP="00796C05"/>
    <w:p w:rsidR="00796C05" w:rsidRPr="003C4F3B" w:rsidRDefault="00CF33D6" w:rsidP="00796C05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139.9pt;margin-top:25.9pt;width:220.6pt;height:3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" strokecolor="white [3212]">
            <v:textbox>
              <w:txbxContent>
                <w:p w:rsidR="00CF33D6" w:rsidRPr="00095BBA" w:rsidRDefault="00CF33D6" w:rsidP="00796C05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CF33D6" w:rsidRPr="00095BBA" w:rsidRDefault="00CF33D6" w:rsidP="00796C05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CF33D6" w:rsidP="00796C05">
      <w:r>
        <w:rPr>
          <w:noProof/>
          <w:lang w:val="en-US"/>
        </w:rPr>
        <w:pict>
          <v:shape id="Text Box 77" o:spid="_x0000_s1027" type="#_x0000_t202" style="position:absolute;left:0;text-align:left;margin-left:25.2pt;margin-top:8.3pt;width:430.75pt;height:37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BoiAIAABk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" stroked="f">
            <v:textbox>
              <w:txbxContent>
                <w:p w:rsidR="00CF33D6" w:rsidRPr="00095BBA" w:rsidRDefault="00CF33D6" w:rsidP="004B6881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CF33D6" w:rsidP="00796C05">
      <w:r>
        <w:rPr>
          <w:noProof/>
          <w:lang w:val="en-US"/>
        </w:rPr>
        <w:pict>
          <v:shape id="Text Box 79" o:spid="_x0000_s1028" type="#_x0000_t202" style="position:absolute;left:0;text-align:left;margin-left:.45pt;margin-top:17.55pt;width:495.3pt;height:104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mcigIAABo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" stroked="f">
            <v:textbox>
              <w:txbxContent>
                <w:p w:rsidR="00CF33D6" w:rsidRPr="00015C4E" w:rsidRDefault="00CF33D6" w:rsidP="00796C05">
                  <w:pPr>
                    <w:jc w:val="center"/>
                    <w:rPr>
                      <w:rFonts w:cs="Times New Roman"/>
                      <w:sz w:val="56"/>
                      <w:szCs w:val="56"/>
                    </w:rPr>
                  </w:pPr>
                  <w:r>
                    <w:rPr>
                      <w:rFonts w:cs="Times New Roman"/>
                      <w:sz w:val="56"/>
                      <w:szCs w:val="56"/>
                    </w:rPr>
                    <w:t>Programação em Dispositivos Móveis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CF33D6" w:rsidP="00796C05">
      <w:r>
        <w:rPr>
          <w:noProof/>
          <w:lang w:val="en-US"/>
        </w:rPr>
        <w:pict>
          <v:shape id="Text Box 78" o:spid="_x0000_s1029" type="#_x0000_t202" style="position:absolute;left:0;text-align:left;margin-left:70.2pt;margin-top:29.65pt;width:306.8pt;height:101.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" stroked="f">
            <v:textbox>
              <w:txbxContent>
                <w:p w:rsidR="00CF33D6" w:rsidRDefault="00CF33D6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  <w:p w:rsidR="00CF33D6" w:rsidRPr="00095BBA" w:rsidRDefault="00CF33D6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1º Trabalho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Default="00796C05" w:rsidP="00796C05">
      <w:pPr>
        <w:spacing w:after="0"/>
        <w:rPr>
          <w:b/>
          <w:color w:val="8064A2" w:themeColor="accent4"/>
        </w:rPr>
      </w:pPr>
    </w:p>
    <w:p w:rsidR="00796C05" w:rsidRPr="00015C4E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 w:rsidRPr="00015C4E">
        <w:rPr>
          <w:rFonts w:cs="Times New Roman"/>
          <w:sz w:val="32"/>
          <w:szCs w:val="32"/>
        </w:rPr>
        <w:t xml:space="preserve">Docente: </w:t>
      </w:r>
      <w:r>
        <w:rPr>
          <w:rFonts w:cs="Times New Roman"/>
          <w:sz w:val="32"/>
          <w:szCs w:val="32"/>
        </w:rPr>
        <w:t>Pedro Pereira</w:t>
      </w:r>
      <w:r w:rsidRPr="00015C4E">
        <w:rPr>
          <w:rFonts w:cs="Times New Roman"/>
          <w:sz w:val="32"/>
          <w:szCs w:val="32"/>
        </w:rPr>
        <w:t xml:space="preserve"> </w:t>
      </w:r>
      <w:r w:rsidRPr="00015C4E">
        <w:rPr>
          <w:rFonts w:cs="Times New Roman"/>
          <w:sz w:val="32"/>
          <w:szCs w:val="32"/>
        </w:rPr>
        <w:br/>
        <w:t>Discente</w:t>
      </w:r>
      <w:r>
        <w:rPr>
          <w:rFonts w:cs="Times New Roman"/>
          <w:sz w:val="32"/>
          <w:szCs w:val="32"/>
        </w:rPr>
        <w:t>s</w:t>
      </w:r>
      <w:r w:rsidRPr="00015C4E">
        <w:rPr>
          <w:rFonts w:cs="Times New Roman"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Ana Correia e</w:t>
      </w:r>
      <w:r w:rsidRPr="00015C4E">
        <w:rPr>
          <w:rFonts w:cs="Times New Roman"/>
          <w:sz w:val="32"/>
          <w:szCs w:val="32"/>
        </w:rPr>
        <w:t xml:space="preserve"> Diogo Cardoso</w:t>
      </w:r>
    </w:p>
    <w:p w:rsidR="00796C05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Abril </w:t>
      </w:r>
      <w:r w:rsidRPr="00015C4E">
        <w:rPr>
          <w:rFonts w:cs="Times New Roman"/>
          <w:sz w:val="32"/>
          <w:szCs w:val="32"/>
        </w:rPr>
        <w:t>2012</w:t>
      </w:r>
    </w:p>
    <w:p w:rsidR="00DE62FC" w:rsidRDefault="00DE62FC"/>
    <w:p w:rsidR="00796C05" w:rsidRDefault="00796C05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59427542"/>
        <w:docPartObj>
          <w:docPartGallery w:val="Table of Contents"/>
          <w:docPartUnique/>
        </w:docPartObj>
      </w:sdtPr>
      <w:sdtContent>
        <w:p w:rsidR="00C12D8C" w:rsidRDefault="00C12D8C">
          <w:pPr>
            <w:pStyle w:val="CabealhodoSumrio"/>
          </w:pPr>
          <w:r>
            <w:t>Conteúdo</w:t>
          </w:r>
        </w:p>
        <w:p w:rsidR="00265A78" w:rsidRDefault="00121A1E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12D8C">
            <w:instrText xml:space="preserve"> TOC \o "1-3" \h \z \u </w:instrText>
          </w:r>
          <w:r>
            <w:fldChar w:fldCharType="separate"/>
          </w:r>
          <w:hyperlink w:anchor="_Toc324708952" w:history="1">
            <w:r w:rsidR="00265A78" w:rsidRPr="000D3849">
              <w:rPr>
                <w:rStyle w:val="Hyperlink"/>
                <w:noProof/>
              </w:rPr>
              <w:t>Introdução</w:t>
            </w:r>
            <w:r w:rsidR="00265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CF33D6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3" w:history="1">
            <w:r w:rsidR="00265A78" w:rsidRPr="000D3849">
              <w:rPr>
                <w:rStyle w:val="Hyperlink"/>
                <w:noProof/>
              </w:rPr>
              <w:t>Integração de Serviços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_Toc324708953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4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CF33D6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4" w:history="1">
            <w:r w:rsidR="00265A78" w:rsidRPr="000D3849">
              <w:rPr>
                <w:rStyle w:val="Hyperlink"/>
                <w:noProof/>
                <w:lang w:val="en-US"/>
              </w:rPr>
              <w:t>Started Services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_Toc324708954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4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CF33D6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324708955" w:history="1">
            <w:r w:rsidR="00265A78" w:rsidRPr="000D3849">
              <w:rPr>
                <w:rStyle w:val="Hyperlink"/>
                <w:noProof/>
              </w:rPr>
              <w:t>Implementação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_Toc324708955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5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CF33D6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6" w:history="1">
            <w:r w:rsidR="00265A78" w:rsidRPr="000D3849">
              <w:rPr>
                <w:rStyle w:val="Hyperlink"/>
                <w:noProof/>
              </w:rPr>
              <w:t>Bounded Service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_Toc324708956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6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CF33D6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7" w:history="1">
            <w:r w:rsidR="00265A78" w:rsidRPr="000D3849">
              <w:rPr>
                <w:rStyle w:val="Hyperlink"/>
                <w:noProof/>
              </w:rPr>
              <w:t>Conclusão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_Toc324708957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 w:rsidR="00265A78">
              <w:rPr>
                <w:noProof/>
                <w:webHidden/>
              </w:rPr>
              <w:t>7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C12D8C" w:rsidRDefault="00121A1E">
          <w:r>
            <w:fldChar w:fldCharType="end"/>
          </w:r>
        </w:p>
      </w:sdtContent>
    </w:sdt>
    <w:p w:rsidR="00C12D8C" w:rsidRDefault="00C12D8C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6C05" w:rsidRDefault="00733EFB" w:rsidP="00733EFB">
      <w:pPr>
        <w:pStyle w:val="Ttulo1"/>
      </w:pPr>
      <w:bookmarkStart w:id="0" w:name="_Toc324708952"/>
      <w:r>
        <w:lastRenderedPageBreak/>
        <w:t>Introdução</w:t>
      </w:r>
      <w:bookmarkEnd w:id="0"/>
      <w:r>
        <w:t xml:space="preserve"> </w:t>
      </w:r>
    </w:p>
    <w:p w:rsidR="00A93FD8" w:rsidRDefault="00A93FD8" w:rsidP="00A93FD8">
      <w:pPr>
        <w:ind w:firstLine="720"/>
      </w:pPr>
      <w:r>
        <w:t xml:space="preserve">Este relatório aborda as soluções adotadas na realização do segundo trabalho da unidade curricular </w:t>
      </w:r>
      <w:r w:rsidRPr="00733EFB">
        <w:rPr>
          <w:i/>
        </w:rPr>
        <w:t>Programação em Dispositivos Móveis</w:t>
      </w:r>
      <w:r>
        <w:rPr>
          <w:i/>
        </w:rPr>
        <w:t xml:space="preserve">. </w:t>
      </w:r>
      <w:r>
        <w:t xml:space="preserve">O objetivo do trabalho era a familiarização com o componente </w:t>
      </w:r>
      <w:r w:rsidRPr="00A93FD8">
        <w:rPr>
          <w:i/>
        </w:rPr>
        <w:t>Service</w:t>
      </w:r>
      <w:r>
        <w:t xml:space="preserve"> pertencente à plataforma </w:t>
      </w:r>
      <w:r w:rsidRPr="00A93FD8">
        <w:rPr>
          <w:i/>
        </w:rPr>
        <w:t>android</w:t>
      </w:r>
      <w:r>
        <w:t>.</w:t>
      </w:r>
    </w:p>
    <w:p w:rsidR="00AA5B7A" w:rsidRDefault="00A93FD8" w:rsidP="00AA5B7A">
      <w:r>
        <w:tab/>
        <w:t xml:space="preserve">Devido à solução desenvolvida na primeira fase do trabalho, o foco deste trabalho passou apenas pela integração com da solução anterior com os serviços da plataforma. Esta alteração foi realizada sobre a abstração criada anteriormente para acesso ao serviço </w:t>
      </w:r>
      <w:r w:rsidRPr="00A93FD8">
        <w:rPr>
          <w:i/>
        </w:rPr>
        <w:t>Yamba</w:t>
      </w:r>
      <w:r>
        <w:t>.</w:t>
      </w:r>
    </w:p>
    <w:p w:rsidR="00A93FD8" w:rsidRDefault="00A93FD8" w:rsidP="00AA5B7A"/>
    <w:p w:rsidR="00A93FD8" w:rsidRDefault="00A93FD8" w:rsidP="00AA5B7A"/>
    <w:p w:rsidR="00A93FD8" w:rsidRDefault="00A93FD8">
      <w:pPr>
        <w:spacing w:line="276" w:lineRule="auto"/>
        <w:jc w:val="left"/>
      </w:pPr>
      <w:r>
        <w:br w:type="page"/>
      </w:r>
    </w:p>
    <w:p w:rsidR="00A93FD8" w:rsidRDefault="00A93FD8" w:rsidP="00A93FD8">
      <w:pPr>
        <w:pStyle w:val="Ttulo1"/>
      </w:pPr>
      <w:bookmarkStart w:id="1" w:name="_Toc324708953"/>
      <w:r>
        <w:lastRenderedPageBreak/>
        <w:t>Integração de Serviços</w:t>
      </w:r>
      <w:bookmarkEnd w:id="1"/>
    </w:p>
    <w:p w:rsidR="00A93FD8" w:rsidRDefault="00A93FD8" w:rsidP="00A93FD8">
      <w:r>
        <w:br/>
        <w:t>A solução deveria usar três serviços: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gramStart"/>
      <w:r>
        <w:t>StatusUploadService</w:t>
      </w:r>
      <w:proofErr w:type="gramEnd"/>
      <w:r>
        <w:t xml:space="preserve"> - serviço que trata de realizar o </w:t>
      </w:r>
      <w:r w:rsidRPr="00A93FD8">
        <w:rPr>
          <w:i/>
        </w:rPr>
        <w:t>upload</w:t>
      </w:r>
      <w:r>
        <w:t xml:space="preserve"> de um </w:t>
      </w:r>
      <w:r w:rsidRPr="00A93FD8">
        <w:rPr>
          <w:i/>
        </w:rPr>
        <w:t>status</w:t>
      </w:r>
      <w:r>
        <w:t>.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gramStart"/>
      <w:r>
        <w:t>TimelinePullService</w:t>
      </w:r>
      <w:proofErr w:type="gramEnd"/>
      <w:r>
        <w:t xml:space="preserve"> - serviço que verifica periodicamente se existem alterações na </w:t>
      </w:r>
      <w:r w:rsidRPr="00A93FD8">
        <w:rPr>
          <w:i/>
        </w:rPr>
        <w:t>feed</w:t>
      </w:r>
      <w:r>
        <w:t xml:space="preserve"> de status do utilizador.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gramStart"/>
      <w:r>
        <w:t>UserInfoPullService</w:t>
      </w:r>
      <w:proofErr w:type="gramEnd"/>
      <w:r>
        <w:t xml:space="preserve"> - serviço que sabe </w:t>
      </w:r>
      <w:r w:rsidR="00A00AE2">
        <w:t>obter a</w:t>
      </w:r>
      <w:r>
        <w:t xml:space="preserve"> informação sobre o utilizador.</w:t>
      </w:r>
    </w:p>
    <w:p w:rsidR="00A93FD8" w:rsidRDefault="00DF6D3B" w:rsidP="00A93FD8">
      <w:r>
        <w:tab/>
      </w:r>
      <w:r w:rsidR="00A93FD8">
        <w:t xml:space="preserve">Destes três serviços dois deles são do tipo </w:t>
      </w:r>
      <w:proofErr w:type="gramStart"/>
      <w:r w:rsidR="00A93FD8" w:rsidRPr="00A93FD8">
        <w:rPr>
          <w:i/>
        </w:rPr>
        <w:t>StartedService</w:t>
      </w:r>
      <w:proofErr w:type="gramEnd"/>
      <w:r w:rsidR="00A00AE2">
        <w:rPr>
          <w:i/>
        </w:rPr>
        <w:t xml:space="preserve"> </w:t>
      </w:r>
      <w:r w:rsidR="00A00AE2" w:rsidRPr="00A00AE2">
        <w:t>(</w:t>
      </w:r>
      <w:r w:rsidR="00A00AE2">
        <w:t>StatusUploadService e TimelinePullService</w:t>
      </w:r>
      <w:r w:rsidR="00A00AE2" w:rsidRPr="00A00AE2">
        <w:t>)</w:t>
      </w:r>
      <w:r w:rsidR="00A93FD8" w:rsidRPr="00A00AE2">
        <w:t xml:space="preserve"> </w:t>
      </w:r>
      <w:r w:rsidR="00A93FD8">
        <w:t xml:space="preserve">e um do tipo </w:t>
      </w:r>
      <w:r w:rsidR="00A93FD8" w:rsidRPr="00A93FD8">
        <w:rPr>
          <w:i/>
        </w:rPr>
        <w:t>BoundedService</w:t>
      </w:r>
      <w:r w:rsidR="00A00AE2">
        <w:rPr>
          <w:i/>
        </w:rPr>
        <w:t xml:space="preserve"> </w:t>
      </w:r>
      <w:r w:rsidR="00A00AE2">
        <w:t>(UserinfoPullService)</w:t>
      </w:r>
      <w:r w:rsidR="00A93FD8">
        <w:t xml:space="preserve">, os serviços do tipo </w:t>
      </w:r>
      <w:r w:rsidR="00A93FD8" w:rsidRPr="00A93FD8">
        <w:rPr>
          <w:i/>
        </w:rPr>
        <w:t>Started</w:t>
      </w:r>
      <w:r w:rsidR="00A93FD8">
        <w:t xml:space="preserve"> executam-se no mesmo processo que a aplicação enquanto que o serviço </w:t>
      </w:r>
      <w:r w:rsidR="00A93FD8" w:rsidRPr="00A93FD8">
        <w:rPr>
          <w:i/>
        </w:rPr>
        <w:t>Bounded</w:t>
      </w:r>
      <w:r w:rsidR="00A93FD8">
        <w:t xml:space="preserve"> executa-se num processo isolado.</w:t>
      </w:r>
    </w:p>
    <w:p w:rsidR="00A93FD8" w:rsidRPr="004B6881" w:rsidRDefault="00A93FD8" w:rsidP="00A93FD8">
      <w:pPr>
        <w:pStyle w:val="Ttulo2"/>
      </w:pPr>
      <w:bookmarkStart w:id="2" w:name="_Toc324708954"/>
      <w:r w:rsidRPr="004B6881">
        <w:t>Started Services</w:t>
      </w:r>
      <w:bookmarkEnd w:id="2"/>
    </w:p>
    <w:p w:rsidR="00A93FD8" w:rsidRDefault="00DF6D3B" w:rsidP="00A93FD8">
      <w:r>
        <w:tab/>
      </w:r>
      <w:r w:rsidR="00243833">
        <w:t xml:space="preserve">A </w:t>
      </w:r>
      <w:proofErr w:type="gramStart"/>
      <w:r w:rsidR="00243833">
        <w:t>implementação</w:t>
      </w:r>
      <w:proofErr w:type="gramEnd"/>
      <w:r w:rsidR="00243833">
        <w:t xml:space="preserve"> do comportamento dos serviços foi bastante simple</w:t>
      </w:r>
      <w:r w:rsidR="006D28D3">
        <w:t>s já que o código utilizado no ú</w:t>
      </w:r>
      <w:r w:rsidR="00243833">
        <w:t xml:space="preserve">ltimo trabalho foi reaproveitado, a maior diferença está no comportamento desde que a </w:t>
      </w:r>
      <w:r w:rsidR="00243833" w:rsidRPr="00243833">
        <w:rPr>
          <w:i/>
        </w:rPr>
        <w:t>activity</w:t>
      </w:r>
      <w:r w:rsidR="00243833">
        <w:t xml:space="preserve"> inicia a operação assíncrona até que é reportado o resultado dessa operação.</w:t>
      </w:r>
    </w:p>
    <w:p w:rsidR="00243833" w:rsidRDefault="00243833" w:rsidP="00A93FD8">
      <w:r>
        <w:t>Anteriormente o fluxo de execução era o seguinte: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 w:rsidRPr="00243833">
        <w:rPr>
          <w:i/>
        </w:rPr>
        <w:t>Activity</w:t>
      </w:r>
      <w:r>
        <w:t xml:space="preserve"> regista um </w:t>
      </w:r>
      <w:r w:rsidRPr="00243833">
        <w:rPr>
          <w:i/>
        </w:rPr>
        <w:t>handler</w:t>
      </w:r>
      <w:r>
        <w:t xml:space="preserve"> </w:t>
      </w:r>
      <w:r w:rsidR="00A57934">
        <w:t xml:space="preserve">na instancia de </w:t>
      </w:r>
      <w:proofErr w:type="gramStart"/>
      <w:r w:rsidR="00A57934" w:rsidRPr="00A57934">
        <w:rPr>
          <w:i/>
        </w:rPr>
        <w:t>TwitterServiceClient</w:t>
      </w:r>
      <w:proofErr w:type="gramEnd"/>
      <w:r w:rsidR="00A57934">
        <w:t xml:space="preserve">, </w:t>
      </w:r>
      <w:r>
        <w:t>para ser chamado quando uma operação assíncrona tenha acabado.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 w:rsidRPr="00243833">
        <w:rPr>
          <w:i/>
        </w:rPr>
        <w:t>Activity</w:t>
      </w:r>
      <w:r>
        <w:t xml:space="preserve"> inicia a operação assíncrona.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>
        <w:t xml:space="preserve">Uma </w:t>
      </w:r>
      <w:proofErr w:type="gramStart"/>
      <w:r w:rsidRPr="00243833">
        <w:rPr>
          <w:i/>
        </w:rPr>
        <w:t>AsyncTask</w:t>
      </w:r>
      <w:proofErr w:type="gramEnd"/>
      <w:r>
        <w:t xml:space="preserve"> é lançada para realizar a operação.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>
        <w:t xml:space="preserve">A </w:t>
      </w:r>
      <w:proofErr w:type="gramStart"/>
      <w:r w:rsidRPr="00A57934">
        <w:rPr>
          <w:i/>
        </w:rPr>
        <w:t>AsyncTask</w:t>
      </w:r>
      <w:proofErr w:type="gramEnd"/>
      <w:r>
        <w:t xml:space="preserve"> retorna e chama o </w:t>
      </w:r>
      <w:r w:rsidRPr="00A57934">
        <w:rPr>
          <w:i/>
        </w:rPr>
        <w:t>handler</w:t>
      </w:r>
      <w:r>
        <w:t xml:space="preserve"> previamente registado pela </w:t>
      </w:r>
      <w:r w:rsidRPr="00A57934">
        <w:rPr>
          <w:i/>
        </w:rPr>
        <w:t>activity</w:t>
      </w:r>
      <w:r>
        <w:t>.</w:t>
      </w:r>
    </w:p>
    <w:p w:rsidR="00243833" w:rsidRDefault="00DC292A" w:rsidP="00243833">
      <w:r>
        <w:t>Com a integração dos serviços o fluxo de execução é: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 w:rsidRPr="00243833">
        <w:rPr>
          <w:i/>
        </w:rPr>
        <w:t>Activity</w:t>
      </w:r>
      <w:r>
        <w:t xml:space="preserve"> regista um </w:t>
      </w:r>
      <w:r w:rsidRPr="00243833">
        <w:rPr>
          <w:i/>
        </w:rPr>
        <w:t>handler</w:t>
      </w:r>
      <w:r>
        <w:t xml:space="preserve"> na instancia de </w:t>
      </w:r>
      <w:proofErr w:type="gramStart"/>
      <w:r w:rsidRPr="00A57934">
        <w:rPr>
          <w:i/>
        </w:rPr>
        <w:t>TwitterServiceClient</w:t>
      </w:r>
      <w:proofErr w:type="gramEnd"/>
      <w:r>
        <w:t>, para ser chamado quando uma operação assíncrona tenha acabado.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 w:rsidRPr="00DC292A">
        <w:rPr>
          <w:i/>
        </w:rPr>
        <w:t>Activity</w:t>
      </w:r>
      <w:r>
        <w:t xml:space="preserve"> inicia a operação assíncrona.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t xml:space="preserve">A instancia de </w:t>
      </w:r>
      <w:proofErr w:type="gramStart"/>
      <w:r w:rsidRPr="00DC292A">
        <w:rPr>
          <w:i/>
        </w:rPr>
        <w:t>TwitterServiceClient</w:t>
      </w:r>
      <w:proofErr w:type="gramEnd"/>
      <w:r>
        <w:t xml:space="preserve"> inicia o serviço passando como </w:t>
      </w:r>
      <w:r w:rsidRPr="00DC292A">
        <w:t>parâmetro</w:t>
      </w:r>
      <w:r>
        <w:t xml:space="preserve"> um </w:t>
      </w:r>
      <w:r w:rsidRPr="00DC292A">
        <w:rPr>
          <w:i/>
        </w:rPr>
        <w:t>handler</w:t>
      </w:r>
      <w:r>
        <w:t xml:space="preserve"> de forma a que este possa notificar quando a sua operação tiver completa.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lastRenderedPageBreak/>
        <w:t xml:space="preserve">O serviço arranca e realiza a operação de forma </w:t>
      </w:r>
      <w:r w:rsidR="00836F63">
        <w:t>assíncrona</w:t>
      </w:r>
      <w:r>
        <w:t>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t xml:space="preserve">O serviço chama o </w:t>
      </w:r>
      <w:r w:rsidRPr="00836F63">
        <w:rPr>
          <w:i/>
        </w:rPr>
        <w:t>handler</w:t>
      </w:r>
      <w:r>
        <w:t xml:space="preserve"> de </w:t>
      </w:r>
      <w:proofErr w:type="gramStart"/>
      <w:r w:rsidRPr="00836F63">
        <w:rPr>
          <w:i/>
        </w:rPr>
        <w:t>TwitterServiceClient</w:t>
      </w:r>
      <w:proofErr w:type="gramEnd"/>
      <w:r>
        <w:t xml:space="preserve"> de forma a que este notifique a </w:t>
      </w:r>
      <w:r w:rsidRPr="00DC292A">
        <w:rPr>
          <w:i/>
        </w:rPr>
        <w:t>activity</w:t>
      </w:r>
      <w:r>
        <w:t>.</w:t>
      </w:r>
    </w:p>
    <w:p w:rsidR="00DC292A" w:rsidRPr="00243833" w:rsidRDefault="00DC292A" w:rsidP="00DC292A">
      <w:pPr>
        <w:pStyle w:val="PargrafodaLista"/>
        <w:numPr>
          <w:ilvl w:val="0"/>
          <w:numId w:val="6"/>
        </w:numPr>
      </w:pPr>
      <w:r>
        <w:t xml:space="preserve">A instancia de </w:t>
      </w:r>
      <w:proofErr w:type="gramStart"/>
      <w:r w:rsidRPr="00DC292A">
        <w:rPr>
          <w:i/>
        </w:rPr>
        <w:t>TwitterServiceClient</w:t>
      </w:r>
      <w:proofErr w:type="gramEnd"/>
      <w:r>
        <w:t xml:space="preserve"> trata de garantir que o </w:t>
      </w:r>
      <w:r w:rsidRPr="00DC292A">
        <w:rPr>
          <w:i/>
        </w:rPr>
        <w:t>handler</w:t>
      </w:r>
      <w:r>
        <w:t xml:space="preserve"> registado pela </w:t>
      </w:r>
      <w:r w:rsidRPr="00DC292A">
        <w:rPr>
          <w:i/>
        </w:rPr>
        <w:t>activity</w:t>
      </w:r>
      <w:r>
        <w:t xml:space="preserve"> é chamado no contexto da </w:t>
      </w:r>
      <w:r w:rsidRPr="00DC292A">
        <w:rPr>
          <w:i/>
        </w:rPr>
        <w:t>thread main</w:t>
      </w:r>
      <w:r>
        <w:t>.</w:t>
      </w:r>
    </w:p>
    <w:p w:rsidR="00836F63" w:rsidRDefault="00DF6D3B" w:rsidP="00836F63">
      <w:pPr>
        <w:jc w:val="left"/>
      </w:pPr>
      <w:r>
        <w:tab/>
      </w:r>
      <w:r w:rsidR="00836F63">
        <w:t xml:space="preserve">Este sistema faz com que toda a infraestrutura seja </w:t>
      </w:r>
      <w:r w:rsidR="00836F63" w:rsidRPr="00836F63">
        <w:rPr>
          <w:i/>
        </w:rPr>
        <w:t>event driven</w:t>
      </w:r>
      <w:r w:rsidR="00836F63">
        <w:t xml:space="preserve"> tornando-a flexível e simples de utilizar. </w:t>
      </w:r>
    </w:p>
    <w:p w:rsidR="00836F63" w:rsidRDefault="00836F63" w:rsidP="00EE6BA1">
      <w:pPr>
        <w:pStyle w:val="Ttulo3"/>
      </w:pPr>
      <w:bookmarkStart w:id="3" w:name="_Toc324708955"/>
      <w:proofErr w:type="gramStart"/>
      <w:r>
        <w:t>Implementação</w:t>
      </w:r>
      <w:bookmarkEnd w:id="3"/>
      <w:proofErr w:type="gramEnd"/>
    </w:p>
    <w:p w:rsidR="00E362AA" w:rsidRDefault="00E362AA" w:rsidP="00E362AA"/>
    <w:p w:rsidR="00E362AA" w:rsidRDefault="00E362AA" w:rsidP="00E362A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962525" cy="2876550"/>
            <wp:effectExtent l="19050" t="0" r="9525" b="0"/>
            <wp:docPr id="9" name="Imagem 2" descr="D:\FAC\LEIC\PDM\Trabalhos\working-copy\docs\trab2\imgs\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DM\Trabalhos\working-copy\docs\trab2\imgs\servic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AA" w:rsidRDefault="00E362AA" w:rsidP="00E362AA">
      <w:pPr>
        <w:pStyle w:val="Legenda"/>
        <w:jc w:val="center"/>
      </w:pPr>
      <w:bookmarkStart w:id="4" w:name="_Ref324707901"/>
      <w:r>
        <w:t xml:space="preserve">Figura </w:t>
      </w:r>
      <w:r w:rsidR="00B378C5">
        <w:fldChar w:fldCharType="begin"/>
      </w:r>
      <w:r w:rsidR="00B378C5">
        <w:instrText xml:space="preserve"> SEQ Figura \* ARABIC </w:instrText>
      </w:r>
      <w:r w:rsidR="00B378C5">
        <w:fldChar w:fldCharType="separate"/>
      </w:r>
      <w:r>
        <w:rPr>
          <w:noProof/>
        </w:rPr>
        <w:t>1</w:t>
      </w:r>
      <w:r w:rsidR="00B378C5">
        <w:rPr>
          <w:noProof/>
        </w:rPr>
        <w:fldChar w:fldCharType="end"/>
      </w:r>
      <w:bookmarkEnd w:id="4"/>
      <w:r>
        <w:t xml:space="preserve"> - Diagrama dos serviços </w:t>
      </w:r>
      <w:proofErr w:type="gramStart"/>
      <w:r>
        <w:t>implementados</w:t>
      </w:r>
      <w:proofErr w:type="gramEnd"/>
      <w:r>
        <w:t>.</w:t>
      </w:r>
    </w:p>
    <w:p w:rsidR="00E362AA" w:rsidRDefault="004F7E4A" w:rsidP="00E362AA">
      <w:r>
        <w:br/>
      </w:r>
      <w:r w:rsidR="00DF6D3B">
        <w:tab/>
      </w:r>
      <w:r w:rsidR="00E362AA">
        <w:t xml:space="preserve">A </w:t>
      </w:r>
      <w:r w:rsidR="00121A1E">
        <w:fldChar w:fldCharType="begin"/>
      </w:r>
      <w:r w:rsidR="00E362AA">
        <w:instrText xml:space="preserve"> REF _Ref324707901 \h </w:instrText>
      </w:r>
      <w:r w:rsidR="00121A1E">
        <w:fldChar w:fldCharType="separate"/>
      </w:r>
      <w:r w:rsidR="00E362AA">
        <w:t xml:space="preserve">Figura </w:t>
      </w:r>
      <w:r w:rsidR="00E362AA">
        <w:rPr>
          <w:noProof/>
        </w:rPr>
        <w:t>1</w:t>
      </w:r>
      <w:r w:rsidR="00121A1E">
        <w:fldChar w:fldCharType="end"/>
      </w:r>
      <w:r w:rsidR="00E362AA">
        <w:t xml:space="preserve"> ilustra os três serviços </w:t>
      </w:r>
      <w:proofErr w:type="gramStart"/>
      <w:r w:rsidR="00E362AA">
        <w:t>implementados</w:t>
      </w:r>
      <w:proofErr w:type="gramEnd"/>
      <w:r w:rsidR="00E362AA">
        <w:t xml:space="preserve"> no </w:t>
      </w:r>
      <w:r>
        <w:t>âmbito</w:t>
      </w:r>
      <w:r w:rsidR="00E362AA">
        <w:t xml:space="preserve"> deste trabalho. As classes </w:t>
      </w:r>
      <w:proofErr w:type="gramStart"/>
      <w:r w:rsidR="00E362AA" w:rsidRPr="004F7E4A">
        <w:rPr>
          <w:i/>
        </w:rPr>
        <w:t>BaseService</w:t>
      </w:r>
      <w:proofErr w:type="gramEnd"/>
      <w:r w:rsidR="00E362AA">
        <w:t xml:space="preserve"> e </w:t>
      </w:r>
      <w:r w:rsidR="00E362AA" w:rsidRPr="004F7E4A">
        <w:rPr>
          <w:i/>
        </w:rPr>
        <w:t>YambaBaseService</w:t>
      </w:r>
      <w:r w:rsidR="00E362AA">
        <w:t xml:space="preserve"> são classes </w:t>
      </w:r>
      <w:r>
        <w:t xml:space="preserve">de extensão à infraestrutura </w:t>
      </w:r>
      <w:r w:rsidRPr="004F7E4A">
        <w:rPr>
          <w:i/>
        </w:rPr>
        <w:t>android</w:t>
      </w:r>
      <w:r>
        <w:t xml:space="preserve"> contendo </w:t>
      </w:r>
      <w:r w:rsidR="00B836CB">
        <w:t xml:space="preserve">neste momento </w:t>
      </w:r>
      <w:r>
        <w:t xml:space="preserve">apenas o acesso tipificado à instancia de </w:t>
      </w:r>
      <w:r w:rsidRPr="004F7E4A">
        <w:rPr>
          <w:i/>
        </w:rPr>
        <w:t>Application</w:t>
      </w:r>
      <w:r>
        <w:t xml:space="preserve"> e o acesso à instancia de </w:t>
      </w:r>
      <w:r w:rsidRPr="004F7E4A">
        <w:rPr>
          <w:i/>
        </w:rPr>
        <w:t>NavigationMessenger</w:t>
      </w:r>
      <w:r>
        <w:t>.</w:t>
      </w:r>
    </w:p>
    <w:p w:rsidR="00B836CB" w:rsidRPr="00E362AA" w:rsidRDefault="00DF6D3B" w:rsidP="00E362AA">
      <w:r>
        <w:tab/>
      </w:r>
      <w:r w:rsidR="00B836CB">
        <w:t xml:space="preserve">Dos dois serviços do tipo </w:t>
      </w:r>
      <w:proofErr w:type="gramStart"/>
      <w:r w:rsidR="00B836CB" w:rsidRPr="00B836CB">
        <w:rPr>
          <w:i/>
        </w:rPr>
        <w:t>StartedService</w:t>
      </w:r>
      <w:proofErr w:type="gramEnd"/>
      <w:r w:rsidR="00B836CB">
        <w:t xml:space="preserve"> o único que mereceu especial atenção foi o </w:t>
      </w:r>
      <w:r w:rsidR="00B836CB" w:rsidRPr="00B836CB">
        <w:rPr>
          <w:i/>
        </w:rPr>
        <w:t>TimelinePullService</w:t>
      </w:r>
      <w:r w:rsidR="00B836CB">
        <w:t xml:space="preserve">, devido à natureza da sua funcionalidade. O serviço </w:t>
      </w:r>
      <w:proofErr w:type="gramStart"/>
      <w:r w:rsidR="00B836CB" w:rsidRPr="00A52C17">
        <w:rPr>
          <w:i/>
        </w:rPr>
        <w:t>TimelinePullService</w:t>
      </w:r>
      <w:proofErr w:type="gramEnd"/>
      <w:r w:rsidR="00B836CB">
        <w:t xml:space="preserve"> </w:t>
      </w:r>
      <w:r w:rsidR="00B836CB">
        <w:lastRenderedPageBreak/>
        <w:t xml:space="preserve">deverá periodicamente verificar se existem novas </w:t>
      </w:r>
      <w:r w:rsidR="00B836CB" w:rsidRPr="00A52C17">
        <w:rPr>
          <w:i/>
        </w:rPr>
        <w:t>status</w:t>
      </w:r>
      <w:r w:rsidR="00B836CB">
        <w:t xml:space="preserve"> presentes na </w:t>
      </w:r>
      <w:r w:rsidR="00B836CB" w:rsidRPr="00A52C17">
        <w:rPr>
          <w:i/>
        </w:rPr>
        <w:t>timeline</w:t>
      </w:r>
      <w:r w:rsidR="00B836CB">
        <w:t xml:space="preserve"> do utilizador, para tal é neces</w:t>
      </w:r>
      <w:bookmarkStart w:id="5" w:name="_GoBack"/>
      <w:bookmarkEnd w:id="5"/>
      <w:r w:rsidR="00B836CB">
        <w:t xml:space="preserve">sário utilizar algo que seja chamado periodicamente. </w:t>
      </w:r>
      <w:r w:rsidR="00A52C17">
        <w:t xml:space="preserve">A solução passou por utilizar uma </w:t>
      </w:r>
      <w:proofErr w:type="gramStart"/>
      <w:r w:rsidR="00A52C17" w:rsidRPr="00265A78">
        <w:rPr>
          <w:i/>
        </w:rPr>
        <w:t>TimerTask</w:t>
      </w:r>
      <w:proofErr w:type="gramEnd"/>
      <w:r w:rsidR="00A52C17">
        <w:t xml:space="preserve"> </w:t>
      </w:r>
      <w:r w:rsidR="00265A78">
        <w:t xml:space="preserve">que implementa o comportamento de chamar um objeto função de forma periódica. </w:t>
      </w:r>
    </w:p>
    <w:p w:rsidR="00E362AA" w:rsidRPr="00E362AA" w:rsidRDefault="00E362AA" w:rsidP="00E362AA"/>
    <w:p w:rsidR="00836F63" w:rsidRDefault="00836F63" w:rsidP="00836F63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600700" cy="2152650"/>
            <wp:effectExtent l="19050" t="0" r="0" b="0"/>
            <wp:docPr id="6" name="Imagem 1" descr="D:\FAC\LEIC\PDM\Trabalhos\working-copy\docs\trab2\img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DM\Trabalhos\working-copy\docs\trab2\imgs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3B" w:rsidRDefault="00836F63" w:rsidP="00836F63">
      <w:pPr>
        <w:pStyle w:val="Legenda"/>
        <w:jc w:val="center"/>
      </w:pPr>
      <w:bookmarkStart w:id="6" w:name="_Ref324707349"/>
      <w:r>
        <w:t xml:space="preserve">Figura </w:t>
      </w:r>
      <w:r w:rsidR="00B378C5">
        <w:fldChar w:fldCharType="begin"/>
      </w:r>
      <w:r w:rsidR="00B378C5">
        <w:instrText xml:space="preserve"> SEQ Figura \* ARABIC </w:instrText>
      </w:r>
      <w:r w:rsidR="00B378C5">
        <w:fldChar w:fldCharType="separate"/>
      </w:r>
      <w:r w:rsidR="00E362AA">
        <w:rPr>
          <w:noProof/>
        </w:rPr>
        <w:t>2</w:t>
      </w:r>
      <w:r w:rsidR="00B378C5">
        <w:rPr>
          <w:noProof/>
        </w:rPr>
        <w:fldChar w:fldCharType="end"/>
      </w:r>
      <w:bookmarkEnd w:id="6"/>
      <w:r>
        <w:t xml:space="preserve"> - Diagrama de uma mensagem de serviço.</w:t>
      </w:r>
    </w:p>
    <w:p w:rsidR="008E363F" w:rsidRDefault="00DF6D3B" w:rsidP="0086593B">
      <w:r>
        <w:tab/>
      </w:r>
      <w:r w:rsidR="00836F63">
        <w:t xml:space="preserve">A passagem de dados do fluxo referido anteriormente é realizado através instancias de </w:t>
      </w:r>
      <w:proofErr w:type="gramStart"/>
      <w:r w:rsidR="00836F63" w:rsidRPr="00836F63">
        <w:rPr>
          <w:i/>
        </w:rPr>
        <w:t>IServiceMessage</w:t>
      </w:r>
      <w:proofErr w:type="gramEnd"/>
      <w:r w:rsidR="00836F63">
        <w:t xml:space="preserve"> ilustrada na </w:t>
      </w:r>
      <w:r w:rsidR="00121A1E">
        <w:fldChar w:fldCharType="begin"/>
      </w:r>
      <w:r w:rsidR="00836F63">
        <w:instrText xml:space="preserve"> REF _Ref324707349 \h </w:instrText>
      </w:r>
      <w:r w:rsidR="00121A1E">
        <w:fldChar w:fldCharType="separate"/>
      </w:r>
      <w:r w:rsidR="00E362AA">
        <w:t xml:space="preserve">Figura </w:t>
      </w:r>
      <w:r w:rsidR="00E362AA">
        <w:rPr>
          <w:noProof/>
        </w:rPr>
        <w:t>2</w:t>
      </w:r>
      <w:r w:rsidR="00121A1E">
        <w:fldChar w:fldCharType="end"/>
      </w:r>
      <w:r w:rsidR="00836F63">
        <w:t xml:space="preserve">. </w:t>
      </w:r>
      <w:r w:rsidR="00977B93">
        <w:t xml:space="preserve">Neste é </w:t>
      </w:r>
      <w:r w:rsidR="00EE6BA1">
        <w:t>possível</w:t>
      </w:r>
      <w:r w:rsidR="00977B93">
        <w:t xml:space="preserve"> observar a presença de um </w:t>
      </w:r>
      <w:r w:rsidR="00977B93" w:rsidRPr="00977B93">
        <w:rPr>
          <w:i/>
        </w:rPr>
        <w:t>callback</w:t>
      </w:r>
      <w:r w:rsidR="00977B93">
        <w:t xml:space="preserve"> com o tipo concreto do retorno do serviço bem como o tipo concreto dos parâmetros do serviço.</w:t>
      </w:r>
      <w:r w:rsidR="00EE6BA1">
        <w:t xml:space="preserve"> Uma vez que os serviços do tipo </w:t>
      </w:r>
      <w:r w:rsidR="00EE6BA1" w:rsidRPr="00EE6BA1">
        <w:rPr>
          <w:i/>
        </w:rPr>
        <w:t>Started Service</w:t>
      </w:r>
      <w:r w:rsidR="00EE6BA1">
        <w:t xml:space="preserve"> se executam no mesmo processo que a aplicação cliente foi utilizado o </w:t>
      </w:r>
      <w:proofErr w:type="gramStart"/>
      <w:r w:rsidR="00EE6BA1" w:rsidRPr="00EE6BA1">
        <w:rPr>
          <w:i/>
        </w:rPr>
        <w:t>NavigationMessenger</w:t>
      </w:r>
      <w:proofErr w:type="gramEnd"/>
      <w:r w:rsidR="00EE6BA1">
        <w:t xml:space="preserve"> criado no desenvolvimento do trabalho para passar instancias do tipo </w:t>
      </w:r>
      <w:r w:rsidR="00EE6BA1" w:rsidRPr="00EE6BA1">
        <w:rPr>
          <w:i/>
        </w:rPr>
        <w:t>IServiceMessage</w:t>
      </w:r>
      <w:r w:rsidR="00EE6BA1">
        <w:t>.</w:t>
      </w:r>
    </w:p>
    <w:p w:rsidR="00EE6BA1" w:rsidRPr="00243833" w:rsidRDefault="00EE6BA1" w:rsidP="0086593B"/>
    <w:p w:rsidR="004B6881" w:rsidRDefault="004B6881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7" w:name="_Toc324708956"/>
      <w:r>
        <w:br w:type="page"/>
      </w:r>
    </w:p>
    <w:p w:rsidR="008E363F" w:rsidRPr="00243833" w:rsidRDefault="00265A78" w:rsidP="00265A78">
      <w:pPr>
        <w:pStyle w:val="Ttulo2"/>
      </w:pPr>
      <w:r>
        <w:lastRenderedPageBreak/>
        <w:t>Bounded Service</w:t>
      </w:r>
      <w:bookmarkEnd w:id="7"/>
    </w:p>
    <w:p w:rsidR="008E363F" w:rsidRDefault="00DF6D3B" w:rsidP="0086593B">
      <w:r>
        <w:tab/>
      </w:r>
      <w:r w:rsidR="004B6881">
        <w:t xml:space="preserve">A implementação e consumo do serviço do tipo </w:t>
      </w:r>
      <w:r w:rsidR="004B6881" w:rsidRPr="004B6881">
        <w:rPr>
          <w:i/>
        </w:rPr>
        <w:t>bounded</w:t>
      </w:r>
      <w:r w:rsidR="004B6881">
        <w:t xml:space="preserve"> foi ligeiramente diferente, pelo facto de não ter sido usad</w:t>
      </w:r>
      <w:r>
        <w:t>a</w:t>
      </w:r>
      <w:r w:rsidR="004B6881">
        <w:t xml:space="preserve"> a infraestrutura construída até aqui, seja para o envio de informação para o serviço seja para receber o seu retorno</w:t>
      </w:r>
      <w:r>
        <w:t xml:space="preserve">, isso </w:t>
      </w:r>
      <w:proofErr w:type="gramStart"/>
      <w:r>
        <w:t>deve-se</w:t>
      </w:r>
      <w:proofErr w:type="gramEnd"/>
      <w:r>
        <w:t xml:space="preserve"> maioritariamente à natureza deste serviço especifico já que este irá ser executado num processo diferente ao processo que corre a aplicação</w:t>
      </w:r>
      <w:r w:rsidR="004B6881">
        <w:t>.</w:t>
      </w:r>
    </w:p>
    <w:p w:rsidR="004B6881" w:rsidRDefault="00DF6D3B" w:rsidP="004B6881">
      <w:r>
        <w:tab/>
      </w:r>
      <w:r w:rsidR="004B6881">
        <w:t xml:space="preserve">A implementação concreta do serviço </w:t>
      </w:r>
      <w:proofErr w:type="gramStart"/>
      <w:r w:rsidR="004B6881" w:rsidRPr="004B6881">
        <w:rPr>
          <w:i/>
        </w:rPr>
        <w:t>UserPullService</w:t>
      </w:r>
      <w:proofErr w:type="gramEnd"/>
      <w:r w:rsidR="004B6881">
        <w:t xml:space="preserve"> foi realizada através de </w:t>
      </w:r>
      <w:r w:rsidR="004B6881" w:rsidRPr="004B6881">
        <w:rPr>
          <w:i/>
        </w:rPr>
        <w:t>Messengers</w:t>
      </w:r>
      <w:r w:rsidR="004B6881">
        <w:t xml:space="preserve"> e </w:t>
      </w:r>
      <w:r w:rsidR="004B6881" w:rsidRPr="004B6881">
        <w:rPr>
          <w:i/>
        </w:rPr>
        <w:t>Handlers</w:t>
      </w:r>
      <w:r w:rsidR="004B6881">
        <w:t xml:space="preserve">. Esta opção deveu-se ao facto da utilização destes mecanismos serem por si só assíncronos não necessitando de começar </w:t>
      </w:r>
      <w:proofErr w:type="gramStart"/>
      <w:r w:rsidR="004B6881">
        <w:t xml:space="preserve">novas </w:t>
      </w:r>
      <w:r w:rsidR="004B6881" w:rsidRPr="004B6881">
        <w:rPr>
          <w:i/>
        </w:rPr>
        <w:t>threads</w:t>
      </w:r>
      <w:proofErr w:type="gramEnd"/>
      <w:r w:rsidR="004B6881">
        <w:t xml:space="preserve"> de forma a que a </w:t>
      </w:r>
      <w:r w:rsidR="004B6881" w:rsidRPr="004B6881">
        <w:rPr>
          <w:i/>
        </w:rPr>
        <w:t>thread main</w:t>
      </w:r>
      <w:r w:rsidR="004B6881">
        <w:t xml:space="preserve"> </w:t>
      </w:r>
      <w:r>
        <w:t xml:space="preserve">não </w:t>
      </w:r>
      <w:r w:rsidR="004B6881">
        <w:t xml:space="preserve">bloqueie. A alternativa seria usar serviços do tipo </w:t>
      </w:r>
      <w:r w:rsidR="004B6881" w:rsidRPr="004B6881">
        <w:rPr>
          <w:i/>
        </w:rPr>
        <w:t>AIDL</w:t>
      </w:r>
      <w:r w:rsidR="004B6881">
        <w:t xml:space="preserve"> que pela sua natureza bloqueante seria necessário gerir mais </w:t>
      </w:r>
      <w:r w:rsidR="004B6881" w:rsidRPr="004B6881">
        <w:rPr>
          <w:i/>
        </w:rPr>
        <w:t>threads</w:t>
      </w:r>
      <w:r w:rsidR="004B6881">
        <w:t xml:space="preserve"> para </w:t>
      </w:r>
      <w:proofErr w:type="gramStart"/>
      <w:r w:rsidR="004B6881">
        <w:t>o invocar</w:t>
      </w:r>
      <w:proofErr w:type="gramEnd"/>
      <w:r w:rsidR="004B6881">
        <w:t xml:space="preserve"> caso fosse necessário o fazer dentro da </w:t>
      </w:r>
      <w:r w:rsidR="004B6881" w:rsidRPr="004B6881">
        <w:rPr>
          <w:i/>
        </w:rPr>
        <w:t>thread main</w:t>
      </w:r>
      <w:r w:rsidR="004B6881">
        <w:t>.</w:t>
      </w:r>
    </w:p>
    <w:p w:rsidR="008E363F" w:rsidRPr="00243833" w:rsidRDefault="008E363F" w:rsidP="004B68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43833">
        <w:br w:type="page"/>
      </w:r>
    </w:p>
    <w:p w:rsidR="004547F4" w:rsidRDefault="00FF0C70" w:rsidP="00CF33D6">
      <w:pPr>
        <w:pStyle w:val="Ttulo1"/>
        <w:tabs>
          <w:tab w:val="left" w:pos="6705"/>
        </w:tabs>
      </w:pPr>
      <w:bookmarkStart w:id="8" w:name="_Toc324708957"/>
      <w:r>
        <w:lastRenderedPageBreak/>
        <w:t>Conclusão</w:t>
      </w:r>
      <w:bookmarkEnd w:id="8"/>
      <w:r w:rsidR="00CF33D6">
        <w:tab/>
      </w:r>
    </w:p>
    <w:p w:rsidR="00CF33D6" w:rsidRPr="00CF33D6" w:rsidRDefault="00CF33D6" w:rsidP="00CF33D6"/>
    <w:p w:rsidR="005B55FB" w:rsidRPr="005B55FB" w:rsidRDefault="005B55FB" w:rsidP="005B55FB">
      <w:r>
        <w:t xml:space="preserve">Ao concluir este trabalho foi notório que o esforço realizado no trabalho anterior foi bastante proveitoso. A infraestrutura </w:t>
      </w:r>
      <w:r w:rsidRPr="005B55FB">
        <w:rPr>
          <w:i/>
        </w:rPr>
        <w:t>event driven</w:t>
      </w:r>
      <w:r>
        <w:t xml:space="preserve"> criada encaixou perfeitamente com este novo passo dos serviços, tornando a sua integração rápida e simples. Apesar do cliente do serviço </w:t>
      </w:r>
      <w:r w:rsidRPr="005B55FB">
        <w:rPr>
          <w:i/>
        </w:rPr>
        <w:t>bounded service</w:t>
      </w:r>
      <w:r>
        <w:t xml:space="preserve"> ter sido realizado dentro da </w:t>
      </w:r>
      <w:r w:rsidRPr="005B55FB">
        <w:rPr>
          <w:i/>
        </w:rPr>
        <w:t>activity</w:t>
      </w:r>
      <w:r>
        <w:t xml:space="preserve"> que o consume com a infraestrutura que foi construída </w:t>
      </w:r>
      <w:proofErr w:type="gramStart"/>
      <w:r>
        <w:t>é</w:t>
      </w:r>
      <w:proofErr w:type="gramEnd"/>
      <w:r>
        <w:t xml:space="preserve"> possível que este seja abstraído na próxima fase do trabalho.</w:t>
      </w:r>
    </w:p>
    <w:p w:rsidR="00273758" w:rsidRPr="00FF0C70" w:rsidRDefault="00273758" w:rsidP="00273758">
      <w:pPr>
        <w:ind w:firstLine="720"/>
      </w:pPr>
    </w:p>
    <w:p w:rsidR="00273758" w:rsidRPr="00FF0C70" w:rsidRDefault="00273758">
      <w:pPr>
        <w:ind w:firstLine="720"/>
      </w:pPr>
    </w:p>
    <w:sectPr w:rsidR="00273758" w:rsidRPr="00FF0C70" w:rsidSect="00DE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6B74"/>
    <w:multiLevelType w:val="hybridMultilevel"/>
    <w:tmpl w:val="0B5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1256E"/>
    <w:multiLevelType w:val="hybridMultilevel"/>
    <w:tmpl w:val="4B6C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630D6"/>
    <w:multiLevelType w:val="hybridMultilevel"/>
    <w:tmpl w:val="5D8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82FF8"/>
    <w:multiLevelType w:val="hybridMultilevel"/>
    <w:tmpl w:val="F85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A76B8"/>
    <w:multiLevelType w:val="hybridMultilevel"/>
    <w:tmpl w:val="9DDC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314C5"/>
    <w:multiLevelType w:val="hybridMultilevel"/>
    <w:tmpl w:val="1B66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96C05"/>
    <w:rsid w:val="000277C6"/>
    <w:rsid w:val="00081051"/>
    <w:rsid w:val="00121A1E"/>
    <w:rsid w:val="00171A3D"/>
    <w:rsid w:val="001B7C86"/>
    <w:rsid w:val="001C15AF"/>
    <w:rsid w:val="00243833"/>
    <w:rsid w:val="0025764E"/>
    <w:rsid w:val="00265A78"/>
    <w:rsid w:val="00273758"/>
    <w:rsid w:val="00314C75"/>
    <w:rsid w:val="00320D4A"/>
    <w:rsid w:val="00367C07"/>
    <w:rsid w:val="00370973"/>
    <w:rsid w:val="00394166"/>
    <w:rsid w:val="003C6BB9"/>
    <w:rsid w:val="003F05BB"/>
    <w:rsid w:val="0043216E"/>
    <w:rsid w:val="004547F4"/>
    <w:rsid w:val="004661D3"/>
    <w:rsid w:val="004B6881"/>
    <w:rsid w:val="004F7E4A"/>
    <w:rsid w:val="005B55FB"/>
    <w:rsid w:val="005B5750"/>
    <w:rsid w:val="006D28D3"/>
    <w:rsid w:val="006E3CF9"/>
    <w:rsid w:val="00733EFB"/>
    <w:rsid w:val="00787B9F"/>
    <w:rsid w:val="00796C05"/>
    <w:rsid w:val="007A2005"/>
    <w:rsid w:val="007F1F2B"/>
    <w:rsid w:val="00836F63"/>
    <w:rsid w:val="00844040"/>
    <w:rsid w:val="0086593B"/>
    <w:rsid w:val="008E363F"/>
    <w:rsid w:val="0091753D"/>
    <w:rsid w:val="00977B93"/>
    <w:rsid w:val="009A10C1"/>
    <w:rsid w:val="009A1298"/>
    <w:rsid w:val="009C7122"/>
    <w:rsid w:val="00A00AE2"/>
    <w:rsid w:val="00A16151"/>
    <w:rsid w:val="00A40C1B"/>
    <w:rsid w:val="00A52C17"/>
    <w:rsid w:val="00A57934"/>
    <w:rsid w:val="00A72319"/>
    <w:rsid w:val="00A83568"/>
    <w:rsid w:val="00A93FD8"/>
    <w:rsid w:val="00AA5B7A"/>
    <w:rsid w:val="00AB5267"/>
    <w:rsid w:val="00B2109B"/>
    <w:rsid w:val="00B378C5"/>
    <w:rsid w:val="00B53DF4"/>
    <w:rsid w:val="00B836CB"/>
    <w:rsid w:val="00B93956"/>
    <w:rsid w:val="00C01046"/>
    <w:rsid w:val="00C12D8C"/>
    <w:rsid w:val="00CB6AAF"/>
    <w:rsid w:val="00CF33D6"/>
    <w:rsid w:val="00D04504"/>
    <w:rsid w:val="00DB5F54"/>
    <w:rsid w:val="00DC292A"/>
    <w:rsid w:val="00DE62FC"/>
    <w:rsid w:val="00DF6D3B"/>
    <w:rsid w:val="00E00B5F"/>
    <w:rsid w:val="00E03932"/>
    <w:rsid w:val="00E362AA"/>
    <w:rsid w:val="00E44602"/>
    <w:rsid w:val="00E60677"/>
    <w:rsid w:val="00EA5599"/>
    <w:rsid w:val="00ED51FF"/>
    <w:rsid w:val="00EE6BA1"/>
    <w:rsid w:val="00F137FC"/>
    <w:rsid w:val="00F256FF"/>
    <w:rsid w:val="00F53CE7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05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73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3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E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733E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B5F"/>
    <w:rPr>
      <w:rFonts w:ascii="Tahoma" w:hAnsi="Tahoma" w:cs="Tahoma"/>
      <w:sz w:val="16"/>
      <w:szCs w:val="1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8659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E3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Subttulo">
    <w:name w:val="Subtitle"/>
    <w:aliases w:val="Code"/>
    <w:basedOn w:val="Normal"/>
    <w:next w:val="Normal"/>
    <w:link w:val="SubttuloChar"/>
    <w:uiPriority w:val="11"/>
    <w:qFormat/>
    <w:rsid w:val="006E3CF9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ajorEastAsia" w:hAnsi="Consolas" w:cstheme="majorBidi"/>
      <w:iCs/>
      <w:spacing w:val="15"/>
      <w:sz w:val="18"/>
      <w:szCs w:val="24"/>
      <w:lang w:val="en-US"/>
    </w:rPr>
  </w:style>
  <w:style w:type="character" w:customStyle="1" w:styleId="SubttuloChar">
    <w:name w:val="Subtítulo Char"/>
    <w:aliases w:val="Code Char"/>
    <w:basedOn w:val="Fontepargpadro"/>
    <w:link w:val="Subttulo"/>
    <w:uiPriority w:val="11"/>
    <w:rsid w:val="006E3CF9"/>
    <w:rPr>
      <w:rFonts w:ascii="Consolas" w:eastAsiaTheme="majorEastAsia" w:hAnsi="Consolas" w:cstheme="majorBidi"/>
      <w:iCs/>
      <w:spacing w:val="15"/>
      <w:sz w:val="18"/>
      <w:szCs w:val="24"/>
    </w:rPr>
  </w:style>
  <w:style w:type="character" w:customStyle="1" w:styleId="apple-converted-space">
    <w:name w:val="apple-converted-space"/>
    <w:basedOn w:val="Fontepargpadro"/>
    <w:rsid w:val="00C01046"/>
  </w:style>
  <w:style w:type="character" w:styleId="CdigoHTML">
    <w:name w:val="HTML Code"/>
    <w:basedOn w:val="Fontepargpadro"/>
    <w:uiPriority w:val="99"/>
    <w:semiHidden/>
    <w:unhideWhenUsed/>
    <w:rsid w:val="00C010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01046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12D8C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2D8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2D8C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EE6BA1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Sumrio3">
    <w:name w:val="toc 3"/>
    <w:basedOn w:val="Normal"/>
    <w:next w:val="Normal"/>
    <w:autoRedefine/>
    <w:uiPriority w:val="39"/>
    <w:unhideWhenUsed/>
    <w:rsid w:val="00265A7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87333-A3AD-4349-920F-84FC9D5A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931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35</cp:revision>
  <dcterms:created xsi:type="dcterms:W3CDTF">2012-04-11T21:29:00Z</dcterms:created>
  <dcterms:modified xsi:type="dcterms:W3CDTF">2012-05-14T22:05:00Z</dcterms:modified>
</cp:coreProperties>
</file>