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76" w:rsidRDefault="00584076" w:rsidP="00783122"/>
    <w:p w:rsidR="00584076" w:rsidRDefault="00584076" w:rsidP="00783122"/>
    <w:p w:rsidR="00783122" w:rsidRDefault="00783122" w:rsidP="00783122"/>
    <w:p w:rsidR="001A5148" w:rsidRPr="001A5148" w:rsidRDefault="001A5148" w:rsidP="00783122"/>
    <w:p w:rsidR="00EA4F4D" w:rsidRPr="00783122" w:rsidRDefault="00783122" w:rsidP="00783122">
      <w:pPr>
        <w:jc w:val="center"/>
        <w:rPr>
          <w:rFonts w:ascii="Arial" w:hAnsi="Arial" w:cs="Arial"/>
          <w:b/>
          <w:sz w:val="36"/>
          <w:szCs w:val="36"/>
        </w:rPr>
      </w:pPr>
      <w:r w:rsidRPr="00783122">
        <w:rPr>
          <w:rFonts w:ascii="Arial" w:hAnsi="Arial" w:cs="Arial"/>
          <w:b/>
          <w:sz w:val="36"/>
          <w:szCs w:val="36"/>
        </w:rPr>
        <w:t xml:space="preserve">RELATÓRIO </w:t>
      </w:r>
      <w:r w:rsidR="00644E1D">
        <w:rPr>
          <w:rFonts w:ascii="Arial" w:hAnsi="Arial" w:cs="Arial"/>
          <w:b/>
          <w:sz w:val="36"/>
          <w:szCs w:val="36"/>
        </w:rPr>
        <w:t>&lt;Tema&gt;</w:t>
      </w:r>
    </w:p>
    <w:p w:rsidR="001561EF" w:rsidRPr="00783122" w:rsidRDefault="001561EF" w:rsidP="00783122">
      <w:pPr>
        <w:jc w:val="center"/>
        <w:rPr>
          <w:sz w:val="36"/>
          <w:szCs w:val="36"/>
        </w:rPr>
      </w:pPr>
    </w:p>
    <w:p w:rsidR="00584076" w:rsidRPr="00783122" w:rsidRDefault="00604354" w:rsidP="007831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Semestre de Inverno 2013/2014</w:t>
      </w:r>
    </w:p>
    <w:p w:rsidR="001A5148" w:rsidRPr="001A5148" w:rsidRDefault="001A5148" w:rsidP="00783122"/>
    <w:p w:rsidR="001A5148" w:rsidRPr="00584076" w:rsidRDefault="001A5148" w:rsidP="00783122"/>
    <w:p w:rsidR="00763E1E" w:rsidRDefault="00763E1E" w:rsidP="00783122"/>
    <w:p w:rsidR="001072D9" w:rsidRDefault="001072D9" w:rsidP="00783122"/>
    <w:p w:rsidR="001072D9" w:rsidRDefault="001072D9" w:rsidP="00783122"/>
    <w:p w:rsidR="001072D9" w:rsidRDefault="001072D9" w:rsidP="00783122"/>
    <w:p w:rsid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GRUPO: </w:t>
      </w:r>
      <w:r w:rsidR="00604354">
        <w:rPr>
          <w:rFonts w:ascii="Arial" w:hAnsi="Arial" w:cs="Arial"/>
          <w:i/>
        </w:rPr>
        <w:t>3</w:t>
      </w:r>
    </w:p>
    <w:p w:rsidR="001072D9" w:rsidRDefault="001072D9" w:rsidP="00783122">
      <w:pPr>
        <w:rPr>
          <w:rFonts w:ascii="Arial" w:hAnsi="Arial" w:cs="Arial"/>
        </w:rPr>
      </w:pPr>
    </w:p>
    <w:p w:rsidR="001072D9" w:rsidRDefault="001072D9" w:rsidP="00783122">
      <w:pPr>
        <w:rPr>
          <w:rFonts w:ascii="Arial" w:hAnsi="Arial" w:cs="Arial"/>
        </w:rPr>
      </w:pPr>
      <w:r>
        <w:rPr>
          <w:rFonts w:ascii="Arial" w:hAnsi="Arial" w:cs="Arial"/>
        </w:rPr>
        <w:t>ALUNOS:</w:t>
      </w:r>
    </w:p>
    <w:p w:rsidR="001072D9" w:rsidRP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604354">
        <w:rPr>
          <w:rFonts w:ascii="Arial" w:hAnsi="Arial" w:cs="Arial"/>
          <w:i/>
        </w:rPr>
        <w:t>31656</w:t>
      </w:r>
      <w:r>
        <w:rPr>
          <w:rFonts w:ascii="Arial" w:hAnsi="Arial" w:cs="Arial"/>
          <w:i/>
        </w:rPr>
        <w:t xml:space="preserve">, </w:t>
      </w:r>
      <w:r w:rsidR="00604354">
        <w:rPr>
          <w:rFonts w:ascii="Arial" w:hAnsi="Arial" w:cs="Arial"/>
          <w:i/>
        </w:rPr>
        <w:t>Ricardo Nunes</w:t>
      </w:r>
    </w:p>
    <w:p w:rsidR="001072D9" w:rsidRPr="001072D9" w:rsidRDefault="001072D9" w:rsidP="00783122">
      <w:pPr>
        <w:sectPr w:rsidR="001072D9" w:rsidRPr="001072D9" w:rsidSect="001561EF">
          <w:headerReference w:type="even" r:id="rId8"/>
          <w:headerReference w:type="default" r:id="rId9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:rsidR="00167563" w:rsidRDefault="00167563" w:rsidP="00783122"/>
    <w:p w:rsidR="001E0735" w:rsidRDefault="001E0735" w:rsidP="00783122">
      <w:pPr>
        <w:sectPr w:rsidR="001E0735" w:rsidSect="00785406">
          <w:headerReference w:type="even" r:id="rId10"/>
          <w:headerReference w:type="default" r:id="rId11"/>
          <w:pgSz w:w="11906" w:h="16838" w:code="9"/>
          <w:pgMar w:top="1701" w:right="1701" w:bottom="1418" w:left="1701" w:header="709" w:footer="709" w:gutter="0"/>
          <w:cols w:space="708"/>
          <w:titlePg/>
          <w:docGrid w:linePitch="360"/>
        </w:sectPr>
      </w:pPr>
    </w:p>
    <w:p w:rsidR="00763E1E" w:rsidRPr="002E4CFC" w:rsidRDefault="00763E1E" w:rsidP="002E4CFC"/>
    <w:p w:rsidR="00007DD4" w:rsidRPr="000943B8" w:rsidRDefault="000943B8" w:rsidP="00783122">
      <w:pPr>
        <w:rPr>
          <w:b/>
          <w:sz w:val="28"/>
          <w:szCs w:val="28"/>
        </w:rPr>
      </w:pPr>
      <w:r w:rsidRPr="000943B8">
        <w:rPr>
          <w:b/>
          <w:sz w:val="28"/>
          <w:szCs w:val="28"/>
        </w:rPr>
        <w:t>ÍNDICE</w:t>
      </w:r>
    </w:p>
    <w:p w:rsidR="00007DD4" w:rsidRPr="002E4CFC" w:rsidRDefault="00007DD4" w:rsidP="002E4CFC"/>
    <w:p w:rsidR="008D07FB" w:rsidRDefault="00693E7A">
      <w:pPr>
        <w:pStyle w:val="ndice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93E7A">
        <w:fldChar w:fldCharType="begin"/>
      </w:r>
      <w:r w:rsidR="00007DD4">
        <w:instrText xml:space="preserve"> TOC \o "1-3" \h \z \u </w:instrText>
      </w:r>
      <w:r w:rsidRPr="00693E7A">
        <w:fldChar w:fldCharType="separate"/>
      </w:r>
      <w:hyperlink w:anchor="_Toc375217267" w:history="1">
        <w:r w:rsidR="008D07FB" w:rsidRPr="00296B8C">
          <w:rPr>
            <w:rStyle w:val="Hiperligao"/>
            <w:noProof/>
          </w:rPr>
          <w:t>1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Introdução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68" w:history="1">
        <w:r w:rsidR="008D07FB" w:rsidRPr="00296B8C">
          <w:rPr>
            <w:rStyle w:val="Hiperligao"/>
            <w:noProof/>
          </w:rPr>
          <w:t>2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Problema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69" w:history="1">
        <w:r w:rsidR="008D07FB" w:rsidRPr="00296B8C">
          <w:rPr>
            <w:rStyle w:val="Hiperligao"/>
            <w:noProof/>
          </w:rPr>
          <w:t>2.1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70" w:history="1">
        <w:r w:rsidR="008D07FB" w:rsidRPr="00296B8C">
          <w:rPr>
            <w:rStyle w:val="Hiperligao"/>
            <w:noProof/>
          </w:rPr>
          <w:t>3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Actores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1" w:history="1">
        <w:r w:rsidR="008D07FB" w:rsidRPr="00296B8C">
          <w:rPr>
            <w:rStyle w:val="Hiperligao"/>
            <w:noProof/>
          </w:rPr>
          <w:t>3.1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Promotor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2" w:history="1">
        <w:r w:rsidR="008D07FB" w:rsidRPr="00296B8C">
          <w:rPr>
            <w:rStyle w:val="Hiperligao"/>
            <w:noProof/>
          </w:rPr>
          <w:t>3.2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Técnico de financiamento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3" w:history="1">
        <w:r w:rsidR="008D07FB" w:rsidRPr="00296B8C">
          <w:rPr>
            <w:rStyle w:val="Hiperligao"/>
            <w:noProof/>
          </w:rPr>
          <w:t>3.3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Gestor de financiamento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4" w:history="1">
        <w:r w:rsidR="008D07FB" w:rsidRPr="00296B8C">
          <w:rPr>
            <w:rStyle w:val="Hiperligao"/>
            <w:noProof/>
          </w:rPr>
          <w:t>3.4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Membro da comissão de financiamento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5217275" w:history="1">
        <w:r w:rsidR="008D07FB" w:rsidRPr="00296B8C">
          <w:rPr>
            <w:rStyle w:val="Hiperligao"/>
            <w:noProof/>
          </w:rPr>
          <w:t>4</w:t>
        </w:r>
        <w:r w:rsidR="008D07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Visão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76" w:history="1">
        <w:r w:rsidR="008D07FB" w:rsidRPr="00296B8C">
          <w:rPr>
            <w:rStyle w:val="Hiperligao"/>
            <w:noProof/>
          </w:rPr>
          <w:t>4.1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Funcionalidades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7" w:history="1">
        <w:r w:rsidR="008D07FB" w:rsidRPr="00296B8C">
          <w:rPr>
            <w:rStyle w:val="Hiperligao"/>
            <w:noProof/>
          </w:rPr>
          <w:t>4.1.1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Introdução de candidatura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8" w:history="1">
        <w:r w:rsidR="008D07FB" w:rsidRPr="00296B8C">
          <w:rPr>
            <w:rStyle w:val="Hiperligao"/>
            <w:noProof/>
          </w:rPr>
          <w:t>4.1.2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Aceitação de candidatura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79" w:history="1">
        <w:r w:rsidR="008D07FB" w:rsidRPr="00296B8C">
          <w:rPr>
            <w:rStyle w:val="Hiperligao"/>
            <w:noProof/>
          </w:rPr>
          <w:t>4.1.3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Abertura de projecto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0" w:history="1">
        <w:r w:rsidR="008D07FB" w:rsidRPr="00296B8C">
          <w:rPr>
            <w:rStyle w:val="Hiperligao"/>
            <w:noProof/>
          </w:rPr>
          <w:t>4.1.4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Parecer técnico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1" w:history="1">
        <w:r w:rsidR="008D07FB" w:rsidRPr="00296B8C">
          <w:rPr>
            <w:rStyle w:val="Hiperligao"/>
            <w:noProof/>
          </w:rPr>
          <w:t>4.1.5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Despacho da comissão de financiamento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2" w:history="1">
        <w:r w:rsidR="008D07FB" w:rsidRPr="00296B8C">
          <w:rPr>
            <w:rStyle w:val="Hiperligao"/>
            <w:noProof/>
          </w:rPr>
          <w:t>4.1.6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Suspensão do projecto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3" w:history="1">
        <w:r w:rsidR="008D07FB" w:rsidRPr="00296B8C">
          <w:rPr>
            <w:rStyle w:val="Hiperligao"/>
            <w:noProof/>
          </w:rPr>
          <w:t>4.1.7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Reactivação do projecto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4" w:history="1">
        <w:r w:rsidR="008D07FB" w:rsidRPr="00296B8C">
          <w:rPr>
            <w:rStyle w:val="Hiperligao"/>
            <w:noProof/>
          </w:rPr>
          <w:t>4.1.8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Realização de pagamento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5" w:history="1">
        <w:r w:rsidR="008D07FB" w:rsidRPr="00296B8C">
          <w:rPr>
            <w:rStyle w:val="Hiperligao"/>
            <w:noProof/>
          </w:rPr>
          <w:t>4.1.9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Alteração de dados de projecto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6" w:history="1">
        <w:r w:rsidR="008D07FB" w:rsidRPr="00296B8C">
          <w:rPr>
            <w:rStyle w:val="Hiperligao"/>
            <w:noProof/>
          </w:rPr>
          <w:t>4.1.10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Relatório de informação de projecto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75217287" w:history="1">
        <w:r w:rsidR="008D07FB" w:rsidRPr="00296B8C">
          <w:rPr>
            <w:rStyle w:val="Hiperligao"/>
            <w:noProof/>
          </w:rPr>
          <w:t>4.1.11</w:t>
        </w:r>
        <w:r w:rsidR="008D07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Relatório de pagamentos por projecto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88" w:history="1">
        <w:r w:rsidR="008D07FB" w:rsidRPr="00296B8C">
          <w:rPr>
            <w:rStyle w:val="Hiperligao"/>
            <w:noProof/>
          </w:rPr>
          <w:t>4.2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Caso de uso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89" w:history="1">
        <w:r w:rsidR="008D07FB" w:rsidRPr="00296B8C">
          <w:rPr>
            <w:rStyle w:val="Hiperligao"/>
            <w:noProof/>
          </w:rPr>
          <w:t>4.3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Assunções e Dependências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0" w:history="1">
        <w:r w:rsidR="008D07FB" w:rsidRPr="00296B8C">
          <w:rPr>
            <w:rStyle w:val="Hiperligao"/>
            <w:noProof/>
          </w:rPr>
          <w:t>4.4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Custo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1" w:history="1">
        <w:r w:rsidR="008D07FB" w:rsidRPr="00296B8C">
          <w:rPr>
            <w:rStyle w:val="Hiperligao"/>
            <w:noProof/>
          </w:rPr>
          <w:t>4.5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Licenciamento e instalação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07FB" w:rsidRDefault="00693E7A">
      <w:pPr>
        <w:pStyle w:val="ndice2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5217292" w:history="1">
        <w:r w:rsidR="008D07FB" w:rsidRPr="00296B8C">
          <w:rPr>
            <w:rStyle w:val="Hiperligao"/>
            <w:noProof/>
          </w:rPr>
          <w:t>4.6</w:t>
        </w:r>
        <w:r w:rsidR="008D07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D07FB" w:rsidRPr="00296B8C">
          <w:rPr>
            <w:rStyle w:val="Hiperligao"/>
            <w:noProof/>
          </w:rPr>
          <w:t>Níveis de qualidade</w:t>
        </w:r>
        <w:r w:rsidR="008D07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07FB">
          <w:rPr>
            <w:noProof/>
            <w:webHidden/>
          </w:rPr>
          <w:instrText xml:space="preserve"> PAGEREF _Toc375217292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7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0735" w:rsidRPr="002E4CFC" w:rsidRDefault="00693E7A" w:rsidP="002E4CFC">
      <w:r>
        <w:fldChar w:fldCharType="end"/>
      </w:r>
    </w:p>
    <w:p w:rsidR="00785406" w:rsidRDefault="00785406" w:rsidP="002E4CFC">
      <w:pPr>
        <w:sectPr w:rsidR="00785406" w:rsidSect="00785406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C67CE0" w:rsidRDefault="00C67CE0" w:rsidP="002E4CFC">
      <w:pPr>
        <w:sectPr w:rsidR="00C67CE0" w:rsidSect="00785406"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763E1E" w:rsidRDefault="00C9605A" w:rsidP="00E079AF">
      <w:pPr>
        <w:pStyle w:val="Ttulo1"/>
      </w:pPr>
      <w:bookmarkStart w:id="0" w:name="_Toc375217267"/>
      <w:commentRangeStart w:id="1"/>
      <w:r>
        <w:lastRenderedPageBreak/>
        <w:t>Introdução</w:t>
      </w:r>
      <w:commentRangeEnd w:id="1"/>
      <w:r w:rsidR="00EE6C14">
        <w:rPr>
          <w:rStyle w:val="Refdecomentrio"/>
          <w:rFonts w:ascii="Times New Roman" w:hAnsi="Times New Roman" w:cs="Times New Roman"/>
          <w:b w:val="0"/>
          <w:bCs w:val="0"/>
          <w:kern w:val="0"/>
        </w:rPr>
        <w:commentReference w:id="1"/>
      </w:r>
      <w:bookmarkEnd w:id="0"/>
    </w:p>
    <w:p w:rsidR="00C9605A" w:rsidRDefault="00C9605A">
      <w:pPr>
        <w:spacing w:before="0"/>
        <w:ind w:firstLine="0"/>
        <w:jc w:val="left"/>
      </w:pPr>
      <w:r>
        <w:br w:type="page"/>
      </w:r>
    </w:p>
    <w:p w:rsidR="00924D32" w:rsidRDefault="00924D32" w:rsidP="00924D32">
      <w:pPr>
        <w:pStyle w:val="Ttulo1"/>
      </w:pPr>
      <w:bookmarkStart w:id="2" w:name="_Toc375217268"/>
      <w:r>
        <w:lastRenderedPageBreak/>
        <w:t>Problema</w:t>
      </w:r>
      <w:bookmarkEnd w:id="2"/>
    </w:p>
    <w:p w:rsidR="00931FCF" w:rsidRDefault="00D0329D" w:rsidP="00D0329D">
      <w:r>
        <w:t>A organização XYZ pretende a implementação de um sistema de gestão de projectos de financiamento de apoio à criação de redes de investigação e desenvolvimento (I&amp;D).</w:t>
      </w:r>
      <w:r w:rsidR="00931FCF">
        <w:t xml:space="preserve"> </w:t>
      </w:r>
    </w:p>
    <w:p w:rsidR="00D0329D" w:rsidRDefault="00D0329D" w:rsidP="009B2010">
      <w:pPr>
        <w:pStyle w:val="Ttulo2"/>
        <w:numPr>
          <w:ilvl w:val="0"/>
          <w:numId w:val="0"/>
        </w:numPr>
        <w:ind w:left="1154"/>
      </w:pPr>
      <w:bookmarkStart w:id="3" w:name="_Toc375217269"/>
      <w:bookmarkEnd w:id="3"/>
    </w:p>
    <w:p w:rsidR="00924D32" w:rsidRDefault="00924D32" w:rsidP="00924D32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B115DA" w:rsidRDefault="008D6EB6" w:rsidP="008D6EB6">
      <w:pPr>
        <w:pStyle w:val="Ttulo1"/>
      </w:pPr>
      <w:bookmarkStart w:id="4" w:name="_Toc375217270"/>
      <w:commentRangeStart w:id="5"/>
      <w:r>
        <w:lastRenderedPageBreak/>
        <w:t>Actores</w:t>
      </w:r>
      <w:commentRangeEnd w:id="5"/>
      <w:r w:rsidR="00BC210B">
        <w:rPr>
          <w:rStyle w:val="Refdecomentrio"/>
          <w:rFonts w:ascii="Times New Roman" w:hAnsi="Times New Roman" w:cs="Times New Roman"/>
          <w:b w:val="0"/>
          <w:bCs w:val="0"/>
          <w:kern w:val="0"/>
        </w:rPr>
        <w:commentReference w:id="5"/>
      </w:r>
      <w:bookmarkEnd w:id="4"/>
    </w:p>
    <w:p w:rsidR="00B115DA" w:rsidRDefault="00A55F29" w:rsidP="00E54281">
      <w:pPr>
        <w:pStyle w:val="Ttulo2"/>
      </w:pPr>
      <w:bookmarkStart w:id="6" w:name="_Toc375217271"/>
      <w:r>
        <w:t>Promotor</w:t>
      </w:r>
      <w:bookmarkEnd w:id="6"/>
      <w:r>
        <w:t xml:space="preserve"> </w:t>
      </w:r>
    </w:p>
    <w:p w:rsidR="00A55F29" w:rsidRDefault="00A55F29" w:rsidP="00A55F29">
      <w:r>
        <w:t>O Promotor é responsável pela apresentação de candidaturas a no</w:t>
      </w:r>
      <w:r w:rsidR="00E34199">
        <w:t xml:space="preserve">vos projectos de financiamento. Este interveniente não tem qualquer interacção directa com o sistema, entregando as candidaturas </w:t>
      </w:r>
      <w:r w:rsidR="00277829">
        <w:t>presencialmente</w:t>
      </w:r>
      <w:r w:rsidR="00F14A9B">
        <w:t xml:space="preserve"> a um</w:t>
      </w:r>
      <w:r w:rsidR="00E34199">
        <w:t xml:space="preserve"> </w:t>
      </w:r>
      <w:r w:rsidR="00693E7A">
        <w:fldChar w:fldCharType="begin"/>
      </w:r>
      <w:r w:rsidR="00E34199">
        <w:instrText xml:space="preserve"> REF _Ref375172452 \h </w:instrText>
      </w:r>
      <w:r w:rsidR="00693E7A">
        <w:fldChar w:fldCharType="separate"/>
      </w:r>
      <w:r w:rsidR="008D07FB">
        <w:t>Técnico de financiamento</w:t>
      </w:r>
      <w:r w:rsidR="00693E7A">
        <w:fldChar w:fldCharType="end"/>
      </w:r>
      <w:r w:rsidR="00E34199">
        <w:t>.</w:t>
      </w:r>
    </w:p>
    <w:p w:rsidR="00D17078" w:rsidRDefault="00D17078" w:rsidP="00E54281">
      <w:pPr>
        <w:pStyle w:val="Ttulo2"/>
      </w:pPr>
      <w:bookmarkStart w:id="7" w:name="_Ref375172452"/>
      <w:bookmarkStart w:id="8" w:name="_Toc375217272"/>
      <w:r>
        <w:t>Técnico de financiamento</w:t>
      </w:r>
      <w:bookmarkEnd w:id="7"/>
      <w:bookmarkEnd w:id="8"/>
    </w:p>
    <w:p w:rsidR="001527AF" w:rsidRDefault="003A398A" w:rsidP="001527AF">
      <w:r>
        <w:t>O técnico de financiamento tem como principal objectivo inserir as candidaturas no sistema. Este é o primeiro responsável pela verificação da candidatura podendo em primeira instancia arquivar uma candidatura caso o projecto não se enquadre no âmbito de financiamento. Por fim o técnico é ainda responsável por abrir os projectos referentes a candidaturas para que seja possível a análise dos mesmos.</w:t>
      </w:r>
      <w:bookmarkStart w:id="9" w:name="_Toc375217274"/>
    </w:p>
    <w:p w:rsidR="001527AF" w:rsidRDefault="001527AF" w:rsidP="001527AF">
      <w:pPr>
        <w:pStyle w:val="Ttulo2"/>
      </w:pPr>
      <w:r>
        <w:t>Gestor de financiamento</w:t>
      </w:r>
    </w:p>
    <w:p w:rsidR="00B86FE1" w:rsidRPr="00B86FE1" w:rsidRDefault="00B86FE1" w:rsidP="00B86FE1">
      <w:r>
        <w:t>O gestor de financiamento trata de realizar uma análise técnica ao projecto</w:t>
      </w:r>
      <w:r w:rsidR="005B18AF">
        <w:t xml:space="preserve"> emitindo um parecer de aprovação ou rejeição. Este ainda trata de inserir os pagamentos no sistema.</w:t>
      </w:r>
    </w:p>
    <w:p w:rsidR="001527AF" w:rsidRDefault="001527AF" w:rsidP="001527AF"/>
    <w:p w:rsidR="001527AF" w:rsidRDefault="001527AF" w:rsidP="001527AF">
      <w:pPr>
        <w:pStyle w:val="Ttulo2"/>
      </w:pPr>
      <w:r>
        <w:t xml:space="preserve">Membro da comissão de financiamento </w:t>
      </w:r>
    </w:p>
    <w:p w:rsidR="001527AF" w:rsidRPr="001527AF" w:rsidRDefault="001527AF" w:rsidP="001527AF">
      <w:r>
        <w:t xml:space="preserve">Numa primeira fase o objectivo da comissão de financiamento é de atribuir um gestor de financiamento ao projecto. Posteriormente esta avalia o projecto e </w:t>
      </w:r>
      <w:r w:rsidR="00840AFD">
        <w:t>produz</w:t>
      </w:r>
      <w:r>
        <w:t xml:space="preserve"> um despacho sobre o mesmo</w:t>
      </w:r>
      <w:r w:rsidR="00C9144F">
        <w:t xml:space="preserve"> (aprova, rejeita ou, caso seja um incentivo, pode transformar o </w:t>
      </w:r>
      <w:proofErr w:type="spellStart"/>
      <w:r w:rsidR="00C9144F">
        <w:t>projecto</w:t>
      </w:r>
      <w:proofErr w:type="spellEnd"/>
      <w:r w:rsidR="00C9144F">
        <w:t xml:space="preserve"> numa bonificação)</w:t>
      </w:r>
      <w:r>
        <w:t>. O montante do financiamento e o tipo do mesmo é também decidido por esta comissão</w:t>
      </w:r>
      <w:r w:rsidR="00B86FE1">
        <w:t xml:space="preserve"> bem como as</w:t>
      </w:r>
      <w:r>
        <w:t xml:space="preserve"> decisões de reforço de financiamento </w:t>
      </w:r>
    </w:p>
    <w:bookmarkEnd w:id="9"/>
    <w:p w:rsidR="001527AF" w:rsidRPr="003A398A" w:rsidRDefault="001527AF" w:rsidP="003A398A"/>
    <w:p w:rsidR="008D6EB6" w:rsidRDefault="008D6EB6" w:rsidP="005B18AF">
      <w:pPr>
        <w:ind w:firstLine="0"/>
        <w:rPr>
          <w:kern w:val="32"/>
        </w:rPr>
      </w:pPr>
      <w:r>
        <w:br w:type="page"/>
      </w:r>
    </w:p>
    <w:p w:rsidR="00924D32" w:rsidRDefault="00924D32" w:rsidP="00924D32">
      <w:pPr>
        <w:pStyle w:val="Ttulo1"/>
      </w:pPr>
      <w:bookmarkStart w:id="10" w:name="_Toc375217275"/>
      <w:commentRangeStart w:id="11"/>
      <w:r>
        <w:lastRenderedPageBreak/>
        <w:t>Visão</w:t>
      </w:r>
      <w:commentRangeEnd w:id="11"/>
      <w:r w:rsidR="00BC210B">
        <w:rPr>
          <w:rStyle w:val="Refdecomentrio"/>
          <w:rFonts w:ascii="Times New Roman" w:hAnsi="Times New Roman" w:cs="Times New Roman"/>
          <w:b w:val="0"/>
          <w:bCs w:val="0"/>
          <w:kern w:val="0"/>
        </w:rPr>
        <w:commentReference w:id="11"/>
      </w:r>
      <w:bookmarkEnd w:id="10"/>
    </w:p>
    <w:p w:rsidR="00D0329D" w:rsidRPr="00D0329D" w:rsidRDefault="00D4075C" w:rsidP="00D0329D">
      <w:r>
        <w:t xml:space="preserve">Serve este </w:t>
      </w:r>
      <w:proofErr w:type="gramStart"/>
      <w:r>
        <w:t>capitulo</w:t>
      </w:r>
      <w:proofErr w:type="gramEnd"/>
      <w:r>
        <w:t xml:space="preserve"> para a apresentação </w:t>
      </w:r>
    </w:p>
    <w:p w:rsidR="008D6EB6" w:rsidRPr="0029715E" w:rsidRDefault="008D6EB6" w:rsidP="00E54281">
      <w:pPr>
        <w:pStyle w:val="Ttulo2"/>
      </w:pPr>
      <w:bookmarkStart w:id="12" w:name="_Toc375217276"/>
      <w:r w:rsidRPr="0029715E">
        <w:t>Funcionalidades</w:t>
      </w:r>
      <w:bookmarkEnd w:id="12"/>
    </w:p>
    <w:p w:rsidR="00A514C0" w:rsidRDefault="00443C04" w:rsidP="008D6EB6">
      <w:r>
        <w:t>O sistema a desenvolver ter</w:t>
      </w:r>
      <w:r w:rsidR="00451391">
        <w:t>á de disponibilizar as seguintes funcionalidades:</w:t>
      </w:r>
    </w:p>
    <w:p w:rsidR="006023E1" w:rsidRDefault="006023E1" w:rsidP="008D6EB6"/>
    <w:p w:rsidR="003B3A94" w:rsidRDefault="003B3A94" w:rsidP="008D6EB6">
      <w:r>
        <w:t>Promotor apresenta candidatura presencialmente a um técnico de financiamento.</w:t>
      </w:r>
    </w:p>
    <w:p w:rsidR="003B3A94" w:rsidRDefault="003B3A94" w:rsidP="008D6EB6">
      <w:r>
        <w:t>Técnico analisa candidatura e, caso decida que se enquadra no âmbito do financiamento, o projecto é aberto e aguarda despacho por parte da comissão de financiamento. Caso contrário, o projecto é arquivado.</w:t>
      </w:r>
    </w:p>
    <w:p w:rsidR="003B3A94" w:rsidRDefault="003B3A94" w:rsidP="00742F7C">
      <w:r>
        <w:t>Após despacho feito pela comissão de financiamento,</w:t>
      </w:r>
      <w:r w:rsidR="00742F7C">
        <w:t xml:space="preserve"> o projecto é atribuído a um gestor de financiamento que procederá à análise técnica do mesmo. O resultado da análise é um parecer técnico anexado ao projecto. Caso </w:t>
      </w:r>
      <w:r w:rsidR="005031DF">
        <w:t xml:space="preserve">o parecer seja favorável, </w:t>
      </w:r>
      <w:r>
        <w:t xml:space="preserve"> </w:t>
      </w:r>
    </w:p>
    <w:p w:rsidR="0029715E" w:rsidRDefault="007A45A3" w:rsidP="0029715E">
      <w:pPr>
        <w:pStyle w:val="Ttulo3"/>
      </w:pPr>
      <w:bookmarkStart w:id="13" w:name="_Toc375217277"/>
      <w:r>
        <w:t>Apresentação</w:t>
      </w:r>
      <w:r w:rsidR="0029715E">
        <w:t xml:space="preserve"> de candidatura</w:t>
      </w:r>
      <w:bookmarkEnd w:id="13"/>
    </w:p>
    <w:p w:rsidR="00C8793C" w:rsidRPr="00C8793C" w:rsidRDefault="00C8793C" w:rsidP="00C8793C">
      <w:r>
        <w:t xml:space="preserve">Um promotor deverá fazer a apresentação da candidatura a um técnico, será este </w:t>
      </w:r>
      <w:proofErr w:type="gramStart"/>
      <w:r>
        <w:t>ultimo</w:t>
      </w:r>
      <w:proofErr w:type="gramEnd"/>
      <w:r>
        <w:t xml:space="preserve"> que irá inserir no sistema a candidatura do projecto, após validar a candidatura.</w:t>
      </w:r>
    </w:p>
    <w:p w:rsidR="005F0000" w:rsidRDefault="00AE4633" w:rsidP="00A514C0">
      <w:pPr>
        <w:pStyle w:val="Ttulo3"/>
      </w:pPr>
      <w:bookmarkStart w:id="14" w:name="_Toc375217278"/>
      <w:r>
        <w:t>Aceitação de c</w:t>
      </w:r>
      <w:r w:rsidR="00A514C0">
        <w:t>andidatura</w:t>
      </w:r>
      <w:bookmarkEnd w:id="14"/>
    </w:p>
    <w:p w:rsidR="00443C04" w:rsidRPr="00443C04" w:rsidRDefault="00443C04" w:rsidP="00443C04">
      <w:r>
        <w:t>Actores</w:t>
      </w:r>
      <w:bookmarkStart w:id="15" w:name="_GoBack"/>
      <w:bookmarkEnd w:id="15"/>
    </w:p>
    <w:p w:rsidR="000A7999" w:rsidRDefault="00AE4633" w:rsidP="00DB2119">
      <w:pPr>
        <w:pStyle w:val="Ttulo3"/>
      </w:pPr>
      <w:bookmarkStart w:id="16" w:name="_Toc375217279"/>
      <w:r>
        <w:t>Abertura de projecto</w:t>
      </w:r>
      <w:bookmarkEnd w:id="16"/>
    </w:p>
    <w:p w:rsidR="00AE4633" w:rsidRDefault="00AE4633" w:rsidP="00DB2119">
      <w:pPr>
        <w:pStyle w:val="Ttulo3"/>
      </w:pPr>
      <w:bookmarkStart w:id="17" w:name="_Toc375217280"/>
      <w:r>
        <w:t>Parecer técnico</w:t>
      </w:r>
      <w:bookmarkEnd w:id="17"/>
    </w:p>
    <w:p w:rsidR="0050533D" w:rsidRDefault="00DB2119" w:rsidP="00DB2119">
      <w:pPr>
        <w:pStyle w:val="Ttulo3"/>
      </w:pPr>
      <w:bookmarkStart w:id="18" w:name="_Toc375217281"/>
      <w:r>
        <w:t>Despacho da comissão de financiamento</w:t>
      </w:r>
      <w:bookmarkEnd w:id="18"/>
    </w:p>
    <w:p w:rsidR="00DB2119" w:rsidRDefault="00DB2119" w:rsidP="00991D95">
      <w:pPr>
        <w:pStyle w:val="Ttulo3"/>
      </w:pPr>
      <w:bookmarkStart w:id="19" w:name="_Toc375217282"/>
      <w:r>
        <w:t>Suspensão do projecto</w:t>
      </w:r>
      <w:bookmarkEnd w:id="19"/>
    </w:p>
    <w:p w:rsidR="00DB2119" w:rsidRDefault="00DB2119" w:rsidP="00DB2119">
      <w:pPr>
        <w:pStyle w:val="Ttulo3"/>
      </w:pPr>
      <w:bookmarkStart w:id="20" w:name="_Toc375217283"/>
      <w:r>
        <w:t>Reactivação do projecto</w:t>
      </w:r>
      <w:bookmarkEnd w:id="20"/>
    </w:p>
    <w:p w:rsidR="00DB2119" w:rsidRDefault="00DB2119" w:rsidP="00DB2119">
      <w:pPr>
        <w:pStyle w:val="Ttulo3"/>
      </w:pPr>
      <w:bookmarkStart w:id="21" w:name="_Toc375217284"/>
      <w:r>
        <w:t>Realização de pagamento</w:t>
      </w:r>
      <w:bookmarkEnd w:id="21"/>
    </w:p>
    <w:p w:rsidR="00DB2119" w:rsidRDefault="00DB2119" w:rsidP="00DB2119">
      <w:pPr>
        <w:pStyle w:val="Ttulo3"/>
      </w:pPr>
      <w:bookmarkStart w:id="22" w:name="_Toc375217285"/>
      <w:r>
        <w:t>Alteração de dados de projecto</w:t>
      </w:r>
      <w:bookmarkEnd w:id="22"/>
    </w:p>
    <w:p w:rsidR="00DB2119" w:rsidRDefault="00DB2119" w:rsidP="00DB2119">
      <w:pPr>
        <w:pStyle w:val="Ttulo3"/>
      </w:pPr>
      <w:bookmarkStart w:id="23" w:name="_Toc375217286"/>
      <w:r>
        <w:t>Relatório de informação de projecto</w:t>
      </w:r>
      <w:bookmarkEnd w:id="23"/>
    </w:p>
    <w:p w:rsidR="00DB2119" w:rsidRDefault="00DB2119" w:rsidP="00DB2119">
      <w:pPr>
        <w:pStyle w:val="Ttulo3"/>
      </w:pPr>
      <w:bookmarkStart w:id="24" w:name="_Toc375217287"/>
      <w:r>
        <w:t>Relatório de pagamentos por projecto</w:t>
      </w:r>
      <w:bookmarkEnd w:id="24"/>
    </w:p>
    <w:p w:rsidR="00742F7C" w:rsidRDefault="00742F7C" w:rsidP="00742F7C">
      <w:pPr>
        <w:pStyle w:val="Ttulo3"/>
      </w:pPr>
      <w:r>
        <w:t>Outros</w:t>
      </w:r>
    </w:p>
    <w:p w:rsidR="00742F7C" w:rsidRDefault="00742F7C" w:rsidP="00742F7C">
      <w:r>
        <w:t>Todas as operações realizadas sobre um projecto devem de estar disponíveis para consulta posterior.</w:t>
      </w:r>
    </w:p>
    <w:p w:rsidR="00742F7C" w:rsidRDefault="00742F7C" w:rsidP="00742F7C">
      <w:r>
        <w:t>Em qualquer momento um projecto pode ser arquivado ou rejeitado.</w:t>
      </w:r>
    </w:p>
    <w:p w:rsidR="00742F7C" w:rsidRDefault="00742F7C" w:rsidP="00742F7C"/>
    <w:p w:rsidR="00742F7C" w:rsidRPr="00742F7C" w:rsidRDefault="00742F7C" w:rsidP="00742F7C"/>
    <w:p w:rsidR="00742F7C" w:rsidRPr="00742F7C" w:rsidRDefault="00742F7C" w:rsidP="00742F7C"/>
    <w:p w:rsidR="000A7999" w:rsidRDefault="00550CEF" w:rsidP="00E54281">
      <w:pPr>
        <w:pStyle w:val="Ttulo2"/>
      </w:pPr>
      <w:bookmarkStart w:id="25" w:name="_Toc375217288"/>
      <w:r>
        <w:t>Caso</w:t>
      </w:r>
      <w:r w:rsidR="000A7999">
        <w:t xml:space="preserve"> de uso</w:t>
      </w:r>
      <w:bookmarkEnd w:id="25"/>
    </w:p>
    <w:p w:rsidR="00565692" w:rsidRDefault="00565692" w:rsidP="00565692"/>
    <w:p w:rsidR="00565692" w:rsidRPr="00565692" w:rsidRDefault="00565692" w:rsidP="00E54281">
      <w:pPr>
        <w:pStyle w:val="Ttulo2"/>
      </w:pPr>
      <w:bookmarkStart w:id="26" w:name="_Toc283561642"/>
      <w:bookmarkStart w:id="27" w:name="_Toc375217289"/>
      <w:r w:rsidRPr="00F7128E">
        <w:t>Assunções e Dependências</w:t>
      </w:r>
      <w:bookmarkEnd w:id="26"/>
      <w:bookmarkEnd w:id="27"/>
    </w:p>
    <w:p w:rsidR="00D0329D" w:rsidRDefault="00565692" w:rsidP="00E54281">
      <w:pPr>
        <w:pStyle w:val="Ttulo2"/>
      </w:pPr>
      <w:bookmarkStart w:id="28" w:name="_Toc375217290"/>
      <w:r>
        <w:t>Custo</w:t>
      </w:r>
      <w:bookmarkEnd w:id="28"/>
    </w:p>
    <w:p w:rsidR="00565692" w:rsidRDefault="00565692" w:rsidP="00E54281">
      <w:pPr>
        <w:pStyle w:val="Ttulo2"/>
      </w:pPr>
      <w:bookmarkStart w:id="29" w:name="_Toc375217291"/>
      <w:r>
        <w:t>Licenciamento e instalação</w:t>
      </w:r>
      <w:bookmarkEnd w:id="29"/>
    </w:p>
    <w:p w:rsidR="00565692" w:rsidRDefault="00565692" w:rsidP="00E54281">
      <w:pPr>
        <w:pStyle w:val="Ttulo2"/>
      </w:pPr>
      <w:bookmarkStart w:id="30" w:name="_Toc375217292"/>
      <w:r>
        <w:t>Níveis de qualidade</w:t>
      </w:r>
      <w:bookmarkEnd w:id="30"/>
    </w:p>
    <w:p w:rsidR="00565692" w:rsidRPr="00D0329D" w:rsidRDefault="00565692" w:rsidP="00D0329D"/>
    <w:p w:rsidR="00924D32" w:rsidRDefault="00924D32" w:rsidP="00924D32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sectPr w:rsidR="00924D32" w:rsidSect="00785406">
      <w:footerReference w:type="even" r:id="rId17"/>
      <w:footerReference w:type="default" r:id="rId18"/>
      <w:pgSz w:w="11906" w:h="16838" w:code="9"/>
      <w:pgMar w:top="1701" w:right="1701" w:bottom="1418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rnunes" w:date="2013-12-19T11:33:00Z" w:initials="r">
    <w:p w:rsidR="00EE6C14" w:rsidRDefault="00EE6C14" w:rsidP="00EE6C14">
      <w:pPr>
        <w:pStyle w:val="PargrafodaLista"/>
        <w:numPr>
          <w:ilvl w:val="0"/>
          <w:numId w:val="41"/>
        </w:numPr>
      </w:pPr>
      <w:r>
        <w:rPr>
          <w:rStyle w:val="Refdecomentrio"/>
        </w:rPr>
        <w:annotationRef/>
      </w:r>
    </w:p>
    <w:p w:rsidR="00EE6C14" w:rsidRDefault="00EE6C14" w:rsidP="00EE6C14">
      <w:pPr>
        <w:pStyle w:val="PargrafodaLista"/>
        <w:numPr>
          <w:ilvl w:val="0"/>
          <w:numId w:val="41"/>
        </w:numPr>
      </w:pPr>
      <w:r>
        <w:t>Conteúdo deste documento</w:t>
      </w:r>
    </w:p>
    <w:p w:rsidR="00EE6C14" w:rsidRDefault="00EE6C14" w:rsidP="00EE6C14">
      <w:pPr>
        <w:pStyle w:val="PargrafodaLista"/>
        <w:numPr>
          <w:ilvl w:val="0"/>
          <w:numId w:val="41"/>
        </w:numPr>
      </w:pPr>
      <w:r>
        <w:t>Resumo do projecto (2 linhas)</w:t>
      </w:r>
    </w:p>
    <w:p w:rsidR="00EE6C14" w:rsidRDefault="00EE6C14" w:rsidP="00EE6C14">
      <w:pPr>
        <w:pStyle w:val="PargrafodaLista"/>
        <w:numPr>
          <w:ilvl w:val="0"/>
          <w:numId w:val="41"/>
        </w:numPr>
      </w:pPr>
      <w:r>
        <w:t>Âmbito do projecto</w:t>
      </w:r>
    </w:p>
    <w:p w:rsidR="00EE6C14" w:rsidRPr="009E118C" w:rsidRDefault="00EE6C14" w:rsidP="00EE6C14">
      <w:pPr>
        <w:pStyle w:val="PargrafodaLista"/>
        <w:numPr>
          <w:ilvl w:val="0"/>
          <w:numId w:val="41"/>
        </w:numPr>
      </w:pPr>
      <w:r>
        <w:t>Organização do documento</w:t>
      </w:r>
    </w:p>
    <w:p w:rsidR="00EE6C14" w:rsidRDefault="00EE6C14">
      <w:pPr>
        <w:pStyle w:val="Textodecomentrio"/>
      </w:pPr>
    </w:p>
  </w:comment>
  <w:comment w:id="5" w:author="rnunes" w:date="2013-12-19T11:33:00Z" w:initials="r">
    <w:p w:rsidR="00BC210B" w:rsidRDefault="00BC210B">
      <w:pPr>
        <w:pStyle w:val="Textodecomentrio"/>
      </w:pPr>
      <w:r>
        <w:rPr>
          <w:rStyle w:val="Refdecomentrio"/>
        </w:rPr>
        <w:annotationRef/>
      </w:r>
      <w:r>
        <w:t>Introdução ao capítulo</w:t>
      </w:r>
    </w:p>
  </w:comment>
  <w:comment w:id="11" w:author="rnunes" w:date="2013-12-19T11:33:00Z" w:initials="r">
    <w:p w:rsidR="00BC210B" w:rsidRDefault="00BC210B">
      <w:pPr>
        <w:pStyle w:val="Textodecomentrio"/>
      </w:pPr>
      <w:r>
        <w:rPr>
          <w:rStyle w:val="Refdecomentrio"/>
        </w:rPr>
        <w:annotationRef/>
      </w:r>
      <w:r>
        <w:t>Introdução ao capítulo</w:t>
      </w:r>
    </w:p>
    <w:p w:rsidR="00BC210B" w:rsidRDefault="00BC210B" w:rsidP="00BC210B">
      <w:pPr>
        <w:pStyle w:val="Textodecomentrio"/>
        <w:ind w:firstLine="0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9B1" w:rsidRDefault="009159B1">
      <w:r>
        <w:separator/>
      </w:r>
    </w:p>
  </w:endnote>
  <w:endnote w:type="continuationSeparator" w:id="0">
    <w:p w:rsidR="009159B1" w:rsidRDefault="00915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Default="00A92C7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693E7A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="00A92C76"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840AFD">
      <w:rPr>
        <w:noProof/>
        <w:sz w:val="20"/>
        <w:szCs w:val="20"/>
      </w:rPr>
      <w:t>i</w:t>
    </w:r>
    <w:r w:rsidRPr="00C67CE0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693E7A" w:rsidP="00C67CE0">
    <w:pPr>
      <w:pBdr>
        <w:top w:val="single" w:sz="4" w:space="1" w:color="auto"/>
      </w:pBdr>
      <w:rPr>
        <w:sz w:val="20"/>
      </w:rPr>
    </w:pPr>
    <w:r w:rsidRPr="00C67CE0">
      <w:rPr>
        <w:sz w:val="20"/>
      </w:rPr>
      <w:fldChar w:fldCharType="begin"/>
    </w:r>
    <w:r w:rsidR="00A92C76" w:rsidRPr="00C67CE0">
      <w:rPr>
        <w:sz w:val="20"/>
      </w:rPr>
      <w:instrText xml:space="preserve"> PAGE </w:instrText>
    </w:r>
    <w:r w:rsidRPr="00C67CE0">
      <w:rPr>
        <w:sz w:val="20"/>
      </w:rPr>
      <w:fldChar w:fldCharType="separate"/>
    </w:r>
    <w:r w:rsidR="00A92C76">
      <w:rPr>
        <w:noProof/>
        <w:sz w:val="20"/>
      </w:rPr>
      <w:t>10</w:t>
    </w:r>
    <w:r w:rsidRPr="00C67CE0">
      <w:rPr>
        <w:sz w:val="2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693E7A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="00A92C76"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9B2010">
      <w:rPr>
        <w:noProof/>
        <w:sz w:val="20"/>
        <w:szCs w:val="20"/>
      </w:rPr>
      <w:t>2</w:t>
    </w:r>
    <w:r w:rsidRPr="00C67CE0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9B1" w:rsidRDefault="009159B1">
      <w:r>
        <w:separator/>
      </w:r>
    </w:p>
  </w:footnote>
  <w:footnote w:type="continuationSeparator" w:id="0">
    <w:p w:rsidR="009159B1" w:rsidRDefault="009159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Default="00A92C76"/>
  <w:p w:rsidR="00A92C76" w:rsidRDefault="00A92C76"/>
  <w:tbl>
    <w:tblPr>
      <w:tblW w:w="0" w:type="auto"/>
      <w:tblLook w:val="01E0"/>
    </w:tblPr>
    <w:tblGrid>
      <w:gridCol w:w="8720"/>
    </w:tblGrid>
    <w:tr w:rsidR="00A92C76">
      <w:tc>
        <w:tcPr>
          <w:tcW w:w="8720" w:type="dxa"/>
        </w:tcPr>
        <w:p w:rsidR="00A92C76" w:rsidRDefault="00A92C76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 w:rsidRPr="00584076">
            <w:rPr>
              <w:rFonts w:ascii="Arial" w:hAnsi="Arial" w:cs="Arial"/>
              <w:b/>
              <w:sz w:val="28"/>
              <w:szCs w:val="22"/>
            </w:rPr>
            <w:t>INSTITUTO SUPERIOR DE ENGENHARIA DE LISBOA</w:t>
          </w:r>
        </w:p>
        <w:p w:rsidR="00A92C76" w:rsidRDefault="00A92C76" w:rsidP="002C0DF8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A92C76" w:rsidRPr="00584076" w:rsidRDefault="00D83666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>
                <wp:extent cx="3084830" cy="495935"/>
                <wp:effectExtent l="19050" t="0" r="1270" b="0"/>
                <wp:docPr id="1" name="Imagem 1" descr="logo_deetc_h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eetc_h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4830" cy="49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92C76" w:rsidRPr="001A5148" w:rsidRDefault="00A92C76" w:rsidP="002C0DF8">
          <w:pPr>
            <w:spacing w:after="240"/>
            <w:jc w:val="center"/>
            <w:rPr>
              <w:rFonts w:ascii="Arial" w:hAnsi="Arial" w:cs="Arial"/>
              <w:b/>
              <w:sz w:val="22"/>
              <w:szCs w:val="18"/>
            </w:rPr>
          </w:pPr>
          <w:r w:rsidRPr="001A5148">
            <w:rPr>
              <w:rFonts w:ascii="Arial" w:hAnsi="Arial" w:cs="Arial"/>
              <w:b/>
              <w:sz w:val="22"/>
              <w:szCs w:val="18"/>
            </w:rPr>
            <w:t xml:space="preserve">DEPARTAMENTO DE ENGENHARIA DE </w:t>
          </w:r>
          <w:r w:rsidRPr="001A5148">
            <w:rPr>
              <w:rFonts w:ascii="Arial" w:hAnsi="Arial" w:cs="Arial"/>
              <w:b/>
              <w:sz w:val="22"/>
              <w:szCs w:val="18"/>
            </w:rPr>
            <w:br/>
            <w:t>ELECTRÓNICA E TELECOMUNICAÇÕES E DE COMPUTADORES</w:t>
          </w:r>
        </w:p>
        <w:p w:rsidR="00A92C76" w:rsidRDefault="00A92C76" w:rsidP="008D1256">
          <w:pPr>
            <w:spacing w:after="120"/>
            <w:ind w:firstLine="0"/>
            <w:jc w:val="center"/>
          </w:pPr>
        </w:p>
        <w:p w:rsidR="00A92C76" w:rsidRPr="00644E1D" w:rsidRDefault="00A92C76" w:rsidP="008D1256">
          <w:pPr>
            <w:spacing w:after="240"/>
            <w:ind w:firstLine="0"/>
            <w:jc w:val="center"/>
            <w:rPr>
              <w:rFonts w:ascii="Arial" w:hAnsi="Arial" w:cs="Arial"/>
              <w:b/>
              <w:color w:val="00478E"/>
              <w:sz w:val="36"/>
              <w:szCs w:val="36"/>
            </w:rPr>
          </w:pPr>
          <w:r w:rsidRPr="00644E1D">
            <w:rPr>
              <w:rFonts w:ascii="Arial" w:hAnsi="Arial" w:cs="Arial"/>
              <w:b/>
              <w:sz w:val="36"/>
              <w:szCs w:val="36"/>
            </w:rPr>
            <w:t>Engenharia de Software</w:t>
          </w:r>
        </w:p>
      </w:tc>
    </w:tr>
  </w:tbl>
  <w:p w:rsidR="00A92C76" w:rsidRDefault="00A92C7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0943B8" w:rsidRDefault="00A92C76" w:rsidP="000943B8">
    <w:pPr>
      <w:pStyle w:val="Cabealho"/>
      <w:rPr>
        <w:szCs w:val="16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0DC"/>
    <w:multiLevelType w:val="hybridMultilevel"/>
    <w:tmpl w:val="71AC5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7F9C"/>
    <w:multiLevelType w:val="multilevel"/>
    <w:tmpl w:val="C3DC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CB5DB5"/>
    <w:multiLevelType w:val="hybridMultilevel"/>
    <w:tmpl w:val="40F2DA6C"/>
    <w:lvl w:ilvl="0" w:tplc="553E97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22887"/>
    <w:multiLevelType w:val="multilevel"/>
    <w:tmpl w:val="61D22C4C"/>
    <w:lvl w:ilvl="0">
      <w:start w:val="1"/>
      <w:numFmt w:val="decimal"/>
      <w:pStyle w:val="Item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4">
    <w:nsid w:val="1A72453B"/>
    <w:multiLevelType w:val="hybridMultilevel"/>
    <w:tmpl w:val="5B2AE58C"/>
    <w:lvl w:ilvl="0" w:tplc="0816000F">
      <w:start w:val="1"/>
      <w:numFmt w:val="decimal"/>
      <w:lvlText w:val="%1."/>
      <w:lvlJc w:val="left"/>
      <w:pPr>
        <w:ind w:left="4832" w:hanging="360"/>
      </w:pPr>
    </w:lvl>
    <w:lvl w:ilvl="1" w:tplc="08160019" w:tentative="1">
      <w:start w:val="1"/>
      <w:numFmt w:val="lowerLetter"/>
      <w:lvlText w:val="%2."/>
      <w:lvlJc w:val="left"/>
      <w:pPr>
        <w:ind w:left="5552" w:hanging="360"/>
      </w:pPr>
    </w:lvl>
    <w:lvl w:ilvl="2" w:tplc="0816001B" w:tentative="1">
      <w:start w:val="1"/>
      <w:numFmt w:val="lowerRoman"/>
      <w:lvlText w:val="%3."/>
      <w:lvlJc w:val="right"/>
      <w:pPr>
        <w:ind w:left="6272" w:hanging="180"/>
      </w:pPr>
    </w:lvl>
    <w:lvl w:ilvl="3" w:tplc="0816000F" w:tentative="1">
      <w:start w:val="1"/>
      <w:numFmt w:val="decimal"/>
      <w:lvlText w:val="%4."/>
      <w:lvlJc w:val="left"/>
      <w:pPr>
        <w:ind w:left="6992" w:hanging="360"/>
      </w:pPr>
    </w:lvl>
    <w:lvl w:ilvl="4" w:tplc="08160019" w:tentative="1">
      <w:start w:val="1"/>
      <w:numFmt w:val="lowerLetter"/>
      <w:lvlText w:val="%5."/>
      <w:lvlJc w:val="left"/>
      <w:pPr>
        <w:ind w:left="7712" w:hanging="360"/>
      </w:pPr>
    </w:lvl>
    <w:lvl w:ilvl="5" w:tplc="0816001B" w:tentative="1">
      <w:start w:val="1"/>
      <w:numFmt w:val="lowerRoman"/>
      <w:lvlText w:val="%6."/>
      <w:lvlJc w:val="right"/>
      <w:pPr>
        <w:ind w:left="8432" w:hanging="180"/>
      </w:pPr>
    </w:lvl>
    <w:lvl w:ilvl="6" w:tplc="0816000F" w:tentative="1">
      <w:start w:val="1"/>
      <w:numFmt w:val="decimal"/>
      <w:lvlText w:val="%7."/>
      <w:lvlJc w:val="left"/>
      <w:pPr>
        <w:ind w:left="9152" w:hanging="360"/>
      </w:pPr>
    </w:lvl>
    <w:lvl w:ilvl="7" w:tplc="08160019" w:tentative="1">
      <w:start w:val="1"/>
      <w:numFmt w:val="lowerLetter"/>
      <w:lvlText w:val="%8."/>
      <w:lvlJc w:val="left"/>
      <w:pPr>
        <w:ind w:left="9872" w:hanging="360"/>
      </w:pPr>
    </w:lvl>
    <w:lvl w:ilvl="8" w:tplc="0816001B" w:tentative="1">
      <w:start w:val="1"/>
      <w:numFmt w:val="lowerRoman"/>
      <w:lvlText w:val="%9."/>
      <w:lvlJc w:val="right"/>
      <w:pPr>
        <w:ind w:left="10592" w:hanging="180"/>
      </w:pPr>
    </w:lvl>
  </w:abstractNum>
  <w:abstractNum w:abstractNumId="5">
    <w:nsid w:val="1C760356"/>
    <w:multiLevelType w:val="hybridMultilevel"/>
    <w:tmpl w:val="3DD0CEA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916EE7"/>
    <w:multiLevelType w:val="hybridMultilevel"/>
    <w:tmpl w:val="D2F24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C6811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939786D"/>
    <w:multiLevelType w:val="hybridMultilevel"/>
    <w:tmpl w:val="66BEE3F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9DC7821"/>
    <w:multiLevelType w:val="hybridMultilevel"/>
    <w:tmpl w:val="AC2CBA28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E6B4D9C"/>
    <w:multiLevelType w:val="hybridMultilevel"/>
    <w:tmpl w:val="8B78EA96"/>
    <w:lvl w:ilvl="0" w:tplc="0816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1">
    <w:nsid w:val="3F247DA8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2D34D92"/>
    <w:multiLevelType w:val="hybridMultilevel"/>
    <w:tmpl w:val="30AC91E0"/>
    <w:lvl w:ilvl="0" w:tplc="0816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0531A9"/>
    <w:multiLevelType w:val="hybridMultilevel"/>
    <w:tmpl w:val="C3EA962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6C409F"/>
    <w:multiLevelType w:val="hybridMultilevel"/>
    <w:tmpl w:val="E6D06F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E683E"/>
    <w:multiLevelType w:val="hybridMultilevel"/>
    <w:tmpl w:val="E2B6E9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903FAB"/>
    <w:multiLevelType w:val="hybridMultilevel"/>
    <w:tmpl w:val="708C393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6205AB7"/>
    <w:multiLevelType w:val="multilevel"/>
    <w:tmpl w:val="7366A0D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688"/>
        </w:tabs>
        <w:ind w:left="468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31A29AF"/>
    <w:multiLevelType w:val="hybridMultilevel"/>
    <w:tmpl w:val="B80EA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A86669"/>
    <w:multiLevelType w:val="hybridMultilevel"/>
    <w:tmpl w:val="1298B0F4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ABA3F08"/>
    <w:multiLevelType w:val="hybridMultilevel"/>
    <w:tmpl w:val="A240EBF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AE9436E"/>
    <w:multiLevelType w:val="multilevel"/>
    <w:tmpl w:val="94F066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4688"/>
        </w:tabs>
        <w:ind w:left="4688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6C900F8C"/>
    <w:multiLevelType w:val="hybridMultilevel"/>
    <w:tmpl w:val="34922FD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590B71"/>
    <w:multiLevelType w:val="hybridMultilevel"/>
    <w:tmpl w:val="4FBEC3C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BD5DCC"/>
    <w:multiLevelType w:val="hybridMultilevel"/>
    <w:tmpl w:val="68D2D6F0"/>
    <w:lvl w:ilvl="0" w:tplc="08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>
    <w:nsid w:val="70EF54F0"/>
    <w:multiLevelType w:val="hybridMultilevel"/>
    <w:tmpl w:val="8CA057D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F57D6B"/>
    <w:multiLevelType w:val="multilevel"/>
    <w:tmpl w:val="55FAD612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27">
    <w:nsid w:val="768F14AA"/>
    <w:multiLevelType w:val="hybridMultilevel"/>
    <w:tmpl w:val="E0A0E06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7"/>
  </w:num>
  <w:num w:numId="5">
    <w:abstractNumId w:val="6"/>
  </w:num>
  <w:num w:numId="6">
    <w:abstractNumId w:val="15"/>
  </w:num>
  <w:num w:numId="7">
    <w:abstractNumId w:val="24"/>
  </w:num>
  <w:num w:numId="8">
    <w:abstractNumId w:val="3"/>
  </w:num>
  <w:num w:numId="9">
    <w:abstractNumId w:val="3"/>
  </w:num>
  <w:num w:numId="10">
    <w:abstractNumId w:val="22"/>
  </w:num>
  <w:num w:numId="11">
    <w:abstractNumId w:val="13"/>
  </w:num>
  <w:num w:numId="12">
    <w:abstractNumId w:val="2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4"/>
  </w:num>
  <w:num w:numId="23">
    <w:abstractNumId w:val="0"/>
  </w:num>
  <w:num w:numId="24">
    <w:abstractNumId w:val="5"/>
  </w:num>
  <w:num w:numId="25">
    <w:abstractNumId w:val="2"/>
  </w:num>
  <w:num w:numId="26">
    <w:abstractNumId w:val="21"/>
  </w:num>
  <w:num w:numId="27">
    <w:abstractNumId w:val="3"/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0"/>
  </w:num>
  <w:num w:numId="34">
    <w:abstractNumId w:val="26"/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20"/>
  </w:num>
  <w:num w:numId="43">
    <w:abstractNumId w:val="4"/>
  </w:num>
  <w:num w:numId="44">
    <w:abstractNumId w:val="19"/>
  </w:num>
  <w:num w:numId="45">
    <w:abstractNumId w:val="17"/>
  </w:num>
  <w:num w:numId="46">
    <w:abstractNumId w:val="9"/>
  </w:num>
  <w:num w:numId="47">
    <w:abstractNumId w:val="16"/>
  </w:num>
  <w:num w:numId="48">
    <w:abstractNumId w:val="27"/>
  </w:num>
  <w:num w:numId="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D5910"/>
    <w:rsid w:val="00002CE5"/>
    <w:rsid w:val="00003DA2"/>
    <w:rsid w:val="00003FA0"/>
    <w:rsid w:val="00007DD4"/>
    <w:rsid w:val="00013060"/>
    <w:rsid w:val="00020D2F"/>
    <w:rsid w:val="00024564"/>
    <w:rsid w:val="00034F82"/>
    <w:rsid w:val="0004579F"/>
    <w:rsid w:val="00062890"/>
    <w:rsid w:val="00065287"/>
    <w:rsid w:val="00065AF0"/>
    <w:rsid w:val="00070027"/>
    <w:rsid w:val="00074E66"/>
    <w:rsid w:val="000758BB"/>
    <w:rsid w:val="00076BC9"/>
    <w:rsid w:val="00085878"/>
    <w:rsid w:val="000943B8"/>
    <w:rsid w:val="000A157F"/>
    <w:rsid w:val="000A7999"/>
    <w:rsid w:val="000E3B0E"/>
    <w:rsid w:val="000E689A"/>
    <w:rsid w:val="000F6AFC"/>
    <w:rsid w:val="00101B1C"/>
    <w:rsid w:val="001036D7"/>
    <w:rsid w:val="00106783"/>
    <w:rsid w:val="001072D9"/>
    <w:rsid w:val="00110FAC"/>
    <w:rsid w:val="00111A66"/>
    <w:rsid w:val="00124981"/>
    <w:rsid w:val="00135FF3"/>
    <w:rsid w:val="001374F1"/>
    <w:rsid w:val="00140D5A"/>
    <w:rsid w:val="001412A5"/>
    <w:rsid w:val="00145B1D"/>
    <w:rsid w:val="00150FE1"/>
    <w:rsid w:val="001527AF"/>
    <w:rsid w:val="001561EF"/>
    <w:rsid w:val="00167563"/>
    <w:rsid w:val="001734C4"/>
    <w:rsid w:val="00180C6D"/>
    <w:rsid w:val="00184AEB"/>
    <w:rsid w:val="001A0F1B"/>
    <w:rsid w:val="001A5148"/>
    <w:rsid w:val="001C0228"/>
    <w:rsid w:val="001C0D5D"/>
    <w:rsid w:val="001C1F75"/>
    <w:rsid w:val="001C3043"/>
    <w:rsid w:val="001C3139"/>
    <w:rsid w:val="001E0735"/>
    <w:rsid w:val="001E5DA5"/>
    <w:rsid w:val="001F1241"/>
    <w:rsid w:val="002004B1"/>
    <w:rsid w:val="00200A30"/>
    <w:rsid w:val="002252FC"/>
    <w:rsid w:val="00226FB6"/>
    <w:rsid w:val="00236AFF"/>
    <w:rsid w:val="00241742"/>
    <w:rsid w:val="002473BA"/>
    <w:rsid w:val="00247696"/>
    <w:rsid w:val="00256BA5"/>
    <w:rsid w:val="002571E3"/>
    <w:rsid w:val="002576D7"/>
    <w:rsid w:val="002661F3"/>
    <w:rsid w:val="00277829"/>
    <w:rsid w:val="00283FA3"/>
    <w:rsid w:val="0029018A"/>
    <w:rsid w:val="00293C02"/>
    <w:rsid w:val="0029715E"/>
    <w:rsid w:val="002A2367"/>
    <w:rsid w:val="002A539C"/>
    <w:rsid w:val="002B3CFB"/>
    <w:rsid w:val="002C0DF8"/>
    <w:rsid w:val="002C1B8D"/>
    <w:rsid w:val="002C339F"/>
    <w:rsid w:val="002D310A"/>
    <w:rsid w:val="002E4CFC"/>
    <w:rsid w:val="002E5D65"/>
    <w:rsid w:val="002F21E2"/>
    <w:rsid w:val="00311EB0"/>
    <w:rsid w:val="00316B41"/>
    <w:rsid w:val="00322386"/>
    <w:rsid w:val="00324680"/>
    <w:rsid w:val="00335C34"/>
    <w:rsid w:val="003377DF"/>
    <w:rsid w:val="00343E1F"/>
    <w:rsid w:val="00344B91"/>
    <w:rsid w:val="00352823"/>
    <w:rsid w:val="00352F08"/>
    <w:rsid w:val="003709A8"/>
    <w:rsid w:val="00376862"/>
    <w:rsid w:val="003778CC"/>
    <w:rsid w:val="00386892"/>
    <w:rsid w:val="003905CC"/>
    <w:rsid w:val="003A18C5"/>
    <w:rsid w:val="003A398A"/>
    <w:rsid w:val="003B2BBB"/>
    <w:rsid w:val="003B3A94"/>
    <w:rsid w:val="003B3C6D"/>
    <w:rsid w:val="003B54A3"/>
    <w:rsid w:val="003B6E1B"/>
    <w:rsid w:val="003C44AA"/>
    <w:rsid w:val="003C71AD"/>
    <w:rsid w:val="003D5BA5"/>
    <w:rsid w:val="003E0CBE"/>
    <w:rsid w:val="003E35EE"/>
    <w:rsid w:val="003F0B6E"/>
    <w:rsid w:val="003F3AA3"/>
    <w:rsid w:val="003F7688"/>
    <w:rsid w:val="003F7B89"/>
    <w:rsid w:val="00401F54"/>
    <w:rsid w:val="0040772C"/>
    <w:rsid w:val="00422BC6"/>
    <w:rsid w:val="004247E6"/>
    <w:rsid w:val="00430DDF"/>
    <w:rsid w:val="0043385A"/>
    <w:rsid w:val="00434806"/>
    <w:rsid w:val="004357A2"/>
    <w:rsid w:val="0043632A"/>
    <w:rsid w:val="004417ED"/>
    <w:rsid w:val="00442C16"/>
    <w:rsid w:val="00443C04"/>
    <w:rsid w:val="0044725E"/>
    <w:rsid w:val="00447B81"/>
    <w:rsid w:val="00451391"/>
    <w:rsid w:val="00454EBB"/>
    <w:rsid w:val="00464DB3"/>
    <w:rsid w:val="00471A28"/>
    <w:rsid w:val="00471ED2"/>
    <w:rsid w:val="00473A13"/>
    <w:rsid w:val="00474A9C"/>
    <w:rsid w:val="004812F0"/>
    <w:rsid w:val="004817A4"/>
    <w:rsid w:val="00484885"/>
    <w:rsid w:val="00495168"/>
    <w:rsid w:val="004A0B65"/>
    <w:rsid w:val="004C1CA8"/>
    <w:rsid w:val="004C2E57"/>
    <w:rsid w:val="004C34FA"/>
    <w:rsid w:val="004D7FAB"/>
    <w:rsid w:val="004E7FBB"/>
    <w:rsid w:val="004F0584"/>
    <w:rsid w:val="004F6A61"/>
    <w:rsid w:val="005001EF"/>
    <w:rsid w:val="005031DF"/>
    <w:rsid w:val="00504957"/>
    <w:rsid w:val="0050533D"/>
    <w:rsid w:val="005075B9"/>
    <w:rsid w:val="00511E42"/>
    <w:rsid w:val="005213C4"/>
    <w:rsid w:val="00524BF7"/>
    <w:rsid w:val="00526925"/>
    <w:rsid w:val="00526B26"/>
    <w:rsid w:val="00542DAD"/>
    <w:rsid w:val="00550CEF"/>
    <w:rsid w:val="0055439C"/>
    <w:rsid w:val="00557954"/>
    <w:rsid w:val="00565692"/>
    <w:rsid w:val="005759C3"/>
    <w:rsid w:val="00577065"/>
    <w:rsid w:val="00584076"/>
    <w:rsid w:val="005A1F41"/>
    <w:rsid w:val="005A71DF"/>
    <w:rsid w:val="005B18AF"/>
    <w:rsid w:val="005B4B48"/>
    <w:rsid w:val="005C3846"/>
    <w:rsid w:val="005D50AF"/>
    <w:rsid w:val="005E25FC"/>
    <w:rsid w:val="005E36B9"/>
    <w:rsid w:val="005F0000"/>
    <w:rsid w:val="005F17EC"/>
    <w:rsid w:val="005F6293"/>
    <w:rsid w:val="006023E1"/>
    <w:rsid w:val="00604354"/>
    <w:rsid w:val="0060706E"/>
    <w:rsid w:val="00610667"/>
    <w:rsid w:val="00611412"/>
    <w:rsid w:val="00611A24"/>
    <w:rsid w:val="00611A5D"/>
    <w:rsid w:val="0061305D"/>
    <w:rsid w:val="00623E1C"/>
    <w:rsid w:val="006350D3"/>
    <w:rsid w:val="0064357E"/>
    <w:rsid w:val="00644AD9"/>
    <w:rsid w:val="00644E1D"/>
    <w:rsid w:val="00647B77"/>
    <w:rsid w:val="00654721"/>
    <w:rsid w:val="0065724E"/>
    <w:rsid w:val="00664259"/>
    <w:rsid w:val="0067119E"/>
    <w:rsid w:val="00677362"/>
    <w:rsid w:val="006774A5"/>
    <w:rsid w:val="00686E66"/>
    <w:rsid w:val="0069117E"/>
    <w:rsid w:val="00692F21"/>
    <w:rsid w:val="00693907"/>
    <w:rsid w:val="00693E7A"/>
    <w:rsid w:val="006976D8"/>
    <w:rsid w:val="006A2E86"/>
    <w:rsid w:val="006A49FD"/>
    <w:rsid w:val="006A528D"/>
    <w:rsid w:val="006A5879"/>
    <w:rsid w:val="006A5BA9"/>
    <w:rsid w:val="006C2CC7"/>
    <w:rsid w:val="006C790E"/>
    <w:rsid w:val="006D7C56"/>
    <w:rsid w:val="006E2B29"/>
    <w:rsid w:val="006E34CE"/>
    <w:rsid w:val="006E39DB"/>
    <w:rsid w:val="006F00FB"/>
    <w:rsid w:val="006F2D2E"/>
    <w:rsid w:val="006F3338"/>
    <w:rsid w:val="006F3FD4"/>
    <w:rsid w:val="006F6F1E"/>
    <w:rsid w:val="00700CF5"/>
    <w:rsid w:val="00702F0D"/>
    <w:rsid w:val="00705942"/>
    <w:rsid w:val="0071769D"/>
    <w:rsid w:val="00717AF2"/>
    <w:rsid w:val="007343FC"/>
    <w:rsid w:val="007372D8"/>
    <w:rsid w:val="00742F7C"/>
    <w:rsid w:val="00743AAE"/>
    <w:rsid w:val="0074449B"/>
    <w:rsid w:val="007509FB"/>
    <w:rsid w:val="00754EEF"/>
    <w:rsid w:val="00762C03"/>
    <w:rsid w:val="00763E1E"/>
    <w:rsid w:val="007733BB"/>
    <w:rsid w:val="007749BE"/>
    <w:rsid w:val="00780645"/>
    <w:rsid w:val="00783122"/>
    <w:rsid w:val="007848E9"/>
    <w:rsid w:val="00785406"/>
    <w:rsid w:val="007856C6"/>
    <w:rsid w:val="00791AB5"/>
    <w:rsid w:val="007976E7"/>
    <w:rsid w:val="007A35EB"/>
    <w:rsid w:val="007A45A3"/>
    <w:rsid w:val="007B43C9"/>
    <w:rsid w:val="007C589C"/>
    <w:rsid w:val="007D15DE"/>
    <w:rsid w:val="007D40ED"/>
    <w:rsid w:val="007D4102"/>
    <w:rsid w:val="007E5017"/>
    <w:rsid w:val="007F3A65"/>
    <w:rsid w:val="007F3A9E"/>
    <w:rsid w:val="008008B4"/>
    <w:rsid w:val="00807678"/>
    <w:rsid w:val="00816684"/>
    <w:rsid w:val="00822E76"/>
    <w:rsid w:val="00827AFA"/>
    <w:rsid w:val="00840AFD"/>
    <w:rsid w:val="00840D94"/>
    <w:rsid w:val="0084235D"/>
    <w:rsid w:val="00846322"/>
    <w:rsid w:val="00851617"/>
    <w:rsid w:val="00854E18"/>
    <w:rsid w:val="008641C1"/>
    <w:rsid w:val="00867CB8"/>
    <w:rsid w:val="00877AD9"/>
    <w:rsid w:val="00877FFB"/>
    <w:rsid w:val="00880FA8"/>
    <w:rsid w:val="0089352C"/>
    <w:rsid w:val="00897AB7"/>
    <w:rsid w:val="008A10F0"/>
    <w:rsid w:val="008A673F"/>
    <w:rsid w:val="008B64F5"/>
    <w:rsid w:val="008C2019"/>
    <w:rsid w:val="008D07FB"/>
    <w:rsid w:val="008D1256"/>
    <w:rsid w:val="008D2268"/>
    <w:rsid w:val="008D5F5A"/>
    <w:rsid w:val="008D6EB6"/>
    <w:rsid w:val="008E75D7"/>
    <w:rsid w:val="008F15B2"/>
    <w:rsid w:val="008F589B"/>
    <w:rsid w:val="009159B1"/>
    <w:rsid w:val="009202CE"/>
    <w:rsid w:val="00921D0A"/>
    <w:rsid w:val="00924D32"/>
    <w:rsid w:val="00925078"/>
    <w:rsid w:val="00925F22"/>
    <w:rsid w:val="00931FCF"/>
    <w:rsid w:val="009326C1"/>
    <w:rsid w:val="0093398B"/>
    <w:rsid w:val="00934E9D"/>
    <w:rsid w:val="009369EC"/>
    <w:rsid w:val="009436E9"/>
    <w:rsid w:val="0094637D"/>
    <w:rsid w:val="0095161D"/>
    <w:rsid w:val="009550C9"/>
    <w:rsid w:val="0096046E"/>
    <w:rsid w:val="00966D3C"/>
    <w:rsid w:val="00971C3D"/>
    <w:rsid w:val="00987F98"/>
    <w:rsid w:val="00991D95"/>
    <w:rsid w:val="009A4BB4"/>
    <w:rsid w:val="009B2010"/>
    <w:rsid w:val="009B56AA"/>
    <w:rsid w:val="009C4A5D"/>
    <w:rsid w:val="009D4384"/>
    <w:rsid w:val="009D4680"/>
    <w:rsid w:val="009D6BC9"/>
    <w:rsid w:val="009E0DA5"/>
    <w:rsid w:val="009E118C"/>
    <w:rsid w:val="009E3530"/>
    <w:rsid w:val="009E4281"/>
    <w:rsid w:val="009F3721"/>
    <w:rsid w:val="009F6602"/>
    <w:rsid w:val="009F6E3E"/>
    <w:rsid w:val="00A039F3"/>
    <w:rsid w:val="00A05807"/>
    <w:rsid w:val="00A157ED"/>
    <w:rsid w:val="00A23513"/>
    <w:rsid w:val="00A255F5"/>
    <w:rsid w:val="00A261EA"/>
    <w:rsid w:val="00A30A7D"/>
    <w:rsid w:val="00A3680C"/>
    <w:rsid w:val="00A50EAC"/>
    <w:rsid w:val="00A514C0"/>
    <w:rsid w:val="00A55F29"/>
    <w:rsid w:val="00A60385"/>
    <w:rsid w:val="00A61A6C"/>
    <w:rsid w:val="00A75847"/>
    <w:rsid w:val="00A75C7C"/>
    <w:rsid w:val="00A819B5"/>
    <w:rsid w:val="00A92966"/>
    <w:rsid w:val="00A92C76"/>
    <w:rsid w:val="00A97F8D"/>
    <w:rsid w:val="00AA1597"/>
    <w:rsid w:val="00AA2A85"/>
    <w:rsid w:val="00AA4C4C"/>
    <w:rsid w:val="00AC0776"/>
    <w:rsid w:val="00AC1EEC"/>
    <w:rsid w:val="00AC46D2"/>
    <w:rsid w:val="00AC4AB8"/>
    <w:rsid w:val="00AC4AF4"/>
    <w:rsid w:val="00AD3F9A"/>
    <w:rsid w:val="00AD610D"/>
    <w:rsid w:val="00AE1C58"/>
    <w:rsid w:val="00AE32ED"/>
    <w:rsid w:val="00AE42A3"/>
    <w:rsid w:val="00AE4633"/>
    <w:rsid w:val="00AF5936"/>
    <w:rsid w:val="00AF6E53"/>
    <w:rsid w:val="00B00064"/>
    <w:rsid w:val="00B115DA"/>
    <w:rsid w:val="00B150A3"/>
    <w:rsid w:val="00B15F82"/>
    <w:rsid w:val="00B16440"/>
    <w:rsid w:val="00B202AE"/>
    <w:rsid w:val="00B34953"/>
    <w:rsid w:val="00B43ADF"/>
    <w:rsid w:val="00B5679A"/>
    <w:rsid w:val="00B61AE2"/>
    <w:rsid w:val="00B64B52"/>
    <w:rsid w:val="00B73774"/>
    <w:rsid w:val="00B73BBB"/>
    <w:rsid w:val="00B74445"/>
    <w:rsid w:val="00B7536D"/>
    <w:rsid w:val="00B7539E"/>
    <w:rsid w:val="00B80C9F"/>
    <w:rsid w:val="00B82B83"/>
    <w:rsid w:val="00B86FE1"/>
    <w:rsid w:val="00BA0B75"/>
    <w:rsid w:val="00BB3EE4"/>
    <w:rsid w:val="00BC1FB9"/>
    <w:rsid w:val="00BC210B"/>
    <w:rsid w:val="00BC5868"/>
    <w:rsid w:val="00BD14E7"/>
    <w:rsid w:val="00BE6E6B"/>
    <w:rsid w:val="00BF5BC0"/>
    <w:rsid w:val="00C057B3"/>
    <w:rsid w:val="00C21366"/>
    <w:rsid w:val="00C21770"/>
    <w:rsid w:val="00C2292B"/>
    <w:rsid w:val="00C22D76"/>
    <w:rsid w:val="00C26078"/>
    <w:rsid w:val="00C31D66"/>
    <w:rsid w:val="00C4342F"/>
    <w:rsid w:val="00C45A78"/>
    <w:rsid w:val="00C46C82"/>
    <w:rsid w:val="00C50C99"/>
    <w:rsid w:val="00C562FB"/>
    <w:rsid w:val="00C60323"/>
    <w:rsid w:val="00C6191C"/>
    <w:rsid w:val="00C619EA"/>
    <w:rsid w:val="00C6565A"/>
    <w:rsid w:val="00C664C1"/>
    <w:rsid w:val="00C66502"/>
    <w:rsid w:val="00C673E6"/>
    <w:rsid w:val="00C67CE0"/>
    <w:rsid w:val="00C73746"/>
    <w:rsid w:val="00C8355A"/>
    <w:rsid w:val="00C84221"/>
    <w:rsid w:val="00C842F7"/>
    <w:rsid w:val="00C8793C"/>
    <w:rsid w:val="00C9144F"/>
    <w:rsid w:val="00C9605A"/>
    <w:rsid w:val="00CA786E"/>
    <w:rsid w:val="00CB1A71"/>
    <w:rsid w:val="00CC7C93"/>
    <w:rsid w:val="00CD2285"/>
    <w:rsid w:val="00CD5910"/>
    <w:rsid w:val="00CE1226"/>
    <w:rsid w:val="00CE17C8"/>
    <w:rsid w:val="00CE236A"/>
    <w:rsid w:val="00CF06FC"/>
    <w:rsid w:val="00CF21B1"/>
    <w:rsid w:val="00CF6F4B"/>
    <w:rsid w:val="00D011D5"/>
    <w:rsid w:val="00D0329D"/>
    <w:rsid w:val="00D0560C"/>
    <w:rsid w:val="00D07983"/>
    <w:rsid w:val="00D14B22"/>
    <w:rsid w:val="00D15567"/>
    <w:rsid w:val="00D17078"/>
    <w:rsid w:val="00D4075C"/>
    <w:rsid w:val="00D42EE3"/>
    <w:rsid w:val="00D46560"/>
    <w:rsid w:val="00D52F40"/>
    <w:rsid w:val="00D55D26"/>
    <w:rsid w:val="00D6320C"/>
    <w:rsid w:val="00D77F94"/>
    <w:rsid w:val="00D8041D"/>
    <w:rsid w:val="00D81931"/>
    <w:rsid w:val="00D83666"/>
    <w:rsid w:val="00D85810"/>
    <w:rsid w:val="00D91C70"/>
    <w:rsid w:val="00D93838"/>
    <w:rsid w:val="00DA7ABA"/>
    <w:rsid w:val="00DB2119"/>
    <w:rsid w:val="00DB4C8B"/>
    <w:rsid w:val="00DC2ADD"/>
    <w:rsid w:val="00DC6D9C"/>
    <w:rsid w:val="00DD2A3B"/>
    <w:rsid w:val="00DD47BA"/>
    <w:rsid w:val="00DD4C35"/>
    <w:rsid w:val="00DD6E44"/>
    <w:rsid w:val="00DE163B"/>
    <w:rsid w:val="00DE2FDD"/>
    <w:rsid w:val="00DE61DE"/>
    <w:rsid w:val="00DE6B15"/>
    <w:rsid w:val="00E0007C"/>
    <w:rsid w:val="00E006E2"/>
    <w:rsid w:val="00E01914"/>
    <w:rsid w:val="00E06507"/>
    <w:rsid w:val="00E06E9F"/>
    <w:rsid w:val="00E079AF"/>
    <w:rsid w:val="00E2043E"/>
    <w:rsid w:val="00E22536"/>
    <w:rsid w:val="00E34199"/>
    <w:rsid w:val="00E35FFB"/>
    <w:rsid w:val="00E510CB"/>
    <w:rsid w:val="00E54281"/>
    <w:rsid w:val="00E558EE"/>
    <w:rsid w:val="00E6153D"/>
    <w:rsid w:val="00E6231E"/>
    <w:rsid w:val="00E71532"/>
    <w:rsid w:val="00E73388"/>
    <w:rsid w:val="00E779F5"/>
    <w:rsid w:val="00E83AA7"/>
    <w:rsid w:val="00E83B87"/>
    <w:rsid w:val="00E86D31"/>
    <w:rsid w:val="00E97371"/>
    <w:rsid w:val="00EA3B49"/>
    <w:rsid w:val="00EA42FF"/>
    <w:rsid w:val="00EA4F4D"/>
    <w:rsid w:val="00EA7D49"/>
    <w:rsid w:val="00EE6C14"/>
    <w:rsid w:val="00EE6CF0"/>
    <w:rsid w:val="00EE7440"/>
    <w:rsid w:val="00EF630B"/>
    <w:rsid w:val="00F0097A"/>
    <w:rsid w:val="00F14A9B"/>
    <w:rsid w:val="00F226CF"/>
    <w:rsid w:val="00F27124"/>
    <w:rsid w:val="00F3178F"/>
    <w:rsid w:val="00F36352"/>
    <w:rsid w:val="00F363DA"/>
    <w:rsid w:val="00F41DCB"/>
    <w:rsid w:val="00F42D9A"/>
    <w:rsid w:val="00F445F5"/>
    <w:rsid w:val="00F46B6E"/>
    <w:rsid w:val="00F46CFA"/>
    <w:rsid w:val="00F63662"/>
    <w:rsid w:val="00F6517A"/>
    <w:rsid w:val="00F65ABE"/>
    <w:rsid w:val="00F67189"/>
    <w:rsid w:val="00F70053"/>
    <w:rsid w:val="00F718A3"/>
    <w:rsid w:val="00F74C8F"/>
    <w:rsid w:val="00F83F47"/>
    <w:rsid w:val="00F84891"/>
    <w:rsid w:val="00F936A5"/>
    <w:rsid w:val="00F93F30"/>
    <w:rsid w:val="00F972A3"/>
    <w:rsid w:val="00FA3525"/>
    <w:rsid w:val="00FB19B6"/>
    <w:rsid w:val="00FC402D"/>
    <w:rsid w:val="00FC6F06"/>
    <w:rsid w:val="00FD06C7"/>
    <w:rsid w:val="00FD2F3B"/>
    <w:rsid w:val="00FE0D92"/>
    <w:rsid w:val="00FE17F5"/>
    <w:rsid w:val="00FE25A3"/>
    <w:rsid w:val="00FF3576"/>
    <w:rsid w:val="00FF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3122"/>
    <w:pPr>
      <w:spacing w:before="120"/>
      <w:ind w:firstLine="284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2E4CFC"/>
    <w:pPr>
      <w:keepNext/>
      <w:numPr>
        <w:numId w:val="45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cter"/>
    <w:autoRedefine/>
    <w:qFormat/>
    <w:rsid w:val="00E54281"/>
    <w:pPr>
      <w:keepNext/>
      <w:numPr>
        <w:ilvl w:val="1"/>
        <w:numId w:val="45"/>
      </w:numPr>
      <w:tabs>
        <w:tab w:val="clear" w:pos="4688"/>
        <w:tab w:val="left" w:pos="578"/>
      </w:tabs>
      <w:spacing w:before="240" w:after="120"/>
      <w:ind w:left="115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E4CFC"/>
    <w:pPr>
      <w:keepNext/>
      <w:numPr>
        <w:ilvl w:val="2"/>
        <w:numId w:val="4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E4CFC"/>
    <w:pPr>
      <w:keepNext/>
      <w:numPr>
        <w:ilvl w:val="3"/>
        <w:numId w:val="4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E4CFC"/>
    <w:pPr>
      <w:numPr>
        <w:ilvl w:val="4"/>
        <w:numId w:val="4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E4CFC"/>
    <w:pPr>
      <w:numPr>
        <w:ilvl w:val="5"/>
        <w:numId w:val="4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E4CFC"/>
    <w:pPr>
      <w:numPr>
        <w:ilvl w:val="6"/>
        <w:numId w:val="4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E4CFC"/>
    <w:pPr>
      <w:numPr>
        <w:ilvl w:val="7"/>
        <w:numId w:val="4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E4CFC"/>
    <w:pPr>
      <w:numPr>
        <w:ilvl w:val="8"/>
        <w:numId w:val="4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783122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rsid w:val="00783122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rsid w:val="006C790E"/>
    <w:rPr>
      <w:b/>
      <w:bCs/>
      <w:sz w:val="20"/>
      <w:szCs w:val="20"/>
    </w:rPr>
  </w:style>
  <w:style w:type="paragraph" w:customStyle="1" w:styleId="Item">
    <w:name w:val="Item"/>
    <w:basedOn w:val="Normal"/>
    <w:rsid w:val="0069117E"/>
    <w:pPr>
      <w:numPr>
        <w:numId w:val="8"/>
      </w:numPr>
      <w:spacing w:before="240"/>
    </w:pPr>
    <w:rPr>
      <w:rFonts w:ascii="Century Schoolbook" w:hAnsi="Century Schoolbook"/>
      <w:sz w:val="22"/>
    </w:rPr>
  </w:style>
  <w:style w:type="paragraph" w:styleId="ndice1">
    <w:name w:val="toc 1"/>
    <w:basedOn w:val="Normal"/>
    <w:next w:val="Normal"/>
    <w:autoRedefine/>
    <w:uiPriority w:val="39"/>
    <w:rsid w:val="00007DD4"/>
    <w:pPr>
      <w:spacing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rsid w:val="00007DD4"/>
    <w:pPr>
      <w:ind w:left="24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007DD4"/>
    <w:pPr>
      <w:ind w:left="48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007DD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semiHidden/>
    <w:rsid w:val="00007DD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rsid w:val="00007DD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007DD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007DD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007DD4"/>
    <w:pPr>
      <w:ind w:left="1920"/>
    </w:pPr>
    <w:rPr>
      <w:sz w:val="18"/>
      <w:szCs w:val="18"/>
    </w:rPr>
  </w:style>
  <w:style w:type="paragraph" w:styleId="Textodebalo">
    <w:name w:val="Balloon Text"/>
    <w:basedOn w:val="Normal"/>
    <w:semiHidden/>
    <w:rsid w:val="00A97F8D"/>
    <w:rPr>
      <w:rFonts w:ascii="Tahoma" w:hAnsi="Tahoma" w:cs="Tahoma"/>
      <w:sz w:val="16"/>
      <w:szCs w:val="16"/>
    </w:rPr>
  </w:style>
  <w:style w:type="character" w:styleId="Hiperligao">
    <w:name w:val="Hyperlink"/>
    <w:uiPriority w:val="99"/>
    <w:rsid w:val="000943B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24D32"/>
    <w:pPr>
      <w:ind w:left="720"/>
      <w:contextualSpacing/>
    </w:pPr>
  </w:style>
  <w:style w:type="character" w:styleId="Refdecomentrio">
    <w:name w:val="annotation reference"/>
    <w:basedOn w:val="Tipodeletrapredefinidodopargrafo"/>
    <w:rsid w:val="00BC210B"/>
    <w:rPr>
      <w:sz w:val="16"/>
      <w:szCs w:val="16"/>
    </w:rPr>
  </w:style>
  <w:style w:type="paragraph" w:styleId="Textodecomentrio">
    <w:name w:val="annotation text"/>
    <w:basedOn w:val="Normal"/>
    <w:link w:val="TextodecomentrioCarcter"/>
    <w:rsid w:val="00BC210B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rsid w:val="00BC210B"/>
  </w:style>
  <w:style w:type="paragraph" w:styleId="Assuntodecomentrio">
    <w:name w:val="annotation subject"/>
    <w:basedOn w:val="Textodecomentrio"/>
    <w:next w:val="Textodecomentrio"/>
    <w:link w:val="AssuntodecomentrioCarcter"/>
    <w:rsid w:val="00BC210B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BC210B"/>
    <w:rPr>
      <w:b/>
      <w:bCs/>
    </w:rPr>
  </w:style>
  <w:style w:type="character" w:styleId="Forte">
    <w:name w:val="Strong"/>
    <w:basedOn w:val="Tipodeletrapredefinidodopargrafo"/>
    <w:qFormat/>
    <w:rsid w:val="0029715E"/>
    <w:rPr>
      <w:b/>
      <w:bCs/>
    </w:rPr>
  </w:style>
  <w:style w:type="character" w:customStyle="1" w:styleId="Ttulo2Carcter">
    <w:name w:val="Título 2 Carácter"/>
    <w:basedOn w:val="Tipodeletrapredefinidodopargrafo"/>
    <w:link w:val="Ttulo2"/>
    <w:rsid w:val="001527AF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3ED3F-D501-44DA-AA6F-464ECE07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10</Pages>
  <Words>844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>ISEL-DEETC-ES</Company>
  <LinksUpToDate>false</LinksUpToDate>
  <CharactersWithSpaces>5393</CharactersWithSpaces>
  <SharedDoc>false</SharedDoc>
  <HLinks>
    <vt:vector size="18" baseType="variant"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_Toc263068004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_Toc263068003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_Toc263068002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SSIC</dc:creator>
  <cp:lastModifiedBy>rnunes</cp:lastModifiedBy>
  <cp:revision>69</cp:revision>
  <cp:lastPrinted>2010-05-31T11:20:00Z</cp:lastPrinted>
  <dcterms:created xsi:type="dcterms:W3CDTF">2013-12-18T15:40:00Z</dcterms:created>
  <dcterms:modified xsi:type="dcterms:W3CDTF">2013-12-19T19:38:00Z</dcterms:modified>
</cp:coreProperties>
</file>