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E74DBE" w14:textId="0905827D" w:rsidR="00F63FF9" w:rsidRPr="00AB465D" w:rsidRDefault="005D3E1A" w:rsidP="00EA1C89">
      <w:pPr>
        <w:jc w:val="center"/>
        <w:rPr>
          <w:b/>
          <w:bCs/>
          <w:sz w:val="32"/>
          <w:szCs w:val="32"/>
        </w:rPr>
      </w:pPr>
      <w:r>
        <w:rPr>
          <w:b/>
          <w:bCs/>
          <w:sz w:val="32"/>
          <w:szCs w:val="32"/>
        </w:rPr>
        <w:t>Pipeline &amp; Micorkernel</w:t>
      </w:r>
    </w:p>
    <w:p w14:paraId="251E9F31" w14:textId="6CD03FCD" w:rsidR="00EA1C89" w:rsidRDefault="00EA1C89" w:rsidP="00EA1C89">
      <w:pPr>
        <w:jc w:val="center"/>
      </w:pPr>
      <w:r w:rsidRPr="00EA1C89">
        <w:rPr>
          <w:noProof/>
          <w:lang w:val="en-US"/>
        </w:rPr>
        <w:drawing>
          <wp:inline distT="0" distB="0" distL="0" distR="0" wp14:anchorId="2C029A28" wp14:editId="4432D2DD">
            <wp:extent cx="1704975" cy="2105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2105025"/>
                    </a:xfrm>
                    <a:prstGeom prst="rect">
                      <a:avLst/>
                    </a:prstGeom>
                    <a:noFill/>
                    <a:ln>
                      <a:noFill/>
                    </a:ln>
                  </pic:spPr>
                </pic:pic>
              </a:graphicData>
            </a:graphic>
          </wp:inline>
        </w:drawing>
      </w:r>
    </w:p>
    <w:p w14:paraId="4C6F4B77" w14:textId="0FEB105D" w:rsidR="00EA1C89" w:rsidRDefault="00B66DEC" w:rsidP="00EA1C89">
      <w:pPr>
        <w:jc w:val="center"/>
        <w:rPr>
          <w:b/>
          <w:bCs/>
          <w:sz w:val="32"/>
          <w:szCs w:val="32"/>
        </w:rPr>
      </w:pPr>
      <w:r>
        <w:rPr>
          <w:b/>
          <w:bCs/>
          <w:sz w:val="32"/>
          <w:szCs w:val="32"/>
        </w:rPr>
        <w:t>Edward Esteban Dávila Salazar</w:t>
      </w:r>
    </w:p>
    <w:p w14:paraId="47DF695F" w14:textId="52A1FEFE" w:rsidR="00B66DEC" w:rsidRDefault="00B66DEC" w:rsidP="00EA1C89">
      <w:pPr>
        <w:jc w:val="center"/>
        <w:rPr>
          <w:b/>
          <w:bCs/>
          <w:sz w:val="32"/>
          <w:szCs w:val="32"/>
        </w:rPr>
      </w:pPr>
      <w:r>
        <w:rPr>
          <w:b/>
          <w:bCs/>
          <w:sz w:val="32"/>
          <w:szCs w:val="32"/>
        </w:rPr>
        <w:t>Laura Isabel Sanchez Fernandez</w:t>
      </w:r>
    </w:p>
    <w:p w14:paraId="2BC04266" w14:textId="77777777" w:rsidR="00B66DEC" w:rsidRPr="00AB465D" w:rsidRDefault="00B66DEC" w:rsidP="00EA1C89">
      <w:pPr>
        <w:jc w:val="center"/>
        <w:rPr>
          <w:b/>
          <w:bCs/>
          <w:sz w:val="32"/>
          <w:szCs w:val="32"/>
        </w:rPr>
      </w:pPr>
    </w:p>
    <w:p w14:paraId="3F7A91B0" w14:textId="68A67616" w:rsidR="00B66DEC" w:rsidRDefault="005D3E1A" w:rsidP="00EA1C89">
      <w:pPr>
        <w:jc w:val="center"/>
        <w:rPr>
          <w:b/>
          <w:bCs/>
          <w:sz w:val="32"/>
          <w:szCs w:val="32"/>
        </w:rPr>
      </w:pPr>
      <w:r>
        <w:rPr>
          <w:b/>
          <w:bCs/>
          <w:sz w:val="32"/>
          <w:szCs w:val="32"/>
        </w:rPr>
        <w:t>Taller 5</w:t>
      </w:r>
      <w:r w:rsidR="00EA1C89" w:rsidRPr="00AB465D">
        <w:rPr>
          <w:b/>
          <w:bCs/>
          <w:sz w:val="32"/>
          <w:szCs w:val="32"/>
        </w:rPr>
        <w:t xml:space="preserve"> </w:t>
      </w:r>
    </w:p>
    <w:p w14:paraId="25DEBAFD" w14:textId="47428B9E" w:rsidR="00EA1C89" w:rsidRPr="00AB465D" w:rsidRDefault="00B66DEC" w:rsidP="00EA1C89">
      <w:pPr>
        <w:jc w:val="center"/>
        <w:rPr>
          <w:b/>
          <w:bCs/>
          <w:sz w:val="32"/>
          <w:szCs w:val="32"/>
        </w:rPr>
      </w:pPr>
      <w:r>
        <w:rPr>
          <w:b/>
          <w:bCs/>
          <w:sz w:val="32"/>
          <w:szCs w:val="32"/>
        </w:rPr>
        <w:t>Lab. Ingeniería de Software 2</w:t>
      </w:r>
    </w:p>
    <w:p w14:paraId="74A210BB" w14:textId="3DC22296" w:rsidR="00EA1C89" w:rsidRDefault="00EA1C89" w:rsidP="00EA1C89">
      <w:pPr>
        <w:jc w:val="center"/>
      </w:pPr>
    </w:p>
    <w:p w14:paraId="5BB5B692" w14:textId="6835884A" w:rsidR="00EA1C89" w:rsidRDefault="00EA1C89" w:rsidP="00EA1C89">
      <w:pPr>
        <w:jc w:val="center"/>
      </w:pPr>
    </w:p>
    <w:p w14:paraId="259D4C68" w14:textId="1E890541" w:rsidR="00EA1C89" w:rsidRDefault="00EA1C89" w:rsidP="00EA1C89">
      <w:pPr>
        <w:jc w:val="center"/>
      </w:pPr>
    </w:p>
    <w:p w14:paraId="099B4F6E" w14:textId="7B3F220E" w:rsidR="00EA1C89" w:rsidRPr="00AB465D" w:rsidRDefault="00EA1C89" w:rsidP="00EA1C89">
      <w:pPr>
        <w:jc w:val="center"/>
        <w:rPr>
          <w:b/>
          <w:bCs/>
          <w:sz w:val="24"/>
          <w:szCs w:val="24"/>
        </w:rPr>
      </w:pPr>
      <w:r w:rsidRPr="00AB465D">
        <w:rPr>
          <w:b/>
          <w:bCs/>
          <w:sz w:val="24"/>
          <w:szCs w:val="24"/>
        </w:rPr>
        <w:t>Profesor:</w:t>
      </w:r>
    </w:p>
    <w:p w14:paraId="400A7D7B" w14:textId="0B79944B" w:rsidR="00EA1C89" w:rsidRPr="00AB465D" w:rsidRDefault="00840840" w:rsidP="00EA1C89">
      <w:pPr>
        <w:jc w:val="center"/>
        <w:rPr>
          <w:b/>
          <w:bCs/>
          <w:sz w:val="24"/>
          <w:szCs w:val="24"/>
        </w:rPr>
      </w:pPr>
      <w:r>
        <w:rPr>
          <w:b/>
          <w:bCs/>
          <w:sz w:val="24"/>
          <w:szCs w:val="24"/>
        </w:rPr>
        <w:t>Paola Andrea Bedoya Toro</w:t>
      </w:r>
    </w:p>
    <w:p w14:paraId="5EA5CFF2" w14:textId="27C58191" w:rsidR="00EA1C89" w:rsidRDefault="00EA1C89" w:rsidP="00EA1C89">
      <w:pPr>
        <w:jc w:val="center"/>
        <w:rPr>
          <w:sz w:val="24"/>
          <w:szCs w:val="24"/>
        </w:rPr>
      </w:pPr>
    </w:p>
    <w:p w14:paraId="5F085FAE" w14:textId="5F4B8567" w:rsidR="00EA1C89" w:rsidRDefault="00EA1C89" w:rsidP="00EA1C89">
      <w:pPr>
        <w:jc w:val="center"/>
        <w:rPr>
          <w:sz w:val="24"/>
          <w:szCs w:val="24"/>
        </w:rPr>
      </w:pPr>
    </w:p>
    <w:p w14:paraId="6F49AF89" w14:textId="78E002EB" w:rsidR="00EA1C89" w:rsidRDefault="00EA1C89" w:rsidP="00EA1C89">
      <w:pPr>
        <w:jc w:val="center"/>
        <w:rPr>
          <w:sz w:val="24"/>
          <w:szCs w:val="24"/>
        </w:rPr>
      </w:pPr>
    </w:p>
    <w:p w14:paraId="73711557" w14:textId="4CBB9AB3" w:rsidR="00EA1C89" w:rsidRPr="00AB465D" w:rsidRDefault="00EA1C89" w:rsidP="00EA1C89">
      <w:pPr>
        <w:jc w:val="center"/>
        <w:rPr>
          <w:b/>
          <w:bCs/>
          <w:sz w:val="24"/>
          <w:szCs w:val="24"/>
        </w:rPr>
      </w:pPr>
      <w:r w:rsidRPr="00AB465D">
        <w:rPr>
          <w:b/>
          <w:bCs/>
          <w:sz w:val="24"/>
          <w:szCs w:val="24"/>
        </w:rPr>
        <w:t>Universidad del Cauca</w:t>
      </w:r>
    </w:p>
    <w:p w14:paraId="542A98DF" w14:textId="7AE2705C" w:rsidR="00EA1C89" w:rsidRPr="00AB465D" w:rsidRDefault="00EA1C89" w:rsidP="00EA1C89">
      <w:pPr>
        <w:jc w:val="center"/>
        <w:rPr>
          <w:b/>
          <w:bCs/>
          <w:sz w:val="24"/>
          <w:szCs w:val="24"/>
        </w:rPr>
      </w:pPr>
      <w:r w:rsidRPr="00AB465D">
        <w:rPr>
          <w:b/>
          <w:bCs/>
          <w:sz w:val="24"/>
          <w:szCs w:val="24"/>
        </w:rPr>
        <w:t>Facultad de Ingeniería Electrónica y Telecomunicaciones</w:t>
      </w:r>
    </w:p>
    <w:p w14:paraId="5BFD6F35" w14:textId="328993A8" w:rsidR="00EA1C89" w:rsidRPr="00AB465D" w:rsidRDefault="00EA1C89" w:rsidP="00EA1C89">
      <w:pPr>
        <w:jc w:val="center"/>
        <w:rPr>
          <w:b/>
          <w:bCs/>
          <w:sz w:val="24"/>
          <w:szCs w:val="24"/>
        </w:rPr>
      </w:pPr>
      <w:r w:rsidRPr="00AB465D">
        <w:rPr>
          <w:b/>
          <w:bCs/>
          <w:sz w:val="24"/>
          <w:szCs w:val="24"/>
        </w:rPr>
        <w:t>Departamento de Sistemas</w:t>
      </w:r>
    </w:p>
    <w:p w14:paraId="62F262C7" w14:textId="0D2E90D3" w:rsidR="00EA1C89" w:rsidRPr="00AB465D" w:rsidRDefault="00B66DEC" w:rsidP="00EA1C89">
      <w:pPr>
        <w:jc w:val="center"/>
        <w:rPr>
          <w:b/>
          <w:bCs/>
          <w:sz w:val="24"/>
          <w:szCs w:val="24"/>
        </w:rPr>
      </w:pPr>
      <w:r>
        <w:rPr>
          <w:b/>
          <w:bCs/>
          <w:sz w:val="24"/>
          <w:szCs w:val="24"/>
        </w:rPr>
        <w:t>Lab. Ingenieria de Software 2</w:t>
      </w:r>
    </w:p>
    <w:p w14:paraId="6A0D29BB" w14:textId="7FA50201" w:rsidR="00EA1C89" w:rsidRPr="00B66DEC" w:rsidRDefault="00EA1C89" w:rsidP="00B66DEC">
      <w:pPr>
        <w:jc w:val="center"/>
        <w:rPr>
          <w:b/>
          <w:bCs/>
          <w:sz w:val="24"/>
          <w:szCs w:val="24"/>
        </w:rPr>
      </w:pPr>
      <w:r w:rsidRPr="00AB465D">
        <w:rPr>
          <w:b/>
          <w:bCs/>
          <w:sz w:val="24"/>
          <w:szCs w:val="24"/>
        </w:rPr>
        <w:t xml:space="preserve">Popayán, </w:t>
      </w:r>
      <w:r w:rsidR="005D3E1A">
        <w:rPr>
          <w:b/>
          <w:bCs/>
          <w:sz w:val="24"/>
          <w:szCs w:val="24"/>
        </w:rPr>
        <w:t>09</w:t>
      </w:r>
      <w:r w:rsidR="00B66DEC">
        <w:rPr>
          <w:b/>
          <w:bCs/>
          <w:sz w:val="24"/>
          <w:szCs w:val="24"/>
        </w:rPr>
        <w:t xml:space="preserve"> 2026</w:t>
      </w:r>
    </w:p>
    <w:p w14:paraId="65B299BE" w14:textId="03B69809" w:rsidR="00EA1C89" w:rsidRDefault="00B66DEC" w:rsidP="00EA1C89">
      <w:pPr>
        <w:jc w:val="center"/>
        <w:rPr>
          <w:b/>
          <w:bCs/>
          <w:sz w:val="32"/>
          <w:szCs w:val="32"/>
        </w:rPr>
      </w:pPr>
      <w:r>
        <w:rPr>
          <w:b/>
          <w:bCs/>
          <w:sz w:val="32"/>
          <w:szCs w:val="32"/>
        </w:rPr>
        <w:lastRenderedPageBreak/>
        <w:t>Edward Esteban Dávila Salazar</w:t>
      </w:r>
    </w:p>
    <w:p w14:paraId="0EF3535C" w14:textId="31F22EBD" w:rsidR="00B66DEC" w:rsidRPr="00AB465D" w:rsidRDefault="00B66DEC" w:rsidP="00EA1C89">
      <w:pPr>
        <w:jc w:val="center"/>
        <w:rPr>
          <w:b/>
          <w:bCs/>
          <w:sz w:val="32"/>
          <w:szCs w:val="32"/>
        </w:rPr>
      </w:pPr>
      <w:r>
        <w:rPr>
          <w:b/>
          <w:bCs/>
          <w:sz w:val="32"/>
          <w:szCs w:val="32"/>
        </w:rPr>
        <w:t>Laura Isabel Sanchez Fernandez</w:t>
      </w:r>
    </w:p>
    <w:p w14:paraId="7729F3D7" w14:textId="1F7C8262" w:rsidR="00EA1C89" w:rsidRDefault="00EA1C89" w:rsidP="00EA1C89">
      <w:pPr>
        <w:jc w:val="center"/>
        <w:rPr>
          <w:sz w:val="32"/>
          <w:szCs w:val="32"/>
        </w:rPr>
      </w:pPr>
    </w:p>
    <w:p w14:paraId="06A2A613" w14:textId="28C9CA6C" w:rsidR="00EA1C89" w:rsidRDefault="00EA1C89" w:rsidP="00EA1C89">
      <w:pPr>
        <w:jc w:val="center"/>
        <w:rPr>
          <w:sz w:val="32"/>
          <w:szCs w:val="32"/>
        </w:rPr>
      </w:pPr>
    </w:p>
    <w:p w14:paraId="60674874" w14:textId="75538552" w:rsidR="00EA1C89" w:rsidRDefault="00EA1C89" w:rsidP="00EA1C89">
      <w:pPr>
        <w:jc w:val="center"/>
        <w:rPr>
          <w:sz w:val="32"/>
          <w:szCs w:val="32"/>
        </w:rPr>
      </w:pPr>
    </w:p>
    <w:p w14:paraId="202E8C4F" w14:textId="34C96D5E" w:rsidR="00EA1C89" w:rsidRDefault="00EA1C89" w:rsidP="00EA1C89">
      <w:pPr>
        <w:jc w:val="center"/>
        <w:rPr>
          <w:sz w:val="32"/>
          <w:szCs w:val="32"/>
        </w:rPr>
      </w:pPr>
    </w:p>
    <w:p w14:paraId="45A475F2" w14:textId="0B5A4EDE" w:rsidR="00EA1C89" w:rsidRPr="00AB465D" w:rsidRDefault="005D3E1A" w:rsidP="00EA1C89">
      <w:pPr>
        <w:jc w:val="center"/>
        <w:rPr>
          <w:b/>
          <w:bCs/>
          <w:sz w:val="32"/>
          <w:szCs w:val="32"/>
        </w:rPr>
      </w:pPr>
      <w:r>
        <w:rPr>
          <w:b/>
          <w:bCs/>
          <w:sz w:val="32"/>
          <w:szCs w:val="32"/>
        </w:rPr>
        <w:t>Pipeline &amp; Microkernel</w:t>
      </w:r>
    </w:p>
    <w:p w14:paraId="2E75919B" w14:textId="064E9E6F" w:rsidR="00EA1C89" w:rsidRDefault="00EA1C89" w:rsidP="00EA1C89">
      <w:pPr>
        <w:jc w:val="center"/>
        <w:rPr>
          <w:sz w:val="32"/>
          <w:szCs w:val="32"/>
        </w:rPr>
      </w:pPr>
    </w:p>
    <w:p w14:paraId="1120CF22" w14:textId="32B717C8" w:rsidR="00AB465D" w:rsidRDefault="00AB465D" w:rsidP="00EA1C89">
      <w:pPr>
        <w:jc w:val="center"/>
        <w:rPr>
          <w:sz w:val="32"/>
          <w:szCs w:val="32"/>
        </w:rPr>
      </w:pPr>
    </w:p>
    <w:p w14:paraId="3518119F" w14:textId="7768E2EA" w:rsidR="00AB465D" w:rsidRDefault="00AB465D" w:rsidP="00EA1C89">
      <w:pPr>
        <w:jc w:val="center"/>
        <w:rPr>
          <w:sz w:val="32"/>
          <w:szCs w:val="32"/>
        </w:rPr>
      </w:pPr>
    </w:p>
    <w:p w14:paraId="0DD62944" w14:textId="77777777" w:rsidR="00AB465D" w:rsidRPr="00EA1C89" w:rsidRDefault="00AB465D" w:rsidP="00EA1C89">
      <w:pPr>
        <w:jc w:val="center"/>
        <w:rPr>
          <w:sz w:val="32"/>
          <w:szCs w:val="32"/>
        </w:rPr>
      </w:pPr>
    </w:p>
    <w:p w14:paraId="2F35E380" w14:textId="6EFA3F37" w:rsidR="00EA1C89" w:rsidRDefault="005D3E1A" w:rsidP="00EA1C89">
      <w:pPr>
        <w:jc w:val="center"/>
        <w:rPr>
          <w:sz w:val="24"/>
          <w:szCs w:val="24"/>
        </w:rPr>
      </w:pPr>
      <w:r>
        <w:rPr>
          <w:sz w:val="24"/>
          <w:szCs w:val="24"/>
        </w:rPr>
        <w:t>Taller No. 5</w:t>
      </w:r>
      <w:r w:rsidR="00AB465D">
        <w:rPr>
          <w:sz w:val="24"/>
          <w:szCs w:val="24"/>
        </w:rPr>
        <w:t xml:space="preserve"> presentado en el curso de </w:t>
      </w:r>
      <w:r w:rsidR="00B66DEC">
        <w:rPr>
          <w:sz w:val="24"/>
          <w:szCs w:val="24"/>
        </w:rPr>
        <w:t>Lab. Ingeniería de Software 2</w:t>
      </w:r>
    </w:p>
    <w:p w14:paraId="49299D50" w14:textId="5CBBB71C" w:rsidR="00AB465D" w:rsidRDefault="00AB465D" w:rsidP="00EA1C89">
      <w:pPr>
        <w:jc w:val="center"/>
        <w:rPr>
          <w:sz w:val="24"/>
          <w:szCs w:val="24"/>
        </w:rPr>
      </w:pPr>
    </w:p>
    <w:p w14:paraId="286C85BD" w14:textId="77777777" w:rsidR="00AB465D" w:rsidRDefault="00AB465D" w:rsidP="00EA1C89">
      <w:pPr>
        <w:jc w:val="center"/>
        <w:rPr>
          <w:sz w:val="24"/>
          <w:szCs w:val="24"/>
        </w:rPr>
      </w:pPr>
    </w:p>
    <w:p w14:paraId="7054F52C" w14:textId="38FDA5AC" w:rsidR="00AB465D" w:rsidRDefault="00AB465D" w:rsidP="00EA1C89">
      <w:pPr>
        <w:jc w:val="center"/>
        <w:rPr>
          <w:sz w:val="24"/>
          <w:szCs w:val="24"/>
        </w:rPr>
      </w:pPr>
      <w:r>
        <w:rPr>
          <w:sz w:val="24"/>
          <w:szCs w:val="24"/>
        </w:rPr>
        <w:t>Estudiantes del:</w:t>
      </w:r>
    </w:p>
    <w:p w14:paraId="75C97DFD" w14:textId="4778463D" w:rsidR="00AB465D" w:rsidRDefault="00AB465D" w:rsidP="00EA1C89">
      <w:pPr>
        <w:jc w:val="center"/>
        <w:rPr>
          <w:sz w:val="24"/>
          <w:szCs w:val="24"/>
        </w:rPr>
      </w:pPr>
      <w:r>
        <w:rPr>
          <w:sz w:val="24"/>
          <w:szCs w:val="24"/>
        </w:rPr>
        <w:t>Programa de Ingeniería de Sistemas</w:t>
      </w:r>
    </w:p>
    <w:p w14:paraId="6C2B610F" w14:textId="5737778E" w:rsidR="00AB465D" w:rsidRDefault="00AB465D" w:rsidP="00EA1C89">
      <w:pPr>
        <w:jc w:val="center"/>
        <w:rPr>
          <w:sz w:val="24"/>
          <w:szCs w:val="24"/>
        </w:rPr>
      </w:pPr>
    </w:p>
    <w:p w14:paraId="05F26D36" w14:textId="665371F5" w:rsidR="00AB465D" w:rsidRDefault="00AB465D" w:rsidP="00EA1C89">
      <w:pPr>
        <w:jc w:val="center"/>
        <w:rPr>
          <w:sz w:val="24"/>
          <w:szCs w:val="24"/>
        </w:rPr>
      </w:pPr>
    </w:p>
    <w:p w14:paraId="2A47BD17" w14:textId="77777777" w:rsidR="00AB465D" w:rsidRDefault="00AB465D" w:rsidP="00EA1C89">
      <w:pPr>
        <w:jc w:val="center"/>
        <w:rPr>
          <w:sz w:val="24"/>
          <w:szCs w:val="24"/>
        </w:rPr>
      </w:pPr>
    </w:p>
    <w:p w14:paraId="034B3EF8" w14:textId="1BA6E250" w:rsidR="00AB465D" w:rsidRDefault="00AB465D" w:rsidP="00EA1C89">
      <w:pPr>
        <w:jc w:val="center"/>
        <w:rPr>
          <w:sz w:val="24"/>
          <w:szCs w:val="24"/>
        </w:rPr>
      </w:pPr>
      <w:r>
        <w:rPr>
          <w:sz w:val="24"/>
          <w:szCs w:val="24"/>
        </w:rPr>
        <w:t>Profesor:</w:t>
      </w:r>
    </w:p>
    <w:p w14:paraId="6C44C84A" w14:textId="52C84A00" w:rsidR="00AB465D" w:rsidRDefault="00840840" w:rsidP="00EA1C89">
      <w:pPr>
        <w:jc w:val="center"/>
        <w:rPr>
          <w:sz w:val="24"/>
          <w:szCs w:val="24"/>
        </w:rPr>
      </w:pPr>
      <w:r>
        <w:rPr>
          <w:sz w:val="24"/>
          <w:szCs w:val="24"/>
        </w:rPr>
        <w:t>Paola Andrea Bedoya Toro</w:t>
      </w:r>
    </w:p>
    <w:p w14:paraId="4B338932" w14:textId="13232D31" w:rsidR="00AB465D" w:rsidRDefault="00AB465D" w:rsidP="00EA1C89">
      <w:pPr>
        <w:jc w:val="center"/>
        <w:rPr>
          <w:sz w:val="24"/>
          <w:szCs w:val="24"/>
        </w:rPr>
      </w:pPr>
    </w:p>
    <w:p w14:paraId="04726FE1" w14:textId="77777777" w:rsidR="00AB465D" w:rsidRDefault="00AB465D" w:rsidP="00EA1C89">
      <w:pPr>
        <w:jc w:val="center"/>
        <w:rPr>
          <w:sz w:val="24"/>
          <w:szCs w:val="24"/>
        </w:rPr>
      </w:pPr>
    </w:p>
    <w:p w14:paraId="60BC406A" w14:textId="1F2A7B66" w:rsidR="00AB465D" w:rsidRDefault="00AB465D" w:rsidP="00EA1C89">
      <w:pPr>
        <w:jc w:val="center"/>
        <w:rPr>
          <w:sz w:val="24"/>
          <w:szCs w:val="24"/>
        </w:rPr>
      </w:pPr>
      <w:r>
        <w:rPr>
          <w:sz w:val="24"/>
          <w:szCs w:val="24"/>
        </w:rPr>
        <w:t>Popayán</w:t>
      </w:r>
    </w:p>
    <w:p w14:paraId="3BCCA802" w14:textId="4CF4C4D8" w:rsidR="00AB465D" w:rsidRDefault="00AB465D" w:rsidP="00EA1C89">
      <w:pPr>
        <w:jc w:val="center"/>
        <w:rPr>
          <w:sz w:val="24"/>
          <w:szCs w:val="24"/>
        </w:rPr>
      </w:pPr>
      <w:r>
        <w:rPr>
          <w:sz w:val="24"/>
          <w:szCs w:val="24"/>
        </w:rPr>
        <w:t>20</w:t>
      </w:r>
      <w:r w:rsidR="00840840">
        <w:rPr>
          <w:sz w:val="24"/>
          <w:szCs w:val="24"/>
        </w:rPr>
        <w:t>26</w:t>
      </w:r>
    </w:p>
    <w:p w14:paraId="60510FB9" w14:textId="7AC48B27" w:rsidR="00AB465D" w:rsidRDefault="00AB465D">
      <w:pPr>
        <w:rPr>
          <w:sz w:val="24"/>
          <w:szCs w:val="24"/>
        </w:rPr>
        <w:sectPr w:rsidR="00AB465D" w:rsidSect="00DD7A6D">
          <w:pgSz w:w="12240" w:h="15840" w:code="1"/>
          <w:pgMar w:top="1417" w:right="1701" w:bottom="1417" w:left="1701" w:header="709" w:footer="709" w:gutter="0"/>
          <w:cols w:space="708"/>
          <w:docGrid w:linePitch="299"/>
        </w:sectPr>
      </w:pPr>
    </w:p>
    <w:sdt>
      <w:sdtPr>
        <w:rPr>
          <w:rFonts w:asciiTheme="minorHAnsi" w:eastAsiaTheme="minorEastAsia" w:hAnsiTheme="minorHAnsi" w:cstheme="minorBidi"/>
          <w:color w:val="auto"/>
          <w:sz w:val="22"/>
          <w:szCs w:val="22"/>
          <w:lang w:val="es-ES"/>
        </w:rPr>
        <w:id w:val="1199442524"/>
        <w:docPartObj>
          <w:docPartGallery w:val="Table of Contents"/>
          <w:docPartUnique/>
        </w:docPartObj>
      </w:sdtPr>
      <w:sdtEndPr>
        <w:rPr>
          <w:b/>
          <w:bCs/>
        </w:rPr>
      </w:sdtEndPr>
      <w:sdtContent>
        <w:p w14:paraId="67AEDC32" w14:textId="3B9023F0" w:rsidR="004C5EA7" w:rsidRPr="004C5EA7" w:rsidRDefault="004C5EA7">
          <w:pPr>
            <w:pStyle w:val="TtuloTDC"/>
            <w:rPr>
              <w:rFonts w:ascii="Arial" w:hAnsi="Arial" w:cs="Arial"/>
              <w:sz w:val="40"/>
              <w:szCs w:val="40"/>
            </w:rPr>
          </w:pPr>
          <w:r w:rsidRPr="004C5EA7">
            <w:rPr>
              <w:rFonts w:ascii="Arial" w:hAnsi="Arial" w:cs="Arial"/>
              <w:sz w:val="40"/>
              <w:szCs w:val="40"/>
              <w:lang w:val="es-ES"/>
            </w:rPr>
            <w:t>Conte</w:t>
          </w:r>
          <w:bookmarkStart w:id="0" w:name="_GoBack"/>
          <w:bookmarkEnd w:id="0"/>
          <w:r w:rsidRPr="004C5EA7">
            <w:rPr>
              <w:rFonts w:ascii="Arial" w:hAnsi="Arial" w:cs="Arial"/>
              <w:sz w:val="40"/>
              <w:szCs w:val="40"/>
              <w:lang w:val="es-ES"/>
            </w:rPr>
            <w:t>nido</w:t>
          </w:r>
        </w:p>
        <w:p w14:paraId="39E3150C" w14:textId="00918E70" w:rsidR="005D3E1A" w:rsidRDefault="004C5EA7">
          <w:pPr>
            <w:pStyle w:val="TDC1"/>
            <w:tabs>
              <w:tab w:val="right" w:leader="dot" w:pos="8828"/>
            </w:tabs>
            <w:rPr>
              <w:noProof/>
              <w:lang w:val="en-US"/>
            </w:rPr>
          </w:pPr>
          <w:r>
            <w:fldChar w:fldCharType="begin"/>
          </w:r>
          <w:r>
            <w:instrText xml:space="preserve"> TOC \o "1-3" \h \z \u </w:instrText>
          </w:r>
          <w:r>
            <w:fldChar w:fldCharType="separate"/>
          </w:r>
          <w:hyperlink w:anchor="_Toc240194452" w:history="1">
            <w:r w:rsidR="005D3E1A" w:rsidRPr="004D2241">
              <w:rPr>
                <w:rStyle w:val="Hipervnculo"/>
                <w:rFonts w:ascii="Arial" w:hAnsi="Arial" w:cs="Arial"/>
                <w:noProof/>
              </w:rPr>
              <w:t>1. Resumen del proyecto de curso</w:t>
            </w:r>
            <w:r w:rsidR="005D3E1A">
              <w:rPr>
                <w:noProof/>
                <w:webHidden/>
              </w:rPr>
              <w:tab/>
            </w:r>
            <w:r w:rsidR="005D3E1A">
              <w:rPr>
                <w:noProof/>
                <w:webHidden/>
              </w:rPr>
              <w:fldChar w:fldCharType="begin"/>
            </w:r>
            <w:r w:rsidR="005D3E1A">
              <w:rPr>
                <w:noProof/>
                <w:webHidden/>
              </w:rPr>
              <w:instrText xml:space="preserve"> PAGEREF _Toc240194452 \h </w:instrText>
            </w:r>
            <w:r w:rsidR="005D3E1A">
              <w:rPr>
                <w:noProof/>
                <w:webHidden/>
              </w:rPr>
            </w:r>
            <w:r w:rsidR="005D3E1A">
              <w:rPr>
                <w:noProof/>
                <w:webHidden/>
              </w:rPr>
              <w:fldChar w:fldCharType="separate"/>
            </w:r>
            <w:r w:rsidR="005D3E1A">
              <w:rPr>
                <w:noProof/>
                <w:webHidden/>
              </w:rPr>
              <w:t>2</w:t>
            </w:r>
            <w:r w:rsidR="005D3E1A">
              <w:rPr>
                <w:noProof/>
                <w:webHidden/>
              </w:rPr>
              <w:fldChar w:fldCharType="end"/>
            </w:r>
          </w:hyperlink>
        </w:p>
        <w:p w14:paraId="57AB3943" w14:textId="3AF90133" w:rsidR="005D3E1A" w:rsidRDefault="005D3E1A">
          <w:pPr>
            <w:pStyle w:val="TDC1"/>
            <w:tabs>
              <w:tab w:val="right" w:leader="dot" w:pos="8828"/>
            </w:tabs>
            <w:rPr>
              <w:noProof/>
              <w:lang w:val="en-US"/>
            </w:rPr>
          </w:pPr>
          <w:hyperlink w:anchor="_Toc240194453" w:history="1">
            <w:r w:rsidRPr="004D2241">
              <w:rPr>
                <w:rStyle w:val="Hipervnculo"/>
                <w:rFonts w:ascii="Arial" w:hAnsi="Arial" w:cs="Arial"/>
                <w:noProof/>
              </w:rPr>
              <w:t>2. Objetivo del taller</w:t>
            </w:r>
            <w:r>
              <w:rPr>
                <w:noProof/>
                <w:webHidden/>
              </w:rPr>
              <w:tab/>
            </w:r>
            <w:r>
              <w:rPr>
                <w:noProof/>
                <w:webHidden/>
              </w:rPr>
              <w:fldChar w:fldCharType="begin"/>
            </w:r>
            <w:r>
              <w:rPr>
                <w:noProof/>
                <w:webHidden/>
              </w:rPr>
              <w:instrText xml:space="preserve"> PAGEREF _Toc240194453 \h </w:instrText>
            </w:r>
            <w:r>
              <w:rPr>
                <w:noProof/>
                <w:webHidden/>
              </w:rPr>
            </w:r>
            <w:r>
              <w:rPr>
                <w:noProof/>
                <w:webHidden/>
              </w:rPr>
              <w:fldChar w:fldCharType="separate"/>
            </w:r>
            <w:r>
              <w:rPr>
                <w:noProof/>
                <w:webHidden/>
              </w:rPr>
              <w:t>2</w:t>
            </w:r>
            <w:r>
              <w:rPr>
                <w:noProof/>
                <w:webHidden/>
              </w:rPr>
              <w:fldChar w:fldCharType="end"/>
            </w:r>
          </w:hyperlink>
        </w:p>
        <w:p w14:paraId="5EC09941" w14:textId="68DE2F6D" w:rsidR="005D3E1A" w:rsidRDefault="005D3E1A">
          <w:pPr>
            <w:pStyle w:val="TDC1"/>
            <w:tabs>
              <w:tab w:val="right" w:leader="dot" w:pos="8828"/>
            </w:tabs>
            <w:rPr>
              <w:noProof/>
              <w:lang w:val="en-US"/>
            </w:rPr>
          </w:pPr>
          <w:hyperlink w:anchor="_Toc240194454" w:history="1">
            <w:r w:rsidRPr="004D2241">
              <w:rPr>
                <w:rStyle w:val="Hipervnculo"/>
                <w:rFonts w:ascii="Arial" w:hAnsi="Arial" w:cs="Arial"/>
                <w:noProof/>
              </w:rPr>
              <w:t>3. Arquitectura implementada</w:t>
            </w:r>
            <w:r>
              <w:rPr>
                <w:noProof/>
                <w:webHidden/>
              </w:rPr>
              <w:tab/>
            </w:r>
            <w:r>
              <w:rPr>
                <w:noProof/>
                <w:webHidden/>
              </w:rPr>
              <w:fldChar w:fldCharType="begin"/>
            </w:r>
            <w:r>
              <w:rPr>
                <w:noProof/>
                <w:webHidden/>
              </w:rPr>
              <w:instrText xml:space="preserve"> PAGEREF _Toc240194454 \h </w:instrText>
            </w:r>
            <w:r>
              <w:rPr>
                <w:noProof/>
                <w:webHidden/>
              </w:rPr>
            </w:r>
            <w:r>
              <w:rPr>
                <w:noProof/>
                <w:webHidden/>
              </w:rPr>
              <w:fldChar w:fldCharType="separate"/>
            </w:r>
            <w:r>
              <w:rPr>
                <w:noProof/>
                <w:webHidden/>
              </w:rPr>
              <w:t>2</w:t>
            </w:r>
            <w:r>
              <w:rPr>
                <w:noProof/>
                <w:webHidden/>
              </w:rPr>
              <w:fldChar w:fldCharType="end"/>
            </w:r>
          </w:hyperlink>
        </w:p>
        <w:p w14:paraId="1DC42B42" w14:textId="706BB20D" w:rsidR="005D3E1A" w:rsidRDefault="005D3E1A">
          <w:pPr>
            <w:pStyle w:val="TDC2"/>
            <w:tabs>
              <w:tab w:val="right" w:leader="dot" w:pos="8828"/>
            </w:tabs>
            <w:rPr>
              <w:noProof/>
              <w:lang w:val="en-US"/>
            </w:rPr>
          </w:pPr>
          <w:hyperlink w:anchor="_Toc240194455" w:history="1">
            <w:r w:rsidRPr="004D2241">
              <w:rPr>
                <w:rStyle w:val="Hipervnculo"/>
                <w:rFonts w:ascii="Arial" w:hAnsi="Arial" w:cs="Arial"/>
                <w:noProof/>
              </w:rPr>
              <w:t>3.1 Patrón Microkernel</w:t>
            </w:r>
            <w:r>
              <w:rPr>
                <w:noProof/>
                <w:webHidden/>
              </w:rPr>
              <w:tab/>
            </w:r>
            <w:r>
              <w:rPr>
                <w:noProof/>
                <w:webHidden/>
              </w:rPr>
              <w:fldChar w:fldCharType="begin"/>
            </w:r>
            <w:r>
              <w:rPr>
                <w:noProof/>
                <w:webHidden/>
              </w:rPr>
              <w:instrText xml:space="preserve"> PAGEREF _Toc240194455 \h </w:instrText>
            </w:r>
            <w:r>
              <w:rPr>
                <w:noProof/>
                <w:webHidden/>
              </w:rPr>
            </w:r>
            <w:r>
              <w:rPr>
                <w:noProof/>
                <w:webHidden/>
              </w:rPr>
              <w:fldChar w:fldCharType="separate"/>
            </w:r>
            <w:r>
              <w:rPr>
                <w:noProof/>
                <w:webHidden/>
              </w:rPr>
              <w:t>2</w:t>
            </w:r>
            <w:r>
              <w:rPr>
                <w:noProof/>
                <w:webHidden/>
              </w:rPr>
              <w:fldChar w:fldCharType="end"/>
            </w:r>
          </w:hyperlink>
        </w:p>
        <w:p w14:paraId="09BC31E3" w14:textId="5AD3AE0C" w:rsidR="005D3E1A" w:rsidRDefault="005D3E1A">
          <w:pPr>
            <w:pStyle w:val="TDC2"/>
            <w:tabs>
              <w:tab w:val="right" w:leader="dot" w:pos="8828"/>
            </w:tabs>
            <w:rPr>
              <w:noProof/>
              <w:lang w:val="en-US"/>
            </w:rPr>
          </w:pPr>
          <w:hyperlink w:anchor="_Toc240194456" w:history="1">
            <w:r w:rsidRPr="004D2241">
              <w:rPr>
                <w:rStyle w:val="Hipervnculo"/>
                <w:rFonts w:ascii="Arial" w:hAnsi="Arial" w:cs="Arial"/>
                <w:noProof/>
              </w:rPr>
              <w:t>3.2 Patrón Tuberías y Filtros</w:t>
            </w:r>
            <w:r>
              <w:rPr>
                <w:noProof/>
                <w:webHidden/>
              </w:rPr>
              <w:tab/>
            </w:r>
            <w:r>
              <w:rPr>
                <w:noProof/>
                <w:webHidden/>
              </w:rPr>
              <w:fldChar w:fldCharType="begin"/>
            </w:r>
            <w:r>
              <w:rPr>
                <w:noProof/>
                <w:webHidden/>
              </w:rPr>
              <w:instrText xml:space="preserve"> PAGEREF _Toc240194456 \h </w:instrText>
            </w:r>
            <w:r>
              <w:rPr>
                <w:noProof/>
                <w:webHidden/>
              </w:rPr>
            </w:r>
            <w:r>
              <w:rPr>
                <w:noProof/>
                <w:webHidden/>
              </w:rPr>
              <w:fldChar w:fldCharType="separate"/>
            </w:r>
            <w:r>
              <w:rPr>
                <w:noProof/>
                <w:webHidden/>
              </w:rPr>
              <w:t>3</w:t>
            </w:r>
            <w:r>
              <w:rPr>
                <w:noProof/>
                <w:webHidden/>
              </w:rPr>
              <w:fldChar w:fldCharType="end"/>
            </w:r>
          </w:hyperlink>
        </w:p>
        <w:p w14:paraId="13D279B4" w14:textId="58C5CB7F" w:rsidR="005D3E1A" w:rsidRDefault="005D3E1A">
          <w:pPr>
            <w:pStyle w:val="TDC1"/>
            <w:tabs>
              <w:tab w:val="right" w:leader="dot" w:pos="8828"/>
            </w:tabs>
            <w:rPr>
              <w:noProof/>
              <w:lang w:val="en-US"/>
            </w:rPr>
          </w:pPr>
          <w:hyperlink w:anchor="_Toc240194457" w:history="1">
            <w:r w:rsidRPr="004D2241">
              <w:rPr>
                <w:rStyle w:val="Hipervnculo"/>
                <w:rFonts w:ascii="Arial" w:hAnsi="Arial" w:cs="Arial"/>
                <w:noProof/>
              </w:rPr>
              <w:t>4. Decisiones de diseño relevantes</w:t>
            </w:r>
            <w:r>
              <w:rPr>
                <w:noProof/>
                <w:webHidden/>
              </w:rPr>
              <w:tab/>
            </w:r>
            <w:r>
              <w:rPr>
                <w:noProof/>
                <w:webHidden/>
              </w:rPr>
              <w:fldChar w:fldCharType="begin"/>
            </w:r>
            <w:r>
              <w:rPr>
                <w:noProof/>
                <w:webHidden/>
              </w:rPr>
              <w:instrText xml:space="preserve"> PAGEREF _Toc240194457 \h </w:instrText>
            </w:r>
            <w:r>
              <w:rPr>
                <w:noProof/>
                <w:webHidden/>
              </w:rPr>
            </w:r>
            <w:r>
              <w:rPr>
                <w:noProof/>
                <w:webHidden/>
              </w:rPr>
              <w:fldChar w:fldCharType="separate"/>
            </w:r>
            <w:r>
              <w:rPr>
                <w:noProof/>
                <w:webHidden/>
              </w:rPr>
              <w:t>4</w:t>
            </w:r>
            <w:r>
              <w:rPr>
                <w:noProof/>
                <w:webHidden/>
              </w:rPr>
              <w:fldChar w:fldCharType="end"/>
            </w:r>
          </w:hyperlink>
        </w:p>
        <w:p w14:paraId="0C93B6A0" w14:textId="7FD729B8" w:rsidR="005D3E1A" w:rsidRDefault="005D3E1A">
          <w:pPr>
            <w:pStyle w:val="TDC1"/>
            <w:tabs>
              <w:tab w:val="right" w:leader="dot" w:pos="8828"/>
            </w:tabs>
            <w:rPr>
              <w:noProof/>
              <w:lang w:val="en-US"/>
            </w:rPr>
          </w:pPr>
          <w:hyperlink w:anchor="_Toc240194458" w:history="1">
            <w:r w:rsidRPr="004D2241">
              <w:rPr>
                <w:rStyle w:val="Hipervnculo"/>
                <w:rFonts w:ascii="Arial" w:hAnsi="Arial" w:cs="Arial"/>
                <w:noProof/>
              </w:rPr>
              <w:t>5. Estructura del módulo</w:t>
            </w:r>
            <w:r>
              <w:rPr>
                <w:noProof/>
                <w:webHidden/>
              </w:rPr>
              <w:tab/>
            </w:r>
            <w:r>
              <w:rPr>
                <w:noProof/>
                <w:webHidden/>
              </w:rPr>
              <w:fldChar w:fldCharType="begin"/>
            </w:r>
            <w:r>
              <w:rPr>
                <w:noProof/>
                <w:webHidden/>
              </w:rPr>
              <w:instrText xml:space="preserve"> PAGEREF _Toc240194458 \h </w:instrText>
            </w:r>
            <w:r>
              <w:rPr>
                <w:noProof/>
                <w:webHidden/>
              </w:rPr>
            </w:r>
            <w:r>
              <w:rPr>
                <w:noProof/>
                <w:webHidden/>
              </w:rPr>
              <w:fldChar w:fldCharType="separate"/>
            </w:r>
            <w:r>
              <w:rPr>
                <w:noProof/>
                <w:webHidden/>
              </w:rPr>
              <w:t>4</w:t>
            </w:r>
            <w:r>
              <w:rPr>
                <w:noProof/>
                <w:webHidden/>
              </w:rPr>
              <w:fldChar w:fldCharType="end"/>
            </w:r>
          </w:hyperlink>
        </w:p>
        <w:p w14:paraId="19D1CF80" w14:textId="3A986421" w:rsidR="005D3E1A" w:rsidRDefault="005D3E1A">
          <w:pPr>
            <w:pStyle w:val="TDC1"/>
            <w:tabs>
              <w:tab w:val="right" w:leader="dot" w:pos="8828"/>
            </w:tabs>
            <w:rPr>
              <w:noProof/>
              <w:lang w:val="en-US"/>
            </w:rPr>
          </w:pPr>
          <w:hyperlink w:anchor="_Toc240194459" w:history="1">
            <w:r w:rsidRPr="004D2241">
              <w:rPr>
                <w:rStyle w:val="Hipervnculo"/>
                <w:rFonts w:ascii="Arial" w:hAnsi="Arial" w:cs="Arial"/>
                <w:noProof/>
              </w:rPr>
              <w:t>6. Pruebas unitarias automatizadas</w:t>
            </w:r>
            <w:r>
              <w:rPr>
                <w:noProof/>
                <w:webHidden/>
              </w:rPr>
              <w:tab/>
            </w:r>
            <w:r>
              <w:rPr>
                <w:noProof/>
                <w:webHidden/>
              </w:rPr>
              <w:fldChar w:fldCharType="begin"/>
            </w:r>
            <w:r>
              <w:rPr>
                <w:noProof/>
                <w:webHidden/>
              </w:rPr>
              <w:instrText xml:space="preserve"> PAGEREF _Toc240194459 \h </w:instrText>
            </w:r>
            <w:r>
              <w:rPr>
                <w:noProof/>
                <w:webHidden/>
              </w:rPr>
            </w:r>
            <w:r>
              <w:rPr>
                <w:noProof/>
                <w:webHidden/>
              </w:rPr>
              <w:fldChar w:fldCharType="separate"/>
            </w:r>
            <w:r>
              <w:rPr>
                <w:noProof/>
                <w:webHidden/>
              </w:rPr>
              <w:t>5</w:t>
            </w:r>
            <w:r>
              <w:rPr>
                <w:noProof/>
                <w:webHidden/>
              </w:rPr>
              <w:fldChar w:fldCharType="end"/>
            </w:r>
          </w:hyperlink>
        </w:p>
        <w:p w14:paraId="21121DE5" w14:textId="31427D00" w:rsidR="005D3E1A" w:rsidRDefault="005D3E1A">
          <w:pPr>
            <w:pStyle w:val="TDC1"/>
            <w:tabs>
              <w:tab w:val="right" w:leader="dot" w:pos="8828"/>
            </w:tabs>
            <w:rPr>
              <w:noProof/>
              <w:lang w:val="en-US"/>
            </w:rPr>
          </w:pPr>
          <w:hyperlink w:anchor="_Toc240194460" w:history="1">
            <w:r w:rsidRPr="004D2241">
              <w:rPr>
                <w:rStyle w:val="Hipervnculo"/>
                <w:rFonts w:ascii="Arial" w:hAnsi="Arial" w:cs="Arial"/>
                <w:noProof/>
              </w:rPr>
              <w:t>7. Cómo compilar y ejecutar</w:t>
            </w:r>
            <w:r>
              <w:rPr>
                <w:noProof/>
                <w:webHidden/>
              </w:rPr>
              <w:tab/>
            </w:r>
            <w:r>
              <w:rPr>
                <w:noProof/>
                <w:webHidden/>
              </w:rPr>
              <w:fldChar w:fldCharType="begin"/>
            </w:r>
            <w:r>
              <w:rPr>
                <w:noProof/>
                <w:webHidden/>
              </w:rPr>
              <w:instrText xml:space="preserve"> PAGEREF _Toc240194460 \h </w:instrText>
            </w:r>
            <w:r>
              <w:rPr>
                <w:noProof/>
                <w:webHidden/>
              </w:rPr>
            </w:r>
            <w:r>
              <w:rPr>
                <w:noProof/>
                <w:webHidden/>
              </w:rPr>
              <w:fldChar w:fldCharType="separate"/>
            </w:r>
            <w:r>
              <w:rPr>
                <w:noProof/>
                <w:webHidden/>
              </w:rPr>
              <w:t>6</w:t>
            </w:r>
            <w:r>
              <w:rPr>
                <w:noProof/>
                <w:webHidden/>
              </w:rPr>
              <w:fldChar w:fldCharType="end"/>
            </w:r>
          </w:hyperlink>
        </w:p>
        <w:p w14:paraId="4F119D1A" w14:textId="059D5049" w:rsidR="005D3E1A" w:rsidRDefault="005D3E1A">
          <w:pPr>
            <w:pStyle w:val="TDC1"/>
            <w:tabs>
              <w:tab w:val="right" w:leader="dot" w:pos="8828"/>
            </w:tabs>
            <w:rPr>
              <w:noProof/>
              <w:lang w:val="en-US"/>
            </w:rPr>
          </w:pPr>
          <w:hyperlink w:anchor="_Toc240194461" w:history="1">
            <w:r w:rsidRPr="004D2241">
              <w:rPr>
                <w:rStyle w:val="Hipervnculo"/>
                <w:rFonts w:ascii="Arial" w:hAnsi="Arial" w:cs="Arial"/>
                <w:noProof/>
              </w:rPr>
              <w:t>8. Repositorio</w:t>
            </w:r>
            <w:r>
              <w:rPr>
                <w:noProof/>
                <w:webHidden/>
              </w:rPr>
              <w:tab/>
            </w:r>
            <w:r>
              <w:rPr>
                <w:noProof/>
                <w:webHidden/>
              </w:rPr>
              <w:fldChar w:fldCharType="begin"/>
            </w:r>
            <w:r>
              <w:rPr>
                <w:noProof/>
                <w:webHidden/>
              </w:rPr>
              <w:instrText xml:space="preserve"> PAGEREF _Toc240194461 \h </w:instrText>
            </w:r>
            <w:r>
              <w:rPr>
                <w:noProof/>
                <w:webHidden/>
              </w:rPr>
            </w:r>
            <w:r>
              <w:rPr>
                <w:noProof/>
                <w:webHidden/>
              </w:rPr>
              <w:fldChar w:fldCharType="separate"/>
            </w:r>
            <w:r>
              <w:rPr>
                <w:noProof/>
                <w:webHidden/>
              </w:rPr>
              <w:t>6</w:t>
            </w:r>
            <w:r>
              <w:rPr>
                <w:noProof/>
                <w:webHidden/>
              </w:rPr>
              <w:fldChar w:fldCharType="end"/>
            </w:r>
          </w:hyperlink>
        </w:p>
        <w:p w14:paraId="71C4D026" w14:textId="714F75DF" w:rsidR="005D3E1A" w:rsidRDefault="005D3E1A">
          <w:pPr>
            <w:pStyle w:val="TDC1"/>
            <w:tabs>
              <w:tab w:val="right" w:leader="dot" w:pos="8828"/>
            </w:tabs>
            <w:rPr>
              <w:noProof/>
              <w:lang w:val="en-US"/>
            </w:rPr>
          </w:pPr>
          <w:hyperlink w:anchor="_Toc240194462" w:history="1">
            <w:r w:rsidRPr="004D2241">
              <w:rPr>
                <w:rStyle w:val="Hipervnculo"/>
                <w:rFonts w:ascii="Arial" w:hAnsi="Arial" w:cs="Arial"/>
                <w:noProof/>
              </w:rPr>
              <w:t>9. Conclusiones</w:t>
            </w:r>
            <w:r>
              <w:rPr>
                <w:noProof/>
                <w:webHidden/>
              </w:rPr>
              <w:tab/>
            </w:r>
            <w:r>
              <w:rPr>
                <w:noProof/>
                <w:webHidden/>
              </w:rPr>
              <w:fldChar w:fldCharType="begin"/>
            </w:r>
            <w:r>
              <w:rPr>
                <w:noProof/>
                <w:webHidden/>
              </w:rPr>
              <w:instrText xml:space="preserve"> PAGEREF _Toc240194462 \h </w:instrText>
            </w:r>
            <w:r>
              <w:rPr>
                <w:noProof/>
                <w:webHidden/>
              </w:rPr>
            </w:r>
            <w:r>
              <w:rPr>
                <w:noProof/>
                <w:webHidden/>
              </w:rPr>
              <w:fldChar w:fldCharType="separate"/>
            </w:r>
            <w:r>
              <w:rPr>
                <w:noProof/>
                <w:webHidden/>
              </w:rPr>
              <w:t>6</w:t>
            </w:r>
            <w:r>
              <w:rPr>
                <w:noProof/>
                <w:webHidden/>
              </w:rPr>
              <w:fldChar w:fldCharType="end"/>
            </w:r>
          </w:hyperlink>
        </w:p>
        <w:p w14:paraId="3A4258C2" w14:textId="191AF2D8" w:rsidR="004C5EA7" w:rsidRDefault="004C5EA7">
          <w:r>
            <w:rPr>
              <w:b/>
              <w:bCs/>
              <w:lang w:val="es-ES"/>
            </w:rPr>
            <w:fldChar w:fldCharType="end"/>
          </w:r>
        </w:p>
      </w:sdtContent>
    </w:sdt>
    <w:p w14:paraId="7249B57D" w14:textId="77777777" w:rsidR="00AB465D" w:rsidRDefault="00AB465D" w:rsidP="00AB465D">
      <w:pPr>
        <w:jc w:val="both"/>
        <w:rPr>
          <w:sz w:val="24"/>
          <w:szCs w:val="24"/>
        </w:rPr>
      </w:pPr>
    </w:p>
    <w:p w14:paraId="08BA6655" w14:textId="0F9B4BC4" w:rsidR="00AB465D" w:rsidRDefault="00AB465D">
      <w:pPr>
        <w:rPr>
          <w:sz w:val="24"/>
          <w:szCs w:val="24"/>
        </w:rPr>
      </w:pPr>
      <w:r>
        <w:rPr>
          <w:sz w:val="24"/>
          <w:szCs w:val="24"/>
        </w:rPr>
        <w:br w:type="page"/>
      </w:r>
    </w:p>
    <w:p w14:paraId="3F24A6D8" w14:textId="77777777" w:rsidR="005D3E1A" w:rsidRPr="005D3E1A" w:rsidRDefault="005D3E1A" w:rsidP="005D3E1A">
      <w:pPr>
        <w:pStyle w:val="Ttulo1"/>
        <w:rPr>
          <w:rFonts w:ascii="Arial" w:hAnsi="Arial" w:cs="Arial"/>
          <w:sz w:val="40"/>
          <w:szCs w:val="40"/>
        </w:rPr>
      </w:pPr>
      <w:bookmarkStart w:id="1" w:name="_Toc240194452"/>
      <w:r w:rsidRPr="005D3E1A">
        <w:rPr>
          <w:rFonts w:ascii="Arial" w:hAnsi="Arial" w:cs="Arial"/>
          <w:sz w:val="40"/>
          <w:szCs w:val="40"/>
        </w:rPr>
        <w:lastRenderedPageBreak/>
        <w:t>1. Resumen del proyecto de curso</w:t>
      </w:r>
      <w:bookmarkEnd w:id="1"/>
    </w:p>
    <w:p w14:paraId="7C219597"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El proyecto de curso es un Sistema para la Gestión, Validación y Administración de un Banco de Preguntas para la Preparación de las Pruebas Saber Pro, desarrollado de forma incremental a lo largo del semestre a través de los talleres del laboratorio. El sistema permite: autenticar usuarios con distintos roles (Autor de Preguntas, Revisor, Docente, Estudiante, Administrador); redactar preguntas y llevarlas a través de un ciclo de vida de 7 estados con revisión por pares; generar y presentar simulacros a partir de preguntas ya publicadas, con calificación automática.</w:t>
      </w:r>
    </w:p>
    <w:p w14:paraId="2F74BBFD"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El proyecto se organiza como un monolito modular (un único proceso desplegable, dividido en módulos Maven con límites explícitos), decisión tomada para facilitar una futura migración a microservicios. Este taller agrega un módulo nuevo, modulo-microkernel, que extiende el banco de preguntas con una arquitectura de plugins para poder incorporar nuevos tipos de pregunta sin modificar el núcleo del sistema.</w:t>
      </w:r>
    </w:p>
    <w:p w14:paraId="2C5CB5BF" w14:textId="77777777" w:rsidR="005D3E1A" w:rsidRDefault="005D3E1A" w:rsidP="005D3E1A">
      <w:pPr>
        <w:pStyle w:val="Ttulo1"/>
      </w:pPr>
      <w:bookmarkStart w:id="2" w:name="_Toc240194453"/>
      <w:r w:rsidRPr="005D3E1A">
        <w:rPr>
          <w:rFonts w:ascii="Arial" w:hAnsi="Arial" w:cs="Arial"/>
          <w:sz w:val="40"/>
          <w:szCs w:val="40"/>
        </w:rPr>
        <w:t>2. Objetivo del taller</w:t>
      </w:r>
      <w:bookmarkEnd w:id="2"/>
    </w:p>
    <w:p w14:paraId="7BB53C3F"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Implementar una solución al proyecto del Banco de Preguntas utilizando una arquitectura Microkernel (Plug-in), combinada con el patrón Tuberías y Filtros (Pipes and Filters), para permitir agregar nuevos tipos de pregunta (selección múltiple, casos de estudio, preguntas con recursos multimedia, importadas, generadas por IA, etc.) sin modificar el núcleo del sistema, validando el contenido de cada pregunta antes de que sea creada.</w:t>
      </w:r>
    </w:p>
    <w:p w14:paraId="72D5313F" w14:textId="77777777" w:rsidR="005D3E1A" w:rsidRPr="005D3E1A" w:rsidRDefault="005D3E1A" w:rsidP="005D3E1A">
      <w:pPr>
        <w:pStyle w:val="Ttulo1"/>
        <w:rPr>
          <w:rFonts w:ascii="Arial" w:hAnsi="Arial" w:cs="Arial"/>
          <w:sz w:val="40"/>
          <w:szCs w:val="40"/>
        </w:rPr>
      </w:pPr>
      <w:bookmarkStart w:id="3" w:name="_Toc240194454"/>
      <w:r w:rsidRPr="005D3E1A">
        <w:rPr>
          <w:rFonts w:ascii="Arial" w:hAnsi="Arial" w:cs="Arial"/>
          <w:sz w:val="40"/>
          <w:szCs w:val="40"/>
        </w:rPr>
        <w:t>3. Arquitectura implementada</w:t>
      </w:r>
      <w:bookmarkEnd w:id="3"/>
    </w:p>
    <w:p w14:paraId="77CF4188" w14:textId="77777777" w:rsidR="005D3E1A" w:rsidRDefault="005D3E1A" w:rsidP="005D3E1A">
      <w:pPr>
        <w:pStyle w:val="Ttulo2"/>
      </w:pPr>
      <w:bookmarkStart w:id="4" w:name="_Toc240194455"/>
      <w:r w:rsidRPr="005D3E1A">
        <w:rPr>
          <w:rFonts w:ascii="Arial" w:hAnsi="Arial" w:cs="Arial"/>
        </w:rPr>
        <w:t>3.1 Patrón Microkernel</w:t>
      </w:r>
      <w:bookmarkEnd w:id="4"/>
    </w:p>
    <w:p w14:paraId="65120427"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El núcleo, QuestionMicrokernel, administra el banco de preguntas y carga los plugins de forma dinámica por Reflexión (uso obligatorio, según el ejemplo visto en clase teórica sobre el envío de paquetes a distintos países), leyendo el archivo de configuración plugins.properties. A diferencia del ejemplo del taller —que trabaja con una entidad Question de juguete—, esta implementación reutiliza la entidad Question real del proyecto de curso (con su ciclo de vida de 7 estados, competencia, tema y dificultad), para que las preguntas generadas por los plugins queden integradas al mismo banco de preguntas que usan el Autor, el Revisor y el Docente, y no en un banco aislado.</w:t>
      </w:r>
    </w:p>
    <w:p w14:paraId="7F362ED8" w14:textId="77777777" w:rsidR="005D3E1A" w:rsidRPr="005D3E1A" w:rsidRDefault="005D3E1A" w:rsidP="005D3E1A">
      <w:pPr>
        <w:spacing w:after="120"/>
        <w:rPr>
          <w:rFonts w:ascii="Arial" w:eastAsia="Arial" w:hAnsi="Arial" w:cs="Arial"/>
          <w:b/>
          <w:sz w:val="24"/>
          <w:szCs w:val="24"/>
        </w:rPr>
      </w:pPr>
      <w:r w:rsidRPr="005D3E1A">
        <w:rPr>
          <w:rFonts w:ascii="Arial" w:eastAsia="Arial" w:hAnsi="Arial" w:cs="Arial"/>
          <w:b/>
          <w:sz w:val="24"/>
          <w:szCs w:val="24"/>
        </w:rPr>
        <w:t>Contrato QuestionPlugin (cumplido estrictamente por los tres plugins):</w:t>
      </w:r>
    </w:p>
    <w:p w14:paraId="5CB01D23" w14:textId="77777777" w:rsidR="005D3E1A" w:rsidRPr="005D3E1A" w:rsidRDefault="005D3E1A" w:rsidP="005D3E1A">
      <w:pPr>
        <w:rPr>
          <w:sz w:val="32"/>
        </w:rPr>
      </w:pPr>
      <w:r w:rsidRPr="005D3E1A">
        <w:rPr>
          <w:rFonts w:ascii="Consolas" w:eastAsia="Consolas" w:hAnsi="Consolas" w:cs="Consolas"/>
          <w:sz w:val="24"/>
          <w:szCs w:val="18"/>
        </w:rPr>
        <w:t>public interface QuestionPlugin {</w:t>
      </w:r>
    </w:p>
    <w:p w14:paraId="6B5AAD8A" w14:textId="77777777" w:rsidR="005D3E1A" w:rsidRPr="005D3E1A" w:rsidRDefault="005D3E1A" w:rsidP="005D3E1A">
      <w:pPr>
        <w:rPr>
          <w:sz w:val="32"/>
        </w:rPr>
      </w:pPr>
      <w:r w:rsidRPr="005D3E1A">
        <w:rPr>
          <w:rFonts w:ascii="Consolas" w:eastAsia="Consolas" w:hAnsi="Consolas" w:cs="Consolas"/>
          <w:sz w:val="24"/>
          <w:szCs w:val="18"/>
        </w:rPr>
        <w:t xml:space="preserve">    String getName();</w:t>
      </w:r>
    </w:p>
    <w:p w14:paraId="10C08192" w14:textId="77777777" w:rsidR="005D3E1A" w:rsidRPr="005D3E1A" w:rsidRDefault="005D3E1A" w:rsidP="005D3E1A">
      <w:pPr>
        <w:rPr>
          <w:sz w:val="32"/>
        </w:rPr>
      </w:pPr>
      <w:r w:rsidRPr="005D3E1A">
        <w:rPr>
          <w:rFonts w:ascii="Consolas" w:eastAsia="Consolas" w:hAnsi="Consolas" w:cs="Consolas"/>
          <w:sz w:val="24"/>
          <w:szCs w:val="18"/>
        </w:rPr>
        <w:lastRenderedPageBreak/>
        <w:t xml:space="preserve">    boolean supports(String type);</w:t>
      </w:r>
    </w:p>
    <w:p w14:paraId="44376A06" w14:textId="77777777" w:rsidR="005D3E1A" w:rsidRPr="005D3E1A" w:rsidRDefault="005D3E1A" w:rsidP="005D3E1A">
      <w:pPr>
        <w:rPr>
          <w:sz w:val="32"/>
        </w:rPr>
      </w:pPr>
      <w:r w:rsidRPr="005D3E1A">
        <w:rPr>
          <w:rFonts w:ascii="Consolas" w:eastAsia="Consolas" w:hAnsi="Consolas" w:cs="Consolas"/>
          <w:sz w:val="24"/>
          <w:szCs w:val="18"/>
        </w:rPr>
        <w:t xml:space="preserve">    Question generate(QuestionRequest request);</w:t>
      </w:r>
    </w:p>
    <w:p w14:paraId="1CEB338F" w14:textId="77777777" w:rsidR="005D3E1A" w:rsidRPr="005D3E1A" w:rsidRDefault="005D3E1A" w:rsidP="005D3E1A">
      <w:pPr>
        <w:rPr>
          <w:sz w:val="32"/>
        </w:rPr>
      </w:pPr>
      <w:r w:rsidRPr="005D3E1A">
        <w:rPr>
          <w:rFonts w:ascii="Consolas" w:eastAsia="Consolas" w:hAnsi="Consolas" w:cs="Consolas"/>
          <w:sz w:val="24"/>
          <w:szCs w:val="18"/>
        </w:rPr>
        <w:t>}</w:t>
      </w:r>
    </w:p>
    <w:p w14:paraId="0625C474" w14:textId="77777777" w:rsidR="005D3E1A" w:rsidRDefault="005D3E1A" w:rsidP="005D3E1A">
      <w:pPr>
        <w:spacing w:after="120"/>
      </w:pPr>
      <w:r w:rsidRPr="005D3E1A">
        <w:rPr>
          <w:rFonts w:ascii="Arial" w:eastAsia="Arial" w:hAnsi="Arial" w:cs="Arial"/>
          <w:b/>
          <w:sz w:val="24"/>
          <w:szCs w:val="24"/>
        </w:rPr>
        <w:t>Plugins implementados (mínimo exigido: 3):</w:t>
      </w:r>
    </w:p>
    <w:p w14:paraId="71EE3EE6" w14:textId="77777777" w:rsidR="005D3E1A" w:rsidRDefault="005D3E1A" w:rsidP="005D3E1A">
      <w:pPr>
        <w:pStyle w:val="Prrafodelista"/>
        <w:numPr>
          <w:ilvl w:val="0"/>
          <w:numId w:val="3"/>
        </w:numPr>
        <w:spacing w:after="60"/>
      </w:pPr>
      <w:r>
        <w:t>MultipleChoiceQuestionPlugin — genera preguntas de selección múltiple (tipo "MULTIPLE_CHOICE").</w:t>
      </w:r>
    </w:p>
    <w:p w14:paraId="5BEFF690" w14:textId="77777777" w:rsidR="005D3E1A" w:rsidRDefault="005D3E1A" w:rsidP="005D3E1A">
      <w:pPr>
        <w:pStyle w:val="Prrafodelista"/>
        <w:numPr>
          <w:ilvl w:val="0"/>
          <w:numId w:val="3"/>
        </w:numPr>
        <w:spacing w:after="60"/>
      </w:pPr>
      <w:r>
        <w:t>CaseQuestionPlugin — genera preguntas de análisis de casos (tipo "CASO"); antepone "Caso de estudio:" al enunciado.</w:t>
      </w:r>
    </w:p>
    <w:p w14:paraId="1FD2D9A4" w14:textId="77777777" w:rsidR="005D3E1A" w:rsidRDefault="005D3E1A" w:rsidP="005D3E1A">
      <w:pPr>
        <w:pStyle w:val="Prrafodelista"/>
        <w:numPr>
          <w:ilvl w:val="0"/>
          <w:numId w:val="3"/>
        </w:numPr>
        <w:spacing w:after="60"/>
      </w:pPr>
      <w:r>
        <w:t>MultimediaQuestionPlugin — genera preguntas con recurso multimedia (tipo "MULTIMEDIA"); referencia una URL/ruta del recurso dentro del enunciado.</w:t>
      </w:r>
    </w:p>
    <w:p w14:paraId="76F42E8F"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Los tres extienden una clase base común, BaseQuestionPlugin, que aplica el patrón Template Method: centraliza la ejecución del pipeline de validación y la construcción de la Question real (id, distractores, competencia, respuesta correcta), y delega en cada subclase únicamente cómo se redacta el enunciado final.</w:t>
      </w:r>
    </w:p>
    <w:p w14:paraId="10AB16D1" w14:textId="77777777" w:rsidR="005D3E1A" w:rsidRDefault="005D3E1A" w:rsidP="005D3E1A">
      <w:pPr>
        <w:spacing w:after="120"/>
      </w:pPr>
      <w:r>
        <w:rPr>
          <w:b/>
          <w:bCs/>
        </w:rPr>
        <w:t>Registro de plugins (plugins.properties), leído por Reflexión:</w:t>
      </w:r>
    </w:p>
    <w:p w14:paraId="0E9714F0" w14:textId="77777777" w:rsidR="005D3E1A" w:rsidRPr="005D3E1A" w:rsidRDefault="005D3E1A" w:rsidP="005D3E1A">
      <w:pPr>
        <w:rPr>
          <w:sz w:val="32"/>
        </w:rPr>
      </w:pPr>
      <w:r w:rsidRPr="005D3E1A">
        <w:rPr>
          <w:rFonts w:ascii="Consolas" w:eastAsia="Consolas" w:hAnsi="Consolas" w:cs="Consolas"/>
          <w:sz w:val="24"/>
          <w:szCs w:val="18"/>
        </w:rPr>
        <w:t>plugin.1=co.unicauca.saberpro.microkernel.plugins.MultipleChoiceQuestionPlugin</w:t>
      </w:r>
    </w:p>
    <w:p w14:paraId="550AF9D4" w14:textId="77777777" w:rsidR="005D3E1A" w:rsidRPr="005D3E1A" w:rsidRDefault="005D3E1A" w:rsidP="005D3E1A">
      <w:pPr>
        <w:rPr>
          <w:sz w:val="32"/>
        </w:rPr>
      </w:pPr>
      <w:r w:rsidRPr="005D3E1A">
        <w:rPr>
          <w:rFonts w:ascii="Consolas" w:eastAsia="Consolas" w:hAnsi="Consolas" w:cs="Consolas"/>
          <w:sz w:val="24"/>
          <w:szCs w:val="18"/>
        </w:rPr>
        <w:t>plugin.2=co.unicauca.saberpro.microkernel.plugins.CaseQuestionPlugin</w:t>
      </w:r>
    </w:p>
    <w:p w14:paraId="211F0E2A" w14:textId="77777777" w:rsidR="005D3E1A" w:rsidRPr="005D3E1A" w:rsidRDefault="005D3E1A" w:rsidP="005D3E1A">
      <w:pPr>
        <w:rPr>
          <w:sz w:val="32"/>
        </w:rPr>
      </w:pPr>
      <w:r w:rsidRPr="005D3E1A">
        <w:rPr>
          <w:rFonts w:ascii="Consolas" w:eastAsia="Consolas" w:hAnsi="Consolas" w:cs="Consolas"/>
          <w:sz w:val="24"/>
          <w:szCs w:val="18"/>
        </w:rPr>
        <w:t>plugin.3=co.unicauca.saberpro.microkernel.plugins.MultimediaQuestionPlugin</w:t>
      </w:r>
    </w:p>
    <w:p w14:paraId="3F6F140F"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Para agregar un plugin nuevo solo hace falta una línea en este archivo — el núcleo nunca conoce las clases concretas de los plugins, solo la interfaz QuestionPlugin, y las instancia con Class.forName(...).getDeclaredConstructor().newInstance().</w:t>
      </w:r>
    </w:p>
    <w:p w14:paraId="23616322" w14:textId="77777777" w:rsidR="005D3E1A" w:rsidRPr="005D3E1A" w:rsidRDefault="005D3E1A" w:rsidP="005D3E1A">
      <w:pPr>
        <w:pStyle w:val="Ttulo2"/>
        <w:rPr>
          <w:rFonts w:ascii="Arial" w:hAnsi="Arial" w:cs="Arial"/>
        </w:rPr>
      </w:pPr>
      <w:bookmarkStart w:id="5" w:name="_Toc240194456"/>
      <w:r w:rsidRPr="005D3E1A">
        <w:rPr>
          <w:rFonts w:ascii="Arial" w:hAnsi="Arial" w:cs="Arial"/>
        </w:rPr>
        <w:t>3.2 Patrón Tuberías y Filtros</w:t>
      </w:r>
      <w:bookmarkEnd w:id="5"/>
    </w:p>
    <w:p w14:paraId="6A24E777"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Antes de construir la pregunta, cada plugin ejecuta un pipeline de validación (QuestionPipeline) compuesto por cuatro filtros, cada uno con una única responsabilidad y encadenados de forma secuencial. El pipeline se detiene en el primer filtro que falla.</w:t>
      </w:r>
    </w:p>
    <w:p w14:paraId="24D0B173"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Los cuatro filtros exigidos por la guía del taller:</w:t>
      </w:r>
    </w:p>
    <w:p w14:paraId="75344DDC" w14:textId="77777777" w:rsidR="005D3E1A" w:rsidRPr="005D3E1A" w:rsidRDefault="005D3E1A" w:rsidP="005D3E1A">
      <w:pPr>
        <w:pStyle w:val="Prrafodelista"/>
        <w:numPr>
          <w:ilvl w:val="0"/>
          <w:numId w:val="4"/>
        </w:numPr>
        <w:spacing w:after="120"/>
      </w:pPr>
      <w:r w:rsidRPr="005D3E1A">
        <w:t>ContentValidationFilter — valida que el título y el enunciado no estén vacíos.</w:t>
      </w:r>
    </w:p>
    <w:p w14:paraId="729BDCE4" w14:textId="77777777" w:rsidR="005D3E1A" w:rsidRPr="005D3E1A" w:rsidRDefault="005D3E1A" w:rsidP="005D3E1A">
      <w:pPr>
        <w:pStyle w:val="Prrafodelista"/>
        <w:numPr>
          <w:ilvl w:val="0"/>
          <w:numId w:val="4"/>
        </w:numPr>
        <w:spacing w:after="120"/>
      </w:pPr>
      <w:r w:rsidRPr="005D3E1A">
        <w:t>OptionsValidationFilter — valida que existan exactamente 4 opciones de respuesta, todas con contenido.</w:t>
      </w:r>
    </w:p>
    <w:p w14:paraId="60760D4A" w14:textId="77777777" w:rsidR="005D3E1A" w:rsidRPr="005D3E1A" w:rsidRDefault="005D3E1A" w:rsidP="005D3E1A">
      <w:pPr>
        <w:pStyle w:val="Prrafodelista"/>
        <w:numPr>
          <w:ilvl w:val="0"/>
          <w:numId w:val="4"/>
        </w:numPr>
        <w:spacing w:after="120"/>
      </w:pPr>
      <w:r w:rsidRPr="005D3E1A">
        <w:lastRenderedPageBreak/>
        <w:t>ClassificationFilter — valida que la clasificación (competencia) sea una de las reconocidas por el banco real (Lectura crítica, Razonamiento cuantitativo, Competencias ciudadanas, Comunicación escrita, Inglés).</w:t>
      </w:r>
    </w:p>
    <w:p w14:paraId="2BE8B078" w14:textId="77777777" w:rsidR="005D3E1A" w:rsidRPr="005D3E1A" w:rsidRDefault="005D3E1A" w:rsidP="005D3E1A">
      <w:pPr>
        <w:pStyle w:val="Prrafodelista"/>
        <w:numPr>
          <w:ilvl w:val="0"/>
          <w:numId w:val="4"/>
        </w:numPr>
        <w:spacing w:after="120"/>
      </w:pPr>
      <w:r w:rsidRPr="005D3E1A">
        <w:t>CorrectAnswerValidationFilter — valida que la respuesta correcta esté presente entre las opciones.</w:t>
      </w:r>
    </w:p>
    <w:p w14:paraId="18C6A43E" w14:textId="77777777" w:rsidR="005D3E1A" w:rsidRPr="005D3E1A" w:rsidRDefault="005D3E1A" w:rsidP="005D3E1A">
      <w:pPr>
        <w:rPr>
          <w:sz w:val="32"/>
        </w:rPr>
      </w:pPr>
      <w:r w:rsidRPr="005D3E1A">
        <w:rPr>
          <w:rFonts w:ascii="Consolas" w:eastAsia="Consolas" w:hAnsi="Consolas" w:cs="Consolas"/>
          <w:sz w:val="24"/>
          <w:szCs w:val="18"/>
        </w:rPr>
        <w:t>public interface QuestionFilter {</w:t>
      </w:r>
    </w:p>
    <w:p w14:paraId="17979E4A" w14:textId="77777777" w:rsidR="005D3E1A" w:rsidRPr="005D3E1A" w:rsidRDefault="005D3E1A" w:rsidP="005D3E1A">
      <w:pPr>
        <w:rPr>
          <w:sz w:val="32"/>
        </w:rPr>
      </w:pPr>
      <w:r w:rsidRPr="005D3E1A">
        <w:rPr>
          <w:rFonts w:ascii="Consolas" w:eastAsia="Consolas" w:hAnsi="Consolas" w:cs="Consolas"/>
          <w:sz w:val="24"/>
          <w:szCs w:val="18"/>
        </w:rPr>
        <w:t xml:space="preserve">    boolean process(QuestionRequest request);</w:t>
      </w:r>
    </w:p>
    <w:p w14:paraId="2EA04677" w14:textId="77777777" w:rsidR="005D3E1A" w:rsidRPr="005D3E1A" w:rsidRDefault="005D3E1A" w:rsidP="005D3E1A">
      <w:pPr>
        <w:rPr>
          <w:sz w:val="32"/>
        </w:rPr>
      </w:pPr>
      <w:r w:rsidRPr="005D3E1A">
        <w:rPr>
          <w:rFonts w:ascii="Consolas" w:eastAsia="Consolas" w:hAnsi="Consolas" w:cs="Consolas"/>
          <w:sz w:val="24"/>
          <w:szCs w:val="18"/>
        </w:rPr>
        <w:t>}</w:t>
      </w:r>
    </w:p>
    <w:p w14:paraId="55BC04F1"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La guía exige integrar el pipeline en al menos uno de los plugins; en esta implementación se integró en los tres, para garantizar que ninguna pregunta —sin importar el tipo— pueda crearse sin pasar por la misma validación.</w:t>
      </w:r>
    </w:p>
    <w:p w14:paraId="291676DB" w14:textId="77777777" w:rsidR="005D3E1A" w:rsidRDefault="005D3E1A" w:rsidP="005D3E1A">
      <w:pPr>
        <w:pStyle w:val="Ttulo1"/>
      </w:pPr>
      <w:bookmarkStart w:id="6" w:name="_Toc240194457"/>
      <w:r w:rsidRPr="005D3E1A">
        <w:rPr>
          <w:rFonts w:ascii="Arial" w:hAnsi="Arial" w:cs="Arial"/>
          <w:sz w:val="40"/>
          <w:szCs w:val="40"/>
        </w:rPr>
        <w:t>4. Decisiones de diseño relevantes</w:t>
      </w:r>
      <w:bookmarkEnd w:id="6"/>
    </w:p>
    <w:p w14:paraId="5DDA7936" w14:textId="77777777" w:rsidR="005D3E1A" w:rsidRDefault="005D3E1A" w:rsidP="005D3E1A">
      <w:pPr>
        <w:pStyle w:val="Prrafodelista"/>
        <w:numPr>
          <w:ilvl w:val="0"/>
          <w:numId w:val="3"/>
        </w:numPr>
        <w:spacing w:after="60"/>
      </w:pPr>
      <w:r>
        <w:t>Se reutiliza la entidad Question real del proyecto de curso (con Competencia, Dificultad y el ciclo de vida de 7 estados) en lugar de crear una entidad de juguete aparte, para que este taller quede integrado al proyecto y no sea un ejercicio aislado.</w:t>
      </w:r>
    </w:p>
    <w:p w14:paraId="2168FBAA" w14:textId="77777777" w:rsidR="005D3E1A" w:rsidRDefault="005D3E1A" w:rsidP="005D3E1A">
      <w:pPr>
        <w:pStyle w:val="Prrafodelista"/>
        <w:numPr>
          <w:ilvl w:val="0"/>
          <w:numId w:val="3"/>
        </w:numPr>
        <w:spacing w:after="60"/>
      </w:pPr>
      <w:r>
        <w:t>Cada pregunta generada se registra a través de QuestionService.registrarPreguntaGenerada(...) (no directamente contra el repositorio), para que el patrón Observer del proyecto siga funcionando: las vistas de estadísticas y gráfica se refrescan también cuando un plugin genera una pregunta.</w:t>
      </w:r>
    </w:p>
    <w:p w14:paraId="538B6393" w14:textId="77777777" w:rsidR="005D3E1A" w:rsidRDefault="005D3E1A" w:rsidP="005D3E1A">
      <w:pPr>
        <w:pStyle w:val="Prrafodelista"/>
        <w:numPr>
          <w:ilvl w:val="0"/>
          <w:numId w:val="3"/>
        </w:numPr>
        <w:spacing w:after="60"/>
      </w:pPr>
      <w:r>
        <w:t>Los plugins se instancian por Reflexión con un constructor vacío (requisito del patrón), por lo que generan su propio identificador único (UUID) en vez de depender de un generador de ids inyectado.</w:t>
      </w:r>
    </w:p>
    <w:p w14:paraId="2577EECC" w14:textId="77777777" w:rsidR="005D3E1A" w:rsidRDefault="005D3E1A" w:rsidP="005D3E1A">
      <w:pPr>
        <w:pStyle w:val="Prrafodelista"/>
        <w:numPr>
          <w:ilvl w:val="0"/>
          <w:numId w:val="3"/>
        </w:numPr>
        <w:spacing w:after="60"/>
      </w:pPr>
      <w:r>
        <w:t>El módulo modulo-microkernel se integró como un módulo Maven independiente dentro del monolito modular del proyecto de curso, dependiendo únicamente de modulo-preguntas — consistente con la arquitectura general del sistema.</w:t>
      </w:r>
    </w:p>
    <w:p w14:paraId="0510CD46" w14:textId="77777777" w:rsidR="005D3E1A" w:rsidRPr="005D3E1A" w:rsidRDefault="005D3E1A" w:rsidP="005D3E1A">
      <w:pPr>
        <w:pStyle w:val="Ttulo1"/>
        <w:rPr>
          <w:rFonts w:ascii="Arial" w:hAnsi="Arial" w:cs="Arial"/>
          <w:sz w:val="40"/>
          <w:szCs w:val="40"/>
        </w:rPr>
      </w:pPr>
      <w:bookmarkStart w:id="7" w:name="_Toc240194458"/>
      <w:r w:rsidRPr="005D3E1A">
        <w:rPr>
          <w:rFonts w:ascii="Arial" w:hAnsi="Arial" w:cs="Arial"/>
          <w:sz w:val="40"/>
          <w:szCs w:val="40"/>
        </w:rPr>
        <w:t>5. Estructura del módulo</w:t>
      </w:r>
      <w:bookmarkEnd w:id="7"/>
    </w:p>
    <w:p w14:paraId="709F9CA4" w14:textId="77777777" w:rsidR="005D3E1A" w:rsidRPr="005D3E1A" w:rsidRDefault="005D3E1A" w:rsidP="005D3E1A">
      <w:pPr>
        <w:rPr>
          <w:sz w:val="32"/>
        </w:rPr>
      </w:pPr>
      <w:r w:rsidRPr="005D3E1A">
        <w:rPr>
          <w:rFonts w:ascii="Consolas" w:eastAsia="Consolas" w:hAnsi="Consolas" w:cs="Consolas"/>
          <w:sz w:val="24"/>
          <w:szCs w:val="18"/>
        </w:rPr>
        <w:t>modulo-microkernel/</w:t>
      </w:r>
    </w:p>
    <w:p w14:paraId="364931D8" w14:textId="77777777" w:rsidR="005D3E1A" w:rsidRPr="005D3E1A" w:rsidRDefault="005D3E1A" w:rsidP="005D3E1A">
      <w:pPr>
        <w:rPr>
          <w:sz w:val="32"/>
        </w:rPr>
      </w:pPr>
      <w:r w:rsidRPr="005D3E1A">
        <w:rPr>
          <w:rFonts w:ascii="Consolas" w:eastAsia="Consolas" w:hAnsi="Consolas" w:cs="Consolas"/>
          <w:sz w:val="24"/>
          <w:szCs w:val="18"/>
        </w:rPr>
        <w:t>├── src/main/java/co/unicauca/saberpro/microkernel/</w:t>
      </w:r>
    </w:p>
    <w:p w14:paraId="310A0575" w14:textId="77777777" w:rsidR="005D3E1A" w:rsidRPr="005D3E1A" w:rsidRDefault="005D3E1A" w:rsidP="005D3E1A">
      <w:pPr>
        <w:rPr>
          <w:sz w:val="32"/>
        </w:rPr>
      </w:pPr>
      <w:r w:rsidRPr="005D3E1A">
        <w:rPr>
          <w:rFonts w:ascii="Consolas" w:eastAsia="Consolas" w:hAnsi="Consolas" w:cs="Consolas"/>
          <w:sz w:val="24"/>
          <w:szCs w:val="18"/>
        </w:rPr>
        <w:t>│   ├── common/</w:t>
      </w:r>
    </w:p>
    <w:p w14:paraId="6880391C" w14:textId="77777777" w:rsidR="005D3E1A" w:rsidRPr="005D3E1A" w:rsidRDefault="005D3E1A" w:rsidP="005D3E1A">
      <w:pPr>
        <w:rPr>
          <w:sz w:val="32"/>
        </w:rPr>
      </w:pPr>
      <w:r w:rsidRPr="005D3E1A">
        <w:rPr>
          <w:rFonts w:ascii="Consolas" w:eastAsia="Consolas" w:hAnsi="Consolas" w:cs="Consolas"/>
          <w:sz w:val="24"/>
          <w:szCs w:val="18"/>
        </w:rPr>
        <w:t>│   │   ├── entities/QuestionRequest.java</w:t>
      </w:r>
    </w:p>
    <w:p w14:paraId="1A1BDEAF" w14:textId="77777777" w:rsidR="005D3E1A" w:rsidRPr="005D3E1A" w:rsidRDefault="005D3E1A" w:rsidP="005D3E1A">
      <w:pPr>
        <w:rPr>
          <w:sz w:val="32"/>
        </w:rPr>
      </w:pPr>
      <w:r w:rsidRPr="005D3E1A">
        <w:rPr>
          <w:rFonts w:ascii="Consolas" w:eastAsia="Consolas" w:hAnsi="Consolas" w:cs="Consolas"/>
          <w:sz w:val="24"/>
          <w:szCs w:val="18"/>
        </w:rPr>
        <w:t>│   │   └── interfaces/QuestionPlugin.java</w:t>
      </w:r>
    </w:p>
    <w:p w14:paraId="3A3AAE8D" w14:textId="77777777" w:rsidR="005D3E1A" w:rsidRPr="005D3E1A" w:rsidRDefault="005D3E1A" w:rsidP="005D3E1A">
      <w:pPr>
        <w:rPr>
          <w:sz w:val="32"/>
        </w:rPr>
      </w:pPr>
      <w:r w:rsidRPr="005D3E1A">
        <w:rPr>
          <w:rFonts w:ascii="Consolas" w:eastAsia="Consolas" w:hAnsi="Consolas" w:cs="Consolas"/>
          <w:sz w:val="24"/>
          <w:szCs w:val="18"/>
        </w:rPr>
        <w:t>│   ├── core/QuestionMicrokernel.java</w:t>
      </w:r>
    </w:p>
    <w:p w14:paraId="78471BEE" w14:textId="77777777" w:rsidR="005D3E1A" w:rsidRPr="005D3E1A" w:rsidRDefault="005D3E1A" w:rsidP="005D3E1A">
      <w:pPr>
        <w:rPr>
          <w:sz w:val="32"/>
        </w:rPr>
      </w:pPr>
      <w:r w:rsidRPr="005D3E1A">
        <w:rPr>
          <w:rFonts w:ascii="Consolas" w:eastAsia="Consolas" w:hAnsi="Consolas" w:cs="Consolas"/>
          <w:sz w:val="24"/>
          <w:szCs w:val="18"/>
        </w:rPr>
        <w:lastRenderedPageBreak/>
        <w:t>│   ├── pipeline/</w:t>
      </w:r>
    </w:p>
    <w:p w14:paraId="5B0768F4" w14:textId="77777777" w:rsidR="005D3E1A" w:rsidRPr="005D3E1A" w:rsidRDefault="005D3E1A" w:rsidP="005D3E1A">
      <w:pPr>
        <w:rPr>
          <w:sz w:val="32"/>
        </w:rPr>
      </w:pPr>
      <w:r w:rsidRPr="005D3E1A">
        <w:rPr>
          <w:rFonts w:ascii="Consolas" w:eastAsia="Consolas" w:hAnsi="Consolas" w:cs="Consolas"/>
          <w:sz w:val="24"/>
          <w:szCs w:val="18"/>
        </w:rPr>
        <w:t>│   │   ├── base/QuestionFilter.java</w:t>
      </w:r>
    </w:p>
    <w:p w14:paraId="46523D45" w14:textId="77777777" w:rsidR="005D3E1A" w:rsidRPr="005D3E1A" w:rsidRDefault="005D3E1A" w:rsidP="005D3E1A">
      <w:pPr>
        <w:rPr>
          <w:sz w:val="32"/>
        </w:rPr>
      </w:pPr>
      <w:r w:rsidRPr="005D3E1A">
        <w:rPr>
          <w:rFonts w:ascii="Consolas" w:eastAsia="Consolas" w:hAnsi="Consolas" w:cs="Consolas"/>
          <w:sz w:val="24"/>
          <w:szCs w:val="18"/>
        </w:rPr>
        <w:t>│   │   ├── base/QuestionPipeline.java</w:t>
      </w:r>
    </w:p>
    <w:p w14:paraId="5C0557BB" w14:textId="77777777" w:rsidR="005D3E1A" w:rsidRPr="005D3E1A" w:rsidRDefault="005D3E1A" w:rsidP="005D3E1A">
      <w:pPr>
        <w:rPr>
          <w:sz w:val="32"/>
        </w:rPr>
      </w:pPr>
      <w:r w:rsidRPr="005D3E1A">
        <w:rPr>
          <w:rFonts w:ascii="Consolas" w:eastAsia="Consolas" w:hAnsi="Consolas" w:cs="Consolas"/>
          <w:sz w:val="24"/>
          <w:szCs w:val="18"/>
        </w:rPr>
        <w:t>│   │   └── filters/ (los 4 filtros)</w:t>
      </w:r>
    </w:p>
    <w:p w14:paraId="54038EB4" w14:textId="77777777" w:rsidR="005D3E1A" w:rsidRPr="005D3E1A" w:rsidRDefault="005D3E1A" w:rsidP="005D3E1A">
      <w:pPr>
        <w:rPr>
          <w:sz w:val="32"/>
        </w:rPr>
      </w:pPr>
      <w:r w:rsidRPr="005D3E1A">
        <w:rPr>
          <w:rFonts w:ascii="Consolas" w:eastAsia="Consolas" w:hAnsi="Consolas" w:cs="Consolas"/>
          <w:sz w:val="24"/>
          <w:szCs w:val="18"/>
        </w:rPr>
        <w:t>│   ├── plugins/</w:t>
      </w:r>
    </w:p>
    <w:p w14:paraId="27866D34" w14:textId="77777777" w:rsidR="005D3E1A" w:rsidRPr="005D3E1A" w:rsidRDefault="005D3E1A" w:rsidP="005D3E1A">
      <w:pPr>
        <w:rPr>
          <w:sz w:val="32"/>
        </w:rPr>
      </w:pPr>
      <w:r w:rsidRPr="005D3E1A">
        <w:rPr>
          <w:rFonts w:ascii="Consolas" w:eastAsia="Consolas" w:hAnsi="Consolas" w:cs="Consolas"/>
          <w:sz w:val="24"/>
          <w:szCs w:val="18"/>
        </w:rPr>
        <w:t>│   │   ├── BaseQuestionPlugin.java</w:t>
      </w:r>
    </w:p>
    <w:p w14:paraId="6B182740" w14:textId="77777777" w:rsidR="005D3E1A" w:rsidRPr="005D3E1A" w:rsidRDefault="005D3E1A" w:rsidP="005D3E1A">
      <w:pPr>
        <w:rPr>
          <w:sz w:val="32"/>
        </w:rPr>
      </w:pPr>
      <w:r w:rsidRPr="005D3E1A">
        <w:rPr>
          <w:rFonts w:ascii="Consolas" w:eastAsia="Consolas" w:hAnsi="Consolas" w:cs="Consolas"/>
          <w:sz w:val="24"/>
          <w:szCs w:val="18"/>
        </w:rPr>
        <w:t>│   │   ├── MultipleChoiceQuestionPlugin.java</w:t>
      </w:r>
    </w:p>
    <w:p w14:paraId="18A6A768" w14:textId="77777777" w:rsidR="005D3E1A" w:rsidRPr="005D3E1A" w:rsidRDefault="005D3E1A" w:rsidP="005D3E1A">
      <w:pPr>
        <w:rPr>
          <w:sz w:val="32"/>
        </w:rPr>
      </w:pPr>
      <w:r w:rsidRPr="005D3E1A">
        <w:rPr>
          <w:rFonts w:ascii="Consolas" w:eastAsia="Consolas" w:hAnsi="Consolas" w:cs="Consolas"/>
          <w:sz w:val="24"/>
          <w:szCs w:val="18"/>
        </w:rPr>
        <w:t>│   │   ├── CaseQuestionPlugin.java</w:t>
      </w:r>
    </w:p>
    <w:p w14:paraId="4C70FCA6" w14:textId="77777777" w:rsidR="005D3E1A" w:rsidRPr="005D3E1A" w:rsidRDefault="005D3E1A" w:rsidP="005D3E1A">
      <w:pPr>
        <w:rPr>
          <w:sz w:val="32"/>
        </w:rPr>
      </w:pPr>
      <w:r w:rsidRPr="005D3E1A">
        <w:rPr>
          <w:rFonts w:ascii="Consolas" w:eastAsia="Consolas" w:hAnsi="Consolas" w:cs="Consolas"/>
          <w:sz w:val="24"/>
          <w:szCs w:val="18"/>
        </w:rPr>
        <w:t>│   │   └── MultimediaQuestionPlugin.java</w:t>
      </w:r>
    </w:p>
    <w:p w14:paraId="25994B2A" w14:textId="77777777" w:rsidR="005D3E1A" w:rsidRPr="005D3E1A" w:rsidRDefault="005D3E1A" w:rsidP="005D3E1A">
      <w:pPr>
        <w:rPr>
          <w:sz w:val="32"/>
        </w:rPr>
      </w:pPr>
      <w:r w:rsidRPr="005D3E1A">
        <w:rPr>
          <w:rFonts w:ascii="Consolas" w:eastAsia="Consolas" w:hAnsi="Consolas" w:cs="Consolas"/>
          <w:sz w:val="24"/>
          <w:szCs w:val="18"/>
        </w:rPr>
        <w:t>│   └── presentation/GUIMicrokernel.java  (interfaz Swing)</w:t>
      </w:r>
    </w:p>
    <w:p w14:paraId="04E56274" w14:textId="77777777" w:rsidR="005D3E1A" w:rsidRPr="005D3E1A" w:rsidRDefault="005D3E1A" w:rsidP="005D3E1A">
      <w:pPr>
        <w:rPr>
          <w:sz w:val="32"/>
        </w:rPr>
      </w:pPr>
      <w:r w:rsidRPr="005D3E1A">
        <w:rPr>
          <w:rFonts w:ascii="Consolas" w:eastAsia="Consolas" w:hAnsi="Consolas" w:cs="Consolas"/>
          <w:sz w:val="24"/>
          <w:szCs w:val="18"/>
        </w:rPr>
        <w:t>├── src/main/resources/plugins.properties</w:t>
      </w:r>
    </w:p>
    <w:p w14:paraId="6EFEA799" w14:textId="77777777" w:rsidR="005D3E1A" w:rsidRPr="005D3E1A" w:rsidRDefault="005D3E1A" w:rsidP="005D3E1A">
      <w:pPr>
        <w:rPr>
          <w:sz w:val="32"/>
        </w:rPr>
      </w:pPr>
      <w:r w:rsidRPr="005D3E1A">
        <w:rPr>
          <w:rFonts w:ascii="Consolas" w:eastAsia="Consolas" w:hAnsi="Consolas" w:cs="Consolas"/>
          <w:sz w:val="24"/>
          <w:szCs w:val="18"/>
        </w:rPr>
        <w:t>└── src/test/java/... (34 pruebas)</w:t>
      </w:r>
    </w:p>
    <w:p w14:paraId="3A707FE9"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La interfaz gráfica (GUIMicrokernel, Swing) se abre junto con la ventana del Autor de Preguntas: permite elegir el tipo de pregunta, diligenciar el formulario (título, enunciado, 4 opciones, respuesta correcta, competencia, tema, dificultad y, si aplica, el recurso multimedia) y generar la pregunta a través del microkernel.</w:t>
      </w:r>
    </w:p>
    <w:p w14:paraId="08E7D3B5" w14:textId="77777777" w:rsidR="005D3E1A" w:rsidRDefault="005D3E1A" w:rsidP="005D3E1A">
      <w:pPr>
        <w:pStyle w:val="Ttulo1"/>
      </w:pPr>
      <w:bookmarkStart w:id="8" w:name="_Toc240194459"/>
      <w:r w:rsidRPr="005D3E1A">
        <w:rPr>
          <w:rFonts w:ascii="Arial" w:hAnsi="Arial" w:cs="Arial"/>
          <w:sz w:val="40"/>
          <w:szCs w:val="40"/>
        </w:rPr>
        <w:t>6. Pruebas unitarias automatizadas</w:t>
      </w:r>
      <w:bookmarkEnd w:id="8"/>
    </w:p>
    <w:p w14:paraId="40B173DC"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Se agregaron 34 pruebas nuevas (JUnit 5 + Mockito) para este taller, que se suman a las ya existentes del resto del proyecto: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2"/>
        <w:gridCol w:w="2008"/>
        <w:gridCol w:w="968"/>
      </w:tblGrid>
      <w:tr w:rsidR="005D3E1A" w:rsidRPr="005D3E1A" w14:paraId="12DF5381" w14:textId="77777777" w:rsidTr="005D3E1A">
        <w:tblPrEx>
          <w:tblCellMar>
            <w:top w:w="0" w:type="dxa"/>
            <w:bottom w:w="0" w:type="dxa"/>
          </w:tblCellMar>
        </w:tblPrEx>
        <w:tc>
          <w:tcPr>
            <w:tcW w:w="0" w:type="auto"/>
            <w:shd w:val="clear" w:color="auto" w:fill="auto"/>
            <w:vAlign w:val="center"/>
          </w:tcPr>
          <w:p w14:paraId="72B6A618" w14:textId="77777777" w:rsidR="005D3E1A" w:rsidRPr="005D3E1A" w:rsidRDefault="005D3E1A" w:rsidP="005D3E1A">
            <w:pPr>
              <w:jc w:val="center"/>
              <w:rPr>
                <w:rFonts w:ascii="Arial" w:hAnsi="Arial" w:cs="Arial"/>
                <w:color w:val="000000" w:themeColor="text1"/>
                <w:sz w:val="24"/>
              </w:rPr>
            </w:pPr>
            <w:r w:rsidRPr="005D3E1A">
              <w:rPr>
                <w:rFonts w:ascii="Arial" w:hAnsi="Arial" w:cs="Arial"/>
                <w:b/>
                <w:bCs/>
                <w:color w:val="000000" w:themeColor="text1"/>
                <w:sz w:val="24"/>
              </w:rPr>
              <w:t>Módulo</w:t>
            </w:r>
          </w:p>
        </w:tc>
        <w:tc>
          <w:tcPr>
            <w:tcW w:w="0" w:type="auto"/>
            <w:shd w:val="clear" w:color="auto" w:fill="auto"/>
            <w:vAlign w:val="center"/>
          </w:tcPr>
          <w:p w14:paraId="640EEB7D" w14:textId="77777777" w:rsidR="005D3E1A" w:rsidRPr="005D3E1A" w:rsidRDefault="005D3E1A" w:rsidP="005D3E1A">
            <w:pPr>
              <w:jc w:val="center"/>
              <w:rPr>
                <w:rFonts w:ascii="Arial" w:hAnsi="Arial" w:cs="Arial"/>
                <w:color w:val="000000" w:themeColor="text1"/>
                <w:sz w:val="24"/>
              </w:rPr>
            </w:pPr>
            <w:r w:rsidRPr="005D3E1A">
              <w:rPr>
                <w:rFonts w:ascii="Arial" w:hAnsi="Arial" w:cs="Arial"/>
                <w:b/>
                <w:bCs/>
                <w:color w:val="000000" w:themeColor="text1"/>
                <w:sz w:val="24"/>
              </w:rPr>
              <w:t>Clases de prueba</w:t>
            </w:r>
          </w:p>
        </w:tc>
        <w:tc>
          <w:tcPr>
            <w:tcW w:w="0" w:type="auto"/>
            <w:shd w:val="clear" w:color="auto" w:fill="auto"/>
            <w:vAlign w:val="center"/>
          </w:tcPr>
          <w:p w14:paraId="2B6D1585" w14:textId="77777777" w:rsidR="005D3E1A" w:rsidRPr="005D3E1A" w:rsidRDefault="005D3E1A" w:rsidP="005D3E1A">
            <w:pPr>
              <w:jc w:val="center"/>
              <w:rPr>
                <w:rFonts w:ascii="Arial" w:hAnsi="Arial" w:cs="Arial"/>
                <w:color w:val="000000" w:themeColor="text1"/>
                <w:sz w:val="24"/>
              </w:rPr>
            </w:pPr>
            <w:r w:rsidRPr="005D3E1A">
              <w:rPr>
                <w:rFonts w:ascii="Arial" w:hAnsi="Arial" w:cs="Arial"/>
                <w:b/>
                <w:bCs/>
                <w:color w:val="000000" w:themeColor="text1"/>
                <w:sz w:val="24"/>
              </w:rPr>
              <w:t>Pruebas</w:t>
            </w:r>
          </w:p>
        </w:tc>
      </w:tr>
      <w:tr w:rsidR="005D3E1A" w:rsidRPr="005D3E1A" w14:paraId="69751EB6" w14:textId="77777777" w:rsidTr="005D3E1A">
        <w:tblPrEx>
          <w:tblCellMar>
            <w:top w:w="0" w:type="dxa"/>
            <w:bottom w:w="0" w:type="dxa"/>
          </w:tblCellMar>
        </w:tblPrEx>
        <w:tc>
          <w:tcPr>
            <w:tcW w:w="0" w:type="auto"/>
            <w:shd w:val="clear" w:color="auto" w:fill="auto"/>
            <w:vAlign w:val="center"/>
          </w:tcPr>
          <w:p w14:paraId="1C933A95"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modulo-microkernel (nuevo, Taller 5)</w:t>
            </w:r>
          </w:p>
        </w:tc>
        <w:tc>
          <w:tcPr>
            <w:tcW w:w="0" w:type="auto"/>
            <w:shd w:val="clear" w:color="auto" w:fill="auto"/>
            <w:vAlign w:val="center"/>
          </w:tcPr>
          <w:p w14:paraId="573B1AE1"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9</w:t>
            </w:r>
          </w:p>
        </w:tc>
        <w:tc>
          <w:tcPr>
            <w:tcW w:w="0" w:type="auto"/>
            <w:shd w:val="clear" w:color="auto" w:fill="auto"/>
            <w:vAlign w:val="center"/>
          </w:tcPr>
          <w:p w14:paraId="1182FEC9"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34</w:t>
            </w:r>
          </w:p>
        </w:tc>
      </w:tr>
      <w:tr w:rsidR="005D3E1A" w:rsidRPr="005D3E1A" w14:paraId="334E3B02" w14:textId="77777777" w:rsidTr="005D3E1A">
        <w:tblPrEx>
          <w:tblCellMar>
            <w:top w:w="0" w:type="dxa"/>
            <w:bottom w:w="0" w:type="dxa"/>
          </w:tblCellMar>
        </w:tblPrEx>
        <w:tc>
          <w:tcPr>
            <w:tcW w:w="0" w:type="auto"/>
            <w:shd w:val="clear" w:color="auto" w:fill="auto"/>
            <w:vAlign w:val="center"/>
          </w:tcPr>
          <w:p w14:paraId="4D282713"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modulo-preguntas</w:t>
            </w:r>
          </w:p>
        </w:tc>
        <w:tc>
          <w:tcPr>
            <w:tcW w:w="0" w:type="auto"/>
            <w:shd w:val="clear" w:color="auto" w:fill="auto"/>
            <w:vAlign w:val="center"/>
          </w:tcPr>
          <w:p w14:paraId="186FE084"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3</w:t>
            </w:r>
          </w:p>
        </w:tc>
        <w:tc>
          <w:tcPr>
            <w:tcW w:w="0" w:type="auto"/>
            <w:shd w:val="clear" w:color="auto" w:fill="auto"/>
            <w:vAlign w:val="center"/>
          </w:tcPr>
          <w:p w14:paraId="1704EEEA"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28</w:t>
            </w:r>
          </w:p>
        </w:tc>
      </w:tr>
      <w:tr w:rsidR="005D3E1A" w:rsidRPr="005D3E1A" w14:paraId="589FD597" w14:textId="77777777" w:rsidTr="005D3E1A">
        <w:tblPrEx>
          <w:tblCellMar>
            <w:top w:w="0" w:type="dxa"/>
            <w:bottom w:w="0" w:type="dxa"/>
          </w:tblCellMar>
        </w:tblPrEx>
        <w:tc>
          <w:tcPr>
            <w:tcW w:w="0" w:type="auto"/>
            <w:shd w:val="clear" w:color="auto" w:fill="auto"/>
            <w:vAlign w:val="center"/>
          </w:tcPr>
          <w:p w14:paraId="5B3A97D0"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modulo-simulacros</w:t>
            </w:r>
          </w:p>
        </w:tc>
        <w:tc>
          <w:tcPr>
            <w:tcW w:w="0" w:type="auto"/>
            <w:shd w:val="clear" w:color="auto" w:fill="auto"/>
            <w:vAlign w:val="center"/>
          </w:tcPr>
          <w:p w14:paraId="71DEE977"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4</w:t>
            </w:r>
          </w:p>
        </w:tc>
        <w:tc>
          <w:tcPr>
            <w:tcW w:w="0" w:type="auto"/>
            <w:shd w:val="clear" w:color="auto" w:fill="auto"/>
            <w:vAlign w:val="center"/>
          </w:tcPr>
          <w:p w14:paraId="0FAF7172"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25</w:t>
            </w:r>
          </w:p>
        </w:tc>
      </w:tr>
      <w:tr w:rsidR="005D3E1A" w:rsidRPr="005D3E1A" w14:paraId="3DDD4C5D" w14:textId="77777777" w:rsidTr="005D3E1A">
        <w:tblPrEx>
          <w:tblCellMar>
            <w:top w:w="0" w:type="dxa"/>
            <w:bottom w:w="0" w:type="dxa"/>
          </w:tblCellMar>
        </w:tblPrEx>
        <w:tc>
          <w:tcPr>
            <w:tcW w:w="0" w:type="auto"/>
            <w:shd w:val="clear" w:color="auto" w:fill="auto"/>
            <w:vAlign w:val="center"/>
          </w:tcPr>
          <w:p w14:paraId="06D1DE05"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modulo-usuarios</w:t>
            </w:r>
          </w:p>
        </w:tc>
        <w:tc>
          <w:tcPr>
            <w:tcW w:w="0" w:type="auto"/>
            <w:shd w:val="clear" w:color="auto" w:fill="auto"/>
            <w:vAlign w:val="center"/>
          </w:tcPr>
          <w:p w14:paraId="3C3F2954"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4</w:t>
            </w:r>
          </w:p>
        </w:tc>
        <w:tc>
          <w:tcPr>
            <w:tcW w:w="0" w:type="auto"/>
            <w:shd w:val="clear" w:color="auto" w:fill="auto"/>
            <w:vAlign w:val="center"/>
          </w:tcPr>
          <w:p w14:paraId="5E21483E"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20</w:t>
            </w:r>
          </w:p>
        </w:tc>
      </w:tr>
      <w:tr w:rsidR="005D3E1A" w:rsidRPr="005D3E1A" w14:paraId="1DDBF17F" w14:textId="77777777" w:rsidTr="005D3E1A">
        <w:tblPrEx>
          <w:tblCellMar>
            <w:top w:w="0" w:type="dxa"/>
            <w:bottom w:w="0" w:type="dxa"/>
          </w:tblCellMar>
        </w:tblPrEx>
        <w:tc>
          <w:tcPr>
            <w:tcW w:w="0" w:type="auto"/>
            <w:shd w:val="clear" w:color="auto" w:fill="auto"/>
            <w:vAlign w:val="center"/>
          </w:tcPr>
          <w:p w14:paraId="6DC75D74"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Total</w:t>
            </w:r>
          </w:p>
        </w:tc>
        <w:tc>
          <w:tcPr>
            <w:tcW w:w="0" w:type="auto"/>
            <w:shd w:val="clear" w:color="auto" w:fill="auto"/>
            <w:vAlign w:val="center"/>
          </w:tcPr>
          <w:p w14:paraId="14592AE5"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20</w:t>
            </w:r>
          </w:p>
        </w:tc>
        <w:tc>
          <w:tcPr>
            <w:tcW w:w="0" w:type="auto"/>
            <w:shd w:val="clear" w:color="auto" w:fill="auto"/>
            <w:vAlign w:val="center"/>
          </w:tcPr>
          <w:p w14:paraId="3BCF617E" w14:textId="77777777" w:rsidR="005D3E1A" w:rsidRPr="005D3E1A" w:rsidRDefault="005D3E1A" w:rsidP="005D3E1A">
            <w:pPr>
              <w:jc w:val="center"/>
              <w:rPr>
                <w:rFonts w:ascii="Arial" w:hAnsi="Arial" w:cs="Arial"/>
                <w:color w:val="000000" w:themeColor="text1"/>
                <w:sz w:val="24"/>
              </w:rPr>
            </w:pPr>
            <w:r w:rsidRPr="005D3E1A">
              <w:rPr>
                <w:rFonts w:ascii="Arial" w:hAnsi="Arial" w:cs="Arial"/>
                <w:color w:val="000000" w:themeColor="text1"/>
                <w:sz w:val="24"/>
              </w:rPr>
              <w:t>107</w:t>
            </w:r>
          </w:p>
        </w:tc>
      </w:tr>
    </w:tbl>
    <w:p w14:paraId="19CC5CFF" w14:textId="77777777" w:rsidR="005D3E1A" w:rsidRPr="005D3E1A" w:rsidRDefault="005D3E1A" w:rsidP="005D3E1A">
      <w:pPr>
        <w:spacing w:after="120"/>
        <w:rPr>
          <w:rFonts w:ascii="Arial" w:eastAsia="Arial" w:hAnsi="Arial" w:cs="Arial"/>
          <w:sz w:val="24"/>
          <w:szCs w:val="24"/>
        </w:rPr>
      </w:pPr>
    </w:p>
    <w:p w14:paraId="50185D88" w14:textId="77777777" w:rsidR="005D3E1A" w:rsidRDefault="005D3E1A" w:rsidP="005D3E1A">
      <w:pPr>
        <w:spacing w:after="120"/>
      </w:pPr>
      <w:r w:rsidRPr="005D3E1A">
        <w:rPr>
          <w:rFonts w:ascii="Arial" w:eastAsia="Arial" w:hAnsi="Arial" w:cs="Arial"/>
          <w:sz w:val="24"/>
          <w:szCs w:val="24"/>
        </w:rPr>
        <w:t>Resultado de la ejecución completa: mvn test → 107/107 pruebas exitosas, 0 fallos, 0 errores.</w:t>
      </w:r>
    </w:p>
    <w:p w14:paraId="51C8FB67" w14:textId="77777777" w:rsidR="005D3E1A" w:rsidRPr="005D3E1A" w:rsidRDefault="005D3E1A" w:rsidP="005D3E1A">
      <w:pPr>
        <w:pStyle w:val="Ttulo1"/>
        <w:rPr>
          <w:rFonts w:ascii="Arial" w:hAnsi="Arial" w:cs="Arial"/>
          <w:sz w:val="40"/>
          <w:szCs w:val="40"/>
        </w:rPr>
      </w:pPr>
      <w:bookmarkStart w:id="9" w:name="_Toc240194460"/>
      <w:r w:rsidRPr="005D3E1A">
        <w:rPr>
          <w:rFonts w:ascii="Arial" w:hAnsi="Arial" w:cs="Arial"/>
          <w:sz w:val="40"/>
          <w:szCs w:val="40"/>
        </w:rPr>
        <w:lastRenderedPageBreak/>
        <w:t>7. Cómo compilar y ejecutar</w:t>
      </w:r>
      <w:bookmarkEnd w:id="9"/>
    </w:p>
    <w:p w14:paraId="266185D2" w14:textId="77777777" w:rsidR="005D3E1A" w:rsidRPr="005D3E1A" w:rsidRDefault="005D3E1A" w:rsidP="005D3E1A">
      <w:pPr>
        <w:rPr>
          <w:sz w:val="32"/>
        </w:rPr>
      </w:pPr>
      <w:r w:rsidRPr="005D3E1A">
        <w:rPr>
          <w:rFonts w:ascii="Consolas" w:eastAsia="Consolas" w:hAnsi="Consolas" w:cs="Consolas"/>
          <w:sz w:val="24"/>
          <w:szCs w:val="18"/>
        </w:rPr>
        <w:t>mvn test      # ejecuta las 107 pruebas de todos los módulos</w:t>
      </w:r>
    </w:p>
    <w:p w14:paraId="0657963F" w14:textId="77777777" w:rsidR="005D3E1A" w:rsidRPr="005D3E1A" w:rsidRDefault="005D3E1A" w:rsidP="005D3E1A">
      <w:pPr>
        <w:rPr>
          <w:sz w:val="32"/>
        </w:rPr>
      </w:pPr>
      <w:r w:rsidRPr="005D3E1A">
        <w:rPr>
          <w:rFonts w:ascii="Consolas" w:eastAsia="Consolas" w:hAnsi="Consolas" w:cs="Consolas"/>
          <w:sz w:val="24"/>
          <w:szCs w:val="18"/>
        </w:rPr>
        <w:t>mvn package   # genera app/target/banco-preguntas-saberpro.jar</w:t>
      </w:r>
    </w:p>
    <w:p w14:paraId="692B90E7" w14:textId="77777777" w:rsidR="005D3E1A" w:rsidRPr="005D3E1A" w:rsidRDefault="005D3E1A" w:rsidP="005D3E1A">
      <w:pPr>
        <w:rPr>
          <w:sz w:val="32"/>
        </w:rPr>
      </w:pPr>
      <w:r w:rsidRPr="005D3E1A">
        <w:rPr>
          <w:rFonts w:ascii="Consolas" w:eastAsia="Consolas" w:hAnsi="Consolas" w:cs="Consolas"/>
          <w:sz w:val="24"/>
          <w:szCs w:val="18"/>
        </w:rPr>
        <w:t>java -jar app/target/banco-preguntas-saberpro.jar</w:t>
      </w:r>
    </w:p>
    <w:p w14:paraId="4762D997"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Al iniciar sesión con el usuario autor1 (rol Autor de Preguntas) se abren dos ventanas: el formulario habitual de redacción de preguntas y la nueva ventana del generador por plugins (Microkernel).</w:t>
      </w:r>
    </w:p>
    <w:p w14:paraId="3642505F" w14:textId="77777777" w:rsidR="005D3E1A" w:rsidRPr="005D3E1A" w:rsidRDefault="005D3E1A" w:rsidP="005D3E1A">
      <w:pPr>
        <w:pStyle w:val="Ttulo1"/>
        <w:rPr>
          <w:rFonts w:ascii="Arial" w:hAnsi="Arial" w:cs="Arial"/>
          <w:sz w:val="40"/>
          <w:szCs w:val="40"/>
        </w:rPr>
      </w:pPr>
      <w:bookmarkStart w:id="10" w:name="_Toc240194461"/>
      <w:r w:rsidRPr="005D3E1A">
        <w:rPr>
          <w:rFonts w:ascii="Arial" w:hAnsi="Arial" w:cs="Arial"/>
          <w:sz w:val="40"/>
          <w:szCs w:val="40"/>
        </w:rPr>
        <w:t>8. Repositorio</w:t>
      </w:r>
      <w:bookmarkEnd w:id="10"/>
    </w:p>
    <w:p w14:paraId="2912102C" w14:textId="77777777" w:rsidR="005D3E1A" w:rsidRPr="005D3E1A" w:rsidRDefault="005D3E1A" w:rsidP="005D3E1A">
      <w:pPr>
        <w:spacing w:after="120"/>
        <w:rPr>
          <w:rFonts w:ascii="Arial" w:eastAsia="Arial" w:hAnsi="Arial" w:cs="Arial"/>
          <w:sz w:val="24"/>
          <w:szCs w:val="24"/>
        </w:rPr>
      </w:pPr>
      <w:r w:rsidRPr="005D3E1A">
        <w:rPr>
          <w:rFonts w:ascii="Arial" w:eastAsia="Arial" w:hAnsi="Arial" w:cs="Arial"/>
          <w:sz w:val="24"/>
          <w:szCs w:val="24"/>
        </w:rPr>
        <w:t xml:space="preserve">Código fuente completo, incluyendo este módulo y sus pruebas: </w:t>
      </w:r>
      <w:hyperlink r:id="rId9" w:history="1">
        <w:r w:rsidRPr="005D3E1A">
          <w:rPr>
            <w:rFonts w:ascii="Arial" w:eastAsia="Arial" w:hAnsi="Arial" w:cs="Arial"/>
            <w:sz w:val="24"/>
            <w:szCs w:val="24"/>
          </w:rPr>
          <w:t>https://github.com/DVLASZ/banco-preguntas-saberpro</w:t>
        </w:r>
      </w:hyperlink>
    </w:p>
    <w:p w14:paraId="350342A6" w14:textId="77777777" w:rsidR="005D3E1A" w:rsidRPr="005D3E1A" w:rsidRDefault="005D3E1A" w:rsidP="005D3E1A">
      <w:pPr>
        <w:pStyle w:val="Ttulo1"/>
        <w:rPr>
          <w:rFonts w:ascii="Arial" w:hAnsi="Arial" w:cs="Arial"/>
          <w:sz w:val="40"/>
          <w:szCs w:val="40"/>
        </w:rPr>
      </w:pPr>
      <w:bookmarkStart w:id="11" w:name="_Toc240194462"/>
      <w:r w:rsidRPr="005D3E1A">
        <w:rPr>
          <w:rFonts w:ascii="Arial" w:hAnsi="Arial" w:cs="Arial"/>
          <w:sz w:val="40"/>
          <w:szCs w:val="40"/>
        </w:rPr>
        <w:t>9. Conclusiones</w:t>
      </w:r>
      <w:bookmarkEnd w:id="11"/>
    </w:p>
    <w:p w14:paraId="5920ABE6" w14:textId="77777777" w:rsidR="005D3E1A" w:rsidRDefault="005D3E1A" w:rsidP="005D3E1A">
      <w:pPr>
        <w:pStyle w:val="Prrafodelista"/>
        <w:numPr>
          <w:ilvl w:val="0"/>
          <w:numId w:val="3"/>
        </w:numPr>
        <w:spacing w:after="60"/>
      </w:pPr>
      <w:r>
        <w:t>El patrón Microkernel permitió agregar tres tipos de pregunta distintos sin modificar el núcleo del sistema ni el resto del proyecto — solo se agregaron clases nuevas y una línea de configuración por cada plugin.</w:t>
      </w:r>
    </w:p>
    <w:p w14:paraId="556F8F57" w14:textId="77777777" w:rsidR="005D3E1A" w:rsidRDefault="005D3E1A" w:rsidP="005D3E1A">
      <w:pPr>
        <w:pStyle w:val="Prrafodelista"/>
        <w:numPr>
          <w:ilvl w:val="0"/>
          <w:numId w:val="3"/>
        </w:numPr>
        <w:spacing w:after="60"/>
      </w:pPr>
      <w:r>
        <w:t>Combinar Microkernel con Tuberías y Filtros garantiza que la extensibilidad (nuevos tipos de pregunta) no sacrifique la calidad de los datos: toda pregunta, sin importar el plugin que la genere, pasa por las mismas cuatro validaciones.</w:t>
      </w:r>
    </w:p>
    <w:p w14:paraId="33DACEF4" w14:textId="77777777" w:rsidR="005D3E1A" w:rsidRDefault="005D3E1A" w:rsidP="005D3E1A">
      <w:pPr>
        <w:pStyle w:val="Prrafodelista"/>
        <w:numPr>
          <w:ilvl w:val="0"/>
          <w:numId w:val="3"/>
        </w:numPr>
        <w:spacing w:after="60"/>
      </w:pPr>
      <w:r>
        <w:t>Integrar el taller directamente sobre el dominio real del proyecto de curso (en vez de un ejercicio aislado) permitió reutilizar el patrón Observer ya existente, de forma que las preguntas generadas por plugins son indistinguibles, para el resto del sistema, de las creadas manualmente.</w:t>
      </w:r>
    </w:p>
    <w:sectPr w:rsidR="005D3E1A" w:rsidSect="00524D98">
      <w:headerReference w:type="default" r:id="rId10"/>
      <w:footerReference w:type="default" r:id="rId11"/>
      <w:pgSz w:w="12240" w:h="15840" w:code="1"/>
      <w:pgMar w:top="1417" w:right="1701" w:bottom="1417" w:left="1701" w:header="709" w:footer="709"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9A2151" w14:textId="77777777" w:rsidR="004C7DF3" w:rsidRDefault="004C7DF3" w:rsidP="00524D98">
      <w:pPr>
        <w:spacing w:after="0" w:line="240" w:lineRule="auto"/>
      </w:pPr>
      <w:r>
        <w:separator/>
      </w:r>
    </w:p>
  </w:endnote>
  <w:endnote w:type="continuationSeparator" w:id="0">
    <w:p w14:paraId="39C4464C" w14:textId="77777777" w:rsidR="004C7DF3" w:rsidRDefault="004C7DF3" w:rsidP="0052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E882E" w14:textId="109399AC" w:rsidR="00524D98" w:rsidRDefault="00326020">
    <w:pPr>
      <w:pStyle w:val="Piedepgina"/>
      <w:jc w:val="right"/>
    </w:pPr>
    <w:r>
      <w:rPr>
        <w:noProof/>
        <w:lang w:val="en-US"/>
      </w:rPr>
      <mc:AlternateContent>
        <mc:Choice Requires="wps">
          <w:drawing>
            <wp:anchor distT="0" distB="0" distL="114300" distR="114300" simplePos="0" relativeHeight="251665408" behindDoc="0" locked="0" layoutInCell="1" allowOverlap="1" wp14:anchorId="609BF76A" wp14:editId="081E606C">
              <wp:simplePos x="0" y="0"/>
              <wp:positionH relativeFrom="margin">
                <wp:align>left</wp:align>
              </wp:positionH>
              <wp:positionV relativeFrom="paragraph">
                <wp:posOffset>-57150</wp:posOffset>
              </wp:positionV>
              <wp:extent cx="5686425" cy="9525"/>
              <wp:effectExtent l="0" t="0" r="28575" b="28575"/>
              <wp:wrapNone/>
              <wp:docPr id="6" name="Conector recto 6"/>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A2E455" id="Conector recto 6"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4.5pt" to="447.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GV/3e98AAAAGAQAADwAAAAAAAAAAAAAAAAD4AwAAZHJzL2Rvd25yZXYueG1sUEsFBgAAAAAEAAQA&#10;8wAAAAQFAAAAAA==&#10;" strokecolor="#4472c4 [3204]" strokeweight=".5pt">
              <v:stroke joinstyle="miter"/>
              <w10:wrap anchorx="margin"/>
            </v:line>
          </w:pict>
        </mc:Fallback>
      </mc:AlternateContent>
    </w:r>
    <w:r w:rsidR="00524D98">
      <w:rPr>
        <w:color w:val="4472C4" w:themeColor="accent1"/>
        <w:sz w:val="20"/>
        <w:szCs w:val="20"/>
        <w:lang w:val="es-ES"/>
      </w:rPr>
      <w:t xml:space="preserve"> </w:t>
    </w:r>
    <w:r w:rsidR="00524D98">
      <w:rPr>
        <w:color w:val="4472C4" w:themeColor="accent1"/>
        <w:sz w:val="20"/>
        <w:szCs w:val="20"/>
      </w:rPr>
      <w:fldChar w:fldCharType="begin"/>
    </w:r>
    <w:r w:rsidR="00524D98">
      <w:rPr>
        <w:color w:val="4472C4" w:themeColor="accent1"/>
        <w:sz w:val="20"/>
        <w:szCs w:val="20"/>
      </w:rPr>
      <w:instrText xml:space="preserve"> PAGE  \* Arabic </w:instrText>
    </w:r>
    <w:r w:rsidR="00524D98">
      <w:rPr>
        <w:color w:val="4472C4" w:themeColor="accent1"/>
        <w:sz w:val="20"/>
        <w:szCs w:val="20"/>
      </w:rPr>
      <w:fldChar w:fldCharType="separate"/>
    </w:r>
    <w:r w:rsidR="005D3E1A">
      <w:rPr>
        <w:noProof/>
        <w:color w:val="4472C4" w:themeColor="accent1"/>
        <w:sz w:val="20"/>
        <w:szCs w:val="20"/>
      </w:rPr>
      <w:t>6</w:t>
    </w:r>
    <w:r w:rsidR="00524D98">
      <w:rPr>
        <w:color w:val="4472C4" w:themeColor="accent1"/>
        <w:sz w:val="20"/>
        <w:szCs w:val="20"/>
      </w:rPr>
      <w:fldChar w:fldCharType="end"/>
    </w:r>
  </w:p>
  <w:p w14:paraId="3E4B5229" w14:textId="77777777" w:rsidR="00524D98" w:rsidRDefault="00524D9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F580DF" w14:textId="77777777" w:rsidR="004C7DF3" w:rsidRDefault="004C7DF3" w:rsidP="00524D98">
      <w:pPr>
        <w:spacing w:after="0" w:line="240" w:lineRule="auto"/>
      </w:pPr>
      <w:r>
        <w:separator/>
      </w:r>
    </w:p>
  </w:footnote>
  <w:footnote w:type="continuationSeparator" w:id="0">
    <w:p w14:paraId="07E0AFB9" w14:textId="77777777" w:rsidR="004C7DF3" w:rsidRDefault="004C7DF3" w:rsidP="00524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01CB2" w14:textId="77777777" w:rsidR="005D3E1A" w:rsidRDefault="005D3E1A" w:rsidP="005D3E1A">
    <w:pPr>
      <w:pStyle w:val="Encabezado"/>
      <w:rPr>
        <w:sz w:val="24"/>
        <w:szCs w:val="24"/>
      </w:rPr>
    </w:pPr>
    <w:r>
      <w:rPr>
        <w:rFonts w:asciiTheme="majorHAnsi" w:eastAsiaTheme="majorEastAsia" w:hAnsiTheme="majorHAnsi" w:cstheme="majorBidi"/>
        <w:color w:val="4472C4" w:themeColor="accent1"/>
        <w:sz w:val="24"/>
        <w:szCs w:val="24"/>
      </w:rPr>
      <w:t>Pipeline &amp; Microkernel</w:t>
    </w:r>
  </w:p>
  <w:p w14:paraId="5033FF3A" w14:textId="77777777" w:rsidR="00524D98" w:rsidRDefault="00524D98">
    <w:pPr>
      <w:pStyle w:val="Encabezado"/>
    </w:pPr>
    <w:r>
      <w:rPr>
        <w:noProof/>
        <w:lang w:val="en-US"/>
      </w:rPr>
      <mc:AlternateContent>
        <mc:Choice Requires="wps">
          <w:drawing>
            <wp:anchor distT="0" distB="0" distL="114300" distR="114300" simplePos="0" relativeHeight="251661312" behindDoc="0" locked="0" layoutInCell="1" allowOverlap="1" wp14:anchorId="75D33FE4" wp14:editId="4446F647">
              <wp:simplePos x="0" y="0"/>
              <wp:positionH relativeFrom="column">
                <wp:posOffset>15239</wp:posOffset>
              </wp:positionH>
              <wp:positionV relativeFrom="paragraph">
                <wp:posOffset>178435</wp:posOffset>
              </wp:positionV>
              <wp:extent cx="5686425" cy="9525"/>
              <wp:effectExtent l="0" t="0" r="28575" b="28575"/>
              <wp:wrapNone/>
              <wp:docPr id="4" name="Conector recto 4"/>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83C95E" id="Conector recto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9B64B8"/>
    <w:multiLevelType w:val="hybridMultilevel"/>
    <w:tmpl w:val="458A21CA"/>
    <w:lvl w:ilvl="0" w:tplc="95F09900">
      <w:start w:val="1"/>
      <w:numFmt w:val="bullet"/>
      <w:lvlText w:val="●"/>
      <w:lvlJc w:val="left"/>
      <w:pPr>
        <w:ind w:left="720" w:hanging="360"/>
      </w:pPr>
    </w:lvl>
    <w:lvl w:ilvl="1" w:tplc="38CAFFC0">
      <w:start w:val="1"/>
      <w:numFmt w:val="bullet"/>
      <w:lvlText w:val="○"/>
      <w:lvlJc w:val="left"/>
      <w:pPr>
        <w:ind w:left="1440" w:hanging="360"/>
      </w:pPr>
    </w:lvl>
    <w:lvl w:ilvl="2" w:tplc="300EF756">
      <w:start w:val="1"/>
      <w:numFmt w:val="bullet"/>
      <w:lvlText w:val="■"/>
      <w:lvlJc w:val="left"/>
      <w:pPr>
        <w:ind w:left="2160" w:hanging="360"/>
      </w:pPr>
    </w:lvl>
    <w:lvl w:ilvl="3" w:tplc="2124CA92">
      <w:start w:val="1"/>
      <w:numFmt w:val="bullet"/>
      <w:lvlText w:val="●"/>
      <w:lvlJc w:val="left"/>
      <w:pPr>
        <w:ind w:left="2880" w:hanging="360"/>
      </w:pPr>
    </w:lvl>
    <w:lvl w:ilvl="4" w:tplc="CB4A5FFE">
      <w:start w:val="1"/>
      <w:numFmt w:val="bullet"/>
      <w:lvlText w:val="○"/>
      <w:lvlJc w:val="left"/>
      <w:pPr>
        <w:ind w:left="3600" w:hanging="360"/>
      </w:pPr>
    </w:lvl>
    <w:lvl w:ilvl="5" w:tplc="F048BEF0">
      <w:start w:val="1"/>
      <w:numFmt w:val="bullet"/>
      <w:lvlText w:val="■"/>
      <w:lvlJc w:val="left"/>
      <w:pPr>
        <w:ind w:left="4320" w:hanging="360"/>
      </w:pPr>
    </w:lvl>
    <w:lvl w:ilvl="6" w:tplc="98AA330E">
      <w:start w:val="1"/>
      <w:numFmt w:val="bullet"/>
      <w:lvlText w:val="●"/>
      <w:lvlJc w:val="left"/>
      <w:pPr>
        <w:ind w:left="5040" w:hanging="360"/>
      </w:pPr>
    </w:lvl>
    <w:lvl w:ilvl="7" w:tplc="F5545A30">
      <w:start w:val="1"/>
      <w:numFmt w:val="bullet"/>
      <w:lvlText w:val="●"/>
      <w:lvlJc w:val="left"/>
      <w:pPr>
        <w:ind w:left="5760" w:hanging="360"/>
      </w:pPr>
    </w:lvl>
    <w:lvl w:ilvl="8" w:tplc="36F23DCE">
      <w:start w:val="1"/>
      <w:numFmt w:val="bullet"/>
      <w:lvlText w:val="●"/>
      <w:lvlJc w:val="left"/>
      <w:pPr>
        <w:ind w:left="6480" w:hanging="360"/>
      </w:pPr>
    </w:lvl>
  </w:abstractNum>
  <w:abstractNum w:abstractNumId="1" w15:restartNumberingAfterBreak="0">
    <w:nsid w:val="29625545"/>
    <w:multiLevelType w:val="hybridMultilevel"/>
    <w:tmpl w:val="E51C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C77CC8"/>
    <w:multiLevelType w:val="hybridMultilevel"/>
    <w:tmpl w:val="A7FA8F32"/>
    <w:lvl w:ilvl="0" w:tplc="EC2E41E2">
      <w:start w:val="1"/>
      <w:numFmt w:val="bullet"/>
      <w:lvlText w:val="●"/>
      <w:lvlJc w:val="left"/>
      <w:pPr>
        <w:ind w:left="720" w:hanging="360"/>
      </w:pPr>
    </w:lvl>
    <w:lvl w:ilvl="1" w:tplc="DD46648C">
      <w:start w:val="1"/>
      <w:numFmt w:val="bullet"/>
      <w:lvlText w:val="○"/>
      <w:lvlJc w:val="left"/>
      <w:pPr>
        <w:ind w:left="1440" w:hanging="360"/>
      </w:pPr>
    </w:lvl>
    <w:lvl w:ilvl="2" w:tplc="CC8E1E1C">
      <w:start w:val="1"/>
      <w:numFmt w:val="bullet"/>
      <w:lvlText w:val="■"/>
      <w:lvlJc w:val="left"/>
      <w:pPr>
        <w:ind w:left="2160" w:hanging="360"/>
      </w:pPr>
    </w:lvl>
    <w:lvl w:ilvl="3" w:tplc="A3A45C7E">
      <w:start w:val="1"/>
      <w:numFmt w:val="bullet"/>
      <w:lvlText w:val="●"/>
      <w:lvlJc w:val="left"/>
      <w:pPr>
        <w:ind w:left="2880" w:hanging="360"/>
      </w:pPr>
    </w:lvl>
    <w:lvl w:ilvl="4" w:tplc="C4D23912">
      <w:start w:val="1"/>
      <w:numFmt w:val="bullet"/>
      <w:lvlText w:val="○"/>
      <w:lvlJc w:val="left"/>
      <w:pPr>
        <w:ind w:left="3600" w:hanging="360"/>
      </w:pPr>
    </w:lvl>
    <w:lvl w:ilvl="5" w:tplc="C1382C02">
      <w:start w:val="1"/>
      <w:numFmt w:val="bullet"/>
      <w:lvlText w:val="■"/>
      <w:lvlJc w:val="left"/>
      <w:pPr>
        <w:ind w:left="4320" w:hanging="360"/>
      </w:pPr>
    </w:lvl>
    <w:lvl w:ilvl="6" w:tplc="A9A23C14">
      <w:start w:val="1"/>
      <w:numFmt w:val="bullet"/>
      <w:lvlText w:val="●"/>
      <w:lvlJc w:val="left"/>
      <w:pPr>
        <w:ind w:left="5040" w:hanging="360"/>
      </w:pPr>
    </w:lvl>
    <w:lvl w:ilvl="7" w:tplc="1CC2C454">
      <w:start w:val="1"/>
      <w:numFmt w:val="bullet"/>
      <w:lvlText w:val="●"/>
      <w:lvlJc w:val="left"/>
      <w:pPr>
        <w:ind w:left="5760" w:hanging="360"/>
      </w:pPr>
    </w:lvl>
    <w:lvl w:ilvl="8" w:tplc="85462E3A">
      <w:start w:val="1"/>
      <w:numFmt w:val="bullet"/>
      <w:lvlText w:val="●"/>
      <w:lvlJc w:val="left"/>
      <w:pPr>
        <w:ind w:left="6480" w:hanging="360"/>
      </w:pPr>
    </w:lvl>
  </w:abstractNum>
  <w:abstractNum w:abstractNumId="3" w15:restartNumberingAfterBreak="0">
    <w:nsid w:val="752D10A4"/>
    <w:multiLevelType w:val="hybridMultilevel"/>
    <w:tmpl w:val="199499E2"/>
    <w:lvl w:ilvl="0" w:tplc="DA129406">
      <w:start w:val="1"/>
      <w:numFmt w:val="bullet"/>
      <w:lvlText w:val="●"/>
      <w:lvlJc w:val="left"/>
      <w:pPr>
        <w:ind w:left="720" w:hanging="360"/>
      </w:pPr>
    </w:lvl>
    <w:lvl w:ilvl="1" w:tplc="2F6A7210">
      <w:start w:val="1"/>
      <w:numFmt w:val="bullet"/>
      <w:lvlText w:val="○"/>
      <w:lvlJc w:val="left"/>
      <w:pPr>
        <w:ind w:left="1440" w:hanging="360"/>
      </w:pPr>
    </w:lvl>
    <w:lvl w:ilvl="2" w:tplc="72F46AFA">
      <w:start w:val="1"/>
      <w:numFmt w:val="bullet"/>
      <w:lvlText w:val="■"/>
      <w:lvlJc w:val="left"/>
      <w:pPr>
        <w:ind w:left="2160" w:hanging="360"/>
      </w:pPr>
    </w:lvl>
    <w:lvl w:ilvl="3" w:tplc="956CDBB6">
      <w:start w:val="1"/>
      <w:numFmt w:val="bullet"/>
      <w:lvlText w:val="●"/>
      <w:lvlJc w:val="left"/>
      <w:pPr>
        <w:ind w:left="2880" w:hanging="360"/>
      </w:pPr>
    </w:lvl>
    <w:lvl w:ilvl="4" w:tplc="62305646">
      <w:start w:val="1"/>
      <w:numFmt w:val="bullet"/>
      <w:lvlText w:val="○"/>
      <w:lvlJc w:val="left"/>
      <w:pPr>
        <w:ind w:left="3600" w:hanging="360"/>
      </w:pPr>
    </w:lvl>
    <w:lvl w:ilvl="5" w:tplc="4BD49520">
      <w:start w:val="1"/>
      <w:numFmt w:val="bullet"/>
      <w:lvlText w:val="■"/>
      <w:lvlJc w:val="left"/>
      <w:pPr>
        <w:ind w:left="4320" w:hanging="360"/>
      </w:pPr>
    </w:lvl>
    <w:lvl w:ilvl="6" w:tplc="66C02D62">
      <w:start w:val="1"/>
      <w:numFmt w:val="bullet"/>
      <w:lvlText w:val="●"/>
      <w:lvlJc w:val="left"/>
      <w:pPr>
        <w:ind w:left="5040" w:hanging="360"/>
      </w:pPr>
    </w:lvl>
    <w:lvl w:ilvl="7" w:tplc="74321828">
      <w:start w:val="1"/>
      <w:numFmt w:val="bullet"/>
      <w:lvlText w:val="●"/>
      <w:lvlJc w:val="left"/>
      <w:pPr>
        <w:ind w:left="5760" w:hanging="360"/>
      </w:pPr>
    </w:lvl>
    <w:lvl w:ilvl="8" w:tplc="F8F436A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C66"/>
    <w:rsid w:val="00007ABC"/>
    <w:rsid w:val="000E7529"/>
    <w:rsid w:val="00200574"/>
    <w:rsid w:val="00217A88"/>
    <w:rsid w:val="00241882"/>
    <w:rsid w:val="0026644D"/>
    <w:rsid w:val="00326020"/>
    <w:rsid w:val="004C5EA7"/>
    <w:rsid w:val="004C7DF3"/>
    <w:rsid w:val="004D3AE6"/>
    <w:rsid w:val="004E14BA"/>
    <w:rsid w:val="004E22D1"/>
    <w:rsid w:val="005030DA"/>
    <w:rsid w:val="00524D98"/>
    <w:rsid w:val="005D3E1A"/>
    <w:rsid w:val="007A0F3C"/>
    <w:rsid w:val="007B5ED5"/>
    <w:rsid w:val="00840840"/>
    <w:rsid w:val="00844236"/>
    <w:rsid w:val="00845C6C"/>
    <w:rsid w:val="008C7365"/>
    <w:rsid w:val="008D26F3"/>
    <w:rsid w:val="008E3160"/>
    <w:rsid w:val="009D6C66"/>
    <w:rsid w:val="00A27897"/>
    <w:rsid w:val="00AB465D"/>
    <w:rsid w:val="00B66DEC"/>
    <w:rsid w:val="00BD1807"/>
    <w:rsid w:val="00CF47CA"/>
    <w:rsid w:val="00D34C61"/>
    <w:rsid w:val="00D475D4"/>
    <w:rsid w:val="00DD7A6D"/>
    <w:rsid w:val="00DE1737"/>
    <w:rsid w:val="00E12BFC"/>
    <w:rsid w:val="00EA1C89"/>
    <w:rsid w:val="00ED51FE"/>
    <w:rsid w:val="00EF1FE6"/>
    <w:rsid w:val="00F63FF9"/>
    <w:rsid w:val="00F83E6C"/>
    <w:rsid w:val="00FC17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8BE77"/>
  <w15:chartTrackingRefBased/>
  <w15:docId w15:val="{436CE313-611D-45EE-ABC1-37620EC5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AE6"/>
  </w:style>
  <w:style w:type="paragraph" w:styleId="Ttulo1">
    <w:name w:val="heading 1"/>
    <w:basedOn w:val="Normal"/>
    <w:next w:val="Normal"/>
    <w:link w:val="Ttulo1Car"/>
    <w:uiPriority w:val="9"/>
    <w:qFormat/>
    <w:rsid w:val="004D3AE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4D3AE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D3AE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3AE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4D3AE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4D3AE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4D3AE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4D3AE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4D3AE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00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24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D98"/>
  </w:style>
  <w:style w:type="paragraph" w:styleId="Piedepgina">
    <w:name w:val="footer"/>
    <w:basedOn w:val="Normal"/>
    <w:link w:val="PiedepginaCar"/>
    <w:uiPriority w:val="99"/>
    <w:unhideWhenUsed/>
    <w:rsid w:val="00524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D98"/>
  </w:style>
  <w:style w:type="character" w:customStyle="1" w:styleId="Ttulo1Car">
    <w:name w:val="Título 1 Car"/>
    <w:basedOn w:val="Fuentedeprrafopredeter"/>
    <w:link w:val="Ttulo1"/>
    <w:uiPriority w:val="9"/>
    <w:rsid w:val="004D3AE6"/>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4D3A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D3AE6"/>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3AE6"/>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4D3AE6"/>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4D3AE6"/>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4D3AE6"/>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4D3AE6"/>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4D3AE6"/>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unhideWhenUsed/>
    <w:qFormat/>
    <w:rsid w:val="004D3AE6"/>
    <w:pPr>
      <w:spacing w:line="240" w:lineRule="auto"/>
    </w:pPr>
    <w:rPr>
      <w:b/>
      <w:bCs/>
      <w:smallCaps/>
      <w:color w:val="44546A" w:themeColor="text2"/>
    </w:rPr>
  </w:style>
  <w:style w:type="paragraph" w:styleId="Ttulo">
    <w:name w:val="Title"/>
    <w:basedOn w:val="Normal"/>
    <w:next w:val="Normal"/>
    <w:link w:val="TtuloCar"/>
    <w:uiPriority w:val="10"/>
    <w:qFormat/>
    <w:rsid w:val="004D3AE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4D3AE6"/>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4D3AE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4D3AE6"/>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4D3AE6"/>
    <w:rPr>
      <w:b/>
      <w:bCs/>
    </w:rPr>
  </w:style>
  <w:style w:type="character" w:styleId="nfasis">
    <w:name w:val="Emphasis"/>
    <w:basedOn w:val="Fuentedeprrafopredeter"/>
    <w:uiPriority w:val="20"/>
    <w:qFormat/>
    <w:rsid w:val="004D3AE6"/>
    <w:rPr>
      <w:i/>
      <w:iCs/>
    </w:rPr>
  </w:style>
  <w:style w:type="paragraph" w:styleId="Sinespaciado">
    <w:name w:val="No Spacing"/>
    <w:uiPriority w:val="1"/>
    <w:qFormat/>
    <w:rsid w:val="004D3AE6"/>
    <w:pPr>
      <w:spacing w:after="0" w:line="240" w:lineRule="auto"/>
    </w:pPr>
  </w:style>
  <w:style w:type="paragraph" w:styleId="Cita">
    <w:name w:val="Quote"/>
    <w:basedOn w:val="Normal"/>
    <w:next w:val="Normal"/>
    <w:link w:val="CitaCar"/>
    <w:uiPriority w:val="29"/>
    <w:qFormat/>
    <w:rsid w:val="004D3AE6"/>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4D3AE6"/>
    <w:rPr>
      <w:color w:val="44546A" w:themeColor="text2"/>
      <w:sz w:val="24"/>
      <w:szCs w:val="24"/>
    </w:rPr>
  </w:style>
  <w:style w:type="paragraph" w:styleId="Citadestacada">
    <w:name w:val="Intense Quote"/>
    <w:basedOn w:val="Normal"/>
    <w:next w:val="Normal"/>
    <w:link w:val="CitadestacadaCar"/>
    <w:uiPriority w:val="30"/>
    <w:qFormat/>
    <w:rsid w:val="004D3AE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4D3AE6"/>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4D3AE6"/>
    <w:rPr>
      <w:i/>
      <w:iCs/>
      <w:color w:val="595959" w:themeColor="text1" w:themeTint="A6"/>
    </w:rPr>
  </w:style>
  <w:style w:type="character" w:styleId="nfasisintenso">
    <w:name w:val="Intense Emphasis"/>
    <w:basedOn w:val="Fuentedeprrafopredeter"/>
    <w:uiPriority w:val="21"/>
    <w:qFormat/>
    <w:rsid w:val="004D3AE6"/>
    <w:rPr>
      <w:b/>
      <w:bCs/>
      <w:i/>
      <w:iCs/>
    </w:rPr>
  </w:style>
  <w:style w:type="character" w:styleId="Referenciasutil">
    <w:name w:val="Subtle Reference"/>
    <w:basedOn w:val="Fuentedeprrafopredeter"/>
    <w:uiPriority w:val="31"/>
    <w:qFormat/>
    <w:rsid w:val="004D3AE6"/>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4D3AE6"/>
    <w:rPr>
      <w:b/>
      <w:bCs/>
      <w:smallCaps/>
      <w:color w:val="44546A" w:themeColor="text2"/>
      <w:u w:val="single"/>
    </w:rPr>
  </w:style>
  <w:style w:type="character" w:styleId="Ttulodellibro">
    <w:name w:val="Book Title"/>
    <w:basedOn w:val="Fuentedeprrafopredeter"/>
    <w:uiPriority w:val="33"/>
    <w:qFormat/>
    <w:rsid w:val="004D3AE6"/>
    <w:rPr>
      <w:b/>
      <w:bCs/>
      <w:smallCaps/>
      <w:spacing w:val="10"/>
    </w:rPr>
  </w:style>
  <w:style w:type="paragraph" w:styleId="TtuloTDC">
    <w:name w:val="TOC Heading"/>
    <w:basedOn w:val="Ttulo1"/>
    <w:next w:val="Normal"/>
    <w:uiPriority w:val="39"/>
    <w:unhideWhenUsed/>
    <w:qFormat/>
    <w:rsid w:val="004D3AE6"/>
    <w:pPr>
      <w:outlineLvl w:val="9"/>
    </w:pPr>
  </w:style>
  <w:style w:type="paragraph" w:styleId="TDC1">
    <w:name w:val="toc 1"/>
    <w:basedOn w:val="Normal"/>
    <w:next w:val="Normal"/>
    <w:autoRedefine/>
    <w:uiPriority w:val="39"/>
    <w:unhideWhenUsed/>
    <w:rsid w:val="004C5EA7"/>
    <w:pPr>
      <w:spacing w:after="100"/>
    </w:pPr>
  </w:style>
  <w:style w:type="paragraph" w:styleId="TDC2">
    <w:name w:val="toc 2"/>
    <w:basedOn w:val="Normal"/>
    <w:next w:val="Normal"/>
    <w:autoRedefine/>
    <w:uiPriority w:val="39"/>
    <w:unhideWhenUsed/>
    <w:rsid w:val="004C5EA7"/>
    <w:pPr>
      <w:spacing w:after="100"/>
      <w:ind w:left="220"/>
    </w:pPr>
  </w:style>
  <w:style w:type="paragraph" w:styleId="TDC3">
    <w:name w:val="toc 3"/>
    <w:basedOn w:val="Normal"/>
    <w:next w:val="Normal"/>
    <w:autoRedefine/>
    <w:uiPriority w:val="39"/>
    <w:unhideWhenUsed/>
    <w:rsid w:val="004C5EA7"/>
    <w:pPr>
      <w:spacing w:after="100"/>
      <w:ind w:left="440"/>
    </w:pPr>
  </w:style>
  <w:style w:type="character" w:styleId="Hipervnculo">
    <w:name w:val="Hyperlink"/>
    <w:basedOn w:val="Fuentedeprrafopredeter"/>
    <w:uiPriority w:val="99"/>
    <w:unhideWhenUsed/>
    <w:rsid w:val="004C5EA7"/>
    <w:rPr>
      <w:color w:val="0563C1" w:themeColor="hyperlink"/>
      <w:u w:val="single"/>
    </w:rPr>
  </w:style>
  <w:style w:type="paragraph" w:customStyle="1" w:styleId="Estilo1">
    <w:name w:val="Estilo1"/>
    <w:basedOn w:val="Normal"/>
    <w:link w:val="Estilo1Car"/>
    <w:qFormat/>
    <w:rsid w:val="00DE1737"/>
    <w:pPr>
      <w:keepNext/>
      <w:jc w:val="center"/>
    </w:pPr>
    <w:rPr>
      <w:rFonts w:ascii="Arial" w:hAnsi="Arial"/>
      <w:sz w:val="24"/>
    </w:rPr>
  </w:style>
  <w:style w:type="paragraph" w:customStyle="1" w:styleId="Estilo2">
    <w:name w:val="Estilo2"/>
    <w:basedOn w:val="Normal"/>
    <w:link w:val="Estilo2Car"/>
    <w:qFormat/>
    <w:rsid w:val="00DE1737"/>
    <w:pPr>
      <w:jc w:val="center"/>
    </w:pPr>
    <w:rPr>
      <w:rFonts w:ascii="Arial" w:hAnsi="Arial"/>
      <w:sz w:val="24"/>
      <w:szCs w:val="24"/>
    </w:rPr>
  </w:style>
  <w:style w:type="character" w:customStyle="1" w:styleId="Estilo1Car">
    <w:name w:val="Estilo1 Car"/>
    <w:basedOn w:val="Fuentedeprrafopredeter"/>
    <w:link w:val="Estilo1"/>
    <w:rsid w:val="00DE1737"/>
    <w:rPr>
      <w:rFonts w:ascii="Arial" w:hAnsi="Arial"/>
      <w:sz w:val="24"/>
    </w:rPr>
  </w:style>
  <w:style w:type="character" w:customStyle="1" w:styleId="Estilo2Car">
    <w:name w:val="Estilo2 Car"/>
    <w:basedOn w:val="Fuentedeprrafopredeter"/>
    <w:link w:val="Estilo2"/>
    <w:rsid w:val="00DE1737"/>
    <w:rPr>
      <w:rFonts w:ascii="Arial" w:hAnsi="Arial"/>
      <w:sz w:val="24"/>
      <w:szCs w:val="24"/>
    </w:rPr>
  </w:style>
  <w:style w:type="paragraph" w:styleId="Prrafodelista">
    <w:name w:val="List Paragraph"/>
    <w:qFormat/>
    <w:rsid w:val="00B66DEC"/>
    <w:pPr>
      <w:spacing w:after="0" w:line="240" w:lineRule="auto"/>
    </w:pPr>
    <w:rPr>
      <w:rFonts w:ascii="Arial" w:eastAsia="Arial" w:hAnsi="Arial" w:cs="Arial"/>
      <w:sz w:val="24"/>
      <w:szCs w:val="24"/>
      <w:lang w:val="en-US"/>
    </w:rPr>
  </w:style>
  <w:style w:type="paragraph" w:styleId="Tabladeilustraciones">
    <w:name w:val="table of figures"/>
    <w:basedOn w:val="Normal"/>
    <w:next w:val="Normal"/>
    <w:uiPriority w:val="99"/>
    <w:unhideWhenUsed/>
    <w:rsid w:val="00FC17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001965">
      <w:bodyDiv w:val="1"/>
      <w:marLeft w:val="0"/>
      <w:marRight w:val="0"/>
      <w:marTop w:val="0"/>
      <w:marBottom w:val="0"/>
      <w:divBdr>
        <w:top w:val="none" w:sz="0" w:space="0" w:color="auto"/>
        <w:left w:val="none" w:sz="0" w:space="0" w:color="auto"/>
        <w:bottom w:val="none" w:sz="0" w:space="0" w:color="auto"/>
        <w:right w:val="none" w:sz="0" w:space="0" w:color="auto"/>
      </w:divBdr>
    </w:div>
    <w:div w:id="1323393346">
      <w:bodyDiv w:val="1"/>
      <w:marLeft w:val="0"/>
      <w:marRight w:val="0"/>
      <w:marTop w:val="0"/>
      <w:marBottom w:val="0"/>
      <w:divBdr>
        <w:top w:val="none" w:sz="0" w:space="0" w:color="auto"/>
        <w:left w:val="none" w:sz="0" w:space="0" w:color="auto"/>
        <w:bottom w:val="none" w:sz="0" w:space="0" w:color="auto"/>
        <w:right w:val="none" w:sz="0" w:space="0" w:color="auto"/>
      </w:divBdr>
    </w:div>
    <w:div w:id="204840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DVLASZ/banco-preguntas-saberpr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A297A-BD59-4CE4-AF7B-16B44D0D1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8</Pages>
  <Words>1522</Words>
  <Characters>8681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Augusto Mage I.</dc:creator>
  <cp:keywords/>
  <dc:description/>
  <cp:lastModifiedBy>Edward Davila</cp:lastModifiedBy>
  <cp:revision>13</cp:revision>
  <dcterms:created xsi:type="dcterms:W3CDTF">2023-03-03T00:06:00Z</dcterms:created>
  <dcterms:modified xsi:type="dcterms:W3CDTF">2026-09-13T17:20:00Z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