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after="460" w:lineRule="auto"/>
        <w:contextualSpacing w:val="0"/>
        <w:rPr/>
      </w:pPr>
      <w:bookmarkStart w:colFirst="0" w:colLast="0" w:name="_9d4ykuecl5f" w:id="0"/>
      <w:bookmarkEnd w:id="0"/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4394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460" w:lineRule="auto"/>
        <w:contextualSpacing w:val="0"/>
        <w:rPr/>
      </w:pPr>
      <w:bookmarkStart w:colFirst="0" w:colLast="0" w:name="_1vqimc2jgowx" w:id="1"/>
      <w:bookmarkEnd w:id="1"/>
      <w:r w:rsidDel="00000000" w:rsidR="00000000" w:rsidRPr="00000000">
        <w:rPr>
          <w:rtl w:val="0"/>
        </w:rPr>
        <w:t xml:space="preserve">O NÁS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TEXT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460" w:line="335.99999999999994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Vyvíjíme, implementujeme a nabízíme ucelený ekosystém pro digitální publikování umožňující snadnou práci v mnoha webových, aplikačních i printových kanálech souběžně. Je orientován na snižování personálních nákladů, předpokládá se tedy především robustní využívání šablon. Ty ale mohou být značně různorodé, od klasických layoutů po animované moderní designy.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460" w:line="335.99999999999994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Celý systém je variabilní a otevřený, přes API lze propojovat se systémy třetích stran, nabízí snadno skriptovatelné výstupy.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0" w:line="335.99999999999994" w:lineRule="auto"/>
        <w:contextualSpacing w:val="0"/>
        <w:jc w:val="center"/>
        <w:rPr>
          <w:color w:val="ffffff"/>
          <w:sz w:val="24"/>
          <w:szCs w:val="24"/>
          <w:shd w:fill="48bb4c" w:val="clear"/>
        </w:rPr>
      </w:pPr>
      <w:r w:rsidDel="00000000" w:rsidR="00000000" w:rsidRPr="00000000">
        <w:rPr>
          <w:sz w:val="24"/>
          <w:szCs w:val="24"/>
          <w:rtl w:val="0"/>
        </w:rPr>
        <w:t xml:space="preserve">Chcete osobní prezentaci, demoverzi, nebo více informací?</w:t>
      </w:r>
      <w:r w:rsidDel="00000000" w:rsidR="00000000" w:rsidRPr="00000000">
        <w:rPr>
          <w:color w:val="5d5d5d"/>
          <w:sz w:val="24"/>
          <w:szCs w:val="24"/>
          <w:rtl w:val="0"/>
        </w:rPr>
        <w:br w:type="textWrapping"/>
      </w:r>
      <w:r w:rsidDel="00000000" w:rsidR="00000000" w:rsidRPr="00000000">
        <w:rPr>
          <w:color w:val="ffffff"/>
          <w:sz w:val="24"/>
          <w:szCs w:val="24"/>
          <w:shd w:fill="48bb4c" w:val="clear"/>
          <w:rtl w:val="0"/>
        </w:rPr>
        <w:t xml:space="preserve">OZVĚTE SE NÁM!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52"/>
          <w:szCs w:val="52"/>
          <w:rtl w:val="0"/>
        </w:rPr>
        <w:t xml:space="preserve">Produkty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TEXT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blok CMS - Web - App - Print (z původního webu)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uye973n2o23z" w:id="2"/>
      <w:bookmarkEnd w:id="2"/>
      <w:r w:rsidDel="00000000" w:rsidR="00000000" w:rsidRPr="00000000">
        <w:rPr>
          <w:rtl w:val="0"/>
        </w:rPr>
        <w:t xml:space="preserve">Klienti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carousel s animací a  klikatelnými logy firem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sn1lseaurt85" w:id="3"/>
      <w:bookmarkEnd w:id="3"/>
      <w:r w:rsidDel="00000000" w:rsidR="00000000" w:rsidRPr="00000000">
        <w:rPr>
          <w:rtl w:val="0"/>
        </w:rPr>
        <w:t xml:space="preserve">Kontakt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Kontakní informace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mapa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