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10"/>
      </w:tblGrid>
      <w:tr w:rsidR="001F007C" w:rsidRPr="004740B1" w14:paraId="4543FECB" w14:textId="77777777" w:rsidTr="004740B1">
        <w:trPr>
          <w:trHeight w:val="323"/>
        </w:trPr>
        <w:tc>
          <w:tcPr>
            <w:tcW w:w="2065" w:type="dxa"/>
          </w:tcPr>
          <w:p w14:paraId="122ACF33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bookmarkStart w:id="0" w:name="_GoBack"/>
            <w:r w:rsidRPr="004740B1">
              <w:rPr>
                <w:rFonts w:ascii="Times New Roman" w:hAnsi="Times New Roman" w:cs="Times New Roman"/>
              </w:rPr>
              <w:t xml:space="preserve">Topic name </w:t>
            </w:r>
          </w:p>
        </w:tc>
        <w:tc>
          <w:tcPr>
            <w:tcW w:w="2610" w:type="dxa"/>
          </w:tcPr>
          <w:p w14:paraId="0F5B8683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Highest loading terms</w:t>
            </w:r>
          </w:p>
        </w:tc>
      </w:tr>
      <w:tr w:rsidR="001F007C" w:rsidRPr="004740B1" w14:paraId="69EBB75F" w14:textId="77777777" w:rsidTr="004740B1">
        <w:tc>
          <w:tcPr>
            <w:tcW w:w="2065" w:type="dxa"/>
          </w:tcPr>
          <w:p w14:paraId="5C929C38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Social</w:t>
            </w:r>
          </w:p>
        </w:tc>
        <w:tc>
          <w:tcPr>
            <w:tcW w:w="2610" w:type="dxa"/>
          </w:tcPr>
          <w:p w14:paraId="7F7FEE73" w14:textId="77777777" w:rsidR="0027557F" w:rsidRPr="004740B1" w:rsidRDefault="00EE2836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Social, empathy, moral, person, judgments</w:t>
            </w:r>
          </w:p>
        </w:tc>
      </w:tr>
      <w:tr w:rsidR="001F007C" w:rsidRPr="004740B1" w14:paraId="5C71C5FE" w14:textId="77777777" w:rsidTr="004740B1">
        <w:tc>
          <w:tcPr>
            <w:tcW w:w="2065" w:type="dxa"/>
          </w:tcPr>
          <w:p w14:paraId="12E6B29F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Awareness</w:t>
            </w:r>
          </w:p>
        </w:tc>
        <w:tc>
          <w:tcPr>
            <w:tcW w:w="2610" w:type="dxa"/>
          </w:tcPr>
          <w:p w14:paraId="375F41F3" w14:textId="77777777" w:rsidR="0027557F" w:rsidRPr="004740B1" w:rsidRDefault="00EE2836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Awareness, future, conscious, default, consciousness</w:t>
            </w:r>
          </w:p>
        </w:tc>
      </w:tr>
      <w:tr w:rsidR="001F007C" w:rsidRPr="004740B1" w14:paraId="6616A7C8" w14:textId="77777777" w:rsidTr="004740B1">
        <w:tc>
          <w:tcPr>
            <w:tcW w:w="2065" w:type="dxa"/>
          </w:tcPr>
          <w:p w14:paraId="13C57C64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2610" w:type="dxa"/>
          </w:tcPr>
          <w:p w14:paraId="1A41B703" w14:textId="77777777" w:rsidR="0027557F" w:rsidRPr="004740B1" w:rsidRDefault="00EE2836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Memory, retrieval, encoding, recognition, episodic</w:t>
            </w:r>
          </w:p>
        </w:tc>
      </w:tr>
      <w:tr w:rsidR="001F007C" w:rsidRPr="004740B1" w14:paraId="0B18AC44" w14:textId="77777777" w:rsidTr="004740B1">
        <w:tc>
          <w:tcPr>
            <w:tcW w:w="2065" w:type="dxa"/>
          </w:tcPr>
          <w:p w14:paraId="0E2F9E9E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Decision-making</w:t>
            </w:r>
          </w:p>
        </w:tc>
        <w:tc>
          <w:tcPr>
            <w:tcW w:w="2610" w:type="dxa"/>
          </w:tcPr>
          <w:p w14:paraId="53E4C9A5" w14:textId="77777777" w:rsidR="0027557F" w:rsidRPr="004740B1" w:rsidRDefault="00EE2836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Decision, choice, decisions, choices, risk</w:t>
            </w:r>
          </w:p>
        </w:tc>
      </w:tr>
      <w:tr w:rsidR="001F007C" w:rsidRPr="004740B1" w14:paraId="6B5DEC39" w14:textId="77777777" w:rsidTr="004740B1">
        <w:tc>
          <w:tcPr>
            <w:tcW w:w="2065" w:type="dxa"/>
          </w:tcPr>
          <w:p w14:paraId="4C9560B4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Emotion</w:t>
            </w:r>
          </w:p>
        </w:tc>
        <w:tc>
          <w:tcPr>
            <w:tcW w:w="2610" w:type="dxa"/>
          </w:tcPr>
          <w:p w14:paraId="19ABB57B" w14:textId="77777777" w:rsidR="0027557F" w:rsidRPr="004740B1" w:rsidRDefault="00EE2836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Emotional, emotion, regulation, affective, pictures</w:t>
            </w:r>
          </w:p>
        </w:tc>
      </w:tr>
      <w:tr w:rsidR="001F007C" w:rsidRPr="004740B1" w14:paraId="7E5A7BCE" w14:textId="77777777" w:rsidTr="004740B1">
        <w:tc>
          <w:tcPr>
            <w:tcW w:w="2065" w:type="dxa"/>
          </w:tcPr>
          <w:p w14:paraId="0D3C3DEC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Semantics</w:t>
            </w:r>
          </w:p>
        </w:tc>
        <w:tc>
          <w:tcPr>
            <w:tcW w:w="2610" w:type="dxa"/>
          </w:tcPr>
          <w:p w14:paraId="5B2039E9" w14:textId="77777777" w:rsidR="0027557F" w:rsidRPr="004740B1" w:rsidRDefault="00EE2836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Semantic, words, word, lexical, verbs</w:t>
            </w:r>
          </w:p>
        </w:tc>
      </w:tr>
      <w:tr w:rsidR="001F007C" w:rsidRPr="004740B1" w14:paraId="544F1141" w14:textId="77777777" w:rsidTr="004740B1">
        <w:tc>
          <w:tcPr>
            <w:tcW w:w="2065" w:type="dxa"/>
          </w:tcPr>
          <w:p w14:paraId="704C77B5" w14:textId="77777777" w:rsidR="0027557F" w:rsidRPr="004740B1" w:rsidRDefault="0027557F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Reward</w:t>
            </w:r>
          </w:p>
        </w:tc>
        <w:tc>
          <w:tcPr>
            <w:tcW w:w="2610" w:type="dxa"/>
          </w:tcPr>
          <w:p w14:paraId="40994DEB" w14:textId="77777777" w:rsidR="0027557F" w:rsidRPr="004740B1" w:rsidRDefault="00EE2836">
            <w:pPr>
              <w:rPr>
                <w:rFonts w:ascii="Times New Roman" w:hAnsi="Times New Roman" w:cs="Times New Roman"/>
              </w:rPr>
            </w:pPr>
            <w:r w:rsidRPr="004740B1">
              <w:rPr>
                <w:rFonts w:ascii="Times New Roman" w:hAnsi="Times New Roman" w:cs="Times New Roman"/>
              </w:rPr>
              <w:t>Reward, sleep, anticipation, monetary, rewards</w:t>
            </w:r>
          </w:p>
        </w:tc>
      </w:tr>
      <w:bookmarkEnd w:id="0"/>
    </w:tbl>
    <w:p w14:paraId="7855BF21" w14:textId="77777777" w:rsidR="006D7221" w:rsidRPr="004740B1" w:rsidRDefault="00667728">
      <w:pPr>
        <w:rPr>
          <w:rFonts w:ascii="Times New Roman" w:hAnsi="Times New Roman" w:cs="Times New Roman"/>
        </w:rPr>
      </w:pPr>
    </w:p>
    <w:sectPr w:rsidR="006D7221" w:rsidRPr="004740B1" w:rsidSect="0044188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7F"/>
    <w:rsid w:val="001F007C"/>
    <w:rsid w:val="0027557F"/>
    <w:rsid w:val="0044188D"/>
    <w:rsid w:val="004740B1"/>
    <w:rsid w:val="0055352F"/>
    <w:rsid w:val="00667728"/>
    <w:rsid w:val="0069183F"/>
    <w:rsid w:val="00B56A6E"/>
    <w:rsid w:val="00EE2836"/>
    <w:rsid w:val="00F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62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Shaoming Wang</dc:creator>
  <cp:keywords/>
  <dc:description/>
  <cp:lastModifiedBy>Shaoming Wang</cp:lastModifiedBy>
  <cp:revision>1</cp:revision>
  <dcterms:created xsi:type="dcterms:W3CDTF">2017-05-23T01:01:00Z</dcterms:created>
  <dcterms:modified xsi:type="dcterms:W3CDTF">2017-05-23T03:45:00Z</dcterms:modified>
</cp:coreProperties>
</file>