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F96" w:rsidRDefault="00475F9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0206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9"/>
        <w:gridCol w:w="3260"/>
        <w:gridCol w:w="2977"/>
      </w:tblGrid>
      <w:tr w:rsidR="00475F96" w:rsidTr="005B3753"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B3753" w:rsidRDefault="001B7C4F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Proyecto:  </w:t>
            </w:r>
          </w:p>
          <w:p w:rsidR="00475F96" w:rsidRPr="00810F8F" w:rsidRDefault="00810F8F" w:rsidP="00810F8F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Pervolare</w:t>
            </w:r>
            <w:proofErr w:type="spellEnd"/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75F96" w:rsidRDefault="001B7C4F" w:rsidP="00810F8F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Cliente /Unidad de Negocio: </w:t>
            </w:r>
          </w:p>
          <w:p w:rsidR="00810F8F" w:rsidRPr="00810F8F" w:rsidRDefault="004C39C1" w:rsidP="00810F8F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</w:rPr>
              <w:t xml:space="preserve">Visa </w:t>
            </w:r>
            <w:proofErr w:type="spellStart"/>
            <w:r>
              <w:rPr>
                <w:rFonts w:ascii="Arial" w:hAnsi="Arial" w:cs="Arial"/>
              </w:rPr>
              <w:t>Travel</w:t>
            </w:r>
            <w:proofErr w:type="spellEnd"/>
            <w:r>
              <w:rPr>
                <w:rFonts w:ascii="Arial" w:hAnsi="Arial" w:cs="Arial"/>
              </w:rPr>
              <w:t xml:space="preserve"> Center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75F96" w:rsidRDefault="001B7C4F" w:rsidP="005B3753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Fecha de la prueba:</w:t>
            </w:r>
            <w:r>
              <w:rPr>
                <w:rFonts w:ascii="Arial" w:eastAsia="Arial" w:hAnsi="Arial" w:cs="Arial"/>
              </w:rPr>
              <w:t xml:space="preserve"> </w:t>
            </w:r>
            <w:r w:rsidR="00810F8F">
              <w:rPr>
                <w:rFonts w:ascii="Arial" w:eastAsia="Arial" w:hAnsi="Arial" w:cs="Arial"/>
              </w:rPr>
              <w:t>04/06/2022</w:t>
            </w:r>
          </w:p>
        </w:tc>
      </w:tr>
      <w:tr w:rsidR="00475F96" w:rsidTr="005B3753">
        <w:trPr>
          <w:trHeight w:val="300"/>
        </w:trPr>
        <w:tc>
          <w:tcPr>
            <w:tcW w:w="102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75F96" w:rsidRDefault="001B7C4F" w:rsidP="004C39C1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Tipo de Prueba:   </w:t>
            </w:r>
            <w:r w:rsidR="004C39C1">
              <w:rPr>
                <w:rFonts w:ascii="Arial" w:eastAsia="Arial" w:hAnsi="Arial" w:cs="Arial"/>
                <w:noProof/>
                <w:color w:val="7B7B7B"/>
              </w:rPr>
              <w:t xml:space="preserve">x </w:t>
            </w:r>
            <w:r>
              <w:rPr>
                <w:rFonts w:ascii="Arial" w:eastAsia="Arial" w:hAnsi="Arial" w:cs="Arial"/>
              </w:rPr>
              <w:t xml:space="preserve">Integrales   </w:t>
            </w:r>
            <w:r>
              <w:rPr>
                <w:rFonts w:ascii="Arial" w:eastAsia="Arial" w:hAnsi="Arial" w:cs="Arial"/>
                <w:color w:val="7B7B7B"/>
              </w:rPr>
              <w:t xml:space="preserve">           </w:t>
            </w:r>
            <w:r>
              <w:rPr>
                <w:rFonts w:ascii="Arial" w:eastAsia="Arial" w:hAnsi="Arial" w:cs="Arial"/>
                <w:noProof/>
                <w:color w:val="7B7B7B"/>
              </w:rPr>
              <w:drawing>
                <wp:inline distT="0" distB="0" distL="114300" distR="114300" wp14:anchorId="11BF87E9" wp14:editId="7BCDA286">
                  <wp:extent cx="142875" cy="123825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2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7B7B7B"/>
              </w:rPr>
              <w:t xml:space="preserve">  </w:t>
            </w:r>
            <w:r w:rsidR="00810F8F">
              <w:rPr>
                <w:rFonts w:ascii="Arial" w:eastAsia="Arial" w:hAnsi="Arial" w:cs="Arial"/>
              </w:rPr>
              <w:t xml:space="preserve">Funcionales            </w:t>
            </w:r>
            <w:r w:rsidR="00810F8F">
              <w:rPr>
                <w:rFonts w:ascii="Arial" w:eastAsia="Arial" w:hAnsi="Arial" w:cs="Arial"/>
                <w:noProof/>
                <w:color w:val="7B7B7B"/>
              </w:rPr>
              <w:drawing>
                <wp:inline distT="0" distB="0" distL="114300" distR="114300" wp14:anchorId="1AE0E751" wp14:editId="4116D2FC">
                  <wp:extent cx="142875" cy="12382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2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810F8F">
              <w:rPr>
                <w:rFonts w:ascii="Arial" w:eastAsia="Arial" w:hAnsi="Arial" w:cs="Arial"/>
                <w:color w:val="7B7B7B"/>
              </w:rPr>
              <w:t xml:space="preserve">  </w:t>
            </w:r>
            <w:r w:rsidR="00810F8F">
              <w:rPr>
                <w:rFonts w:ascii="Arial" w:eastAsia="Arial" w:hAnsi="Arial" w:cs="Arial"/>
              </w:rPr>
              <w:t>Certificadas</w:t>
            </w:r>
          </w:p>
        </w:tc>
      </w:tr>
      <w:tr w:rsidR="00475F96" w:rsidTr="005B3753">
        <w:tc>
          <w:tcPr>
            <w:tcW w:w="102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10F8F" w:rsidRDefault="001B7C4F" w:rsidP="00810F8F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Nombre del Ciclo de Pruebas: </w:t>
            </w:r>
            <w:r w:rsidR="00810F8F">
              <w:rPr>
                <w:rFonts w:ascii="Arial" w:eastAsia="Arial" w:hAnsi="Arial" w:cs="Arial"/>
              </w:rPr>
              <w:t xml:space="preserve">Prueba Técnica 1 </w:t>
            </w:r>
          </w:p>
        </w:tc>
      </w:tr>
      <w:tr w:rsidR="00475F96" w:rsidTr="005B3753">
        <w:tc>
          <w:tcPr>
            <w:tcW w:w="102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75F96" w:rsidRDefault="001B7C4F" w:rsidP="005B3753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 de</w:t>
            </w:r>
            <w:r w:rsidR="004C39C1">
              <w:rPr>
                <w:rFonts w:ascii="Arial" w:eastAsia="Arial" w:hAnsi="Arial" w:cs="Arial"/>
                <w:b/>
              </w:rPr>
              <w:t>l Caso de Prueba/ Descripción: 002.- Solicitar cotización ingresando datos inválidos para cada campo.</w:t>
            </w:r>
          </w:p>
        </w:tc>
      </w:tr>
      <w:tr w:rsidR="00810F8F" w:rsidTr="00682750">
        <w:tc>
          <w:tcPr>
            <w:tcW w:w="102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10F8F" w:rsidRDefault="00810F8F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Ejecutor de Pruebas:</w:t>
            </w:r>
            <w:r>
              <w:rPr>
                <w:rFonts w:ascii="Arial" w:eastAsia="Arial" w:hAnsi="Arial" w:cs="Arial"/>
              </w:rPr>
              <w:t xml:space="preserve"> Daniela Vasquez</w:t>
            </w:r>
          </w:p>
        </w:tc>
      </w:tr>
    </w:tbl>
    <w:p w:rsidR="00475F96" w:rsidRDefault="001B7C4F">
      <w:pPr>
        <w:tabs>
          <w:tab w:val="left" w:pos="1348"/>
        </w:tabs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</w:t>
      </w:r>
    </w:p>
    <w:tbl>
      <w:tblPr>
        <w:tblStyle w:val="a0"/>
        <w:tblW w:w="10227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27"/>
      </w:tblGrid>
      <w:tr w:rsidR="00475F96" w:rsidTr="005B3753">
        <w:trPr>
          <w:trHeight w:val="400"/>
        </w:trPr>
        <w:tc>
          <w:tcPr>
            <w:tcW w:w="10227" w:type="dxa"/>
            <w:shd w:val="clear" w:color="auto" w:fill="FFFFFF"/>
          </w:tcPr>
          <w:p w:rsidR="00475F96" w:rsidRDefault="001B7C4F">
            <w:pPr>
              <w:tabs>
                <w:tab w:val="left" w:pos="1348"/>
              </w:tabs>
              <w:rPr>
                <w:rFonts w:ascii="Arial" w:eastAsia="Arial" w:hAnsi="Arial" w:cs="Arial"/>
                <w:color w:val="7B7B7B"/>
              </w:rPr>
            </w:pPr>
            <w:r>
              <w:rPr>
                <w:rFonts w:ascii="Arial" w:eastAsia="Arial" w:hAnsi="Arial" w:cs="Arial"/>
                <w:b/>
              </w:rPr>
              <w:t xml:space="preserve">Resultado de la Ejecución:  </w:t>
            </w:r>
            <w:r w:rsidR="004C39C1">
              <w:rPr>
                <w:rFonts w:ascii="Arial" w:eastAsia="Arial" w:hAnsi="Arial" w:cs="Arial"/>
                <w:noProof/>
                <w:color w:val="7B7B7B"/>
              </w:rPr>
              <w:t>x</w:t>
            </w:r>
            <w:r w:rsidR="005B3753"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Exitoso </w:t>
            </w:r>
            <w:r>
              <w:rPr>
                <w:rFonts w:ascii="Arial" w:eastAsia="Arial" w:hAnsi="Arial" w:cs="Arial"/>
                <w:color w:val="7B7B7B"/>
              </w:rPr>
              <w:t xml:space="preserve">  </w:t>
            </w:r>
            <w:r>
              <w:rPr>
                <w:rFonts w:ascii="Arial" w:eastAsia="Arial" w:hAnsi="Arial" w:cs="Arial"/>
                <w:noProof/>
                <w:color w:val="7B7B7B"/>
              </w:rPr>
              <w:drawing>
                <wp:inline distT="0" distB="0" distL="114300" distR="114300" wp14:anchorId="0CC6E377" wp14:editId="4510F73D">
                  <wp:extent cx="142875" cy="123825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2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7B7B7B"/>
              </w:rPr>
              <w:t xml:space="preserve">  </w:t>
            </w:r>
            <w:r>
              <w:rPr>
                <w:rFonts w:ascii="Arial" w:eastAsia="Arial" w:hAnsi="Arial" w:cs="Arial"/>
              </w:rPr>
              <w:t>Fallido</w:t>
            </w:r>
          </w:p>
        </w:tc>
      </w:tr>
      <w:tr w:rsidR="00475F96" w:rsidTr="005B3753">
        <w:trPr>
          <w:trHeight w:val="560"/>
        </w:trPr>
        <w:tc>
          <w:tcPr>
            <w:tcW w:w="10227" w:type="dxa"/>
            <w:shd w:val="clear" w:color="auto" w:fill="FFFFFF"/>
          </w:tcPr>
          <w:p w:rsidR="00475F96" w:rsidRDefault="001B7C4F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Descripción  del Resultado </w:t>
            </w:r>
          </w:p>
          <w:p w:rsidR="00475F96" w:rsidRDefault="004C39C1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ingresó de forma aleatoria datos en cada uno de los campos de la sección cotización validando así cada uno de ellos y su respectivo formato.</w:t>
            </w:r>
          </w:p>
          <w:p w:rsidR="004C39C1" w:rsidRDefault="004C39C1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Al dejar campos vacíos el portal Visa </w:t>
            </w:r>
            <w:proofErr w:type="spellStart"/>
            <w:r>
              <w:rPr>
                <w:rFonts w:ascii="Arial" w:eastAsia="Arial" w:hAnsi="Arial" w:cs="Arial"/>
              </w:rPr>
              <w:t>Travel</w:t>
            </w:r>
            <w:proofErr w:type="spellEnd"/>
            <w:r>
              <w:rPr>
                <w:rFonts w:ascii="Arial" w:eastAsia="Arial" w:hAnsi="Arial" w:cs="Arial"/>
              </w:rPr>
              <w:t xml:space="preserve"> Center no permite solicitar la asesoría y por lo tanto no se permite culminar con la cotización. </w:t>
            </w:r>
          </w:p>
          <w:p w:rsidR="004C39C1" w:rsidRDefault="004C39C1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 importante destacar que el botón destinado para la cotización no se es activado mientras los datos solicitados no se adapten a los formatos preestablecidos por el portal.</w:t>
            </w:r>
          </w:p>
        </w:tc>
      </w:tr>
      <w:tr w:rsidR="00475F96" w:rsidTr="005B3753">
        <w:trPr>
          <w:trHeight w:val="560"/>
        </w:trPr>
        <w:tc>
          <w:tcPr>
            <w:tcW w:w="10227" w:type="dxa"/>
            <w:shd w:val="clear" w:color="auto" w:fill="FFFFFF"/>
          </w:tcPr>
          <w:p w:rsidR="00475F96" w:rsidRDefault="00475F96">
            <w:pPr>
              <w:tabs>
                <w:tab w:val="left" w:pos="1348"/>
              </w:tabs>
              <w:jc w:val="both"/>
              <w:rPr>
                <w:rFonts w:ascii="Arial" w:eastAsia="Arial" w:hAnsi="Arial" w:cs="Arial"/>
              </w:rPr>
            </w:pPr>
          </w:p>
        </w:tc>
      </w:tr>
      <w:tr w:rsidR="00475F96" w:rsidTr="005B3753">
        <w:trPr>
          <w:trHeight w:val="560"/>
        </w:trPr>
        <w:tc>
          <w:tcPr>
            <w:tcW w:w="10227" w:type="dxa"/>
            <w:shd w:val="clear" w:color="auto" w:fill="FFFFFF"/>
          </w:tcPr>
          <w:p w:rsidR="00475F96" w:rsidRDefault="001B7C4F">
            <w:pPr>
              <w:tabs>
                <w:tab w:val="left" w:pos="1348"/>
              </w:tabs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Evidencias (Pantallas): </w:t>
            </w:r>
          </w:p>
          <w:p w:rsidR="00475F96" w:rsidRDefault="00475F96">
            <w:pPr>
              <w:tabs>
                <w:tab w:val="left" w:pos="1348"/>
              </w:tabs>
              <w:jc w:val="both"/>
              <w:rPr>
                <w:rFonts w:ascii="Arial" w:eastAsia="Arial" w:hAnsi="Arial" w:cs="Arial"/>
                <w:b/>
              </w:rPr>
            </w:pPr>
          </w:p>
          <w:p w:rsidR="00475F96" w:rsidRDefault="004C39C1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7D679234" wp14:editId="67D78D72">
                  <wp:extent cx="5612130" cy="2845435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5F96" w:rsidRDefault="00475F96">
            <w:pPr>
              <w:tabs>
                <w:tab w:val="left" w:pos="1348"/>
              </w:tabs>
              <w:jc w:val="both"/>
              <w:rPr>
                <w:rFonts w:ascii="Arial" w:eastAsia="Arial" w:hAnsi="Arial" w:cs="Arial"/>
                <w:b/>
              </w:rPr>
            </w:pPr>
          </w:p>
          <w:p w:rsidR="00475F96" w:rsidRDefault="004C39C1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7D57AE" wp14:editId="181E59D6">
                  <wp:extent cx="5612130" cy="2853055"/>
                  <wp:effectExtent l="0" t="0" r="7620" b="444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9C1" w:rsidRDefault="004C39C1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C16759" w:rsidRDefault="00C16759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12B711BE" wp14:editId="3BDFAF71">
                  <wp:extent cx="5612130" cy="2857500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4C39C1" w:rsidRDefault="004C39C1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</w:tc>
      </w:tr>
    </w:tbl>
    <w:p w:rsidR="00475F96" w:rsidRDefault="00475F96"/>
    <w:sectPr w:rsidR="00475F9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16A3" w:rsidRDefault="005A16A3">
      <w:pPr>
        <w:spacing w:after="0" w:line="240" w:lineRule="auto"/>
      </w:pPr>
      <w:r>
        <w:separator/>
      </w:r>
    </w:p>
  </w:endnote>
  <w:endnote w:type="continuationSeparator" w:id="0">
    <w:p w:rsidR="005A16A3" w:rsidRDefault="005A1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Verdana" w:eastAsia="Verdana" w:hAnsi="Verdana" w:cs="Verdana"/>
        <w:color w:val="000000"/>
        <w:sz w:val="24"/>
        <w:szCs w:val="24"/>
      </w:rPr>
    </w:pPr>
  </w:p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16A3" w:rsidRDefault="005A16A3">
      <w:pPr>
        <w:spacing w:after="0" w:line="240" w:lineRule="auto"/>
      </w:pPr>
      <w:r>
        <w:separator/>
      </w:r>
    </w:p>
  </w:footnote>
  <w:footnote w:type="continuationSeparator" w:id="0">
    <w:p w:rsidR="005A16A3" w:rsidRDefault="005A16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810F8F">
    <w:pPr>
      <w:pBdr>
        <w:top w:val="nil"/>
        <w:left w:val="nil"/>
        <w:bottom w:val="nil"/>
        <w:right w:val="nil"/>
        <w:between w:val="nil"/>
      </w:pBdr>
      <w:tabs>
        <w:tab w:val="left" w:pos="7888"/>
      </w:tabs>
      <w:spacing w:after="0" w:line="240" w:lineRule="auto"/>
      <w:rPr>
        <w:color w:val="000000"/>
      </w:rPr>
    </w:pPr>
    <w:r>
      <w:rPr>
        <w:color w:val="000000"/>
      </w:rPr>
      <w:t xml:space="preserve">  </w:t>
    </w:r>
    <w:r w:rsidR="001B7C4F">
      <w:rPr>
        <w:color w:val="000000"/>
        <w:sz w:val="44"/>
        <w:szCs w:val="44"/>
      </w:rPr>
      <w:t xml:space="preserve">EVIDENCIAS DE PRUEBAS                                                                                                                 </w:t>
    </w:r>
  </w:p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75F96"/>
    <w:rsid w:val="001B7C4F"/>
    <w:rsid w:val="00475F96"/>
    <w:rsid w:val="004C39C1"/>
    <w:rsid w:val="005A16A3"/>
    <w:rsid w:val="005B3753"/>
    <w:rsid w:val="005F771C"/>
    <w:rsid w:val="007C455D"/>
    <w:rsid w:val="00810F8F"/>
    <w:rsid w:val="0097539D"/>
    <w:rsid w:val="00BB7A47"/>
    <w:rsid w:val="00C16759"/>
    <w:rsid w:val="00EB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VE" w:eastAsia="es-V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B3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37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VE" w:eastAsia="es-V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B3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37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148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</dc:creator>
  <cp:lastModifiedBy>daniela</cp:lastModifiedBy>
  <cp:revision>5</cp:revision>
  <dcterms:created xsi:type="dcterms:W3CDTF">2022-06-04T23:45:00Z</dcterms:created>
  <dcterms:modified xsi:type="dcterms:W3CDTF">2022-06-04T23:54:00Z</dcterms:modified>
</cp:coreProperties>
</file>