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96" w:rsidRDefault="00475F9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2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260"/>
        <w:gridCol w:w="2977"/>
      </w:tblGrid>
      <w:tr w:rsidR="00475F96" w:rsidTr="005B3753">
        <w:tc>
          <w:tcPr>
            <w:tcW w:w="3969" w:type="dxa"/>
            <w:tcBorders>
              <w:top w:val="single" w:sz="4" w:space="0" w:color="000000"/>
              <w:left w:val="single" w:sz="4" w:space="0" w:color="000000"/>
              <w:bottom w:val="single" w:sz="4" w:space="0" w:color="000000"/>
              <w:right w:val="single" w:sz="4" w:space="0" w:color="000000"/>
            </w:tcBorders>
            <w:shd w:val="clear" w:color="auto" w:fill="FFFFFF"/>
          </w:tcPr>
          <w:p w:rsidR="005B3753" w:rsidRDefault="001B7C4F">
            <w:pPr>
              <w:tabs>
                <w:tab w:val="left" w:pos="1348"/>
              </w:tabs>
              <w:rPr>
                <w:rFonts w:ascii="Arial" w:eastAsia="Arial" w:hAnsi="Arial" w:cs="Arial"/>
                <w:b/>
              </w:rPr>
            </w:pPr>
            <w:r>
              <w:rPr>
                <w:rFonts w:ascii="Arial" w:eastAsia="Arial" w:hAnsi="Arial" w:cs="Arial"/>
                <w:b/>
              </w:rPr>
              <w:t xml:space="preserve">Proyecto:  </w:t>
            </w:r>
          </w:p>
          <w:p w:rsidR="00475F96" w:rsidRPr="00810F8F" w:rsidRDefault="00810F8F" w:rsidP="00810F8F">
            <w:pPr>
              <w:tabs>
                <w:tab w:val="left" w:pos="1348"/>
              </w:tabs>
              <w:rPr>
                <w:rFonts w:ascii="Arial" w:eastAsia="Arial" w:hAnsi="Arial" w:cs="Arial"/>
              </w:rPr>
            </w:pPr>
            <w:proofErr w:type="spellStart"/>
            <w:r>
              <w:rPr>
                <w:rFonts w:ascii="Arial" w:eastAsia="Arial" w:hAnsi="Arial" w:cs="Arial"/>
              </w:rPr>
              <w:t>Pervolare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810F8F">
            <w:pPr>
              <w:tabs>
                <w:tab w:val="left" w:pos="1348"/>
              </w:tabs>
              <w:rPr>
                <w:rFonts w:ascii="Arial" w:eastAsia="Arial" w:hAnsi="Arial" w:cs="Arial"/>
                <w:b/>
              </w:rPr>
            </w:pPr>
            <w:r>
              <w:rPr>
                <w:rFonts w:ascii="Arial" w:eastAsia="Arial" w:hAnsi="Arial" w:cs="Arial"/>
                <w:b/>
              </w:rPr>
              <w:t xml:space="preserve">Cliente /Unidad de Negocio: </w:t>
            </w:r>
          </w:p>
          <w:p w:rsidR="00810F8F" w:rsidRPr="00810F8F" w:rsidRDefault="004C39C1" w:rsidP="00810F8F">
            <w:pPr>
              <w:tabs>
                <w:tab w:val="left" w:pos="1348"/>
              </w:tabs>
              <w:rPr>
                <w:rFonts w:ascii="Arial" w:eastAsia="Arial" w:hAnsi="Arial" w:cs="Arial"/>
              </w:rPr>
            </w:pPr>
            <w:r>
              <w:rPr>
                <w:rFonts w:ascii="Arial" w:hAnsi="Arial" w:cs="Arial"/>
              </w:rPr>
              <w:t xml:space="preserve">Visa </w:t>
            </w:r>
            <w:proofErr w:type="spellStart"/>
            <w:r>
              <w:rPr>
                <w:rFonts w:ascii="Arial" w:hAnsi="Arial" w:cs="Arial"/>
              </w:rPr>
              <w:t>Travel</w:t>
            </w:r>
            <w:proofErr w:type="spellEnd"/>
            <w:r>
              <w:rPr>
                <w:rFonts w:ascii="Arial" w:hAnsi="Arial" w:cs="Arial"/>
              </w:rPr>
              <w:t xml:space="preserve"> Center</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5B3753">
            <w:pPr>
              <w:tabs>
                <w:tab w:val="left" w:pos="1348"/>
              </w:tabs>
              <w:jc w:val="center"/>
              <w:rPr>
                <w:rFonts w:ascii="Arial" w:eastAsia="Arial" w:hAnsi="Arial" w:cs="Arial"/>
              </w:rPr>
            </w:pPr>
            <w:r>
              <w:rPr>
                <w:rFonts w:ascii="Arial" w:eastAsia="Arial" w:hAnsi="Arial" w:cs="Arial"/>
                <w:b/>
              </w:rPr>
              <w:t>Fecha de la prueba:</w:t>
            </w:r>
            <w:r>
              <w:rPr>
                <w:rFonts w:ascii="Arial" w:eastAsia="Arial" w:hAnsi="Arial" w:cs="Arial"/>
              </w:rPr>
              <w:t xml:space="preserve"> </w:t>
            </w:r>
            <w:r w:rsidR="00810F8F">
              <w:rPr>
                <w:rFonts w:ascii="Arial" w:eastAsia="Arial" w:hAnsi="Arial" w:cs="Arial"/>
              </w:rPr>
              <w:t>04/06/2022</w:t>
            </w:r>
          </w:p>
        </w:tc>
      </w:tr>
      <w:tr w:rsidR="00475F96" w:rsidTr="005B3753">
        <w:trPr>
          <w:trHeight w:val="300"/>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0865BA">
            <w:pPr>
              <w:tabs>
                <w:tab w:val="left" w:pos="1348"/>
              </w:tabs>
              <w:rPr>
                <w:rFonts w:ascii="Arial" w:eastAsia="Arial" w:hAnsi="Arial" w:cs="Arial"/>
                <w:b/>
              </w:rPr>
            </w:pPr>
            <w:r>
              <w:rPr>
                <w:rFonts w:ascii="Arial" w:eastAsia="Arial" w:hAnsi="Arial" w:cs="Arial"/>
                <w:b/>
              </w:rPr>
              <w:t xml:space="preserve">Tipo de Prueba:  </w:t>
            </w:r>
            <w:r w:rsidR="000865BA">
              <w:rPr>
                <w:rFonts w:ascii="Arial" w:eastAsia="Arial" w:hAnsi="Arial" w:cs="Arial"/>
                <w:noProof/>
                <w:color w:val="7B7B7B"/>
              </w:rPr>
              <w:t>x</w:t>
            </w:r>
            <w:r>
              <w:rPr>
                <w:rFonts w:ascii="Arial" w:eastAsia="Arial" w:hAnsi="Arial" w:cs="Arial"/>
                <w:color w:val="7B7B7B"/>
              </w:rPr>
              <w:t xml:space="preserve">  </w:t>
            </w:r>
            <w:r w:rsidR="00810F8F">
              <w:rPr>
                <w:rFonts w:ascii="Arial" w:eastAsia="Arial" w:hAnsi="Arial" w:cs="Arial"/>
              </w:rPr>
              <w:t xml:space="preserve">Funcionales            </w:t>
            </w:r>
            <w:r w:rsidR="00810F8F">
              <w:rPr>
                <w:rFonts w:ascii="Arial" w:eastAsia="Arial" w:hAnsi="Arial" w:cs="Arial"/>
                <w:noProof/>
                <w:color w:val="7B7B7B"/>
              </w:rPr>
              <w:drawing>
                <wp:inline distT="0" distB="0" distL="114300" distR="114300" wp14:anchorId="5A2A5263" wp14:editId="24A775AF">
                  <wp:extent cx="142875" cy="123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2875" cy="123825"/>
                          </a:xfrm>
                          <a:prstGeom prst="rect">
                            <a:avLst/>
                          </a:prstGeom>
                          <a:ln/>
                        </pic:spPr>
                      </pic:pic>
                    </a:graphicData>
                  </a:graphic>
                </wp:inline>
              </w:drawing>
            </w:r>
            <w:r w:rsidR="00810F8F">
              <w:rPr>
                <w:rFonts w:ascii="Arial" w:eastAsia="Arial" w:hAnsi="Arial" w:cs="Arial"/>
                <w:color w:val="7B7B7B"/>
              </w:rPr>
              <w:t xml:space="preserve">  </w:t>
            </w:r>
            <w:r w:rsidR="00810F8F">
              <w:rPr>
                <w:rFonts w:ascii="Arial" w:eastAsia="Arial" w:hAnsi="Arial" w:cs="Arial"/>
              </w:rPr>
              <w:t>Certificadas</w:t>
            </w:r>
          </w:p>
        </w:tc>
      </w:tr>
      <w:tr w:rsidR="00475F96" w:rsidTr="005B3753">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810F8F" w:rsidRDefault="001B7C4F" w:rsidP="00810F8F">
            <w:pPr>
              <w:tabs>
                <w:tab w:val="left" w:pos="1348"/>
              </w:tabs>
              <w:rPr>
                <w:rFonts w:ascii="Arial" w:eastAsia="Arial" w:hAnsi="Arial" w:cs="Arial"/>
              </w:rPr>
            </w:pPr>
            <w:r>
              <w:rPr>
                <w:rFonts w:ascii="Arial" w:eastAsia="Arial" w:hAnsi="Arial" w:cs="Arial"/>
                <w:b/>
              </w:rPr>
              <w:t xml:space="preserve">Nombre del Ciclo de Pruebas: </w:t>
            </w:r>
            <w:r w:rsidR="00810F8F">
              <w:rPr>
                <w:rFonts w:ascii="Arial" w:eastAsia="Arial" w:hAnsi="Arial" w:cs="Arial"/>
              </w:rPr>
              <w:t xml:space="preserve">Prueba Técnica 1 </w:t>
            </w:r>
          </w:p>
        </w:tc>
      </w:tr>
      <w:tr w:rsidR="00475F96" w:rsidTr="005B3753">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475F96" w:rsidRDefault="001B7C4F" w:rsidP="000865BA">
            <w:pPr>
              <w:tabs>
                <w:tab w:val="left" w:pos="1348"/>
              </w:tabs>
              <w:rPr>
                <w:rFonts w:ascii="Arial" w:eastAsia="Arial" w:hAnsi="Arial" w:cs="Arial"/>
                <w:b/>
              </w:rPr>
            </w:pPr>
            <w:r>
              <w:rPr>
                <w:rFonts w:ascii="Arial" w:eastAsia="Arial" w:hAnsi="Arial" w:cs="Arial"/>
                <w:b/>
              </w:rPr>
              <w:t>ID de</w:t>
            </w:r>
            <w:r w:rsidR="004C39C1">
              <w:rPr>
                <w:rFonts w:ascii="Arial" w:eastAsia="Arial" w:hAnsi="Arial" w:cs="Arial"/>
                <w:b/>
              </w:rPr>
              <w:t xml:space="preserve">l Caso de </w:t>
            </w:r>
            <w:r w:rsidR="000865BA">
              <w:rPr>
                <w:rFonts w:ascii="Arial" w:eastAsia="Arial" w:hAnsi="Arial" w:cs="Arial"/>
                <w:b/>
              </w:rPr>
              <w:t xml:space="preserve">Prueba/ Descripción: </w:t>
            </w:r>
            <w:bookmarkStart w:id="0" w:name="_GoBack"/>
            <w:r w:rsidR="000865BA">
              <w:rPr>
                <w:rFonts w:ascii="Arial" w:eastAsia="Arial" w:hAnsi="Arial" w:cs="Arial"/>
                <w:b/>
              </w:rPr>
              <w:t>003</w:t>
            </w:r>
            <w:r w:rsidR="004C39C1">
              <w:rPr>
                <w:rFonts w:ascii="Arial" w:eastAsia="Arial" w:hAnsi="Arial" w:cs="Arial"/>
                <w:b/>
              </w:rPr>
              <w:t>.</w:t>
            </w:r>
            <w:r w:rsidR="000865BA">
              <w:rPr>
                <w:rFonts w:ascii="Arial" w:eastAsia="Arial" w:hAnsi="Arial" w:cs="Arial"/>
                <w:b/>
              </w:rPr>
              <w:t xml:space="preserve">1 </w:t>
            </w:r>
            <w:r w:rsidR="004C39C1">
              <w:rPr>
                <w:rFonts w:ascii="Arial" w:eastAsia="Arial" w:hAnsi="Arial" w:cs="Arial"/>
                <w:b/>
              </w:rPr>
              <w:t xml:space="preserve">- </w:t>
            </w:r>
            <w:r w:rsidR="000865BA">
              <w:rPr>
                <w:rFonts w:ascii="Arial" w:eastAsia="Arial" w:hAnsi="Arial" w:cs="Arial"/>
                <w:b/>
              </w:rPr>
              <w:t>Ingreso de datos de pago para cotización.</w:t>
            </w:r>
            <w:bookmarkEnd w:id="0"/>
          </w:p>
        </w:tc>
      </w:tr>
      <w:tr w:rsidR="00810F8F" w:rsidTr="00682750">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rsidR="00810F8F" w:rsidRDefault="00810F8F">
            <w:pPr>
              <w:tabs>
                <w:tab w:val="left" w:pos="1348"/>
              </w:tabs>
              <w:rPr>
                <w:rFonts w:ascii="Arial" w:eastAsia="Arial" w:hAnsi="Arial" w:cs="Arial"/>
              </w:rPr>
            </w:pPr>
            <w:r>
              <w:rPr>
                <w:rFonts w:ascii="Arial" w:eastAsia="Arial" w:hAnsi="Arial" w:cs="Arial"/>
                <w:b/>
              </w:rPr>
              <w:t>Ejecutor de Pruebas:</w:t>
            </w:r>
            <w:r>
              <w:rPr>
                <w:rFonts w:ascii="Arial" w:eastAsia="Arial" w:hAnsi="Arial" w:cs="Arial"/>
              </w:rPr>
              <w:t xml:space="preserve"> Daniela Vasquez</w:t>
            </w:r>
          </w:p>
        </w:tc>
      </w:tr>
    </w:tbl>
    <w:p w:rsidR="00475F96" w:rsidRDefault="001B7C4F">
      <w:pPr>
        <w:tabs>
          <w:tab w:val="left" w:pos="1348"/>
        </w:tabs>
        <w:rPr>
          <w:rFonts w:ascii="Arial" w:eastAsia="Arial" w:hAnsi="Arial" w:cs="Arial"/>
        </w:rPr>
      </w:pPr>
      <w:r>
        <w:rPr>
          <w:rFonts w:ascii="Arial" w:eastAsia="Arial" w:hAnsi="Arial" w:cs="Arial"/>
          <w:color w:val="000000"/>
        </w:rPr>
        <w:t xml:space="preserve"> </w:t>
      </w:r>
    </w:p>
    <w:tbl>
      <w:tblPr>
        <w:tblStyle w:val="a0"/>
        <w:tblW w:w="1022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7"/>
      </w:tblGrid>
      <w:tr w:rsidR="00475F96" w:rsidTr="005B3753">
        <w:trPr>
          <w:trHeight w:val="400"/>
        </w:trPr>
        <w:tc>
          <w:tcPr>
            <w:tcW w:w="10227" w:type="dxa"/>
            <w:shd w:val="clear" w:color="auto" w:fill="FFFFFF"/>
          </w:tcPr>
          <w:p w:rsidR="00475F96" w:rsidRDefault="001B7C4F" w:rsidP="000865BA">
            <w:pPr>
              <w:tabs>
                <w:tab w:val="left" w:pos="1348"/>
              </w:tabs>
              <w:rPr>
                <w:rFonts w:ascii="Arial" w:eastAsia="Arial" w:hAnsi="Arial" w:cs="Arial"/>
                <w:color w:val="7B7B7B"/>
              </w:rPr>
            </w:pPr>
            <w:r>
              <w:rPr>
                <w:rFonts w:ascii="Arial" w:eastAsia="Arial" w:hAnsi="Arial" w:cs="Arial"/>
                <w:b/>
              </w:rPr>
              <w:t xml:space="preserve">Resultado de la Ejecución:  </w:t>
            </w:r>
            <w:r w:rsidR="000865BA" w:rsidRPr="000865BA">
              <w:rPr>
                <w:rFonts w:ascii="Arial" w:eastAsia="Arial" w:hAnsi="Arial" w:cs="Arial"/>
                <w:noProof/>
              </w:rPr>
              <w:t>Bug</w:t>
            </w:r>
          </w:p>
        </w:tc>
      </w:tr>
      <w:tr w:rsidR="00475F96" w:rsidTr="005B3753">
        <w:trPr>
          <w:trHeight w:val="560"/>
        </w:trPr>
        <w:tc>
          <w:tcPr>
            <w:tcW w:w="10227" w:type="dxa"/>
            <w:shd w:val="clear" w:color="auto" w:fill="FFFFFF"/>
          </w:tcPr>
          <w:p w:rsidR="00475F96" w:rsidRDefault="000865BA">
            <w:pPr>
              <w:tabs>
                <w:tab w:val="left" w:pos="1348"/>
              </w:tabs>
              <w:rPr>
                <w:rFonts w:ascii="Arial" w:eastAsia="Arial" w:hAnsi="Arial" w:cs="Arial"/>
                <w:b/>
              </w:rPr>
            </w:pPr>
            <w:r>
              <w:rPr>
                <w:rFonts w:ascii="Arial" w:eastAsia="Arial" w:hAnsi="Arial" w:cs="Arial"/>
                <w:b/>
              </w:rPr>
              <w:t>Descripción  del Resultado:</w:t>
            </w:r>
          </w:p>
          <w:p w:rsidR="004C39C1" w:rsidRDefault="000865BA" w:rsidP="000865BA">
            <w:pPr>
              <w:tabs>
                <w:tab w:val="left" w:pos="1348"/>
              </w:tabs>
              <w:jc w:val="both"/>
              <w:rPr>
                <w:rFonts w:ascii="Arial" w:eastAsia="Arial" w:hAnsi="Arial" w:cs="Arial"/>
              </w:rPr>
            </w:pPr>
            <w:r>
              <w:rPr>
                <w:rFonts w:ascii="Arial" w:eastAsia="Arial" w:hAnsi="Arial" w:cs="Arial"/>
              </w:rPr>
              <w:t>El portal permite avanzar en el proceso de pago sin ingresar algún tipo de dato de la opción seleccionada. Es importante destacar que se envía un mensaje de error, sin embargo, las recomendaciones no están acorde al tipo de error cometido, se le asigna el error a cuentas sin fondo y no al simple hecho de dejar los datos vacíos.</w:t>
            </w:r>
          </w:p>
        </w:tc>
      </w:tr>
      <w:tr w:rsidR="00475F96" w:rsidTr="005B3753">
        <w:trPr>
          <w:trHeight w:val="560"/>
        </w:trPr>
        <w:tc>
          <w:tcPr>
            <w:tcW w:w="10227" w:type="dxa"/>
            <w:shd w:val="clear" w:color="auto" w:fill="FFFFFF"/>
          </w:tcPr>
          <w:p w:rsidR="00475F96" w:rsidRDefault="00475F96">
            <w:pPr>
              <w:tabs>
                <w:tab w:val="left" w:pos="1348"/>
              </w:tabs>
              <w:jc w:val="both"/>
              <w:rPr>
                <w:rFonts w:ascii="Arial" w:eastAsia="Arial" w:hAnsi="Arial" w:cs="Arial"/>
              </w:rPr>
            </w:pPr>
          </w:p>
        </w:tc>
      </w:tr>
      <w:tr w:rsidR="00475F96" w:rsidTr="005B3753">
        <w:trPr>
          <w:trHeight w:val="560"/>
        </w:trPr>
        <w:tc>
          <w:tcPr>
            <w:tcW w:w="10227" w:type="dxa"/>
            <w:shd w:val="clear" w:color="auto" w:fill="FFFFFF"/>
          </w:tcPr>
          <w:p w:rsidR="00475F96" w:rsidRDefault="001B7C4F">
            <w:pPr>
              <w:tabs>
                <w:tab w:val="left" w:pos="1348"/>
              </w:tabs>
              <w:jc w:val="both"/>
              <w:rPr>
                <w:rFonts w:ascii="Arial" w:eastAsia="Arial" w:hAnsi="Arial" w:cs="Arial"/>
                <w:b/>
              </w:rPr>
            </w:pPr>
            <w:r>
              <w:rPr>
                <w:rFonts w:ascii="Arial" w:eastAsia="Arial" w:hAnsi="Arial" w:cs="Arial"/>
                <w:b/>
              </w:rPr>
              <w:t xml:space="preserve">Evidencias (Pantallas): </w:t>
            </w:r>
          </w:p>
          <w:p w:rsidR="00475F96" w:rsidRDefault="00475F96">
            <w:pPr>
              <w:tabs>
                <w:tab w:val="left" w:pos="1348"/>
              </w:tabs>
              <w:jc w:val="both"/>
              <w:rPr>
                <w:rFonts w:ascii="Arial" w:eastAsia="Arial" w:hAnsi="Arial" w:cs="Arial"/>
                <w:b/>
              </w:rPr>
            </w:pPr>
          </w:p>
          <w:p w:rsidR="000865BA" w:rsidRDefault="000865BA" w:rsidP="000865BA">
            <w:pPr>
              <w:tabs>
                <w:tab w:val="left" w:pos="1348"/>
              </w:tabs>
              <w:jc w:val="center"/>
              <w:rPr>
                <w:rFonts w:ascii="Arial" w:eastAsia="Arial" w:hAnsi="Arial" w:cs="Arial"/>
                <w:b/>
              </w:rPr>
            </w:pPr>
          </w:p>
          <w:p w:rsidR="000865BA" w:rsidRDefault="000865BA" w:rsidP="000865BA">
            <w:pPr>
              <w:tabs>
                <w:tab w:val="left" w:pos="1348"/>
              </w:tabs>
              <w:jc w:val="center"/>
              <w:rPr>
                <w:rFonts w:ascii="Arial" w:eastAsia="Arial" w:hAnsi="Arial" w:cs="Arial"/>
                <w:b/>
              </w:rPr>
            </w:pPr>
            <w:r>
              <w:rPr>
                <w:noProof/>
              </w:rPr>
              <w:drawing>
                <wp:inline distT="0" distB="0" distL="0" distR="0" wp14:anchorId="0F502AA4" wp14:editId="11809977">
                  <wp:extent cx="5612130" cy="2861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61310"/>
                          </a:xfrm>
                          <a:prstGeom prst="rect">
                            <a:avLst/>
                          </a:prstGeom>
                        </pic:spPr>
                      </pic:pic>
                    </a:graphicData>
                  </a:graphic>
                </wp:inline>
              </w:drawing>
            </w:r>
          </w:p>
          <w:p w:rsidR="000865BA" w:rsidRDefault="000865BA" w:rsidP="000865BA">
            <w:pPr>
              <w:tabs>
                <w:tab w:val="left" w:pos="1348"/>
              </w:tabs>
              <w:jc w:val="center"/>
              <w:rPr>
                <w:rFonts w:ascii="Arial" w:eastAsia="Arial" w:hAnsi="Arial" w:cs="Arial"/>
                <w:b/>
              </w:rPr>
            </w:pPr>
          </w:p>
          <w:p w:rsidR="00475F96" w:rsidRDefault="000865BA" w:rsidP="000865BA">
            <w:pPr>
              <w:tabs>
                <w:tab w:val="left" w:pos="1348"/>
              </w:tabs>
              <w:jc w:val="center"/>
              <w:rPr>
                <w:rFonts w:ascii="Arial" w:eastAsia="Arial" w:hAnsi="Arial" w:cs="Arial"/>
                <w:b/>
              </w:rPr>
            </w:pPr>
            <w:r>
              <w:rPr>
                <w:noProof/>
              </w:rPr>
              <w:lastRenderedPageBreak/>
              <w:drawing>
                <wp:inline distT="0" distB="0" distL="0" distR="0" wp14:anchorId="0D8C3370" wp14:editId="569E14EC">
                  <wp:extent cx="5612130" cy="28575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57500"/>
                          </a:xfrm>
                          <a:prstGeom prst="rect">
                            <a:avLst/>
                          </a:prstGeom>
                        </pic:spPr>
                      </pic:pic>
                    </a:graphicData>
                  </a:graphic>
                </wp:inline>
              </w:drawing>
            </w:r>
          </w:p>
          <w:p w:rsidR="00475F96" w:rsidRDefault="00475F96">
            <w:pPr>
              <w:tabs>
                <w:tab w:val="left" w:pos="1348"/>
              </w:tabs>
              <w:jc w:val="both"/>
              <w:rPr>
                <w:rFonts w:ascii="Arial" w:eastAsia="Arial" w:hAnsi="Arial" w:cs="Arial"/>
                <w:b/>
              </w:rPr>
            </w:pPr>
          </w:p>
          <w:p w:rsidR="00475F96" w:rsidRDefault="00475F96" w:rsidP="004C39C1">
            <w:pPr>
              <w:tabs>
                <w:tab w:val="left" w:pos="1348"/>
              </w:tabs>
              <w:jc w:val="center"/>
              <w:rPr>
                <w:rFonts w:ascii="Arial" w:eastAsia="Arial" w:hAnsi="Arial" w:cs="Arial"/>
                <w:b/>
              </w:rPr>
            </w:pPr>
          </w:p>
          <w:p w:rsidR="004C39C1" w:rsidRDefault="004C39C1" w:rsidP="004C39C1">
            <w:pPr>
              <w:tabs>
                <w:tab w:val="left" w:pos="1348"/>
              </w:tabs>
              <w:jc w:val="center"/>
              <w:rPr>
                <w:rFonts w:ascii="Arial" w:eastAsia="Arial" w:hAnsi="Arial" w:cs="Arial"/>
                <w:b/>
              </w:rPr>
            </w:pPr>
          </w:p>
          <w:p w:rsidR="004C39C1" w:rsidRDefault="004C39C1" w:rsidP="004C39C1">
            <w:pPr>
              <w:tabs>
                <w:tab w:val="left" w:pos="1348"/>
              </w:tabs>
              <w:jc w:val="center"/>
              <w:rPr>
                <w:rFonts w:ascii="Arial" w:eastAsia="Arial" w:hAnsi="Arial" w:cs="Arial"/>
                <w:b/>
              </w:rPr>
            </w:pPr>
          </w:p>
        </w:tc>
      </w:tr>
    </w:tbl>
    <w:p w:rsidR="00475F96" w:rsidRDefault="00475F96"/>
    <w:sectPr w:rsidR="00475F9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341" w:rsidRDefault="00FF7341">
      <w:pPr>
        <w:spacing w:after="0" w:line="240" w:lineRule="auto"/>
      </w:pPr>
      <w:r>
        <w:separator/>
      </w:r>
    </w:p>
  </w:endnote>
  <w:endnote w:type="continuationSeparator" w:id="0">
    <w:p w:rsidR="00FF7341" w:rsidRDefault="00FF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spacing w:after="0" w:line="240" w:lineRule="auto"/>
      <w:rPr>
        <w:rFonts w:ascii="Verdana" w:eastAsia="Verdana" w:hAnsi="Verdana" w:cs="Verdana"/>
        <w:color w:val="000000"/>
        <w:sz w:val="24"/>
        <w:szCs w:val="24"/>
      </w:rPr>
    </w:pPr>
  </w:p>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341" w:rsidRDefault="00FF7341">
      <w:pPr>
        <w:spacing w:after="0" w:line="240" w:lineRule="auto"/>
      </w:pPr>
      <w:r>
        <w:separator/>
      </w:r>
    </w:p>
  </w:footnote>
  <w:footnote w:type="continuationSeparator" w:id="0">
    <w:p w:rsidR="00FF7341" w:rsidRDefault="00FF7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810F8F">
    <w:pPr>
      <w:pBdr>
        <w:top w:val="nil"/>
        <w:left w:val="nil"/>
        <w:bottom w:val="nil"/>
        <w:right w:val="nil"/>
        <w:between w:val="nil"/>
      </w:pBdr>
      <w:tabs>
        <w:tab w:val="left" w:pos="7888"/>
      </w:tabs>
      <w:spacing w:after="0" w:line="240" w:lineRule="auto"/>
      <w:rPr>
        <w:color w:val="000000"/>
      </w:rPr>
    </w:pPr>
    <w:r>
      <w:rPr>
        <w:color w:val="000000"/>
      </w:rPr>
      <w:t xml:space="preserve">  </w:t>
    </w:r>
    <w:r w:rsidR="001B7C4F">
      <w:rPr>
        <w:color w:val="000000"/>
        <w:sz w:val="44"/>
        <w:szCs w:val="44"/>
      </w:rPr>
      <w:t xml:space="preserve">EVIDENCIAS DE PRUEBAS                                                                                                                 </w:t>
    </w:r>
  </w:p>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F96" w:rsidRDefault="00475F9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75F96"/>
    <w:rsid w:val="000865BA"/>
    <w:rsid w:val="001B7C4F"/>
    <w:rsid w:val="003B1DCC"/>
    <w:rsid w:val="00475F96"/>
    <w:rsid w:val="004C39C1"/>
    <w:rsid w:val="005B3753"/>
    <w:rsid w:val="005F771C"/>
    <w:rsid w:val="007C455D"/>
    <w:rsid w:val="00810F8F"/>
    <w:rsid w:val="00E14070"/>
    <w:rsid w:val="00EB47BC"/>
    <w:rsid w:val="00FF734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7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37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652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2</cp:revision>
  <dcterms:created xsi:type="dcterms:W3CDTF">2022-06-05T00:11:00Z</dcterms:created>
  <dcterms:modified xsi:type="dcterms:W3CDTF">2022-06-05T00:11:00Z</dcterms:modified>
</cp:coreProperties>
</file>