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F96" w:rsidRDefault="00475F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9"/>
        <w:gridCol w:w="3260"/>
        <w:gridCol w:w="2977"/>
      </w:tblGrid>
      <w:tr w:rsidR="00475F96" w:rsidTr="005B3753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3753" w:rsidRDefault="001B7C4F">
            <w:pPr>
              <w:tabs>
                <w:tab w:val="left" w:pos="1348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Proyecto:  </w:t>
            </w:r>
          </w:p>
          <w:p w:rsidR="00475F96" w:rsidRPr="00810F8F" w:rsidRDefault="00810F8F" w:rsidP="00810F8F">
            <w:pPr>
              <w:tabs>
                <w:tab w:val="left" w:pos="1348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Pervolare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5F96" w:rsidRDefault="001B7C4F" w:rsidP="00810F8F">
            <w:pPr>
              <w:tabs>
                <w:tab w:val="left" w:pos="1348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Cliente /Unidad de Negocio: </w:t>
            </w:r>
          </w:p>
          <w:p w:rsidR="00810F8F" w:rsidRPr="00810F8F" w:rsidRDefault="004C39C1" w:rsidP="00810F8F">
            <w:pPr>
              <w:tabs>
                <w:tab w:val="left" w:pos="1348"/>
              </w:tabs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 xml:space="preserve">Visa </w:t>
            </w:r>
            <w:proofErr w:type="spellStart"/>
            <w:r>
              <w:rPr>
                <w:rFonts w:ascii="Arial" w:hAnsi="Arial" w:cs="Arial"/>
              </w:rPr>
              <w:t>Travel</w:t>
            </w:r>
            <w:proofErr w:type="spellEnd"/>
            <w:r>
              <w:rPr>
                <w:rFonts w:ascii="Arial" w:hAnsi="Arial" w:cs="Arial"/>
              </w:rPr>
              <w:t xml:space="preserve"> Center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5F96" w:rsidRDefault="001B7C4F" w:rsidP="005B3753">
            <w:pPr>
              <w:tabs>
                <w:tab w:val="left" w:pos="1348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Fecha de la prueba:</w:t>
            </w:r>
            <w:r>
              <w:rPr>
                <w:rFonts w:ascii="Arial" w:eastAsia="Arial" w:hAnsi="Arial" w:cs="Arial"/>
              </w:rPr>
              <w:t xml:space="preserve"> </w:t>
            </w:r>
            <w:r w:rsidR="00810F8F">
              <w:rPr>
                <w:rFonts w:ascii="Arial" w:eastAsia="Arial" w:hAnsi="Arial" w:cs="Arial"/>
              </w:rPr>
              <w:t>04/06/2022</w:t>
            </w:r>
          </w:p>
        </w:tc>
      </w:tr>
      <w:tr w:rsidR="00475F96" w:rsidTr="005B3753">
        <w:trPr>
          <w:trHeight w:val="300"/>
        </w:trPr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5F96" w:rsidRDefault="001B7C4F" w:rsidP="00601E8D">
            <w:pPr>
              <w:tabs>
                <w:tab w:val="left" w:pos="1348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Tipo de Prueba:   </w:t>
            </w:r>
            <w:r w:rsidR="004C39C1">
              <w:rPr>
                <w:rFonts w:ascii="Arial" w:eastAsia="Arial" w:hAnsi="Arial" w:cs="Arial"/>
                <w:noProof/>
                <w:color w:val="7B7B7B"/>
              </w:rPr>
              <w:t xml:space="preserve">x </w:t>
            </w:r>
            <w:r>
              <w:rPr>
                <w:rFonts w:ascii="Arial" w:eastAsia="Arial" w:hAnsi="Arial" w:cs="Arial"/>
                <w:color w:val="7B7B7B"/>
              </w:rPr>
              <w:t xml:space="preserve"> </w:t>
            </w:r>
            <w:r w:rsidR="00810F8F">
              <w:rPr>
                <w:rFonts w:ascii="Arial" w:eastAsia="Arial" w:hAnsi="Arial" w:cs="Arial"/>
              </w:rPr>
              <w:t xml:space="preserve">Funcionales            </w:t>
            </w:r>
            <w:r w:rsidR="00810F8F">
              <w:rPr>
                <w:rFonts w:ascii="Arial" w:eastAsia="Arial" w:hAnsi="Arial" w:cs="Arial"/>
                <w:noProof/>
                <w:color w:val="7B7B7B"/>
              </w:rPr>
              <w:drawing>
                <wp:inline distT="0" distB="0" distL="114300" distR="114300" wp14:anchorId="445493DA" wp14:editId="7BB8F313">
                  <wp:extent cx="142875" cy="12382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23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810F8F">
              <w:rPr>
                <w:rFonts w:ascii="Arial" w:eastAsia="Arial" w:hAnsi="Arial" w:cs="Arial"/>
                <w:color w:val="7B7B7B"/>
              </w:rPr>
              <w:t xml:space="preserve">  </w:t>
            </w:r>
            <w:r w:rsidR="00810F8F">
              <w:rPr>
                <w:rFonts w:ascii="Arial" w:eastAsia="Arial" w:hAnsi="Arial" w:cs="Arial"/>
              </w:rPr>
              <w:t>Certificadas</w:t>
            </w:r>
          </w:p>
        </w:tc>
      </w:tr>
      <w:tr w:rsidR="00475F96" w:rsidTr="005B3753"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0F8F" w:rsidRDefault="001B7C4F" w:rsidP="00810F8F">
            <w:pPr>
              <w:tabs>
                <w:tab w:val="left" w:pos="1348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Nombre del Ciclo de Pruebas: </w:t>
            </w:r>
            <w:r w:rsidR="00810F8F">
              <w:rPr>
                <w:rFonts w:ascii="Arial" w:eastAsia="Arial" w:hAnsi="Arial" w:cs="Arial"/>
              </w:rPr>
              <w:t xml:space="preserve">Prueba Técnica 1 </w:t>
            </w:r>
          </w:p>
        </w:tc>
      </w:tr>
      <w:tr w:rsidR="00475F96" w:rsidTr="005B3753"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5F96" w:rsidRDefault="001B7C4F" w:rsidP="003D7CC1">
            <w:pPr>
              <w:tabs>
                <w:tab w:val="left" w:pos="1348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 de</w:t>
            </w:r>
            <w:r w:rsidR="004C39C1">
              <w:rPr>
                <w:rFonts w:ascii="Arial" w:eastAsia="Arial" w:hAnsi="Arial" w:cs="Arial"/>
                <w:b/>
              </w:rPr>
              <w:t xml:space="preserve">l Caso de </w:t>
            </w:r>
            <w:r w:rsidR="003D7CC1">
              <w:rPr>
                <w:rFonts w:ascii="Arial" w:eastAsia="Arial" w:hAnsi="Arial" w:cs="Arial"/>
                <w:b/>
              </w:rPr>
              <w:t>Prueba/ Descripción: 005</w:t>
            </w:r>
            <w:r w:rsidR="004C39C1">
              <w:rPr>
                <w:rFonts w:ascii="Arial" w:eastAsia="Arial" w:hAnsi="Arial" w:cs="Arial"/>
                <w:b/>
              </w:rPr>
              <w:t xml:space="preserve">.- </w:t>
            </w:r>
            <w:r w:rsidR="00601E8D">
              <w:rPr>
                <w:rFonts w:ascii="Arial" w:eastAsia="Arial" w:hAnsi="Arial" w:cs="Arial"/>
                <w:b/>
              </w:rPr>
              <w:t xml:space="preserve">Validar botón </w:t>
            </w:r>
            <w:r w:rsidR="003D7CC1">
              <w:rPr>
                <w:rFonts w:ascii="Arial" w:eastAsia="Arial" w:hAnsi="Arial" w:cs="Arial"/>
                <w:b/>
              </w:rPr>
              <w:t>Reintentar pago.</w:t>
            </w:r>
          </w:p>
        </w:tc>
      </w:tr>
      <w:tr w:rsidR="00810F8F" w:rsidTr="00682750"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0F8F" w:rsidRDefault="00810F8F">
            <w:pPr>
              <w:tabs>
                <w:tab w:val="left" w:pos="1348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Ejecutor de Pruebas:</w:t>
            </w:r>
            <w:r>
              <w:rPr>
                <w:rFonts w:ascii="Arial" w:eastAsia="Arial" w:hAnsi="Arial" w:cs="Arial"/>
              </w:rPr>
              <w:t xml:space="preserve"> Daniela Vasquez</w:t>
            </w:r>
          </w:p>
        </w:tc>
      </w:tr>
    </w:tbl>
    <w:p w:rsidR="00475F96" w:rsidRDefault="001B7C4F">
      <w:pPr>
        <w:tabs>
          <w:tab w:val="left" w:pos="1348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 </w:t>
      </w:r>
    </w:p>
    <w:tbl>
      <w:tblPr>
        <w:tblStyle w:val="a0"/>
        <w:tblW w:w="1022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27"/>
      </w:tblGrid>
      <w:tr w:rsidR="00475F96" w:rsidTr="005B3753">
        <w:trPr>
          <w:trHeight w:val="400"/>
        </w:trPr>
        <w:tc>
          <w:tcPr>
            <w:tcW w:w="10227" w:type="dxa"/>
            <w:shd w:val="clear" w:color="auto" w:fill="FFFFFF"/>
          </w:tcPr>
          <w:p w:rsidR="00475F96" w:rsidRDefault="001B7C4F">
            <w:pPr>
              <w:tabs>
                <w:tab w:val="left" w:pos="1348"/>
              </w:tabs>
              <w:rPr>
                <w:rFonts w:ascii="Arial" w:eastAsia="Arial" w:hAnsi="Arial" w:cs="Arial"/>
                <w:color w:val="7B7B7B"/>
              </w:rPr>
            </w:pPr>
            <w:r>
              <w:rPr>
                <w:rFonts w:ascii="Arial" w:eastAsia="Arial" w:hAnsi="Arial" w:cs="Arial"/>
                <w:b/>
              </w:rPr>
              <w:t xml:space="preserve">Resultado de la Ejecución:  </w:t>
            </w:r>
            <w:r w:rsidR="004C39C1">
              <w:rPr>
                <w:rFonts w:ascii="Arial" w:eastAsia="Arial" w:hAnsi="Arial" w:cs="Arial"/>
                <w:noProof/>
                <w:color w:val="7B7B7B"/>
              </w:rPr>
              <w:t>x</w:t>
            </w:r>
            <w:r w:rsidR="005B3753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Exitoso </w:t>
            </w:r>
            <w:r>
              <w:rPr>
                <w:rFonts w:ascii="Arial" w:eastAsia="Arial" w:hAnsi="Arial" w:cs="Arial"/>
                <w:color w:val="7B7B7B"/>
              </w:rPr>
              <w:t xml:space="preserve">  </w:t>
            </w:r>
            <w:r>
              <w:rPr>
                <w:rFonts w:ascii="Arial" w:eastAsia="Arial" w:hAnsi="Arial" w:cs="Arial"/>
                <w:noProof/>
                <w:color w:val="7B7B7B"/>
              </w:rPr>
              <w:drawing>
                <wp:inline distT="0" distB="0" distL="114300" distR="114300" wp14:anchorId="0CC6E377" wp14:editId="4510F73D">
                  <wp:extent cx="142875" cy="123825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23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7B7B7B"/>
              </w:rPr>
              <w:t xml:space="preserve">  </w:t>
            </w:r>
            <w:r>
              <w:rPr>
                <w:rFonts w:ascii="Arial" w:eastAsia="Arial" w:hAnsi="Arial" w:cs="Arial"/>
              </w:rPr>
              <w:t>Fallido</w:t>
            </w:r>
          </w:p>
        </w:tc>
      </w:tr>
      <w:tr w:rsidR="00475F96" w:rsidTr="005B3753">
        <w:trPr>
          <w:trHeight w:val="560"/>
        </w:trPr>
        <w:tc>
          <w:tcPr>
            <w:tcW w:w="10227" w:type="dxa"/>
            <w:shd w:val="clear" w:color="auto" w:fill="FFFFFF"/>
          </w:tcPr>
          <w:p w:rsidR="00475F96" w:rsidRDefault="00601E8D">
            <w:pPr>
              <w:tabs>
                <w:tab w:val="left" w:pos="1348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 del Resultado:</w:t>
            </w:r>
          </w:p>
          <w:p w:rsidR="004C39C1" w:rsidRDefault="00601E8D" w:rsidP="003D7CC1">
            <w:pPr>
              <w:tabs>
                <w:tab w:val="left" w:pos="1348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Validación exitosa, botón </w:t>
            </w:r>
            <w:r w:rsidR="003D7CC1">
              <w:rPr>
                <w:rFonts w:ascii="Arial" w:eastAsia="Arial" w:hAnsi="Arial" w:cs="Arial"/>
              </w:rPr>
              <w:t>reintentar pago envía</w:t>
            </w:r>
            <w:r>
              <w:rPr>
                <w:rFonts w:ascii="Arial" w:eastAsia="Arial" w:hAnsi="Arial" w:cs="Arial"/>
              </w:rPr>
              <w:t xml:space="preserve"> directamente a</w:t>
            </w:r>
            <w:r w:rsidR="003D7CC1">
              <w:rPr>
                <w:rFonts w:ascii="Arial" w:eastAsia="Arial" w:hAnsi="Arial" w:cs="Arial"/>
              </w:rPr>
              <w:t xml:space="preserve"> la sección de pago para seleccionar nuevamente el método deseado e ingresar cada uno de los datos solicitados</w:t>
            </w:r>
            <w:bookmarkStart w:id="0" w:name="_GoBack"/>
            <w:bookmarkEnd w:id="0"/>
            <w:r w:rsidR="003D7CC1">
              <w:rPr>
                <w:rFonts w:ascii="Arial" w:eastAsia="Arial" w:hAnsi="Arial" w:cs="Arial"/>
              </w:rPr>
              <w:t>.</w:t>
            </w:r>
          </w:p>
        </w:tc>
      </w:tr>
      <w:tr w:rsidR="00475F96" w:rsidTr="005B3753">
        <w:trPr>
          <w:trHeight w:val="560"/>
        </w:trPr>
        <w:tc>
          <w:tcPr>
            <w:tcW w:w="10227" w:type="dxa"/>
            <w:shd w:val="clear" w:color="auto" w:fill="FFFFFF"/>
          </w:tcPr>
          <w:p w:rsidR="00475F96" w:rsidRDefault="00475F96">
            <w:pPr>
              <w:tabs>
                <w:tab w:val="left" w:pos="1348"/>
              </w:tabs>
              <w:jc w:val="both"/>
              <w:rPr>
                <w:rFonts w:ascii="Arial" w:eastAsia="Arial" w:hAnsi="Arial" w:cs="Arial"/>
              </w:rPr>
            </w:pPr>
          </w:p>
        </w:tc>
      </w:tr>
      <w:tr w:rsidR="00475F96" w:rsidTr="005B3753">
        <w:trPr>
          <w:trHeight w:val="560"/>
        </w:trPr>
        <w:tc>
          <w:tcPr>
            <w:tcW w:w="10227" w:type="dxa"/>
            <w:shd w:val="clear" w:color="auto" w:fill="FFFFFF"/>
          </w:tcPr>
          <w:p w:rsidR="00475F96" w:rsidRDefault="001B7C4F">
            <w:pPr>
              <w:tabs>
                <w:tab w:val="left" w:pos="1348"/>
              </w:tabs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Evidencias (Pantallas): </w:t>
            </w:r>
          </w:p>
          <w:p w:rsidR="00475F96" w:rsidRDefault="00475F96">
            <w:pPr>
              <w:tabs>
                <w:tab w:val="left" w:pos="1348"/>
              </w:tabs>
              <w:jc w:val="both"/>
              <w:rPr>
                <w:rFonts w:ascii="Arial" w:eastAsia="Arial" w:hAnsi="Arial" w:cs="Arial"/>
                <w:b/>
              </w:rPr>
            </w:pPr>
          </w:p>
          <w:p w:rsidR="00475F96" w:rsidRDefault="00601E8D" w:rsidP="004C39C1">
            <w:pPr>
              <w:tabs>
                <w:tab w:val="left" w:pos="1348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noProof/>
              </w:rPr>
              <w:drawing>
                <wp:inline distT="0" distB="0" distL="0" distR="0" wp14:anchorId="034772C2" wp14:editId="52DCFD8A">
                  <wp:extent cx="5612130" cy="2869565"/>
                  <wp:effectExtent l="0" t="0" r="7620" b="698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86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1E8D" w:rsidRDefault="00601E8D" w:rsidP="004C39C1">
            <w:pPr>
              <w:tabs>
                <w:tab w:val="left" w:pos="1348"/>
              </w:tabs>
              <w:jc w:val="center"/>
              <w:rPr>
                <w:rFonts w:ascii="Arial" w:eastAsia="Arial" w:hAnsi="Arial" w:cs="Arial"/>
                <w:b/>
              </w:rPr>
            </w:pPr>
          </w:p>
          <w:p w:rsidR="00475F96" w:rsidRDefault="003D7CC1" w:rsidP="003D7CC1">
            <w:pPr>
              <w:tabs>
                <w:tab w:val="left" w:pos="1348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23DA16" wp14:editId="13A98B18">
                  <wp:extent cx="5612130" cy="2865755"/>
                  <wp:effectExtent l="0" t="0" r="762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86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5F96" w:rsidRDefault="00475F96" w:rsidP="004C39C1">
            <w:pPr>
              <w:tabs>
                <w:tab w:val="left" w:pos="1348"/>
              </w:tabs>
              <w:jc w:val="center"/>
              <w:rPr>
                <w:rFonts w:ascii="Arial" w:eastAsia="Arial" w:hAnsi="Arial" w:cs="Arial"/>
                <w:b/>
              </w:rPr>
            </w:pPr>
          </w:p>
          <w:p w:rsidR="004C39C1" w:rsidRDefault="004C39C1" w:rsidP="004C39C1">
            <w:pPr>
              <w:tabs>
                <w:tab w:val="left" w:pos="1348"/>
              </w:tabs>
              <w:jc w:val="center"/>
              <w:rPr>
                <w:rFonts w:ascii="Arial" w:eastAsia="Arial" w:hAnsi="Arial" w:cs="Arial"/>
                <w:b/>
              </w:rPr>
            </w:pPr>
          </w:p>
          <w:p w:rsidR="004C39C1" w:rsidRDefault="004C39C1" w:rsidP="004C39C1">
            <w:pPr>
              <w:tabs>
                <w:tab w:val="left" w:pos="1348"/>
              </w:tabs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:rsidR="00475F96" w:rsidRDefault="00475F96"/>
    <w:sectPr w:rsidR="00475F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8B0" w:rsidRDefault="00AD48B0">
      <w:pPr>
        <w:spacing w:after="0" w:line="240" w:lineRule="auto"/>
      </w:pPr>
      <w:r>
        <w:separator/>
      </w:r>
    </w:p>
  </w:endnote>
  <w:endnote w:type="continuationSeparator" w:id="0">
    <w:p w:rsidR="00AD48B0" w:rsidRDefault="00AD4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F96" w:rsidRDefault="00475F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F96" w:rsidRDefault="00475F96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Verdana" w:eastAsia="Verdana" w:hAnsi="Verdana" w:cs="Verdana"/>
        <w:color w:val="000000"/>
        <w:sz w:val="24"/>
        <w:szCs w:val="24"/>
      </w:rPr>
    </w:pPr>
  </w:p>
  <w:p w:rsidR="00475F96" w:rsidRDefault="00475F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F96" w:rsidRDefault="00475F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8B0" w:rsidRDefault="00AD48B0">
      <w:pPr>
        <w:spacing w:after="0" w:line="240" w:lineRule="auto"/>
      </w:pPr>
      <w:r>
        <w:separator/>
      </w:r>
    </w:p>
  </w:footnote>
  <w:footnote w:type="continuationSeparator" w:id="0">
    <w:p w:rsidR="00AD48B0" w:rsidRDefault="00AD4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F96" w:rsidRDefault="00475F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F96" w:rsidRDefault="00810F8F">
    <w:pPr>
      <w:pBdr>
        <w:top w:val="nil"/>
        <w:left w:val="nil"/>
        <w:bottom w:val="nil"/>
        <w:right w:val="nil"/>
        <w:between w:val="nil"/>
      </w:pBdr>
      <w:tabs>
        <w:tab w:val="left" w:pos="7888"/>
      </w:tabs>
      <w:spacing w:after="0" w:line="240" w:lineRule="auto"/>
      <w:rPr>
        <w:color w:val="000000"/>
      </w:rPr>
    </w:pPr>
    <w:r>
      <w:rPr>
        <w:color w:val="000000"/>
      </w:rPr>
      <w:t xml:space="preserve">  </w:t>
    </w:r>
    <w:r w:rsidR="001B7C4F">
      <w:rPr>
        <w:color w:val="000000"/>
        <w:sz w:val="44"/>
        <w:szCs w:val="44"/>
      </w:rPr>
      <w:t xml:space="preserve">EVIDENCIAS DE PRUEBAS                                                                                                                 </w:t>
    </w:r>
  </w:p>
  <w:p w:rsidR="00475F96" w:rsidRDefault="00475F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F96" w:rsidRDefault="00475F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75F96"/>
    <w:rsid w:val="001B7C4F"/>
    <w:rsid w:val="003B1DCC"/>
    <w:rsid w:val="003D7CC1"/>
    <w:rsid w:val="00475F96"/>
    <w:rsid w:val="004C39C1"/>
    <w:rsid w:val="005B3753"/>
    <w:rsid w:val="005F771C"/>
    <w:rsid w:val="00601E8D"/>
    <w:rsid w:val="007C455D"/>
    <w:rsid w:val="00810F8F"/>
    <w:rsid w:val="009821BE"/>
    <w:rsid w:val="00AD48B0"/>
    <w:rsid w:val="00E14070"/>
    <w:rsid w:val="00EB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B3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7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B3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7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2</cp:revision>
  <dcterms:created xsi:type="dcterms:W3CDTF">2022-06-05T00:26:00Z</dcterms:created>
  <dcterms:modified xsi:type="dcterms:W3CDTF">2022-06-05T00:26:00Z</dcterms:modified>
</cp:coreProperties>
</file>