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225" w:rsidRDefault="00A16225" w:rsidP="008638DB">
      <w:pPr>
        <w:pStyle w:val="1"/>
        <w:jc w:val="center"/>
      </w:pPr>
      <w:r>
        <w:t>Рецензия</w:t>
      </w:r>
    </w:p>
    <w:p w:rsidR="00A16225" w:rsidRPr="001313C0" w:rsidRDefault="00A16225" w:rsidP="008638DB">
      <w:pPr>
        <w:shd w:val="clear" w:color="auto" w:fill="FFFFFF"/>
        <w:autoSpaceDE w:val="0"/>
        <w:autoSpaceDN w:val="0"/>
        <w:adjustRightInd w:val="0"/>
        <w:jc w:val="both"/>
        <w:rPr>
          <w:i/>
          <w:sz w:val="28"/>
        </w:rPr>
      </w:pPr>
    </w:p>
    <w:p w:rsidR="00A16225" w:rsidRPr="001313C0" w:rsidRDefault="00A16225" w:rsidP="008638DB">
      <w:pPr>
        <w:shd w:val="clear" w:color="auto" w:fill="FFFFFF"/>
        <w:autoSpaceDE w:val="0"/>
        <w:autoSpaceDN w:val="0"/>
        <w:adjustRightInd w:val="0"/>
        <w:jc w:val="center"/>
        <w:rPr>
          <w:i/>
          <w:color w:val="000000"/>
          <w:sz w:val="28"/>
          <w:szCs w:val="28"/>
        </w:rPr>
      </w:pPr>
      <w:r w:rsidRPr="001313C0">
        <w:rPr>
          <w:i/>
          <w:color w:val="000000"/>
          <w:sz w:val="28"/>
          <w:szCs w:val="28"/>
        </w:rPr>
        <w:t>на дипломную работу студент</w:t>
      </w:r>
      <w:r w:rsidR="004C1EE2">
        <w:rPr>
          <w:i/>
          <w:color w:val="000000"/>
          <w:sz w:val="28"/>
          <w:szCs w:val="28"/>
        </w:rPr>
        <w:t>ки</w:t>
      </w:r>
      <w:r w:rsidRPr="001313C0">
        <w:rPr>
          <w:i/>
          <w:color w:val="000000"/>
          <w:sz w:val="28"/>
          <w:szCs w:val="28"/>
        </w:rPr>
        <w:t xml:space="preserve"> </w:t>
      </w:r>
      <w:r w:rsidR="00777F65">
        <w:rPr>
          <w:i/>
          <w:color w:val="000000"/>
          <w:sz w:val="28"/>
          <w:szCs w:val="28"/>
        </w:rPr>
        <w:t>4</w:t>
      </w:r>
      <w:r w:rsidRPr="001313C0">
        <w:rPr>
          <w:i/>
          <w:color w:val="000000"/>
          <w:sz w:val="28"/>
          <w:szCs w:val="28"/>
        </w:rPr>
        <w:t xml:space="preserve"> курса, </w:t>
      </w:r>
      <w:r w:rsidR="00777F65">
        <w:rPr>
          <w:i/>
          <w:color w:val="000000"/>
          <w:sz w:val="28"/>
          <w:szCs w:val="28"/>
        </w:rPr>
        <w:t>ФК</w:t>
      </w:r>
      <w:r w:rsidRPr="001313C0">
        <w:rPr>
          <w:i/>
          <w:color w:val="000000"/>
          <w:sz w:val="28"/>
          <w:szCs w:val="28"/>
        </w:rPr>
        <w:t xml:space="preserve">, группы </w:t>
      </w:r>
      <w:r w:rsidR="00777F65">
        <w:rPr>
          <w:i/>
          <w:color w:val="000000"/>
          <w:sz w:val="28"/>
          <w:szCs w:val="28"/>
        </w:rPr>
        <w:t>БД</w:t>
      </w:r>
      <w:r w:rsidRPr="001313C0">
        <w:rPr>
          <w:i/>
          <w:color w:val="000000"/>
          <w:sz w:val="28"/>
          <w:szCs w:val="28"/>
        </w:rPr>
        <w:t>—</w:t>
      </w:r>
      <w:r w:rsidR="00BF437D" w:rsidRPr="001313C0">
        <w:rPr>
          <w:i/>
          <w:color w:val="000000"/>
          <w:sz w:val="28"/>
          <w:szCs w:val="28"/>
        </w:rPr>
        <w:t>1</w:t>
      </w:r>
    </w:p>
    <w:p w:rsidR="00A16225" w:rsidRPr="001313C0" w:rsidRDefault="00777F65" w:rsidP="008638DB">
      <w:pPr>
        <w:shd w:val="clear" w:color="auto" w:fill="FFFFFF"/>
        <w:autoSpaceDE w:val="0"/>
        <w:autoSpaceDN w:val="0"/>
        <w:adjustRightInd w:val="0"/>
        <w:jc w:val="center"/>
        <w:rPr>
          <w:i/>
          <w:sz w:val="28"/>
          <w:szCs w:val="28"/>
        </w:rPr>
      </w:pPr>
      <w:r>
        <w:rPr>
          <w:i/>
          <w:color w:val="000000"/>
          <w:sz w:val="28"/>
          <w:szCs w:val="28"/>
        </w:rPr>
        <w:t>Высшей школы управления и бизнеса</w:t>
      </w:r>
    </w:p>
    <w:p w:rsidR="00A16225" w:rsidRPr="001313C0" w:rsidRDefault="00A16225" w:rsidP="008638DB">
      <w:pPr>
        <w:shd w:val="clear" w:color="auto" w:fill="FFFFFF"/>
        <w:autoSpaceDE w:val="0"/>
        <w:autoSpaceDN w:val="0"/>
        <w:adjustRightInd w:val="0"/>
        <w:jc w:val="center"/>
        <w:rPr>
          <w:i/>
          <w:sz w:val="28"/>
          <w:szCs w:val="28"/>
        </w:rPr>
      </w:pPr>
      <w:r w:rsidRPr="001313C0">
        <w:rPr>
          <w:i/>
          <w:color w:val="000000"/>
          <w:sz w:val="28"/>
          <w:szCs w:val="28"/>
        </w:rPr>
        <w:t>на тему: «</w:t>
      </w:r>
      <w:r w:rsidR="00777F65">
        <w:rPr>
          <w:bCs/>
          <w:i/>
          <w:sz w:val="28"/>
          <w:szCs w:val="28"/>
        </w:rPr>
        <w:t xml:space="preserve">Депозитные (вкладные) операции </w:t>
      </w:r>
      <w:r w:rsidR="004C1EE2">
        <w:rPr>
          <w:bCs/>
          <w:i/>
          <w:sz w:val="28"/>
          <w:szCs w:val="28"/>
        </w:rPr>
        <w:t xml:space="preserve">с физическими лицами в филиале г. </w:t>
      </w:r>
      <w:proofErr w:type="gramStart"/>
      <w:r w:rsidR="004C1EE2">
        <w:rPr>
          <w:bCs/>
          <w:i/>
          <w:sz w:val="28"/>
          <w:szCs w:val="28"/>
        </w:rPr>
        <w:t>Минска  №</w:t>
      </w:r>
      <w:proofErr w:type="gramEnd"/>
      <w:r w:rsidR="004C1EE2">
        <w:rPr>
          <w:bCs/>
          <w:i/>
          <w:sz w:val="28"/>
          <w:szCs w:val="28"/>
        </w:rPr>
        <w:t>514 АСБ «Беларусбанк»</w:t>
      </w:r>
      <w:r w:rsidRPr="001313C0">
        <w:rPr>
          <w:i/>
          <w:color w:val="000000"/>
          <w:sz w:val="28"/>
          <w:szCs w:val="28"/>
        </w:rPr>
        <w:t>.</w:t>
      </w:r>
    </w:p>
    <w:p w:rsidR="00A16225" w:rsidRDefault="00A16225" w:rsidP="008638D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</w:rPr>
      </w:pPr>
    </w:p>
    <w:p w:rsidR="0056555D" w:rsidRDefault="00A16225" w:rsidP="008638DB">
      <w:pPr>
        <w:shd w:val="clear" w:color="auto" w:fill="FFFFFF"/>
        <w:autoSpaceDE w:val="0"/>
        <w:autoSpaceDN w:val="0"/>
        <w:adjustRightInd w:val="0"/>
        <w:ind w:firstLine="900"/>
        <w:jc w:val="both"/>
        <w:rPr>
          <w:color w:val="000000"/>
          <w:sz w:val="28"/>
        </w:rPr>
      </w:pPr>
      <w:r>
        <w:rPr>
          <w:color w:val="000000"/>
          <w:sz w:val="28"/>
        </w:rPr>
        <w:t>Дипломная работа студент</w:t>
      </w:r>
      <w:r w:rsidR="00BF437D">
        <w:rPr>
          <w:color w:val="000000"/>
          <w:sz w:val="28"/>
        </w:rPr>
        <w:t>а</w:t>
      </w:r>
      <w:r>
        <w:rPr>
          <w:color w:val="000000"/>
          <w:sz w:val="28"/>
        </w:rPr>
        <w:t xml:space="preserve"> выполнена на </w:t>
      </w:r>
      <w:r w:rsidR="0056555D">
        <w:rPr>
          <w:color w:val="000000"/>
          <w:sz w:val="28"/>
        </w:rPr>
        <w:t>79</w:t>
      </w:r>
      <w:r>
        <w:rPr>
          <w:color w:val="000000"/>
          <w:sz w:val="28"/>
        </w:rPr>
        <w:t xml:space="preserve"> страниц</w:t>
      </w:r>
      <w:r w:rsidR="00BF437D">
        <w:rPr>
          <w:color w:val="000000"/>
          <w:sz w:val="28"/>
        </w:rPr>
        <w:t>ах</w:t>
      </w:r>
      <w:r>
        <w:rPr>
          <w:color w:val="000000"/>
          <w:sz w:val="28"/>
        </w:rPr>
        <w:t>, состоит из введения, трех глав, заключения и списка использованной литературы.</w:t>
      </w:r>
    </w:p>
    <w:p w:rsidR="0056555D" w:rsidRDefault="0056555D" w:rsidP="008638DB">
      <w:pPr>
        <w:autoSpaceDE w:val="0"/>
        <w:autoSpaceDN w:val="0"/>
        <w:adjustRightInd w:val="0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выбора данной темы обусловлена огромным значением депозитов физических лиц в национальной экономике, т.к. именно они составляют прочную базу ресурсов коммерческих банков, которые затем размещают их на долгосрочной основе, удовлетворяя потребности предприятии, организаций, населения, нуждающихся в денежных ресурсах. </w:t>
      </w:r>
    </w:p>
    <w:p w:rsidR="0056555D" w:rsidRDefault="0056555D" w:rsidP="008638DB">
      <w:pPr>
        <w:ind w:right="43" w:firstLine="90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 работы состоит в систематизации и углублении теоретических и практических знаний о депозитах физических лиц.</w:t>
      </w:r>
    </w:p>
    <w:p w:rsidR="0056555D" w:rsidRDefault="00A16225" w:rsidP="008638DB">
      <w:pPr>
        <w:ind w:firstLine="900"/>
        <w:jc w:val="both"/>
        <w:rPr>
          <w:sz w:val="28"/>
          <w:szCs w:val="28"/>
        </w:rPr>
      </w:pPr>
      <w:r>
        <w:rPr>
          <w:color w:val="000000"/>
          <w:sz w:val="28"/>
        </w:rPr>
        <w:t xml:space="preserve">При выполнении дипломной работы ставились задачи: </w:t>
      </w:r>
      <w:r w:rsidR="0056555D">
        <w:rPr>
          <w:sz w:val="28"/>
        </w:rPr>
        <w:t>изучить понятие банковского вклада (депозита); рассмотреть виды депозитов;</w:t>
      </w:r>
      <w:r w:rsidR="0056555D">
        <w:rPr>
          <w:sz w:val="28"/>
          <w:szCs w:val="28"/>
        </w:rPr>
        <w:t xml:space="preserve"> провести анализ депозитных </w:t>
      </w:r>
      <w:proofErr w:type="gramStart"/>
      <w:r w:rsidR="0056555D">
        <w:rPr>
          <w:sz w:val="28"/>
          <w:szCs w:val="28"/>
        </w:rPr>
        <w:t>операций  физических</w:t>
      </w:r>
      <w:proofErr w:type="gramEnd"/>
      <w:r w:rsidR="0056555D">
        <w:rPr>
          <w:sz w:val="28"/>
          <w:szCs w:val="28"/>
        </w:rPr>
        <w:t xml:space="preserve"> лиц в банках Республики Беларусь; выявить динамику привлечения средств физических лиц в банковскую систему Республики Беларусь; определить возможности совершенствования системы привлечения средств физических лиц.</w:t>
      </w:r>
    </w:p>
    <w:p w:rsidR="0056555D" w:rsidRDefault="00A16225" w:rsidP="008638DB">
      <w:pPr>
        <w:pStyle w:val="a4"/>
        <w:spacing w:after="0"/>
        <w:ind w:left="0" w:firstLine="900"/>
        <w:jc w:val="both"/>
        <w:rPr>
          <w:sz w:val="28"/>
          <w:szCs w:val="28"/>
        </w:rPr>
      </w:pPr>
      <w:r>
        <w:rPr>
          <w:color w:val="000000"/>
          <w:sz w:val="28"/>
        </w:rPr>
        <w:t xml:space="preserve">В первом разделе дипломной работы </w:t>
      </w:r>
      <w:r w:rsidR="0056555D">
        <w:rPr>
          <w:sz w:val="28"/>
          <w:szCs w:val="28"/>
        </w:rPr>
        <w:t>раскрыта сущность и виды депозитов физических лиц.</w:t>
      </w:r>
    </w:p>
    <w:p w:rsidR="0056555D" w:rsidRDefault="0056555D" w:rsidP="008638DB">
      <w:pPr>
        <w:pStyle w:val="a4"/>
        <w:spacing w:after="0"/>
        <w:ind w:left="0" w:firstLine="900"/>
        <w:jc w:val="both"/>
        <w:rPr>
          <w:sz w:val="28"/>
          <w:szCs w:val="28"/>
        </w:rPr>
      </w:pPr>
      <w:r w:rsidRPr="00E37AD5">
        <w:rPr>
          <w:sz w:val="28"/>
          <w:szCs w:val="28"/>
        </w:rPr>
        <w:t>Во второй главе была проанализирована динамика вкладных</w:t>
      </w:r>
      <w:r>
        <w:rPr>
          <w:sz w:val="28"/>
          <w:szCs w:val="28"/>
        </w:rPr>
        <w:t xml:space="preserve"> операций по филиалу АСБ «Беларусбанк» и проведено сравнение с действующей системой сбережений ОАО «Белагропромбанк».</w:t>
      </w:r>
    </w:p>
    <w:p w:rsidR="0056555D" w:rsidRDefault="0056555D" w:rsidP="008638DB">
      <w:pPr>
        <w:pStyle w:val="a4"/>
        <w:spacing w:after="0"/>
        <w:ind w:left="0" w:firstLine="900"/>
        <w:jc w:val="both"/>
        <w:rPr>
          <w:sz w:val="28"/>
          <w:szCs w:val="28"/>
        </w:rPr>
      </w:pPr>
      <w:r>
        <w:rPr>
          <w:sz w:val="28"/>
          <w:szCs w:val="28"/>
        </w:rPr>
        <w:t>В третьей главе определяется текущее состояние и возможности совершенствования системы привлечения средств физических лиц.</w:t>
      </w:r>
    </w:p>
    <w:p w:rsidR="00A16225" w:rsidRDefault="00A16225" w:rsidP="008638DB">
      <w:pPr>
        <w:autoSpaceDE w:val="0"/>
        <w:autoSpaceDN w:val="0"/>
        <w:adjustRightInd w:val="0"/>
        <w:ind w:firstLine="900"/>
        <w:jc w:val="both"/>
        <w:rPr>
          <w:sz w:val="28"/>
        </w:rPr>
      </w:pPr>
      <w:r>
        <w:rPr>
          <w:color w:val="000000"/>
          <w:sz w:val="28"/>
        </w:rPr>
        <w:t>При написании работы автор показал глубокие теоретические знания, умение анализировать и обобщать цифровой материал; знание нормативно-законодательной базы Республики Беларусь по исследуемому вопросу.</w:t>
      </w:r>
    </w:p>
    <w:p w:rsidR="00A16225" w:rsidRDefault="00A16225" w:rsidP="008638DB">
      <w:pPr>
        <w:shd w:val="clear" w:color="auto" w:fill="FFFFFF"/>
        <w:autoSpaceDE w:val="0"/>
        <w:autoSpaceDN w:val="0"/>
        <w:adjustRightInd w:val="0"/>
        <w:ind w:firstLine="900"/>
        <w:jc w:val="both"/>
        <w:rPr>
          <w:color w:val="000000"/>
          <w:sz w:val="28"/>
        </w:rPr>
      </w:pPr>
      <w:r>
        <w:rPr>
          <w:color w:val="000000"/>
          <w:sz w:val="28"/>
        </w:rPr>
        <w:t>В целом дипломная работа является самостоятельным исследованием, характеризуется логичностью и завершенностью излагаемого материала и может быть оценена на «отлично».</w:t>
      </w:r>
    </w:p>
    <w:p w:rsidR="00A16225" w:rsidRDefault="00A16225" w:rsidP="008638DB">
      <w:pPr>
        <w:shd w:val="clear" w:color="auto" w:fill="FFFFFF"/>
        <w:autoSpaceDE w:val="0"/>
        <w:autoSpaceDN w:val="0"/>
        <w:adjustRightInd w:val="0"/>
        <w:ind w:firstLine="900"/>
        <w:jc w:val="both"/>
        <w:rPr>
          <w:color w:val="000000"/>
          <w:sz w:val="28"/>
        </w:rPr>
      </w:pPr>
      <w:bookmarkStart w:id="0" w:name="_GoBack"/>
      <w:bookmarkEnd w:id="0"/>
    </w:p>
    <w:p w:rsidR="00A16225" w:rsidRDefault="00A16225" w:rsidP="008638DB">
      <w:pPr>
        <w:shd w:val="clear" w:color="auto" w:fill="FFFFFF"/>
        <w:autoSpaceDE w:val="0"/>
        <w:autoSpaceDN w:val="0"/>
        <w:adjustRightInd w:val="0"/>
        <w:ind w:firstLine="900"/>
        <w:jc w:val="both"/>
        <w:rPr>
          <w:sz w:val="28"/>
        </w:rPr>
      </w:pPr>
    </w:p>
    <w:p w:rsidR="00A16225" w:rsidRDefault="00A16225" w:rsidP="008638DB">
      <w:pPr>
        <w:jc w:val="both"/>
      </w:pPr>
      <w:r>
        <w:rPr>
          <w:color w:val="000000"/>
          <w:sz w:val="28"/>
        </w:rPr>
        <w:t>Рецензент</w:t>
      </w:r>
    </w:p>
    <w:sectPr w:rsidR="00A16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059A2"/>
    <w:multiLevelType w:val="hybridMultilevel"/>
    <w:tmpl w:val="DB364EFC"/>
    <w:lvl w:ilvl="0" w:tplc="FFFFFFFF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  <w:sz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37D"/>
    <w:rsid w:val="001313C0"/>
    <w:rsid w:val="004C1EE2"/>
    <w:rsid w:val="0056555D"/>
    <w:rsid w:val="00777F65"/>
    <w:rsid w:val="008638DB"/>
    <w:rsid w:val="00A16225"/>
    <w:rsid w:val="00BF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A3060-DFA8-438F-9CEF-810F2188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both"/>
      <w:outlineLvl w:val="0"/>
    </w:pPr>
    <w:rPr>
      <w:b/>
      <w:bCs/>
      <w:color w:val="000000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rsid w:val="00BF437D"/>
    <w:pPr>
      <w:spacing w:line="360" w:lineRule="auto"/>
      <w:ind w:firstLine="567"/>
      <w:jc w:val="both"/>
    </w:pPr>
    <w:rPr>
      <w:rFonts w:ascii="Arial" w:hAnsi="Arial"/>
      <w:szCs w:val="20"/>
    </w:rPr>
  </w:style>
  <w:style w:type="paragraph" w:customStyle="1" w:styleId="Iniiaiieoaeno21">
    <w:name w:val="Iniiaiie oaeno 21"/>
    <w:basedOn w:val="a"/>
    <w:rsid w:val="00BF437D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paragraph" w:styleId="a4">
    <w:name w:val="List Continue"/>
    <w:basedOn w:val="a"/>
    <w:unhideWhenUsed/>
    <w:rsid w:val="0056555D"/>
    <w:pPr>
      <w:widowControl w:val="0"/>
      <w:spacing w:after="120"/>
      <w:ind w:left="3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/>
  <dc:creator>DV</dc:creator>
  <cp:keywords/>
  <dc:description/>
  <cp:lastModifiedBy>DV</cp:lastModifiedBy>
  <cp:revision>2</cp:revision>
  <dcterms:created xsi:type="dcterms:W3CDTF">2017-07-19T11:59:00Z</dcterms:created>
  <dcterms:modified xsi:type="dcterms:W3CDTF">2017-07-19T11:59:00Z</dcterms:modified>
</cp:coreProperties>
</file>