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9A20C" w14:textId="5A05DE82" w:rsidR="002C300A" w:rsidRDefault="00790650">
      <w:r>
        <w:t>Iván: Agregado un método en el fichero Sudoku que suma dos números.</w:t>
      </w:r>
    </w:p>
    <w:sectPr w:rsidR="002C3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B8"/>
    <w:rsid w:val="002C300A"/>
    <w:rsid w:val="00790650"/>
    <w:rsid w:val="008A6AEC"/>
    <w:rsid w:val="0098488D"/>
    <w:rsid w:val="00D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7C09"/>
  <w15:chartTrackingRefBased/>
  <w15:docId w15:val="{10CCCA3E-C637-4540-AB95-CD386F0F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C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C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C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C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C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C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C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C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C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C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SANTOS DÍEZ</dc:creator>
  <cp:keywords/>
  <dc:description/>
  <cp:lastModifiedBy>IVÁN SANTOS DÍEZ</cp:lastModifiedBy>
  <cp:revision>2</cp:revision>
  <dcterms:created xsi:type="dcterms:W3CDTF">2025-10-17T14:17:00Z</dcterms:created>
  <dcterms:modified xsi:type="dcterms:W3CDTF">2025-10-17T14:17:00Z</dcterms:modified>
</cp:coreProperties>
</file>