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Commander.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в NASM.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Midnight Commander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2"/>
    <w:bookmarkStart w:id="23" w:name="ассембле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NASM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3"/>
    <w:bookmarkEnd w:id="24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6" w:name="основы-работы-с-midnight-commander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Midnight Commander.</w:t>
      </w:r>
    </w:p>
    <w:p>
      <w:pPr>
        <w:pStyle w:val="FirstParagraph"/>
      </w:pPr>
      <w:r>
        <w:t xml:space="preserve">Открываю mc и перехожу в нужный каталог.</w:t>
      </w:r>
    </w:p>
    <w:p>
      <w:pPr>
        <w:pStyle w:val="CaptionedFigure"/>
      </w:pPr>
      <w:r>
        <w:drawing>
          <wp:inline>
            <wp:extent cx="5334000" cy="2792458"/>
            <wp:effectExtent b="0" l="0" r="0" t="0"/>
            <wp:docPr descr="Первый шаг." title="fig:" id="26" name="Picture"/>
            <a:graphic>
              <a:graphicData uri="http://schemas.openxmlformats.org/drawingml/2006/picture">
                <pic:pic>
                  <pic:nvPicPr>
                    <pic:cNvPr descr="image/Screenshot%202023-11-08%20V5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Создаю новый каталог и перехожу в него.</w:t>
      </w:r>
    </w:p>
    <w:p>
      <w:pPr>
        <w:pStyle w:val="CaptionedFigure"/>
      </w:pPr>
      <w:r>
        <w:drawing>
          <wp:inline>
            <wp:extent cx="4149969" cy="754539"/>
            <wp:effectExtent b="0" l="0" r="0" t="0"/>
            <wp:docPr descr="Второй шаг." title="fig:" id="29" name="Picture"/>
            <a:graphic>
              <a:graphicData uri="http://schemas.openxmlformats.org/drawingml/2006/picture">
                <pic:pic>
                  <pic:nvPicPr>
                    <pic:cNvPr descr="image/Screenshot%202023-11-08%20V5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Создаю файл lab5-1.asm.</w:t>
      </w:r>
    </w:p>
    <w:p>
      <w:pPr>
        <w:pStyle w:val="CaptionedFigure"/>
      </w:pPr>
      <w:r>
        <w:drawing>
          <wp:inline>
            <wp:extent cx="4207518" cy="850455"/>
            <wp:effectExtent b="0" l="0" r="0" t="0"/>
            <wp:docPr descr="Третий шаг." title="fig:" id="32" name="Picture"/>
            <a:graphic>
              <a:graphicData uri="http://schemas.openxmlformats.org/drawingml/2006/picture">
                <pic:pic>
                  <pic:nvPicPr>
                    <pic:cNvPr descr="image/Screenshot%202023-11-08%20V5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Открываю созданный мной файл и ввожу необходимый текст программы.</w:t>
      </w:r>
    </w:p>
    <w:p>
      <w:pPr>
        <w:pStyle w:val="CaptionedFigure"/>
      </w:pPr>
      <w:r>
        <w:drawing>
          <wp:inline>
            <wp:extent cx="4872537" cy="4303434"/>
            <wp:effectExtent b="0" l="0" r="0" t="0"/>
            <wp:docPr descr="Четвёртый шаг." title="fig:" id="35" name="Picture"/>
            <a:graphic>
              <a:graphicData uri="http://schemas.openxmlformats.org/drawingml/2006/picture">
                <pic:pic>
                  <pic:nvPicPr>
                    <pic:cNvPr descr="image/Screenshot%202023-11-08%20V5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37" cy="430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p>
      <w:pPr>
        <w:pStyle w:val="BodyText"/>
      </w:pPr>
      <w:r>
        <w:t xml:space="preserve">Проверяю, что изменения сохранены.</w:t>
      </w:r>
    </w:p>
    <w:p>
      <w:pPr>
        <w:pStyle w:val="CaptionedFigure"/>
      </w:pPr>
      <w:r>
        <w:drawing>
          <wp:inline>
            <wp:extent cx="3248358" cy="4341801"/>
            <wp:effectExtent b="0" l="0" r="0" t="0"/>
            <wp:docPr descr="Пятый шаг." title="fig:" id="38" name="Picture"/>
            <a:graphic>
              <a:graphicData uri="http://schemas.openxmlformats.org/drawingml/2006/picture">
                <pic:pic>
                  <pic:nvPicPr>
                    <pic:cNvPr descr="image/Screenshot%202023-11-08%20V5%2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43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Превращаю текст программы lab5-1.asm в объектный файл, выполняю компоновку объектного файла и запускаю получившийся исполняемый файл.</w:t>
      </w:r>
    </w:p>
    <w:p>
      <w:pPr>
        <w:pStyle w:val="CaptionedFigure"/>
      </w:pPr>
      <w:r>
        <w:drawing>
          <wp:inline>
            <wp:extent cx="4719071" cy="121493"/>
            <wp:effectExtent b="0" l="0" r="0" t="0"/>
            <wp:docPr descr="Первая часть шестого шага." title="fig:" id="41" name="Picture"/>
            <a:graphic>
              <a:graphicData uri="http://schemas.openxmlformats.org/drawingml/2006/picture">
                <pic:pic>
                  <pic:nvPicPr>
                    <pic:cNvPr descr="image/Screenshot%202023-11-08%20V5%2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71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часть шестого шага.</w:t>
      </w:r>
    </w:p>
    <w:p>
      <w:pPr>
        <w:pStyle w:val="CaptionedFigure"/>
      </w:pPr>
      <w:r>
        <w:drawing>
          <wp:inline>
            <wp:extent cx="5334000" cy="741003"/>
            <wp:effectExtent b="0" l="0" r="0" t="0"/>
            <wp:docPr descr="Вторая часть шестого шага." title="fig:" id="44" name="Picture"/>
            <a:graphic>
              <a:graphicData uri="http://schemas.openxmlformats.org/drawingml/2006/picture">
                <pic:pic>
                  <pic:nvPicPr>
                    <pic:cNvPr descr="image/Screenshot%202023-11-08%20V5%2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часть шестого шага.</w:t>
      </w:r>
    </w:p>
    <w:bookmarkEnd w:id="46"/>
    <w:bookmarkStart w:id="65" w:name="подключение-внешнего-файла-в-nasm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в NASM.</w:t>
      </w:r>
    </w:p>
    <w:p>
      <w:pPr>
        <w:pStyle w:val="FirstParagraph"/>
      </w:pPr>
      <w:r>
        <w:t xml:space="preserve">Скачайте файл in_out.asm со страницы курса и перемещаю его в нужный каталог.</w:t>
      </w:r>
    </w:p>
    <w:p>
      <w:pPr>
        <w:pStyle w:val="CaptionedFigure"/>
      </w:pPr>
      <w:r>
        <w:drawing>
          <wp:inline>
            <wp:extent cx="4188335" cy="4047658"/>
            <wp:effectExtent b="0" l="0" r="0" t="0"/>
            <wp:docPr descr="Седьмой шаг." title="fig:" id="48" name="Picture"/>
            <a:graphic>
              <a:graphicData uri="http://schemas.openxmlformats.org/drawingml/2006/picture">
                <pic:pic>
                  <pic:nvPicPr>
                    <pic:cNvPr descr="image/Screenshot%202023-11-11%20V5%20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404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p>
      <w:pPr>
        <w:pStyle w:val="BodyText"/>
      </w:pPr>
      <w:r>
        <w:t xml:space="preserve">Создаю копию файла lab5-1.asm.</w:t>
      </w:r>
    </w:p>
    <w:p>
      <w:pPr>
        <w:pStyle w:val="CaptionedFigure"/>
      </w:pPr>
      <w:r>
        <w:drawing>
          <wp:inline>
            <wp:extent cx="4239490" cy="4149969"/>
            <wp:effectExtent b="0" l="0" r="0" t="0"/>
            <wp:docPr descr="Восьмой шаг." title="fig:" id="51" name="Picture"/>
            <a:graphic>
              <a:graphicData uri="http://schemas.openxmlformats.org/drawingml/2006/picture">
                <pic:pic>
                  <pic:nvPicPr>
                    <pic:cNvPr descr="image/Screenshot%202023-11-11%20V5%20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41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Восьмой шаг.</w:t>
      </w:r>
    </w:p>
    <w:p>
      <w:pPr>
        <w:pStyle w:val="BodyText"/>
      </w:pPr>
      <w:r>
        <w:t xml:space="preserve">Вношу необходимые изменения в текст программы.</w:t>
      </w:r>
    </w:p>
    <w:p>
      <w:pPr>
        <w:pStyle w:val="CaptionedFigure"/>
      </w:pPr>
      <w:r>
        <w:drawing>
          <wp:inline>
            <wp:extent cx="2327563" cy="3229174"/>
            <wp:effectExtent b="0" l="0" r="0" t="0"/>
            <wp:docPr descr="Девятый шаг." title="fig:" id="54" name="Picture"/>
            <a:graphic>
              <a:graphicData uri="http://schemas.openxmlformats.org/drawingml/2006/picture">
                <pic:pic>
                  <pic:nvPicPr>
                    <pic:cNvPr descr="image/Screenshot%202023-11-11%20V5%202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3" cy="322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Девятый шаг.</w:t>
      </w:r>
    </w:p>
    <w:p>
      <w:pPr>
        <w:pStyle w:val="BodyText"/>
      </w:pPr>
      <w:r>
        <w:t xml:space="preserve">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3766304" cy="601074"/>
            <wp:effectExtent b="0" l="0" r="0" t="0"/>
            <wp:docPr descr="Десятый шаг." title="fig:" id="57" name="Picture"/>
            <a:graphic>
              <a:graphicData uri="http://schemas.openxmlformats.org/drawingml/2006/picture">
                <pic:pic>
                  <pic:nvPicPr>
                    <pic:cNvPr descr="image/Screenshot%202023-11-11%20v5%2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Десятый шаг.</w:t>
      </w:r>
    </w:p>
    <w:p>
      <w:pPr>
        <w:pStyle w:val="BodyText"/>
      </w:pPr>
      <w:r>
        <w:t xml:space="preserve">Создаю ещё одну копию файла lab5-2.asm.</w:t>
      </w:r>
    </w:p>
    <w:p>
      <w:pPr>
        <w:pStyle w:val="CaptionedFigure"/>
      </w:pPr>
      <w:r>
        <w:drawing>
          <wp:inline>
            <wp:extent cx="4783015" cy="2135731"/>
            <wp:effectExtent b="0" l="0" r="0" t="0"/>
            <wp:docPr descr="Одиннадцатый шаг." title="fig:" id="60" name="Picture"/>
            <a:graphic>
              <a:graphicData uri="http://schemas.openxmlformats.org/drawingml/2006/picture">
                <pic:pic>
                  <pic:nvPicPr>
                    <pic:cNvPr descr="image/Screenshot%202023-11-11%20V5%2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21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Одиннадцатый шаг.</w:t>
      </w:r>
    </w:p>
    <w:p>
      <w:pPr>
        <w:pStyle w:val="BodyText"/>
      </w:pPr>
      <w:r>
        <w:t xml:space="preserve">Проверяю работу программы, заменив sprintLF на sprint.</w:t>
      </w:r>
    </w:p>
    <w:p>
      <w:pPr>
        <w:pStyle w:val="CaptionedFigure"/>
      </w:pPr>
      <w:r>
        <w:drawing>
          <wp:inline>
            <wp:extent cx="3900587" cy="447608"/>
            <wp:effectExtent b="0" l="0" r="0" t="0"/>
            <wp:docPr descr="Двенадцатый шаг." title="fig:" id="63" name="Picture"/>
            <a:graphic>
              <a:graphicData uri="http://schemas.openxmlformats.org/drawingml/2006/picture">
                <pic:pic>
                  <pic:nvPicPr>
                    <pic:cNvPr descr="image/Screenshot%202023-11-11%20V5%20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44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Двенадцатый шаг.</w:t>
      </w:r>
    </w:p>
    <w:p>
      <w:pPr>
        <w:pStyle w:val="BodyText"/>
      </w:pPr>
      <w:r>
        <w:t xml:space="preserve">Разница между этими двумя вариантами программы в том, что, в отличии от sprint, при использовании sprintLF ввод имени пользователя начинается с новой строки.</w:t>
      </w:r>
    </w:p>
    <w:bookmarkEnd w:id="65"/>
    <w:bookmarkStart w:id="81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ещё одну копию файла lab5-1.asm.</w:t>
      </w:r>
    </w:p>
    <w:p>
      <w:pPr>
        <w:pStyle w:val="CaptionedFigure"/>
      </w:pPr>
      <w:r>
        <w:drawing>
          <wp:inline>
            <wp:extent cx="4776620" cy="2135731"/>
            <wp:effectExtent b="0" l="0" r="0" t="0"/>
            <wp:docPr descr="Первый шаг первого задания." title="fig:" id="67" name="Picture"/>
            <a:graphic>
              <a:graphicData uri="http://schemas.openxmlformats.org/drawingml/2006/picture">
                <pic:pic>
                  <pic:nvPicPr>
                    <pic:cNvPr descr="image/Screenshot%202023-11-11%20V5%20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20" cy="21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первого задания.</w:t>
      </w:r>
    </w:p>
    <w:p>
      <w:pPr>
        <w:pStyle w:val="BodyText"/>
      </w:pPr>
      <w:r>
        <w:t xml:space="preserve">Изменяю программу так, чтобы она выводила имя пользователя.</w:t>
      </w:r>
    </w:p>
    <w:p>
      <w:pPr>
        <w:pStyle w:val="CaptionedFigure"/>
      </w:pPr>
      <w:r>
        <w:drawing>
          <wp:inline>
            <wp:extent cx="2270013" cy="5070763"/>
            <wp:effectExtent b="0" l="0" r="0" t="0"/>
            <wp:docPr descr="Второй шаг первого задания." title="fig:" id="70" name="Picture"/>
            <a:graphic>
              <a:graphicData uri="http://schemas.openxmlformats.org/drawingml/2006/picture">
                <pic:pic>
                  <pic:nvPicPr>
                    <pic:cNvPr descr="image/Screenshot%202023-11-11%20V5%20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13" cy="507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первого задания.</w:t>
      </w:r>
    </w:p>
    <w:p>
      <w:pPr>
        <w:numPr>
          <w:ilvl w:val="0"/>
          <w:numId w:val="1003"/>
        </w:numPr>
        <w:pStyle w:val="Compact"/>
      </w:pPr>
      <w:r>
        <w:t xml:space="preserve">Получаю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996845"/>
            <wp:effectExtent b="0" l="0" r="0" t="0"/>
            <wp:docPr descr="Второе задание." title="fig:" id="73" name="Picture"/>
            <a:graphic>
              <a:graphicData uri="http://schemas.openxmlformats.org/drawingml/2006/picture">
                <pic:pic>
                  <pic:nvPicPr>
                    <pic:cNvPr descr="image/Screenshot%202023-11-11%20V5%20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Второе задание.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 и изменяю текст программы так, чтобы она выводила имя пользователя.</w:t>
      </w:r>
    </w:p>
    <w:p>
      <w:pPr>
        <w:pStyle w:val="CaptionedFigure"/>
      </w:pPr>
      <w:r>
        <w:drawing>
          <wp:inline>
            <wp:extent cx="2365930" cy="3958137"/>
            <wp:effectExtent b="0" l="0" r="0" t="0"/>
            <wp:docPr descr="Третье задание." title="fig:" id="76" name="Picture"/>
            <a:graphic>
              <a:graphicData uri="http://schemas.openxmlformats.org/drawingml/2006/picture">
                <pic:pic>
                  <pic:nvPicPr>
                    <pic:cNvPr descr="image/Screenshot%202023-11-11%20V5%20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30" cy="39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Третье задание.</w:t>
      </w:r>
    </w:p>
    <w:p>
      <w:pPr>
        <w:numPr>
          <w:ilvl w:val="0"/>
          <w:numId w:val="1005"/>
        </w:numPr>
        <w:pStyle w:val="Compact"/>
      </w:pPr>
      <w:r>
        <w:t xml:space="preserve">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1002323"/>
            <wp:effectExtent b="0" l="0" r="0" t="0"/>
            <wp:docPr descr="Четвёртое задание." title="fig:" id="79" name="Picture"/>
            <a:graphic>
              <a:graphicData uri="http://schemas.openxmlformats.org/drawingml/2006/picture">
                <pic:pic>
                  <pic:nvPicPr>
                    <pic:cNvPr descr="image/Screenshot%202023-11-11%20V5%20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Четвёртое задание.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приобрёл практические навыки работы в Midnight Commander и освоил инструкции языка ассемблера mov и int.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Выборнов Дмитрий Валерьевич</dc:creator>
  <dc:language>ru-RU</dc:language>
  <cp:keywords/>
  <dcterms:created xsi:type="dcterms:W3CDTF">2023-11-11T15:44:58Z</dcterms:created>
  <dcterms:modified xsi:type="dcterms:W3CDTF">2023-11-11T15:44:58Z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