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67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p>
      <w:pPr>
        <w:pStyle w:val="FirstParagraph"/>
      </w:pPr>
      <w:r>
        <w:t xml:space="preserve">Создаю каталог lab07 и файл lab7-1.asm.</w:t>
      </w:r>
    </w:p>
    <w:p>
      <w:pPr>
        <w:pStyle w:val="CaptionedFigure"/>
      </w:pPr>
      <w:r>
        <w:drawing>
          <wp:inline>
            <wp:extent cx="4258674" cy="965555"/>
            <wp:effectExtent b="0" l="0" r="0" t="0"/>
            <wp:docPr descr="Первый шаг." title="fig:" id="24" name="Picture"/>
            <a:graphic>
              <a:graphicData uri="http://schemas.openxmlformats.org/drawingml/2006/picture">
                <pic:pic>
                  <pic:nvPicPr>
                    <pic:cNvPr descr="image/Screenshot%202023-11-25%20V7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Ввожу в файл lab7-1.asm текст нужной программы.</w:t>
      </w:r>
    </w:p>
    <w:p>
      <w:pPr>
        <w:pStyle w:val="CaptionedFigure"/>
      </w:pPr>
      <w:r>
        <w:drawing>
          <wp:inline>
            <wp:extent cx="1886349" cy="4418534"/>
            <wp:effectExtent b="0" l="0" r="0" t="0"/>
            <wp:docPr descr="Второй шаг." title="fig:" id="27" name="Picture"/>
            <a:graphic>
              <a:graphicData uri="http://schemas.openxmlformats.org/drawingml/2006/picture">
                <pic:pic>
                  <pic:nvPicPr>
                    <pic:cNvPr descr="image/Screenshot%202023-11-25%20V7%2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49" cy="441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3759910" cy="639440"/>
            <wp:effectExtent b="0" l="0" r="0" t="0"/>
            <wp:docPr descr="Третий шаг." title="fig:" id="30" name="Picture"/>
            <a:graphic>
              <a:graphicData uri="http://schemas.openxmlformats.org/drawingml/2006/picture">
                <pic:pic>
                  <pic:nvPicPr>
                    <pic:cNvPr descr="image/Screenshot%202023-11-25%20V7%20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Изменяю текст программы.</w:t>
      </w:r>
    </w:p>
    <w:p>
      <w:pPr>
        <w:pStyle w:val="CaptionedFigure"/>
      </w:pPr>
      <w:r>
        <w:drawing>
          <wp:inline>
            <wp:extent cx="1879955" cy="4456900"/>
            <wp:effectExtent b="0" l="0" r="0" t="0"/>
            <wp:docPr descr="Четвёртый шаг." title="fig:" id="33" name="Picture"/>
            <a:graphic>
              <a:graphicData uri="http://schemas.openxmlformats.org/drawingml/2006/picture">
                <pic:pic>
                  <pic:nvPicPr>
                    <pic:cNvPr descr="image/Screenshot%202023-11-25%20V7%20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55" cy="445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p>
      <w:pPr>
        <w:pStyle w:val="BodyText"/>
      </w:pPr>
      <w:r>
        <w:t xml:space="preserve">Проверяю работу изменённого файла.</w:t>
      </w:r>
    </w:p>
    <w:p>
      <w:pPr>
        <w:pStyle w:val="CaptionedFigure"/>
      </w:pPr>
      <w:r>
        <w:drawing>
          <wp:inline>
            <wp:extent cx="3727938" cy="639440"/>
            <wp:effectExtent b="0" l="0" r="0" t="0"/>
            <wp:docPr descr="Пятый шаг." title="fig:" id="36" name="Picture"/>
            <a:graphic>
              <a:graphicData uri="http://schemas.openxmlformats.org/drawingml/2006/picture">
                <pic:pic>
                  <pic:nvPicPr>
                    <pic:cNvPr descr="image/Screenshot%202023-11-25%20V7%20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38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Изменяю работу файла, чтобы он выводил сообщения в обратном порядке.</w:t>
      </w:r>
    </w:p>
    <w:p>
      <w:pPr>
        <w:pStyle w:val="CaptionedFigure"/>
      </w:pPr>
      <w:r>
        <w:drawing>
          <wp:inline>
            <wp:extent cx="1886349" cy="4687099"/>
            <wp:effectExtent b="0" l="0" r="0" t="0"/>
            <wp:docPr descr="Шестой шаг." title="fig:" id="39" name="Picture"/>
            <a:graphic>
              <a:graphicData uri="http://schemas.openxmlformats.org/drawingml/2006/picture">
                <pic:pic>
                  <pic:nvPicPr>
                    <pic:cNvPr descr="image/Screenshot%202023-11-25%20V7%20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49" cy="468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Шестой шаг.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3747121" cy="792906"/>
            <wp:effectExtent b="0" l="0" r="0" t="0"/>
            <wp:docPr descr="Седьмой шаг." title="fig:" id="42" name="Picture"/>
            <a:graphic>
              <a:graphicData uri="http://schemas.openxmlformats.org/drawingml/2006/picture">
                <pic:pic>
                  <pic:nvPicPr>
                    <pic:cNvPr descr="image/Screenshot%202023-11-25%20V7%20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p>
      <w:pPr>
        <w:pStyle w:val="BodyText"/>
      </w:pPr>
      <w:r>
        <w:t xml:space="preserve">Создаю новый файл и ввожу в него текст программы, которая определяет и выводит на экран наибольшую из 3</w:t>
      </w:r>
      <w:r>
        <w:t xml:space="preserve"> </w:t>
      </w:r>
      <w:r>
        <w:t xml:space="preserve">целочисленных переменных A, B и C.</w:t>
      </w:r>
    </w:p>
    <w:p>
      <w:pPr>
        <w:pStyle w:val="CaptionedFigure"/>
      </w:pPr>
      <w:r>
        <w:drawing>
          <wp:inline>
            <wp:extent cx="3299513" cy="5799725"/>
            <wp:effectExtent b="0" l="0" r="0" t="0"/>
            <wp:docPr descr="Восьмой шаг." title="fig:" id="45" name="Picture"/>
            <a:graphic>
              <a:graphicData uri="http://schemas.openxmlformats.org/drawingml/2006/picture">
                <pic:pic>
                  <pic:nvPicPr>
                    <pic:cNvPr descr="image/Screenshot%202023-11-25%20V7%20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13" cy="579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Восьмой шаг.</w:t>
      </w:r>
    </w:p>
    <w:p>
      <w:pPr>
        <w:pStyle w:val="BodyText"/>
      </w:pPr>
      <w:r>
        <w:t xml:space="preserve">Проверяю работу программы для нескольких значений B.</w:t>
      </w:r>
    </w:p>
    <w:p>
      <w:pPr>
        <w:pStyle w:val="CaptionedFigure"/>
      </w:pPr>
      <w:r>
        <w:drawing>
          <wp:inline>
            <wp:extent cx="3804671" cy="1055076"/>
            <wp:effectExtent b="0" l="0" r="0" t="0"/>
            <wp:docPr descr="Девятый шаг." title="fig:" id="48" name="Picture"/>
            <a:graphic>
              <a:graphicData uri="http://schemas.openxmlformats.org/drawingml/2006/picture">
                <pic:pic>
                  <pic:nvPicPr>
                    <pic:cNvPr descr="image/Screenshot%202023-11-25%20V7%20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71" cy="10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Девятый шаг.</w:t>
      </w:r>
    </w:p>
    <w:bookmarkEnd w:id="50"/>
    <w:bookmarkStart w:id="66" w:name="изучение-структуры-файлы-листинга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листинга.</w:t>
      </w:r>
    </w:p>
    <w:p>
      <w:pPr>
        <w:pStyle w:val="FirstParagraph"/>
      </w:pPr>
      <w:r>
        <w:t xml:space="preserve">Получаю файл листинга для lab7-2.asm.</w:t>
      </w:r>
    </w:p>
    <w:p>
      <w:pPr>
        <w:pStyle w:val="CaptionedFigure"/>
      </w:pPr>
      <w:r>
        <w:drawing>
          <wp:inline>
            <wp:extent cx="5334000" cy="149161"/>
            <wp:effectExtent b="0" l="0" r="0" t="0"/>
            <wp:docPr descr="Десятый шаг." title="fig:" id="52" name="Picture"/>
            <a:graphic>
              <a:graphicData uri="http://schemas.openxmlformats.org/drawingml/2006/picture">
                <pic:pic>
                  <pic:nvPicPr>
                    <pic:cNvPr descr="image/Screenshot%202023-11-25%20V7%20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Десятый шаг.</w:t>
      </w:r>
    </w:p>
    <w:p>
      <w:pPr>
        <w:pStyle w:val="BodyText"/>
      </w:pPr>
      <w:r>
        <w:t xml:space="preserve">Открывю файл листинга при помощи nano.</w:t>
      </w:r>
    </w:p>
    <w:p>
      <w:pPr>
        <w:pStyle w:val="CaptionedFigure"/>
      </w:pPr>
      <w:r>
        <w:drawing>
          <wp:inline>
            <wp:extent cx="3733800" cy="3345456"/>
            <wp:effectExtent b="0" l="0" r="0" t="0"/>
            <wp:docPr descr="Одиннадцатый шаг." title="fig:" id="55" name="Picture"/>
            <a:graphic>
              <a:graphicData uri="http://schemas.openxmlformats.org/drawingml/2006/picture">
                <pic:pic>
                  <pic:nvPicPr>
                    <pic:cNvPr descr="image/Screenshot%202023-11-25%20V7%20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Одиннадцатый шаг.</w:t>
      </w:r>
    </w:p>
    <w:p>
      <w:pPr>
        <w:numPr>
          <w:ilvl w:val="0"/>
          <w:numId w:val="1002"/>
        </w:numPr>
        <w:pStyle w:val="Compact"/>
      </w:pPr>
      <w:r>
        <w:t xml:space="preserve">15 - Номер строки</w:t>
      </w:r>
      <w:r>
        <w:t xml:space="preserve"> </w:t>
      </w:r>
      <w:r>
        <w:t xml:space="preserve">“</w:t>
      </w:r>
      <w:r>
        <w:t xml:space="preserve">15</w:t>
      </w:r>
      <w:r>
        <w:t xml:space="preserve">”</w:t>
      </w:r>
      <w:r>
        <w:t xml:space="preserve">, адрес строки</w:t>
      </w:r>
      <w:r>
        <w:t xml:space="preserve"> </w:t>
      </w:r>
      <w:r>
        <w:t xml:space="preserve">“</w:t>
      </w:r>
      <w:r>
        <w:t xml:space="preserve">0000000B</w:t>
      </w:r>
      <w:r>
        <w:t xml:space="preserve">”</w:t>
      </w:r>
      <w:r>
        <w:t xml:space="preserve">, машинный код</w:t>
      </w:r>
      <w:r>
        <w:t xml:space="preserve"> </w:t>
      </w:r>
      <w:r>
        <w:t xml:space="preserve">“</w:t>
      </w:r>
      <w:r>
        <w:t xml:space="preserve">29D8</w:t>
      </w:r>
      <w:r>
        <w:t xml:space="preserve">”</w:t>
      </w:r>
      <w:r>
        <w:t xml:space="preserve">, исходный текст программы</w:t>
      </w:r>
      <w:r>
        <w:t xml:space="preserve"> </w:t>
      </w:r>
      <w:r>
        <w:t xml:space="preserve">“</w:t>
      </w:r>
      <w:r>
        <w:t xml:space="preserve">sub eax, ebx</w:t>
      </w:r>
      <w:r>
        <w:t xml:space="preserve">”</w:t>
      </w:r>
      <w:r>
        <w:t xml:space="preserve"> </w:t>
      </w:r>
      <w:r>
        <w:t xml:space="preserve">- sub уменьшает значение eax на значение ebx.</w:t>
      </w:r>
    </w:p>
    <w:p>
      <w:pPr>
        <w:numPr>
          <w:ilvl w:val="0"/>
          <w:numId w:val="1002"/>
        </w:numPr>
        <w:pStyle w:val="Compact"/>
      </w:pPr>
      <w:r>
        <w:t xml:space="preserve">2 - Пустая строка, разделяющая содержимое файлов in_out.asm и lab7-2.asm. (Технически является 172 строкой файла листинга.)</w:t>
      </w:r>
    </w:p>
    <w:p>
      <w:pPr>
        <w:numPr>
          <w:ilvl w:val="0"/>
          <w:numId w:val="1002"/>
        </w:numPr>
        <w:pStyle w:val="Compact"/>
      </w:pPr>
      <w:r>
        <w:t xml:space="preserve">19 - Номер строки</w:t>
      </w:r>
      <w:r>
        <w:t xml:space="preserve"> </w:t>
      </w:r>
      <w:r>
        <w:t xml:space="preserve">“</w:t>
      </w:r>
      <w:r>
        <w:t xml:space="preserve">19</w:t>
      </w:r>
      <w:r>
        <w:t xml:space="preserve">”</w:t>
      </w:r>
      <w:r>
        <w:t xml:space="preserve">, адрес строки</w:t>
      </w:r>
      <w:r>
        <w:t xml:space="preserve"> </w:t>
      </w:r>
      <w:r>
        <w:t xml:space="preserve">“</w:t>
      </w:r>
      <w:r>
        <w:t xml:space="preserve">000000FC</w:t>
      </w:r>
      <w:r>
        <w:t xml:space="preserve">”</w:t>
      </w:r>
      <w:r>
        <w:t xml:space="preserve">, машинный код</w:t>
      </w:r>
      <w:r>
        <w:t xml:space="preserve"> </w:t>
      </w:r>
      <w:r>
        <w:t xml:space="preserve">“</w:t>
      </w:r>
      <w:r>
        <w:t xml:space="preserve">E842FFFFFF</w:t>
      </w:r>
      <w:r>
        <w:t xml:space="preserve">”</w:t>
      </w:r>
      <w:r>
        <w:t xml:space="preserve">, исходный текст программы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- call вызывает подпрограмму sread из файла in_out.asm. (Технически является 189 строкой листинга.)</w:t>
      </w:r>
    </w:p>
    <w:p>
      <w:pPr>
        <w:pStyle w:val="FirstParagraph"/>
      </w:pPr>
      <w:r>
        <w:t xml:space="preserve">Удаляю один из операндов инструкции mov.</w:t>
      </w:r>
    </w:p>
    <w:p>
      <w:pPr>
        <w:pStyle w:val="CaptionedFigure"/>
      </w:pPr>
      <w:r>
        <w:drawing>
          <wp:inline>
            <wp:extent cx="1119020" cy="1119020"/>
            <wp:effectExtent b="0" l="0" r="0" t="0"/>
            <wp:docPr descr="Двенадцатый шаг." title="fig:" id="58" name="Picture"/>
            <a:graphic>
              <a:graphicData uri="http://schemas.openxmlformats.org/drawingml/2006/picture">
                <pic:pic>
                  <pic:nvPicPr>
                    <pic:cNvPr descr="image/Screenshot%202023-11-25%20V7%20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20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Двенадцатый шаг.</w:t>
      </w:r>
    </w:p>
    <w:p>
      <w:pPr>
        <w:pStyle w:val="BodyText"/>
      </w:pPr>
      <w:r>
        <w:t xml:space="preserve">При трансляции появилась ошибка, но, тем не менее, оба файла были созданы.</w:t>
      </w:r>
    </w:p>
    <w:p>
      <w:pPr>
        <w:pStyle w:val="CaptionedFigure"/>
      </w:pPr>
      <w:r>
        <w:drawing>
          <wp:inline>
            <wp:extent cx="5334000" cy="538880"/>
            <wp:effectExtent b="0" l="0" r="0" t="0"/>
            <wp:docPr descr="Тринадцатый шаг." title="fig:" id="61" name="Picture"/>
            <a:graphic>
              <a:graphicData uri="http://schemas.openxmlformats.org/drawingml/2006/picture">
                <pic:pic>
                  <pic:nvPicPr>
                    <pic:cNvPr descr="image/Screenshot%202023-11-25%20V7%20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Тринадцатый шаг.</w:t>
      </w:r>
    </w:p>
    <w:p>
      <w:pPr>
        <w:pStyle w:val="BodyText"/>
      </w:pPr>
      <w:r>
        <w:t xml:space="preserve">Также сообщение об ошибке было добавлено и в файл листинга.</w:t>
      </w:r>
    </w:p>
    <w:p>
      <w:pPr>
        <w:pStyle w:val="CaptionedFigure"/>
      </w:pPr>
      <w:r>
        <w:drawing>
          <wp:inline>
            <wp:extent cx="3733800" cy="360608"/>
            <wp:effectExtent b="0" l="0" r="0" t="0"/>
            <wp:docPr descr="Четырнадцатый шаг." title="fig:" id="64" name="Picture"/>
            <a:graphic>
              <a:graphicData uri="http://schemas.openxmlformats.org/drawingml/2006/picture">
                <pic:pic>
                  <pic:nvPicPr>
                    <pic:cNvPr descr="image/Screenshot%202023-11-25%20V7%20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Четырнадцатый шаг.</w:t>
      </w:r>
    </w:p>
    <w:bookmarkEnd w:id="66"/>
    <w:bookmarkStart w:id="81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работы.</w:t>
      </w:r>
    </w:p>
    <w:bookmarkStart w:id="73" w:name="section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№1</w:t>
      </w:r>
    </w:p>
    <w:p>
      <w:pPr>
        <w:pStyle w:val="FirstParagraph"/>
      </w:pPr>
      <w:r>
        <w:t xml:space="preserve">Создаю новый файл и ввожу в него текст программы, находящей наименьшее из чисел 41, 35 и 62.</w:t>
      </w:r>
    </w:p>
    <w:p>
      <w:pPr>
        <w:pStyle w:val="CaptionedFigure"/>
      </w:pPr>
      <w:r>
        <w:drawing>
          <wp:inline>
            <wp:extent cx="3733800" cy="5857438"/>
            <wp:effectExtent b="0" l="0" r="0" t="0"/>
            <wp:docPr descr="Первый шаг первого задания." title="fig:" id="68" name="Picture"/>
            <a:graphic>
              <a:graphicData uri="http://schemas.openxmlformats.org/drawingml/2006/picture">
                <pic:pic>
                  <pic:nvPicPr>
                    <pic:cNvPr descr="image/Screenshot%202023-11-25%20V7%20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первого задания.</w:t>
      </w:r>
    </w:p>
    <w:p>
      <w:pPr>
        <w:pStyle w:val="BodyText"/>
      </w:pPr>
      <w:r>
        <w:t xml:space="preserve">Проверяю работу программы.</w:t>
      </w:r>
    </w:p>
    <w:p>
      <w:pPr>
        <w:pStyle w:val="CaptionedFigure"/>
      </w:pPr>
      <w:r>
        <w:drawing>
          <wp:inline>
            <wp:extent cx="5334000" cy="730176"/>
            <wp:effectExtent b="0" l="0" r="0" t="0"/>
            <wp:docPr descr="Второй шаг первого задания." title="fig:" id="71" name="Picture"/>
            <a:graphic>
              <a:graphicData uri="http://schemas.openxmlformats.org/drawingml/2006/picture">
                <pic:pic>
                  <pic:nvPicPr>
                    <pic:cNvPr descr="image/Screenshot%202023-11-25%20V7%20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первого задания.</w:t>
      </w:r>
    </w:p>
    <w:bookmarkEnd w:id="73"/>
    <w:bookmarkStart w:id="80" w:name="section-1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№2</w:t>
      </w:r>
    </w:p>
    <w:p>
      <w:pPr>
        <w:pStyle w:val="FirstParagraph"/>
      </w:pPr>
      <w:r>
        <w:t xml:space="preserve">Создаю новый файл и ввожу в него текст программы, вычисляющей значение 10 варианта функции.</w:t>
      </w:r>
    </w:p>
    <w:p>
      <w:pPr>
        <w:pStyle w:val="CaptionedFigure"/>
      </w:pPr>
      <w:r>
        <w:drawing>
          <wp:inline>
            <wp:extent cx="2647283" cy="5742176"/>
            <wp:effectExtent b="0" l="0" r="0" t="0"/>
            <wp:docPr descr="Первый шаг второго задания." title="fig:" id="75" name="Picture"/>
            <a:graphic>
              <a:graphicData uri="http://schemas.openxmlformats.org/drawingml/2006/picture">
                <pic:pic>
                  <pic:nvPicPr>
                    <pic:cNvPr descr="image/Screenshot%202023-11-25%20V7%20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83" cy="574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второго задания.</w:t>
      </w:r>
    </w:p>
    <w:p>
      <w:pPr>
        <w:pStyle w:val="BodyText"/>
      </w:pPr>
      <w:r>
        <w:t xml:space="preserve">Проверяю работу программы со значениями a и x, равными 3, 0 и 1, 2.</w:t>
      </w:r>
    </w:p>
    <w:p>
      <w:pPr>
        <w:pStyle w:val="CaptionedFigure"/>
      </w:pPr>
      <w:r>
        <w:drawing>
          <wp:inline>
            <wp:extent cx="3766304" cy="1214937"/>
            <wp:effectExtent b="0" l="0" r="0" t="0"/>
            <wp:docPr descr="Второй шаг второго задания." title="fig:" id="78" name="Picture"/>
            <a:graphic>
              <a:graphicData uri="http://schemas.openxmlformats.org/drawingml/2006/picture">
                <pic:pic>
                  <pic:nvPicPr>
                    <pic:cNvPr descr="image/Screenshot%202023-11-25%20V7%20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12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второго задания.</w:t>
      </w:r>
    </w:p>
    <w:bookmarkEnd w:id="8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изученил команды условного и безусловного переходов, приобрёл навыки написания</w:t>
      </w:r>
      <w:r>
        <w:t xml:space="preserve"> </w:t>
      </w:r>
      <w:r>
        <w:t xml:space="preserve">программ с использованием переходов и познакомился с назначением и структурой файла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Выборнов Дмитрий Валерьевич</dc:creator>
  <dc:language>ru-RU</dc:language>
  <cp:keywords/>
  <dcterms:created xsi:type="dcterms:W3CDTF">2023-11-25T20:36:34Z</dcterms:created>
  <dcterms:modified xsi:type="dcterms:W3CDTF">2023-11-25T20:36:34Z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