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E9BF" w14:textId="290E5437" w:rsidR="00014DBB" w:rsidRPr="00014DBB" w:rsidRDefault="00014DBB" w:rsidP="00014DBB">
      <w:pPr>
        <w:rPr>
          <w:b/>
          <w:kern w:val="28"/>
          <w:sz w:val="56"/>
          <w:szCs w:val="56"/>
        </w:rPr>
      </w:pPr>
      <w:bookmarkStart w:id="0" w:name="_Toc6991202"/>
      <w:bookmarkStart w:id="1" w:name="_Toc7407125"/>
      <w:bookmarkStart w:id="2" w:name="_Toc6991199"/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16109EB1" w14:textId="25C18E09" w:rsidR="00EE68F9" w:rsidRPr="00EE68F9" w:rsidRDefault="00EE68F9">
            <w:pPr>
              <w:tabs>
                <w:tab w:val="left" w:pos="5670"/>
              </w:tabs>
            </w:pP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6C3C5171" w14:textId="0D72B0C3" w:rsidR="00EE68F9" w:rsidRPr="00131E1C" w:rsidRDefault="00EE68F9" w:rsidP="00F92E77">
            <w:pPr>
              <w:tabs>
                <w:tab w:val="left" w:pos="5670"/>
              </w:tabs>
              <w:jc w:val="both"/>
            </w:pP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7464836A" w14:textId="03F3D2E1" w:rsidR="00EE68F9" w:rsidRPr="00131E1C" w:rsidRDefault="00EE68F9" w:rsidP="00F92E77">
            <w:pPr>
              <w:jc w:val="both"/>
            </w:pP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3BEDB165" w:rsidR="00EE68F9" w:rsidRPr="00131E1C" w:rsidRDefault="00EE68F9" w:rsidP="00F92E77">
            <w:pPr>
              <w:jc w:val="both"/>
            </w:pP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28BB3740" w:rsidR="00EE68F9" w:rsidRPr="00131E1C" w:rsidRDefault="00EE68F9" w:rsidP="00F92E77">
            <w:pPr>
              <w:jc w:val="both"/>
            </w:pP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314357A3" w:rsidR="00EE68F9" w:rsidRPr="00131E1C" w:rsidRDefault="00EE68F9" w:rsidP="00F92E77">
            <w:pPr>
              <w:jc w:val="both"/>
            </w:pP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4806CFED" w:rsidR="00EE68F9" w:rsidRDefault="00EE68F9" w:rsidP="00EE68F9"/>
    <w:p w14:paraId="5D2531E7" w14:textId="77777777" w:rsidR="008054D3" w:rsidRDefault="008054D3" w:rsidP="00F92E77">
      <w:pPr>
        <w:jc w:val="center"/>
        <w:rPr>
          <w:b/>
          <w:caps/>
          <w:sz w:val="32"/>
          <w:szCs w:val="28"/>
        </w:rPr>
      </w:pPr>
      <w:r w:rsidRPr="008054D3">
        <w:rPr>
          <w:b/>
          <w:caps/>
          <w:sz w:val="32"/>
          <w:szCs w:val="28"/>
        </w:rPr>
        <w:t>1.9.2.2. Отчет об анализе сущесвующих данных и систем</w:t>
      </w:r>
    </w:p>
    <w:p w14:paraId="0E93AEF6" w14:textId="22F99DBD" w:rsidR="00AB179A" w:rsidRPr="00AB179A" w:rsidRDefault="00AB179A" w:rsidP="00F92E77">
      <w:pPr>
        <w:jc w:val="center"/>
      </w:pPr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0F7F1803" w:rsidR="008E5616" w:rsidRDefault="008E5616" w:rsidP="008E5616">
      <w:pPr>
        <w:jc w:val="center"/>
      </w:pPr>
      <w:r w:rsidRPr="00131E1C">
        <w:t>Версия 1</w:t>
      </w:r>
      <w:r>
        <w:t>.</w:t>
      </w:r>
      <w:r w:rsidR="00F92E77">
        <w:t>0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061AFF6F" w:rsidR="001702F8" w:rsidRDefault="008E5616" w:rsidP="00D23ED3">
      <w:pPr>
        <w:jc w:val="center"/>
        <w:rPr>
          <w:kern w:val="28"/>
          <w:sz w:val="20"/>
        </w:rPr>
      </w:pPr>
      <w:r w:rsidRPr="00131E1C">
        <w:t>г., 20</w:t>
      </w:r>
      <w:r w:rsidR="005A6D18">
        <w:t>2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19149C4B" w14:textId="77777777" w:rsidR="00014DBB" w:rsidRPr="00014DBB" w:rsidRDefault="00014DBB" w:rsidP="00D23ED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6"/>
        <w:gridCol w:w="1695"/>
        <w:gridCol w:w="982"/>
        <w:gridCol w:w="6192"/>
      </w:tblGrid>
      <w:tr w:rsidR="00014DBB" w:rsidRPr="00014DBB" w14:paraId="1FA2C5AB" w14:textId="77777777" w:rsidTr="00F92E77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14DBB" w:rsidRPr="00014DBB" w14:paraId="2AC419A6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68EC9772" w14:textId="77777777" w:rsidTr="00F92E77">
        <w:tc>
          <w:tcPr>
            <w:tcW w:w="1129" w:type="dxa"/>
          </w:tcPr>
          <w:p w14:paraId="4018C3AE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117C3E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57C338A7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761404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5374EBBE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784B3E3" w14:textId="6F2E5F2A" w:rsidR="00014DBB" w:rsidRPr="00014DBB" w:rsidRDefault="00DE331C" w:rsidP="00014DBB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95"/>
        <w:gridCol w:w="2293"/>
        <w:gridCol w:w="3626"/>
        <w:gridCol w:w="2581"/>
      </w:tblGrid>
      <w:tr w:rsidR="00014DBB" w:rsidRPr="00014DBB" w14:paraId="29D1F914" w14:textId="77777777" w:rsidTr="00F92E77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014DBB" w:rsidRDefault="00AB179A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14DBB" w:rsidRPr="00014DBB" w14:paraId="6628402A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4B01DC28" w14:textId="77777777" w:rsidTr="00F92E77">
        <w:tc>
          <w:tcPr>
            <w:tcW w:w="1501" w:type="dxa"/>
          </w:tcPr>
          <w:p w14:paraId="3132759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77D5A54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5A33627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0054A9C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20C82990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435451068" w:displacedByCustomXml="next"/>
    <w:bookmarkStart w:id="5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 w:rsidP="00F92E77">
          <w:pPr>
            <w:pStyle w:val="1"/>
          </w:pPr>
          <w:r>
            <w:t>Оглавление</w:t>
          </w:r>
          <w:bookmarkEnd w:id="4"/>
        </w:p>
        <w:p w14:paraId="47EC08AA" w14:textId="4678BA8A" w:rsidR="00C63699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51068" w:history="1">
            <w:r w:rsidR="00C63699" w:rsidRPr="007948AB">
              <w:rPr>
                <w:rStyle w:val="aa"/>
                <w:noProof/>
              </w:rPr>
              <w:t>1</w:t>
            </w:r>
            <w:r w:rsidR="00C63699">
              <w:rPr>
                <w:b w:val="0"/>
                <w:i w:val="0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Оглавление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_Toc435451068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2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515487C" w14:textId="7D19CAE7" w:rsidR="00C63699" w:rsidRDefault="0017708E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5451069" w:history="1">
            <w:r w:rsidR="00C63699" w:rsidRPr="007948AB">
              <w:rPr>
                <w:rStyle w:val="aa"/>
                <w:noProof/>
              </w:rPr>
              <w:t>2</w:t>
            </w:r>
            <w:r w:rsidR="00C63699">
              <w:rPr>
                <w:b w:val="0"/>
                <w:i w:val="0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Глоссарий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_Toc435451069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3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5C8A9802" w14:textId="68283C6F" w:rsidR="00C63699" w:rsidRDefault="0017708E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5451070" w:history="1">
            <w:r w:rsidR="00C63699" w:rsidRPr="007948AB">
              <w:rPr>
                <w:rStyle w:val="aa"/>
                <w:noProof/>
              </w:rPr>
              <w:t>3</w:t>
            </w:r>
            <w:r w:rsidR="00C63699">
              <w:rPr>
                <w:b w:val="0"/>
                <w:i w:val="0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Перечень систем, поставляющих данные в ИС Планирования через КРХД.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_Toc435451070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4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BF67232" w14:textId="614E34A8" w:rsidR="00C63699" w:rsidRDefault="0017708E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5451071" w:history="1">
            <w:r w:rsidR="00C63699" w:rsidRPr="007948AB">
              <w:rPr>
                <w:rStyle w:val="aa"/>
                <w:noProof/>
              </w:rPr>
              <w:t>4</w:t>
            </w:r>
            <w:r w:rsidR="00C63699">
              <w:rPr>
                <w:b w:val="0"/>
                <w:i w:val="0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Анализ данных предоставляемых &lt;&lt;Система&gt;&gt;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_Toc435451071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887D077" w14:textId="3D11DDAD" w:rsidR="00C63699" w:rsidRDefault="0017708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5451072" w:history="1">
            <w:r w:rsidR="00C63699" w:rsidRPr="007948AB">
              <w:rPr>
                <w:rStyle w:val="aa"/>
                <w:noProof/>
              </w:rPr>
              <w:t>4.1</w:t>
            </w:r>
            <w:r w:rsidR="00C63699">
              <w:rPr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&lt;&lt;Объект обмена&gt;&gt;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_Toc435451072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1D553914" w14:textId="48BEEDC9" w:rsidR="00C63699" w:rsidRDefault="0017708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3" w:history="1">
            <w:r w:rsidR="00C63699" w:rsidRPr="007948AB">
              <w:rPr>
                <w:rStyle w:val="aa"/>
                <w:noProof/>
              </w:rPr>
              <w:t>4.1.1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Анализ на полноту данных (Completeness)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_Toc435451073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697B718E" w14:textId="35A3DDF4" w:rsidR="00C63699" w:rsidRDefault="0017708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4" w:history="1">
            <w:r w:rsidR="00C63699" w:rsidRPr="007948AB">
              <w:rPr>
                <w:rStyle w:val="aa"/>
                <w:noProof/>
              </w:rPr>
              <w:t>4.1.2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Соответствие стандартам и форматам данных (Conformity)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_Toc435451074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3FC044C1" w14:textId="48996A8E" w:rsidR="00C63699" w:rsidRDefault="0017708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5" w:history="1">
            <w:r w:rsidR="00C63699" w:rsidRPr="007948AB">
              <w:rPr>
                <w:rStyle w:val="aa"/>
                <w:noProof/>
              </w:rPr>
              <w:t>4.1.3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Согласованность (Consistency)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_Toc435451075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E1A76BB" w14:textId="43EE4DA3" w:rsidR="00C63699" w:rsidRDefault="0017708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6" w:history="1">
            <w:r w:rsidR="00C63699" w:rsidRPr="007948AB">
              <w:rPr>
                <w:rStyle w:val="aa"/>
                <w:noProof/>
              </w:rPr>
              <w:t>4.1.4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Точность (Accuracy)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_Toc435451076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6849BCDF" w14:textId="6326B189" w:rsidR="00C63699" w:rsidRDefault="0017708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7" w:history="1">
            <w:r w:rsidR="00C63699" w:rsidRPr="007948AB">
              <w:rPr>
                <w:rStyle w:val="aa"/>
                <w:noProof/>
              </w:rPr>
              <w:t>4.1.5</w:t>
            </w:r>
            <w:r w:rsidR="00C63699">
              <w:rPr>
                <w:rFonts w:asciiTheme="minorHAnsi" w:hAnsiTheme="minorHAnsi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Целостность (Integrity)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_Toc435451077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5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5C62871" w14:textId="46806D40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317C2DAF" w14:textId="77777777" w:rsidR="00F92E77" w:rsidRDefault="00F92E77" w:rsidP="00EB708B">
      <w:pPr>
        <w:pStyle w:val="1"/>
      </w:pPr>
      <w:bookmarkStart w:id="6" w:name="_Toc434940861"/>
      <w:bookmarkStart w:id="7" w:name="_Toc435451069"/>
      <w:bookmarkEnd w:id="5"/>
      <w:r>
        <w:lastRenderedPageBreak/>
        <w:t>Глоссарий</w:t>
      </w:r>
      <w:bookmarkEnd w:id="6"/>
      <w:bookmarkEnd w:id="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5"/>
        <w:gridCol w:w="3103"/>
        <w:gridCol w:w="6154"/>
      </w:tblGrid>
      <w:tr w:rsidR="00F92E77" w14:paraId="71AB92FF" w14:textId="77777777" w:rsidTr="00F92E77">
        <w:tc>
          <w:tcPr>
            <w:tcW w:w="959" w:type="dxa"/>
          </w:tcPr>
          <w:p w14:paraId="03F16FDD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118" w:type="dxa"/>
          </w:tcPr>
          <w:p w14:paraId="605D2A3B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Термин</w:t>
            </w:r>
          </w:p>
        </w:tc>
        <w:tc>
          <w:tcPr>
            <w:tcW w:w="6191" w:type="dxa"/>
          </w:tcPr>
          <w:p w14:paraId="7129F511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Определение</w:t>
            </w:r>
          </w:p>
        </w:tc>
      </w:tr>
      <w:tr w:rsidR="00F92E77" w14:paraId="4DE2E502" w14:textId="77777777" w:rsidTr="00F92E77">
        <w:trPr>
          <w:trHeight w:val="706"/>
        </w:trPr>
        <w:tc>
          <w:tcPr>
            <w:tcW w:w="959" w:type="dxa"/>
          </w:tcPr>
          <w:p w14:paraId="5E332A5C" w14:textId="77777777" w:rsidR="00F92E77" w:rsidRDefault="00F92E77" w:rsidP="00920CA3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6BECF0A6" w14:textId="77777777" w:rsidR="00F92E77" w:rsidRDefault="00F92E77" w:rsidP="00F92E77">
            <w:pPr>
              <w:jc w:val="both"/>
            </w:pPr>
            <w:r>
              <w:t>«Центр интеграции»</w:t>
            </w:r>
          </w:p>
        </w:tc>
        <w:tc>
          <w:tcPr>
            <w:tcW w:w="6191" w:type="dxa"/>
          </w:tcPr>
          <w:p w14:paraId="7BD8F95A" w14:textId="77777777" w:rsidR="00F92E77" w:rsidRDefault="00F92E77" w:rsidP="00F92E77">
            <w:pPr>
              <w:jc w:val="both"/>
            </w:pPr>
            <w:r>
              <w:t xml:space="preserve">корпоративное Реляционное Хранилище Данных (КРХД), реализованное на платформе </w:t>
            </w:r>
            <w:r>
              <w:rPr>
                <w:lang w:val="en-US"/>
              </w:rPr>
              <w:t>MS</w:t>
            </w:r>
            <w:r w:rsidRPr="004A766C">
              <w:t xml:space="preserve"> </w:t>
            </w:r>
            <w:r>
              <w:rPr>
                <w:lang w:val="en-US"/>
              </w:rPr>
              <w:t>SQL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 w:rsidRPr="004A766C">
              <w:t xml:space="preserve"> </w:t>
            </w:r>
            <w:r>
              <w:t>–</w:t>
            </w:r>
            <w:r w:rsidRPr="004A766C">
              <w:t xml:space="preserve"> </w:t>
            </w:r>
            <w:r>
              <w:t xml:space="preserve">БД </w:t>
            </w:r>
            <w:r>
              <w:rPr>
                <w:lang w:val="en-US"/>
              </w:rPr>
              <w:t>General</w:t>
            </w:r>
            <w:r w:rsidRPr="004A766C">
              <w:t>.</w:t>
            </w:r>
          </w:p>
        </w:tc>
      </w:tr>
      <w:tr w:rsidR="00F92E77" w14:paraId="54EAF248" w14:textId="77777777" w:rsidTr="00F92E77">
        <w:tc>
          <w:tcPr>
            <w:tcW w:w="959" w:type="dxa"/>
          </w:tcPr>
          <w:p w14:paraId="14786C8C" w14:textId="77777777" w:rsidR="00F92E77" w:rsidRDefault="00F92E77" w:rsidP="00920CA3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14:paraId="6AE90322" w14:textId="77777777" w:rsidR="00F92E77" w:rsidRDefault="00F92E77" w:rsidP="00F92E77">
            <w:pPr>
              <w:jc w:val="both"/>
            </w:pPr>
            <w:r>
              <w:t>ЕСУ НСИ</w:t>
            </w:r>
          </w:p>
        </w:tc>
        <w:tc>
          <w:tcPr>
            <w:tcW w:w="6191" w:type="dxa"/>
          </w:tcPr>
          <w:p w14:paraId="082A2C1C" w14:textId="77777777" w:rsidR="00F92E77" w:rsidRDefault="00F92E77" w:rsidP="00F92E77">
            <w:pPr>
              <w:jc w:val="both"/>
            </w:pPr>
            <w:r>
              <w:t>е</w:t>
            </w:r>
            <w:r w:rsidRPr="00742BFD">
              <w:t>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F92E77" w14:paraId="4C1B1523" w14:textId="77777777" w:rsidTr="00F92E77">
        <w:tc>
          <w:tcPr>
            <w:tcW w:w="959" w:type="dxa"/>
          </w:tcPr>
          <w:p w14:paraId="545D9244" w14:textId="597A2FE9" w:rsidR="00F92E77" w:rsidRDefault="00920CA3" w:rsidP="00920CA3">
            <w:pPr>
              <w:jc w:val="center"/>
            </w:pPr>
            <w:r>
              <w:t>3</w:t>
            </w:r>
          </w:p>
        </w:tc>
        <w:tc>
          <w:tcPr>
            <w:tcW w:w="3118" w:type="dxa"/>
          </w:tcPr>
          <w:p w14:paraId="24C119F0" w14:textId="0B151D8F" w:rsidR="00F92E77" w:rsidRDefault="00F70974" w:rsidP="00F92E77">
            <w:r>
              <w:t>Объект обмена</w:t>
            </w:r>
          </w:p>
        </w:tc>
        <w:tc>
          <w:tcPr>
            <w:tcW w:w="6191" w:type="dxa"/>
          </w:tcPr>
          <w:p w14:paraId="1F0CE0DC" w14:textId="01B5A4E0" w:rsidR="00F92E77" w:rsidRDefault="00F70974" w:rsidP="00F70974">
            <w:r>
              <w:t>Блок данных передаваемых от одной системы к другой. Желательно, для обеспечения качества данных,  объединенных одной логической моделью данных.</w:t>
            </w:r>
          </w:p>
        </w:tc>
      </w:tr>
      <w:tr w:rsidR="00F92E77" w14:paraId="316C04F1" w14:textId="77777777" w:rsidTr="00F92E77">
        <w:tc>
          <w:tcPr>
            <w:tcW w:w="959" w:type="dxa"/>
          </w:tcPr>
          <w:p w14:paraId="4606C8EA" w14:textId="7BA7A699" w:rsidR="00F92E77" w:rsidRDefault="00920CA3" w:rsidP="00920CA3">
            <w:pPr>
              <w:jc w:val="center"/>
            </w:pPr>
            <w:r>
              <w:t>4</w:t>
            </w:r>
          </w:p>
        </w:tc>
        <w:tc>
          <w:tcPr>
            <w:tcW w:w="3118" w:type="dxa"/>
          </w:tcPr>
          <w:p w14:paraId="0D5693C0" w14:textId="28D874F6" w:rsidR="00F92E77" w:rsidRDefault="00F70974" w:rsidP="00F92E77">
            <w:r>
              <w:t>Объект интеграции</w:t>
            </w:r>
          </w:p>
        </w:tc>
        <w:tc>
          <w:tcPr>
            <w:tcW w:w="6191" w:type="dxa"/>
          </w:tcPr>
          <w:p w14:paraId="4D6EDEF4" w14:textId="57B9D25A" w:rsidR="00F92E77" w:rsidRDefault="00F70974" w:rsidP="00F92E77">
            <w:r>
              <w:t>Информационная система участвующая в интеграции и являющаяся поставщиком или приемником данных</w:t>
            </w:r>
          </w:p>
        </w:tc>
      </w:tr>
      <w:tr w:rsidR="00F92E77" w14:paraId="4C4DB14A" w14:textId="77777777" w:rsidTr="00F92E77">
        <w:tc>
          <w:tcPr>
            <w:tcW w:w="959" w:type="dxa"/>
          </w:tcPr>
          <w:p w14:paraId="18066446" w14:textId="77777777" w:rsidR="00F92E77" w:rsidRDefault="00F92E77" w:rsidP="00920CA3">
            <w:pPr>
              <w:jc w:val="center"/>
            </w:pPr>
          </w:p>
        </w:tc>
        <w:tc>
          <w:tcPr>
            <w:tcW w:w="3118" w:type="dxa"/>
          </w:tcPr>
          <w:p w14:paraId="48419949" w14:textId="77777777" w:rsidR="00F92E77" w:rsidRDefault="00F92E77" w:rsidP="00F92E77"/>
        </w:tc>
        <w:tc>
          <w:tcPr>
            <w:tcW w:w="6191" w:type="dxa"/>
          </w:tcPr>
          <w:p w14:paraId="17A266C7" w14:textId="77777777" w:rsidR="00F92E77" w:rsidRDefault="00F92E77" w:rsidP="00F92E77"/>
        </w:tc>
      </w:tr>
      <w:tr w:rsidR="00F92E77" w14:paraId="28C9ACEA" w14:textId="77777777" w:rsidTr="00F92E77">
        <w:tc>
          <w:tcPr>
            <w:tcW w:w="959" w:type="dxa"/>
          </w:tcPr>
          <w:p w14:paraId="5B974B48" w14:textId="77777777" w:rsidR="00F92E77" w:rsidRDefault="00F92E77" w:rsidP="00920CA3">
            <w:pPr>
              <w:jc w:val="center"/>
            </w:pPr>
          </w:p>
        </w:tc>
        <w:tc>
          <w:tcPr>
            <w:tcW w:w="3118" w:type="dxa"/>
          </w:tcPr>
          <w:p w14:paraId="562FFC78" w14:textId="77777777" w:rsidR="00F92E77" w:rsidRDefault="00F92E77" w:rsidP="00F92E77"/>
        </w:tc>
        <w:tc>
          <w:tcPr>
            <w:tcW w:w="6191" w:type="dxa"/>
          </w:tcPr>
          <w:p w14:paraId="09F57657" w14:textId="77777777" w:rsidR="00F92E77" w:rsidRDefault="00F92E77" w:rsidP="00F92E77"/>
        </w:tc>
      </w:tr>
    </w:tbl>
    <w:p w14:paraId="5BFB6785" w14:textId="77777777" w:rsidR="00F92E77" w:rsidRPr="00C919C7" w:rsidRDefault="00F92E77" w:rsidP="00F92E77"/>
    <w:p w14:paraId="56BF4357" w14:textId="5102EED6" w:rsidR="00F92E77" w:rsidRDefault="00EB708B" w:rsidP="00EB708B">
      <w:pPr>
        <w:pStyle w:val="1"/>
      </w:pPr>
      <w:bookmarkStart w:id="8" w:name="_Toc435451070"/>
      <w:r>
        <w:lastRenderedPageBreak/>
        <w:t>Перечень систем</w:t>
      </w:r>
      <w:bookmarkEnd w:id="8"/>
    </w:p>
    <w:p w14:paraId="35FBB2DB" w14:textId="76D260E0" w:rsidR="00EB708B" w:rsidRDefault="00EB708B" w:rsidP="00EB708B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Перечень систем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EB708B" w14:paraId="4E06FF26" w14:textId="77777777" w:rsidTr="00EB708B">
        <w:tc>
          <w:tcPr>
            <w:tcW w:w="944" w:type="dxa"/>
          </w:tcPr>
          <w:p w14:paraId="35BBF8A2" w14:textId="77777777" w:rsidR="00EB708B" w:rsidRPr="00C919C7" w:rsidRDefault="00EB708B" w:rsidP="001D0C5F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056" w:type="dxa"/>
          </w:tcPr>
          <w:p w14:paraId="073E40B6" w14:textId="3F939141" w:rsidR="00EB708B" w:rsidRPr="00C919C7" w:rsidRDefault="00EB708B" w:rsidP="001D0C5F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6042" w:type="dxa"/>
          </w:tcPr>
          <w:p w14:paraId="7A454222" w14:textId="6235E82B" w:rsidR="00EB708B" w:rsidRPr="00C919C7" w:rsidRDefault="005A6D18" w:rsidP="001D0C5F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EB708B" w14:paraId="609D71CC" w14:textId="77777777" w:rsidTr="00EB708B">
        <w:trPr>
          <w:trHeight w:val="706"/>
        </w:trPr>
        <w:tc>
          <w:tcPr>
            <w:tcW w:w="944" w:type="dxa"/>
          </w:tcPr>
          <w:p w14:paraId="7D7724C0" w14:textId="77777777" w:rsidR="00EB708B" w:rsidRDefault="00EB708B" w:rsidP="00C63699">
            <w:pPr>
              <w:jc w:val="center"/>
            </w:pPr>
            <w:r>
              <w:t>1</w:t>
            </w:r>
          </w:p>
        </w:tc>
        <w:tc>
          <w:tcPr>
            <w:tcW w:w="3056" w:type="dxa"/>
          </w:tcPr>
          <w:p w14:paraId="5EC9D2AF" w14:textId="24030BC4" w:rsidR="00EB708B" w:rsidRDefault="00EB708B" w:rsidP="001D0C5F">
            <w:pPr>
              <w:jc w:val="both"/>
            </w:pPr>
          </w:p>
        </w:tc>
        <w:tc>
          <w:tcPr>
            <w:tcW w:w="6042" w:type="dxa"/>
          </w:tcPr>
          <w:p w14:paraId="7FA46401" w14:textId="2B2ACCE4" w:rsidR="00EB708B" w:rsidRDefault="00EB708B" w:rsidP="001D0C5F">
            <w:pPr>
              <w:jc w:val="both"/>
            </w:pPr>
          </w:p>
        </w:tc>
      </w:tr>
      <w:tr w:rsidR="00EB708B" w14:paraId="0EEBE850" w14:textId="77777777" w:rsidTr="00EB708B">
        <w:tc>
          <w:tcPr>
            <w:tcW w:w="944" w:type="dxa"/>
          </w:tcPr>
          <w:p w14:paraId="13238DA2" w14:textId="77777777" w:rsidR="00EB708B" w:rsidRDefault="00EB708B" w:rsidP="00C63699">
            <w:pPr>
              <w:jc w:val="center"/>
            </w:pPr>
            <w:r>
              <w:t>2</w:t>
            </w:r>
          </w:p>
        </w:tc>
        <w:tc>
          <w:tcPr>
            <w:tcW w:w="3056" w:type="dxa"/>
          </w:tcPr>
          <w:p w14:paraId="55FD3041" w14:textId="733F0AA3" w:rsidR="00EB708B" w:rsidRDefault="00EB708B" w:rsidP="001D0C5F">
            <w:pPr>
              <w:jc w:val="both"/>
            </w:pPr>
          </w:p>
        </w:tc>
        <w:tc>
          <w:tcPr>
            <w:tcW w:w="6042" w:type="dxa"/>
          </w:tcPr>
          <w:p w14:paraId="6D31147D" w14:textId="23E715E0" w:rsidR="00EB708B" w:rsidRDefault="00EB708B" w:rsidP="001D0C5F">
            <w:pPr>
              <w:jc w:val="both"/>
            </w:pPr>
          </w:p>
        </w:tc>
      </w:tr>
      <w:tr w:rsidR="00EB708B" w14:paraId="2F92851E" w14:textId="77777777" w:rsidTr="00EB708B">
        <w:tc>
          <w:tcPr>
            <w:tcW w:w="944" w:type="dxa"/>
          </w:tcPr>
          <w:p w14:paraId="0B3C03EE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186F8426" w14:textId="77777777" w:rsidR="00EB708B" w:rsidRDefault="00EB708B" w:rsidP="001D0C5F"/>
        </w:tc>
        <w:tc>
          <w:tcPr>
            <w:tcW w:w="6042" w:type="dxa"/>
          </w:tcPr>
          <w:p w14:paraId="092D729C" w14:textId="77777777" w:rsidR="00EB708B" w:rsidRDefault="00EB708B" w:rsidP="001D0C5F"/>
        </w:tc>
      </w:tr>
      <w:tr w:rsidR="00EB708B" w14:paraId="37DCD30A" w14:textId="77777777" w:rsidTr="00EB708B">
        <w:tc>
          <w:tcPr>
            <w:tcW w:w="944" w:type="dxa"/>
          </w:tcPr>
          <w:p w14:paraId="23099D74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42EA1E8B" w14:textId="77777777" w:rsidR="00EB708B" w:rsidRDefault="00EB708B" w:rsidP="001D0C5F"/>
        </w:tc>
        <w:tc>
          <w:tcPr>
            <w:tcW w:w="6042" w:type="dxa"/>
          </w:tcPr>
          <w:p w14:paraId="2AA28534" w14:textId="77777777" w:rsidR="00EB708B" w:rsidRDefault="00EB708B" w:rsidP="001D0C5F"/>
        </w:tc>
      </w:tr>
      <w:tr w:rsidR="00EB708B" w14:paraId="4291A585" w14:textId="77777777" w:rsidTr="00EB708B">
        <w:tc>
          <w:tcPr>
            <w:tcW w:w="944" w:type="dxa"/>
          </w:tcPr>
          <w:p w14:paraId="2D98F47C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5FE80852" w14:textId="77777777" w:rsidR="00EB708B" w:rsidRDefault="00EB708B" w:rsidP="001D0C5F"/>
        </w:tc>
        <w:tc>
          <w:tcPr>
            <w:tcW w:w="6042" w:type="dxa"/>
          </w:tcPr>
          <w:p w14:paraId="6394125F" w14:textId="77777777" w:rsidR="00EB708B" w:rsidRDefault="00EB708B" w:rsidP="001D0C5F"/>
        </w:tc>
      </w:tr>
      <w:tr w:rsidR="00EB708B" w14:paraId="02567AA4" w14:textId="77777777" w:rsidTr="00EB708B">
        <w:tc>
          <w:tcPr>
            <w:tcW w:w="944" w:type="dxa"/>
          </w:tcPr>
          <w:p w14:paraId="6887C571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3BAE6FFF" w14:textId="77777777" w:rsidR="00EB708B" w:rsidRDefault="00EB708B" w:rsidP="001D0C5F"/>
        </w:tc>
        <w:tc>
          <w:tcPr>
            <w:tcW w:w="6042" w:type="dxa"/>
          </w:tcPr>
          <w:p w14:paraId="2E0B4B5A" w14:textId="77777777" w:rsidR="00EB708B" w:rsidRDefault="00EB708B" w:rsidP="001D0C5F"/>
        </w:tc>
      </w:tr>
    </w:tbl>
    <w:p w14:paraId="2FFAEF3A" w14:textId="77777777" w:rsidR="00EB708B" w:rsidRDefault="00EB708B" w:rsidP="00F92E77">
      <w:pPr>
        <w:spacing w:after="0"/>
        <w:ind w:firstLine="709"/>
        <w:jc w:val="both"/>
      </w:pPr>
    </w:p>
    <w:p w14:paraId="7DD5C38B" w14:textId="77777777" w:rsidR="00F92E77" w:rsidRDefault="00F92E77" w:rsidP="00F92E77">
      <w:pPr>
        <w:spacing w:after="0"/>
        <w:jc w:val="both"/>
      </w:pPr>
    </w:p>
    <w:p w14:paraId="5E0A1DA0" w14:textId="77777777" w:rsidR="00F92E77" w:rsidRPr="00796DED" w:rsidRDefault="00F92E77" w:rsidP="00F92E77"/>
    <w:p w14:paraId="53F44F2F" w14:textId="3EDB699E" w:rsidR="005A6D18" w:rsidRDefault="005A6D18" w:rsidP="005A6D18">
      <w:pPr>
        <w:pStyle w:val="1"/>
      </w:pPr>
      <w:bookmarkStart w:id="9" w:name="_Toc435451071"/>
      <w:r>
        <w:lastRenderedPageBreak/>
        <w:t>Схема текущей инфраструктуры</w:t>
      </w:r>
    </w:p>
    <w:p w14:paraId="5E8EAFBD" w14:textId="77777777" w:rsidR="005A6D18" w:rsidRDefault="005A6D18" w:rsidP="005A6D18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Перечень систем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5A6D18" w14:paraId="4FE90214" w14:textId="77777777" w:rsidTr="00907F0D">
        <w:tc>
          <w:tcPr>
            <w:tcW w:w="944" w:type="dxa"/>
          </w:tcPr>
          <w:p w14:paraId="22F8D48E" w14:textId="77777777" w:rsidR="005A6D18" w:rsidRPr="00C919C7" w:rsidRDefault="005A6D18" w:rsidP="00907F0D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056" w:type="dxa"/>
          </w:tcPr>
          <w:p w14:paraId="3EFF1ED5" w14:textId="77777777" w:rsidR="005A6D18" w:rsidRPr="00C919C7" w:rsidRDefault="005A6D18" w:rsidP="00907F0D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6042" w:type="dxa"/>
          </w:tcPr>
          <w:p w14:paraId="5C4EA3A6" w14:textId="77777777" w:rsidR="005A6D18" w:rsidRPr="00C919C7" w:rsidRDefault="005A6D18" w:rsidP="00907F0D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5A6D18" w14:paraId="1FA5324D" w14:textId="77777777" w:rsidTr="00907F0D">
        <w:trPr>
          <w:trHeight w:val="706"/>
        </w:trPr>
        <w:tc>
          <w:tcPr>
            <w:tcW w:w="944" w:type="dxa"/>
          </w:tcPr>
          <w:p w14:paraId="39018CE3" w14:textId="77777777" w:rsidR="005A6D18" w:rsidRDefault="005A6D18" w:rsidP="00907F0D">
            <w:pPr>
              <w:jc w:val="center"/>
            </w:pPr>
            <w:r>
              <w:t>1</w:t>
            </w:r>
          </w:p>
        </w:tc>
        <w:tc>
          <w:tcPr>
            <w:tcW w:w="3056" w:type="dxa"/>
          </w:tcPr>
          <w:p w14:paraId="0B86AF38" w14:textId="77777777" w:rsidR="005A6D18" w:rsidRDefault="005A6D18" w:rsidP="00907F0D">
            <w:pPr>
              <w:jc w:val="both"/>
            </w:pPr>
          </w:p>
        </w:tc>
        <w:tc>
          <w:tcPr>
            <w:tcW w:w="6042" w:type="dxa"/>
          </w:tcPr>
          <w:p w14:paraId="48FCA726" w14:textId="77777777" w:rsidR="005A6D18" w:rsidRDefault="005A6D18" w:rsidP="00907F0D">
            <w:pPr>
              <w:jc w:val="both"/>
            </w:pPr>
          </w:p>
        </w:tc>
      </w:tr>
      <w:tr w:rsidR="005A6D18" w14:paraId="0DE18302" w14:textId="77777777" w:rsidTr="00907F0D">
        <w:tc>
          <w:tcPr>
            <w:tcW w:w="944" w:type="dxa"/>
          </w:tcPr>
          <w:p w14:paraId="1F87711E" w14:textId="77777777" w:rsidR="005A6D18" w:rsidRDefault="005A6D18" w:rsidP="00907F0D">
            <w:pPr>
              <w:jc w:val="center"/>
            </w:pPr>
            <w:r>
              <w:t>2</w:t>
            </w:r>
          </w:p>
        </w:tc>
        <w:tc>
          <w:tcPr>
            <w:tcW w:w="3056" w:type="dxa"/>
          </w:tcPr>
          <w:p w14:paraId="2A0B47C5" w14:textId="77777777" w:rsidR="005A6D18" w:rsidRDefault="005A6D18" w:rsidP="00907F0D">
            <w:pPr>
              <w:jc w:val="both"/>
            </w:pPr>
          </w:p>
        </w:tc>
        <w:tc>
          <w:tcPr>
            <w:tcW w:w="6042" w:type="dxa"/>
          </w:tcPr>
          <w:p w14:paraId="0DCD0911" w14:textId="77777777" w:rsidR="005A6D18" w:rsidRDefault="005A6D18" w:rsidP="00907F0D">
            <w:pPr>
              <w:jc w:val="both"/>
            </w:pPr>
          </w:p>
        </w:tc>
      </w:tr>
      <w:tr w:rsidR="005A6D18" w14:paraId="305E4A12" w14:textId="77777777" w:rsidTr="00907F0D">
        <w:tc>
          <w:tcPr>
            <w:tcW w:w="944" w:type="dxa"/>
          </w:tcPr>
          <w:p w14:paraId="1F6B8F30" w14:textId="77777777" w:rsidR="005A6D18" w:rsidRDefault="005A6D18" w:rsidP="00907F0D">
            <w:pPr>
              <w:jc w:val="center"/>
            </w:pPr>
          </w:p>
        </w:tc>
        <w:tc>
          <w:tcPr>
            <w:tcW w:w="3056" w:type="dxa"/>
          </w:tcPr>
          <w:p w14:paraId="7C60E566" w14:textId="77777777" w:rsidR="005A6D18" w:rsidRDefault="005A6D18" w:rsidP="00907F0D"/>
        </w:tc>
        <w:tc>
          <w:tcPr>
            <w:tcW w:w="6042" w:type="dxa"/>
          </w:tcPr>
          <w:p w14:paraId="2C4D6667" w14:textId="77777777" w:rsidR="005A6D18" w:rsidRDefault="005A6D18" w:rsidP="00907F0D"/>
        </w:tc>
      </w:tr>
      <w:tr w:rsidR="005A6D18" w14:paraId="3D2108A3" w14:textId="77777777" w:rsidTr="00907F0D">
        <w:tc>
          <w:tcPr>
            <w:tcW w:w="944" w:type="dxa"/>
          </w:tcPr>
          <w:p w14:paraId="2C4C6769" w14:textId="77777777" w:rsidR="005A6D18" w:rsidRDefault="005A6D18" w:rsidP="00907F0D">
            <w:pPr>
              <w:jc w:val="center"/>
            </w:pPr>
          </w:p>
        </w:tc>
        <w:tc>
          <w:tcPr>
            <w:tcW w:w="3056" w:type="dxa"/>
          </w:tcPr>
          <w:p w14:paraId="0A27FCF1" w14:textId="77777777" w:rsidR="005A6D18" w:rsidRDefault="005A6D18" w:rsidP="00907F0D"/>
        </w:tc>
        <w:tc>
          <w:tcPr>
            <w:tcW w:w="6042" w:type="dxa"/>
          </w:tcPr>
          <w:p w14:paraId="3B1F5C34" w14:textId="77777777" w:rsidR="005A6D18" w:rsidRDefault="005A6D18" w:rsidP="00907F0D"/>
        </w:tc>
      </w:tr>
      <w:tr w:rsidR="005A6D18" w14:paraId="07135885" w14:textId="77777777" w:rsidTr="00907F0D">
        <w:tc>
          <w:tcPr>
            <w:tcW w:w="944" w:type="dxa"/>
          </w:tcPr>
          <w:p w14:paraId="37553593" w14:textId="77777777" w:rsidR="005A6D18" w:rsidRDefault="005A6D18" w:rsidP="00907F0D">
            <w:pPr>
              <w:jc w:val="center"/>
            </w:pPr>
          </w:p>
        </w:tc>
        <w:tc>
          <w:tcPr>
            <w:tcW w:w="3056" w:type="dxa"/>
          </w:tcPr>
          <w:p w14:paraId="5AF51281" w14:textId="77777777" w:rsidR="005A6D18" w:rsidRDefault="005A6D18" w:rsidP="00907F0D"/>
        </w:tc>
        <w:tc>
          <w:tcPr>
            <w:tcW w:w="6042" w:type="dxa"/>
          </w:tcPr>
          <w:p w14:paraId="06D3D15C" w14:textId="77777777" w:rsidR="005A6D18" w:rsidRDefault="005A6D18" w:rsidP="00907F0D"/>
        </w:tc>
      </w:tr>
      <w:tr w:rsidR="005A6D18" w14:paraId="74C61FDD" w14:textId="77777777" w:rsidTr="00907F0D">
        <w:tc>
          <w:tcPr>
            <w:tcW w:w="944" w:type="dxa"/>
          </w:tcPr>
          <w:p w14:paraId="0C378C3C" w14:textId="77777777" w:rsidR="005A6D18" w:rsidRDefault="005A6D18" w:rsidP="00907F0D">
            <w:pPr>
              <w:jc w:val="center"/>
            </w:pPr>
          </w:p>
        </w:tc>
        <w:tc>
          <w:tcPr>
            <w:tcW w:w="3056" w:type="dxa"/>
          </w:tcPr>
          <w:p w14:paraId="4A0B89D3" w14:textId="77777777" w:rsidR="005A6D18" w:rsidRDefault="005A6D18" w:rsidP="00907F0D"/>
        </w:tc>
        <w:tc>
          <w:tcPr>
            <w:tcW w:w="6042" w:type="dxa"/>
          </w:tcPr>
          <w:p w14:paraId="37B34E0D" w14:textId="77777777" w:rsidR="005A6D18" w:rsidRDefault="005A6D18" w:rsidP="00907F0D"/>
        </w:tc>
      </w:tr>
    </w:tbl>
    <w:p w14:paraId="6FC144A3" w14:textId="77777777" w:rsidR="005A6D18" w:rsidRDefault="005A6D18" w:rsidP="005A6D18">
      <w:pPr>
        <w:spacing w:after="0"/>
        <w:ind w:firstLine="709"/>
        <w:jc w:val="both"/>
      </w:pPr>
    </w:p>
    <w:p w14:paraId="451F7325" w14:textId="191A0ACD" w:rsidR="00F92E77" w:rsidRPr="00A32F86" w:rsidRDefault="00EB708B" w:rsidP="00E345E6">
      <w:pPr>
        <w:pStyle w:val="1"/>
      </w:pPr>
      <w:r>
        <w:lastRenderedPageBreak/>
        <w:t xml:space="preserve">Анализ данных предоставляемых </w:t>
      </w:r>
      <w:r w:rsidRPr="00EB708B">
        <w:t>&lt;&lt;</w:t>
      </w:r>
      <w:r>
        <w:t>Система</w:t>
      </w:r>
      <w:r w:rsidRPr="00EB708B">
        <w:t>&gt;&gt;</w:t>
      </w:r>
      <w:bookmarkEnd w:id="9"/>
    </w:p>
    <w:p w14:paraId="62911B1F" w14:textId="18AD5BDE" w:rsidR="00F92E77" w:rsidRDefault="00E345E6" w:rsidP="00F92E77">
      <w:pPr>
        <w:pStyle w:val="2"/>
      </w:pPr>
      <w:bookmarkStart w:id="10" w:name="_Toc434940864"/>
      <w:bookmarkStart w:id="11" w:name="_Toc435451072"/>
      <w:bookmarkEnd w:id="10"/>
      <w:r w:rsidRPr="00E345E6">
        <w:t>&lt;&lt;</w:t>
      </w:r>
      <w:r>
        <w:t xml:space="preserve">Объект </w:t>
      </w:r>
      <w:r w:rsidR="00EB708B">
        <w:t>обмена</w:t>
      </w:r>
      <w:r w:rsidRPr="00E345E6">
        <w:t>&gt;&gt;</w:t>
      </w:r>
      <w:bookmarkEnd w:id="11"/>
    </w:p>
    <w:p w14:paraId="4D98CB00" w14:textId="1DDE0E6D" w:rsidR="00EB708B" w:rsidRPr="00EB708B" w:rsidRDefault="00F70974" w:rsidP="00F70974">
      <w:pPr>
        <w:pStyle w:val="3"/>
      </w:pPr>
      <w:bookmarkStart w:id="12" w:name="_Toc435451073"/>
      <w:r>
        <w:t>Анализ на п</w:t>
      </w:r>
      <w:r w:rsidR="00EB708B" w:rsidRPr="00EB708B">
        <w:t>олнот</w:t>
      </w:r>
      <w:r>
        <w:t>у</w:t>
      </w:r>
      <w:r w:rsidR="00EB708B" w:rsidRPr="00EB708B">
        <w:t xml:space="preserve"> данных (</w:t>
      </w:r>
      <w:proofErr w:type="spellStart"/>
      <w:r w:rsidR="00EB708B" w:rsidRPr="00EB708B">
        <w:t>Completeness</w:t>
      </w:r>
      <w:proofErr w:type="spellEnd"/>
      <w:r w:rsidR="00EB708B" w:rsidRPr="00EB708B">
        <w:t>)</w:t>
      </w:r>
      <w:bookmarkEnd w:id="12"/>
      <w:r w:rsidR="00EB708B" w:rsidRPr="00EB708B">
        <w:t xml:space="preserve">  </w:t>
      </w:r>
    </w:p>
    <w:p w14:paraId="61423ABF" w14:textId="77777777" w:rsidR="00C63699" w:rsidRDefault="00C63699" w:rsidP="00F70974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Здесь описываются проблемы,</w:t>
      </w:r>
      <w:r w:rsidR="00F7097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связанные отсутствием или непригодностью</w:t>
      </w:r>
      <w:r w:rsidR="00EB708B" w:rsidRPr="00EB708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к использованию данных</w:t>
      </w:r>
      <w:r w:rsidR="00F7097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и пути исправления данн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ых проблем</w:t>
      </w:r>
      <w:r w:rsidR="00F70974"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14:paraId="3211AF5A" w14:textId="77777777" w:rsidR="00C63699" w:rsidRDefault="00C63699" w:rsidP="00F70974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9B0983D" w14:textId="211B5ED4" w:rsidR="00EB708B" w:rsidRPr="00EB708B" w:rsidRDefault="00C63699" w:rsidP="00F70974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06CD42D1" w14:textId="3C7C09E2" w:rsidR="00EB708B" w:rsidRPr="00EB708B" w:rsidRDefault="00EB708B" w:rsidP="00F70974">
      <w:pPr>
        <w:pStyle w:val="3"/>
      </w:pPr>
      <w:bookmarkStart w:id="13" w:name="_Toc435451074"/>
      <w:r w:rsidRPr="00EB708B">
        <w:t>Соответствие стандартам</w:t>
      </w:r>
      <w:r w:rsidR="00F70974">
        <w:t xml:space="preserve"> и </w:t>
      </w:r>
      <w:r w:rsidR="00C63699">
        <w:t xml:space="preserve">форматам данных </w:t>
      </w:r>
      <w:r w:rsidR="00C63699" w:rsidRPr="00EB708B">
        <w:t>(</w:t>
      </w:r>
      <w:proofErr w:type="spellStart"/>
      <w:r w:rsidRPr="00EB708B">
        <w:t>Conformity</w:t>
      </w:r>
      <w:proofErr w:type="spellEnd"/>
      <w:r w:rsidRPr="00EB708B">
        <w:t>)</w:t>
      </w:r>
      <w:bookmarkEnd w:id="13"/>
    </w:p>
    <w:p w14:paraId="2B657155" w14:textId="06C410D8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Здесь описываются проблемы, связанные нарушением стандартов или не правильным, неподходящим форматом данных и пути исправления данных проблем.</w:t>
      </w:r>
    </w:p>
    <w:p w14:paraId="2AC6E2EC" w14:textId="7602BFA8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27F7542" w14:textId="1452E685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20E06DEC" w14:textId="77777777" w:rsidR="00EB708B" w:rsidRPr="00EB708B" w:rsidRDefault="00EB708B" w:rsidP="00F70974">
      <w:pPr>
        <w:pStyle w:val="3"/>
      </w:pPr>
      <w:bookmarkStart w:id="14" w:name="_Toc435451075"/>
      <w:r w:rsidRPr="00EB708B">
        <w:t>Согласованность (</w:t>
      </w:r>
      <w:proofErr w:type="spellStart"/>
      <w:r w:rsidRPr="00EB708B">
        <w:t>Consistency</w:t>
      </w:r>
      <w:proofErr w:type="spellEnd"/>
      <w:r w:rsidRPr="00EB708B">
        <w:t>)</w:t>
      </w:r>
      <w:bookmarkEnd w:id="14"/>
    </w:p>
    <w:p w14:paraId="3698125A" w14:textId="6BD45132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Здесь описываются проблемы, связанные </w:t>
      </w:r>
      <w:r w:rsidRPr="00EB708B">
        <w:rPr>
          <w:rFonts w:asciiTheme="majorHAnsi" w:eastAsiaTheme="majorEastAsia" w:hAnsiTheme="majorHAnsi" w:cstheme="majorBidi"/>
          <w:b/>
          <w:bCs/>
          <w:color w:val="4F81BD" w:themeColor="accent1"/>
        </w:rPr>
        <w:t>противореч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ивостью</w:t>
      </w:r>
      <w:r w:rsidRPr="00EB708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друг другу данных, дубликатов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и пути исправления данных проблем.</w:t>
      </w:r>
    </w:p>
    <w:p w14:paraId="4B3BE243" w14:textId="2293429E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66F5A21" w14:textId="6501C962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729FE133" w14:textId="77777777" w:rsidR="00EB708B" w:rsidRPr="00EB708B" w:rsidRDefault="00EB708B" w:rsidP="00F70974">
      <w:pPr>
        <w:pStyle w:val="3"/>
      </w:pPr>
      <w:bookmarkStart w:id="15" w:name="_Toc435451076"/>
      <w:r w:rsidRPr="00EB708B">
        <w:t>Точность (</w:t>
      </w:r>
      <w:proofErr w:type="spellStart"/>
      <w:r w:rsidRPr="00EB708B">
        <w:t>Accuracy</w:t>
      </w:r>
      <w:proofErr w:type="spellEnd"/>
      <w:r w:rsidRPr="00EB708B">
        <w:t>)</w:t>
      </w:r>
      <w:bookmarkEnd w:id="15"/>
    </w:p>
    <w:p w14:paraId="2C1DD6CA" w14:textId="5E8DD1BC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Здесь описываются проблемы, связанные устареванием и некорректностью данных и пути исправления данных проблем.</w:t>
      </w:r>
    </w:p>
    <w:p w14:paraId="01B403A0" w14:textId="77777777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8F06269" w14:textId="0670DA1E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67662E8B" w14:textId="77777777" w:rsidR="00EB708B" w:rsidRPr="00EB708B" w:rsidRDefault="00EB708B" w:rsidP="00F70974">
      <w:pPr>
        <w:pStyle w:val="3"/>
      </w:pPr>
      <w:bookmarkStart w:id="16" w:name="_Toc435451077"/>
      <w:r w:rsidRPr="00EB708B">
        <w:t>Целостность (</w:t>
      </w:r>
      <w:proofErr w:type="spellStart"/>
      <w:r w:rsidRPr="00EB708B">
        <w:t>Integrity</w:t>
      </w:r>
      <w:proofErr w:type="spellEnd"/>
      <w:r w:rsidRPr="00EB708B">
        <w:t>)</w:t>
      </w:r>
      <w:bookmarkEnd w:id="16"/>
    </w:p>
    <w:p w14:paraId="25AA26C4" w14:textId="6EDCE2F5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Здесь описываются проблемы, связанные с нарушением целостности данных и пути исправления данных проблем.</w:t>
      </w:r>
    </w:p>
    <w:p w14:paraId="2AFBC6F1" w14:textId="77777777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27EEBF28" w14:textId="055F2C81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sectPr w:rsidR="00C63699" w:rsidRPr="00EB708B" w:rsidSect="00D23ED3">
      <w:footerReference w:type="default" r:id="rId11"/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B468" w14:textId="77777777" w:rsidR="0017708E" w:rsidRDefault="0017708E">
      <w:r>
        <w:separator/>
      </w:r>
    </w:p>
  </w:endnote>
  <w:endnote w:type="continuationSeparator" w:id="0">
    <w:p w14:paraId="3EBDEB25" w14:textId="77777777" w:rsidR="0017708E" w:rsidRDefault="0017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254449"/>
      <w:docPartObj>
        <w:docPartGallery w:val="Page Numbers (Bottom of Page)"/>
        <w:docPartUnique/>
      </w:docPartObj>
    </w:sdtPr>
    <w:sdtEndPr/>
    <w:sdtContent>
      <w:p w14:paraId="26295D12" w14:textId="5CC96D03" w:rsidR="00F92E77" w:rsidRDefault="00F92E7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CA3">
          <w:rPr>
            <w:noProof/>
          </w:rPr>
          <w:t>3</w:t>
        </w:r>
        <w:r>
          <w:fldChar w:fldCharType="end"/>
        </w:r>
      </w:p>
    </w:sdtContent>
  </w:sdt>
  <w:p w14:paraId="1BE441D3" w14:textId="77777777" w:rsidR="00F92E77" w:rsidRDefault="00F92E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1B65" w14:textId="77777777" w:rsidR="0017708E" w:rsidRDefault="0017708E">
      <w:r>
        <w:separator/>
      </w:r>
    </w:p>
  </w:footnote>
  <w:footnote w:type="continuationSeparator" w:id="0">
    <w:p w14:paraId="2EEF4708" w14:textId="77777777" w:rsidR="0017708E" w:rsidRDefault="00177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357F"/>
    <w:multiLevelType w:val="hybridMultilevel"/>
    <w:tmpl w:val="1884C7D0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894B2C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3C2B7EE5"/>
    <w:multiLevelType w:val="hybridMultilevel"/>
    <w:tmpl w:val="C712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E0B54"/>
    <w:multiLevelType w:val="hybridMultilevel"/>
    <w:tmpl w:val="9BB2A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1026"/>
    <w:multiLevelType w:val="hybridMultilevel"/>
    <w:tmpl w:val="6506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8F52D6C"/>
    <w:multiLevelType w:val="hybridMultilevel"/>
    <w:tmpl w:val="AC887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9714A"/>
    <w:multiLevelType w:val="hybridMultilevel"/>
    <w:tmpl w:val="F608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50358"/>
    <w:multiLevelType w:val="multilevel"/>
    <w:tmpl w:val="FFD8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66" w:hanging="786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11"/>
  </w:num>
  <w:num w:numId="5">
    <w:abstractNumId w:val="0"/>
  </w:num>
  <w:num w:numId="6">
    <w:abstractNumId w:val="18"/>
  </w:num>
  <w:num w:numId="7">
    <w:abstractNumId w:val="19"/>
  </w:num>
  <w:num w:numId="8">
    <w:abstractNumId w:val="7"/>
  </w:num>
  <w:num w:numId="9">
    <w:abstractNumId w:val="19"/>
  </w:num>
  <w:num w:numId="10">
    <w:abstractNumId w:val="19"/>
  </w:num>
  <w:num w:numId="11">
    <w:abstractNumId w:val="19"/>
  </w:num>
  <w:num w:numId="12">
    <w:abstractNumId w:val="23"/>
  </w:num>
  <w:num w:numId="13">
    <w:abstractNumId w:val="12"/>
  </w:num>
  <w:num w:numId="14">
    <w:abstractNumId w:val="26"/>
  </w:num>
  <w:num w:numId="15">
    <w:abstractNumId w:val="6"/>
  </w:num>
  <w:num w:numId="16">
    <w:abstractNumId w:val="25"/>
  </w:num>
  <w:num w:numId="17">
    <w:abstractNumId w:val="20"/>
  </w:num>
  <w:num w:numId="18">
    <w:abstractNumId w:val="9"/>
  </w:num>
  <w:num w:numId="19">
    <w:abstractNumId w:val="22"/>
  </w:num>
  <w:num w:numId="20">
    <w:abstractNumId w:val="3"/>
  </w:num>
  <w:num w:numId="21">
    <w:abstractNumId w:val="1"/>
  </w:num>
  <w:num w:numId="22">
    <w:abstractNumId w:val="8"/>
  </w:num>
  <w:num w:numId="23">
    <w:abstractNumId w:val="4"/>
  </w:num>
  <w:num w:numId="24">
    <w:abstractNumId w:val="15"/>
  </w:num>
  <w:num w:numId="25">
    <w:abstractNumId w:val="24"/>
  </w:num>
  <w:num w:numId="26">
    <w:abstractNumId w:val="17"/>
  </w:num>
  <w:num w:numId="27">
    <w:abstractNumId w:val="16"/>
  </w:num>
  <w:num w:numId="28">
    <w:abstractNumId w:val="2"/>
  </w:num>
  <w:num w:numId="29">
    <w:abstractNumId w:val="13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7708E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4DD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A6D18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43A9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16DC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0B2"/>
    <w:rsid w:val="007F138C"/>
    <w:rsid w:val="007F7833"/>
    <w:rsid w:val="008009A9"/>
    <w:rsid w:val="00801EAE"/>
    <w:rsid w:val="008051A5"/>
    <w:rsid w:val="008054D3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056C"/>
    <w:rsid w:val="008F3517"/>
    <w:rsid w:val="00912DEF"/>
    <w:rsid w:val="00916679"/>
    <w:rsid w:val="009203BF"/>
    <w:rsid w:val="00920CA3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AF6CF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4EB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3699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45E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506"/>
    <w:rsid w:val="00EA5C26"/>
    <w:rsid w:val="00EA7058"/>
    <w:rsid w:val="00EB1415"/>
    <w:rsid w:val="00EB1E71"/>
    <w:rsid w:val="00EB708B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0974"/>
    <w:rsid w:val="00F72350"/>
    <w:rsid w:val="00F7593D"/>
    <w:rsid w:val="00F92A79"/>
    <w:rsid w:val="00F92E77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6D18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A6D18"/>
    <w:pPr>
      <w:keepNext/>
      <w:keepLines/>
      <w:pageBreakBefore/>
      <w:numPr>
        <w:numId w:val="7"/>
      </w:numPr>
      <w:spacing w:before="480" w:after="240"/>
      <w:ind w:left="431" w:hanging="431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link w:val="a6"/>
    <w:uiPriority w:val="99"/>
    <w:semiHidden/>
    <w:rsid w:val="00991BE4"/>
    <w:rPr>
      <w:rFonts w:ascii="Tahoma" w:hAnsi="Tahoma" w:cs="Tahoma"/>
      <w:sz w:val="16"/>
      <w:szCs w:val="16"/>
    </w:rPr>
  </w:style>
  <w:style w:type="paragraph" w:styleId="a7">
    <w:name w:val="List Bullet"/>
    <w:basedOn w:val="a"/>
    <w:autoRedefine/>
    <w:rsid w:val="00991BE4"/>
    <w:rPr>
      <w:b/>
      <w:i/>
      <w:vanish/>
      <w:lang w:val="en-GB"/>
    </w:rPr>
  </w:style>
  <w:style w:type="paragraph" w:styleId="a8">
    <w:name w:val="header"/>
    <w:basedOn w:val="a"/>
    <w:link w:val="a9"/>
    <w:rsid w:val="00991BE4"/>
    <w:pPr>
      <w:tabs>
        <w:tab w:val="center" w:pos="4320"/>
        <w:tab w:val="right" w:pos="8640"/>
      </w:tabs>
    </w:pPr>
  </w:style>
  <w:style w:type="character" w:styleId="aa">
    <w:name w:val="Hyperlink"/>
    <w:basedOn w:val="a0"/>
    <w:uiPriority w:val="99"/>
    <w:rsid w:val="00991BE4"/>
    <w:rPr>
      <w:color w:val="0000FF"/>
      <w:u w:val="single"/>
    </w:rPr>
  </w:style>
  <w:style w:type="paragraph" w:styleId="ab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c">
    <w:name w:val="page number"/>
    <w:basedOn w:val="a0"/>
    <w:rsid w:val="00991BE4"/>
  </w:style>
  <w:style w:type="table" w:styleId="ad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">
    <w:name w:val="Document Map"/>
    <w:basedOn w:val="a"/>
    <w:link w:val="af0"/>
    <w:rsid w:val="00495D9B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495D9B"/>
    <w:rPr>
      <w:rFonts w:ascii="Tahoma" w:hAnsi="Tahoma" w:cs="Tahoma"/>
      <w:sz w:val="16"/>
      <w:szCs w:val="16"/>
    </w:rPr>
  </w:style>
  <w:style w:type="paragraph" w:styleId="af1">
    <w:name w:val="List Paragraph"/>
    <w:aliases w:val="Маркированный"/>
    <w:basedOn w:val="a"/>
    <w:link w:val="af2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9">
    <w:name w:val="Верхний колонтитул Знак"/>
    <w:basedOn w:val="a0"/>
    <w:link w:val="a8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3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A6D18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4">
    <w:name w:val="caption"/>
    <w:basedOn w:val="a"/>
    <w:next w:val="a"/>
    <w:link w:val="af5"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7">
    <w:name w:val="Заголовок Знак"/>
    <w:basedOn w:val="a0"/>
    <w:link w:val="af6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8">
    <w:name w:val="Subtitle"/>
    <w:basedOn w:val="a"/>
    <w:next w:val="a"/>
    <w:link w:val="af9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a">
    <w:name w:val="Strong"/>
    <w:basedOn w:val="a0"/>
    <w:uiPriority w:val="22"/>
    <w:qFormat/>
    <w:rsid w:val="003D3017"/>
    <w:rPr>
      <w:b/>
      <w:bCs/>
    </w:rPr>
  </w:style>
  <w:style w:type="paragraph" w:styleId="afb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c">
    <w:name w:val="Intense Quote"/>
    <w:basedOn w:val="a"/>
    <w:next w:val="a"/>
    <w:link w:val="afd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0"/>
    <w:link w:val="afc"/>
    <w:uiPriority w:val="30"/>
    <w:rsid w:val="003D3017"/>
    <w:rPr>
      <w:b/>
      <w:bCs/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1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3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2">
    <w:name w:val="Абзац списка Знак"/>
    <w:aliases w:val="Маркированный Знак"/>
    <w:link w:val="af1"/>
    <w:uiPriority w:val="34"/>
    <w:locked/>
    <w:rsid w:val="003D3017"/>
  </w:style>
  <w:style w:type="paragraph" w:customStyle="1" w:styleId="m0">
    <w:name w:val="m_ПростойТекст"/>
    <w:basedOn w:val="a"/>
    <w:link w:val="m3"/>
    <w:rsid w:val="00F92E77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F92E77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F92E77"/>
    <w:pPr>
      <w:keepNext/>
      <w:numPr>
        <w:numId w:val="12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F92E77"/>
    <w:pPr>
      <w:keepNext/>
      <w:numPr>
        <w:ilvl w:val="1"/>
        <w:numId w:val="12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F92E77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F92E77"/>
    <w:pPr>
      <w:keepNext/>
      <w:numPr>
        <w:ilvl w:val="2"/>
        <w:numId w:val="12"/>
      </w:numPr>
      <w:spacing w:before="120" w:after="120"/>
      <w:jc w:val="both"/>
      <w:outlineLvl w:val="2"/>
    </w:pPr>
    <w:rPr>
      <w:b/>
    </w:rPr>
  </w:style>
  <w:style w:type="paragraph" w:customStyle="1" w:styleId="m">
    <w:name w:val="m_СписокТабл"/>
    <w:basedOn w:val="m4"/>
    <w:rsid w:val="00F92E77"/>
    <w:pPr>
      <w:numPr>
        <w:numId w:val="13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F92E77"/>
    <w:rPr>
      <w:lang w:val="ru-RU"/>
    </w:rPr>
  </w:style>
  <w:style w:type="character" w:customStyle="1" w:styleId="m10">
    <w:name w:val="m_1_Пункт Знак"/>
    <w:basedOn w:val="m3"/>
    <w:link w:val="m1"/>
    <w:rsid w:val="00F92E77"/>
    <w:rPr>
      <w:b/>
      <w:caps/>
      <w:lang w:val="ru-RU"/>
    </w:rPr>
  </w:style>
  <w:style w:type="character" w:customStyle="1" w:styleId="m20">
    <w:name w:val="m_2_Пункт Знак"/>
    <w:basedOn w:val="m3"/>
    <w:link w:val="m2"/>
    <w:rsid w:val="00F92E77"/>
    <w:rPr>
      <w:b/>
      <w:lang w:val="ru-RU"/>
    </w:rPr>
  </w:style>
  <w:style w:type="paragraph" w:customStyle="1" w:styleId="aff4">
    <w:name w:val="Таблица"/>
    <w:basedOn w:val="a"/>
    <w:link w:val="aff5"/>
    <w:rsid w:val="00F92E77"/>
    <w:pPr>
      <w:widowControl w:val="0"/>
    </w:pPr>
    <w:rPr>
      <w:color w:val="000000"/>
      <w:sz w:val="20"/>
      <w:szCs w:val="20"/>
    </w:rPr>
  </w:style>
  <w:style w:type="character" w:customStyle="1" w:styleId="aff5">
    <w:name w:val="Таблица Знак"/>
    <w:basedOn w:val="a0"/>
    <w:link w:val="aff4"/>
    <w:rsid w:val="00F92E77"/>
    <w:rPr>
      <w:color w:val="000000"/>
      <w:sz w:val="20"/>
      <w:szCs w:val="20"/>
      <w:lang w:val="ru-RU"/>
    </w:rPr>
  </w:style>
  <w:style w:type="paragraph" w:styleId="aff6">
    <w:name w:val="Normal (Web)"/>
    <w:basedOn w:val="a"/>
    <w:uiPriority w:val="99"/>
    <w:semiHidden/>
    <w:unhideWhenUsed/>
    <w:rsid w:val="00F92E77"/>
    <w:pPr>
      <w:spacing w:before="100" w:beforeAutospacing="1" w:after="100" w:afterAutospacing="1"/>
    </w:pPr>
  </w:style>
  <w:style w:type="character" w:customStyle="1" w:styleId="a6">
    <w:name w:val="Текст выноски Знак"/>
    <w:basedOn w:val="a0"/>
    <w:link w:val="a5"/>
    <w:uiPriority w:val="99"/>
    <w:semiHidden/>
    <w:rsid w:val="00F92E77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F92E77"/>
  </w:style>
  <w:style w:type="character" w:styleId="aff7">
    <w:name w:val="annotation reference"/>
    <w:basedOn w:val="a0"/>
    <w:uiPriority w:val="99"/>
    <w:semiHidden/>
    <w:unhideWhenUsed/>
    <w:rsid w:val="00F92E77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F92E77"/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F92E7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92E7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92E77"/>
    <w:rPr>
      <w:b/>
      <w:bCs/>
      <w:sz w:val="20"/>
      <w:szCs w:val="20"/>
      <w:lang w:val="ru-RU"/>
    </w:rPr>
  </w:style>
  <w:style w:type="paragraph" w:styleId="affc">
    <w:name w:val="footnote text"/>
    <w:basedOn w:val="a"/>
    <w:link w:val="affd"/>
    <w:uiPriority w:val="99"/>
    <w:semiHidden/>
    <w:unhideWhenUsed/>
    <w:rsid w:val="00F92E77"/>
    <w:rPr>
      <w:sz w:val="20"/>
      <w:szCs w:val="20"/>
    </w:rPr>
  </w:style>
  <w:style w:type="character" w:customStyle="1" w:styleId="affd">
    <w:name w:val="Текст сноски Знак"/>
    <w:basedOn w:val="a0"/>
    <w:link w:val="affc"/>
    <w:uiPriority w:val="99"/>
    <w:semiHidden/>
    <w:rsid w:val="00F92E77"/>
    <w:rPr>
      <w:sz w:val="20"/>
      <w:szCs w:val="20"/>
      <w:lang w:val="ru-RU"/>
    </w:rPr>
  </w:style>
  <w:style w:type="character" w:styleId="affe">
    <w:name w:val="footnote reference"/>
    <w:basedOn w:val="a0"/>
    <w:uiPriority w:val="99"/>
    <w:semiHidden/>
    <w:unhideWhenUsed/>
    <w:rsid w:val="00F92E77"/>
    <w:rPr>
      <w:vertAlign w:val="superscript"/>
    </w:rPr>
  </w:style>
  <w:style w:type="table" w:styleId="-2">
    <w:name w:val="Light Grid Accent 2"/>
    <w:basedOn w:val="a1"/>
    <w:uiPriority w:val="62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ff">
    <w:name w:val="Revision"/>
    <w:hidden/>
    <w:uiPriority w:val="99"/>
    <w:semiHidden/>
    <w:rsid w:val="00F9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211">
    <w:name w:val="Таблица-сетка 2 — акцент 1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611">
    <w:name w:val="Таблица-сетка 6 цветная — акцент 11"/>
    <w:basedOn w:val="a1"/>
    <w:uiPriority w:val="51"/>
    <w:rsid w:val="00F92E77"/>
    <w:pPr>
      <w:spacing w:after="0" w:line="240" w:lineRule="auto"/>
    </w:pPr>
    <w:rPr>
      <w:color w:val="365F91" w:themeColor="accent1" w:themeShade="BF"/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0">
    <w:name w:val="Таблица простая 11"/>
    <w:basedOn w:val="a1"/>
    <w:uiPriority w:val="41"/>
    <w:rsid w:val="00F92E77"/>
    <w:pPr>
      <w:spacing w:before="200"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F92E77"/>
    <w:pPr>
      <w:spacing w:before="200"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0">
    <w:name w:val="Таблица простая 12"/>
    <w:basedOn w:val="a1"/>
    <w:uiPriority w:val="41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1">
    <w:name w:val="Таблица-сетка 2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">
    <w:name w:val="Таблица-сетка 1 светлая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Список-таблиц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">
    <w:name w:val="Таблица-сетка 1 светлая — акцент 1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0">
    <w:name w:val="Таблица-сетк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ff0">
    <w:name w:val="ТХТ табличный Знак"/>
    <w:link w:val="afff1"/>
    <w:uiPriority w:val="99"/>
    <w:locked/>
    <w:rsid w:val="00F92E77"/>
    <w:rPr>
      <w:rFonts w:ascii="Tahoma" w:hAnsi="Tahoma"/>
      <w:sz w:val="24"/>
    </w:rPr>
  </w:style>
  <w:style w:type="paragraph" w:customStyle="1" w:styleId="afff1">
    <w:name w:val="ТХТ табличный"/>
    <w:basedOn w:val="a"/>
    <w:link w:val="afff0"/>
    <w:uiPriority w:val="99"/>
    <w:qFormat/>
    <w:rsid w:val="00F92E77"/>
    <w:pPr>
      <w:spacing w:after="0" w:line="288" w:lineRule="auto"/>
    </w:pPr>
    <w:rPr>
      <w:rFonts w:ascii="Tahoma" w:hAnsi="Tahoma"/>
      <w:sz w:val="24"/>
      <w:lang w:val="en-US"/>
    </w:rPr>
  </w:style>
  <w:style w:type="character" w:customStyle="1" w:styleId="Bold">
    <w:name w:val="ТХТ табличный Bold Знак"/>
    <w:link w:val="Bold0"/>
    <w:uiPriority w:val="99"/>
    <w:locked/>
    <w:rsid w:val="00F92E77"/>
    <w:rPr>
      <w:rFonts w:ascii="Tahoma" w:hAnsi="Tahoma"/>
      <w:b/>
      <w:sz w:val="24"/>
    </w:rPr>
  </w:style>
  <w:style w:type="paragraph" w:customStyle="1" w:styleId="Bold0">
    <w:name w:val="ТХТ табличный Bold"/>
    <w:basedOn w:val="afff1"/>
    <w:link w:val="Bold"/>
    <w:uiPriority w:val="99"/>
    <w:qFormat/>
    <w:rsid w:val="00F92E77"/>
    <w:pPr>
      <w:widowControl w:val="0"/>
      <w:jc w:val="center"/>
    </w:pPr>
    <w:rPr>
      <w:b/>
    </w:rPr>
  </w:style>
  <w:style w:type="paragraph" w:customStyle="1" w:styleId="afff2">
    <w:name w:val="Заголовок в таблице"/>
    <w:basedOn w:val="a"/>
    <w:link w:val="afff3"/>
    <w:uiPriority w:val="99"/>
    <w:rsid w:val="00F92E77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f3">
    <w:name w:val="Заголовок в таблице Знак"/>
    <w:link w:val="afff2"/>
    <w:uiPriority w:val="99"/>
    <w:locked/>
    <w:rsid w:val="00F92E77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F92E77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F92E77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5">
    <w:name w:val="Название объекта Знак"/>
    <w:link w:val="af4"/>
    <w:locked/>
    <w:rsid w:val="00F92E77"/>
    <w:rPr>
      <w:b/>
      <w:bCs/>
      <w:color w:val="4F81BD" w:themeColor="accent1"/>
      <w:sz w:val="18"/>
      <w:szCs w:val="18"/>
      <w:lang w:val="ru-RU"/>
    </w:rPr>
  </w:style>
  <w:style w:type="paragraph" w:customStyle="1" w:styleId="TXT">
    <w:name w:val="TXT основной"/>
    <w:basedOn w:val="a"/>
    <w:link w:val="TXT0"/>
    <w:uiPriority w:val="99"/>
    <w:rsid w:val="00F92E77"/>
    <w:pPr>
      <w:spacing w:before="120" w:after="0" w:line="288" w:lineRule="auto"/>
      <w:jc w:val="both"/>
    </w:pPr>
    <w:rPr>
      <w:rFonts w:ascii="Tahoma" w:eastAsia="Times New Roman" w:hAnsi="Tahoma" w:cs="Times New Roman"/>
      <w:iCs/>
      <w:sz w:val="20"/>
      <w:szCs w:val="24"/>
      <w:lang w:eastAsia="ru-RU"/>
    </w:rPr>
  </w:style>
  <w:style w:type="character" w:customStyle="1" w:styleId="TXT0">
    <w:name w:val="TXT основной Знак"/>
    <w:link w:val="TXT"/>
    <w:uiPriority w:val="99"/>
    <w:locked/>
    <w:rsid w:val="00F92E77"/>
    <w:rPr>
      <w:rFonts w:ascii="Tahoma" w:eastAsia="Times New Roman" w:hAnsi="Tahoma" w:cs="Times New Roman"/>
      <w:iCs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98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Props1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5EFC5-68F0-4A7A-9370-DA3531824E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7F171D-E152-41E6-81A5-BD0A159D5F0C}">
  <ds:schemaRefs>
    <ds:schemaRef ds:uri="http://schemas.microsoft.com/office/2006/metadata/properties"/>
    <ds:schemaRef ds:uri="d6d34ac6-0435-4127-be82-e86db495d8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2.5.2.1. Функциональные требования к доработке  - шаблон</vt:lpstr>
    </vt:vector>
  </TitlesOfParts>
  <Company>Название компании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2.5.2.1. Функциональные требования к доработке  - шаблон</dc:title>
  <dc:subject>Название проекта</dc:subject>
  <dc:creator>Chandru Shankar</dc:creator>
  <cp:lastModifiedBy>Дмитрий Вьюнков</cp:lastModifiedBy>
  <cp:revision>6</cp:revision>
  <cp:lastPrinted>2005-07-13T00:02:00Z</cp:lastPrinted>
  <dcterms:created xsi:type="dcterms:W3CDTF">2015-11-16T12:01:00Z</dcterms:created>
  <dcterms:modified xsi:type="dcterms:W3CDTF">2022-09-15T09:14:00Z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