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3D9F4" w14:textId="77777777" w:rsidR="00CC0332" w:rsidRDefault="00CC0332" w:rsidP="00CC0332">
      <w:pPr>
        <w:rPr>
          <w:rFonts w:ascii="Calibri" w:hAnsi="Calibri"/>
          <w:b/>
          <w:kern w:val="28"/>
          <w:sz w:val="56"/>
          <w:szCs w:val="56"/>
          <w:lang w:val="ru-RU"/>
        </w:rPr>
      </w:pPr>
    </w:p>
    <w:p w14:paraId="0EB45BAD" w14:textId="254D43FA" w:rsidR="00CC0332" w:rsidRPr="00EB73CD" w:rsidRDefault="00CC0332" w:rsidP="00CC0332">
      <w:pPr>
        <w:rPr>
          <w:rFonts w:ascii="Calibri" w:hAnsi="Calibri"/>
          <w:b/>
          <w:kern w:val="28"/>
          <w:sz w:val="56"/>
          <w:szCs w:val="56"/>
          <w:lang w:val="ru-RU"/>
        </w:rPr>
      </w:pPr>
      <w:r w:rsidRPr="00EB73CD">
        <w:rPr>
          <w:rFonts w:ascii="Calibri" w:hAnsi="Calibri"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DC92F3C" wp14:editId="5A2610FF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2" name="Рисунок 2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4211DE" wp14:editId="2D8B8B5E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4986020" cy="38100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96391" id="Прямоугольник 1" o:spid="_x0000_s1026" style="position:absolute;margin-left:341.4pt;margin-top:8.95pt;width:392.6pt;height:30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382DB039" w14:textId="77777777" w:rsidR="00CC0332" w:rsidRPr="00EB73CD" w:rsidRDefault="00CC0332" w:rsidP="00CC0332">
      <w:pPr>
        <w:rPr>
          <w:rFonts w:ascii="Calibri" w:hAnsi="Calibri"/>
          <w:kern w:val="28"/>
          <w:sz w:val="20"/>
          <w:lang w:val="ru-RU" w:eastAsia="en-A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CC0332" w:rsidRPr="00EB73CD" w14:paraId="0A94EEE4" w14:textId="77777777" w:rsidTr="00694295">
        <w:trPr>
          <w:trHeight w:val="852"/>
        </w:trPr>
        <w:tc>
          <w:tcPr>
            <w:tcW w:w="4287" w:type="dxa"/>
          </w:tcPr>
          <w:p w14:paraId="4BCE5346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УТВЕРЖДАЮ</w:t>
            </w:r>
          </w:p>
          <w:p w14:paraId="455D72BB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</w:p>
          <w:p w14:paraId="2D0742A8" w14:textId="73886B86" w:rsidR="00CC0332" w:rsidRPr="00EB73CD" w:rsidRDefault="00CC0332" w:rsidP="00694295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 xml:space="preserve">Директор </w:t>
            </w:r>
            <w:r w:rsidR="00694295">
              <w:rPr>
                <w:rFonts w:ascii="Calibri" w:hAnsi="Calibri"/>
                <w:lang w:val="ru-RU" w:eastAsia="en-AU"/>
              </w:rPr>
              <w:t>Д</w:t>
            </w:r>
            <w:r w:rsidRPr="00EB73CD">
              <w:rPr>
                <w:rFonts w:ascii="Calibri" w:hAnsi="Calibri"/>
                <w:lang w:val="ru-RU" w:eastAsia="en-AU"/>
              </w:rPr>
              <w:t>ИКТ</w:t>
            </w:r>
          </w:p>
        </w:tc>
      </w:tr>
      <w:tr w:rsidR="00CC0332" w:rsidRPr="00EB73CD" w14:paraId="0806474C" w14:textId="77777777" w:rsidTr="00694295">
        <w:trPr>
          <w:trHeight w:val="548"/>
        </w:trPr>
        <w:tc>
          <w:tcPr>
            <w:tcW w:w="4287" w:type="dxa"/>
          </w:tcPr>
          <w:p w14:paraId="0E9D5BBA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jc w:val="both"/>
              <w:rPr>
                <w:rFonts w:ascii="Calibri" w:hAnsi="Calibri"/>
                <w:lang w:val="ru-RU" w:eastAsia="en-AU"/>
              </w:rPr>
            </w:pPr>
          </w:p>
          <w:p w14:paraId="45D49934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______________</w:t>
            </w:r>
            <w:r w:rsidRPr="00EB73CD">
              <w:rPr>
                <w:rFonts w:ascii="Calibri" w:hAnsi="Calibri"/>
                <w:color w:val="FF0000"/>
                <w:lang w:val="ru-RU" w:eastAsia="en-AU"/>
              </w:rPr>
              <w:t xml:space="preserve"> </w:t>
            </w:r>
            <w:r w:rsidRPr="00EB73CD">
              <w:rPr>
                <w:rFonts w:ascii="Calibri" w:hAnsi="Calibri"/>
                <w:lang w:val="ru-RU" w:eastAsia="en-AU"/>
              </w:rPr>
              <w:t>А.В. Балабанов</w:t>
            </w:r>
          </w:p>
        </w:tc>
      </w:tr>
      <w:tr w:rsidR="00CC0332" w:rsidRPr="00EB73CD" w14:paraId="097C291B" w14:textId="77777777" w:rsidTr="00694295">
        <w:trPr>
          <w:trHeight w:val="756"/>
        </w:trPr>
        <w:tc>
          <w:tcPr>
            <w:tcW w:w="4287" w:type="dxa"/>
          </w:tcPr>
          <w:p w14:paraId="73E9D532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</w:p>
          <w:p w14:paraId="6CA4CDE8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  <w:tr w:rsidR="00CC0332" w:rsidRPr="00EB73CD" w14:paraId="227BBCD8" w14:textId="77777777" w:rsidTr="00694295">
        <w:trPr>
          <w:trHeight w:val="472"/>
        </w:trPr>
        <w:tc>
          <w:tcPr>
            <w:tcW w:w="4287" w:type="dxa"/>
            <w:hideMark/>
          </w:tcPr>
          <w:p w14:paraId="7B41B2F8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Заказчик</w:t>
            </w:r>
          </w:p>
        </w:tc>
      </w:tr>
      <w:tr w:rsidR="00CC0332" w:rsidRPr="00EB73CD" w14:paraId="616CA082" w14:textId="77777777" w:rsidTr="00694295">
        <w:trPr>
          <w:trHeight w:val="564"/>
        </w:trPr>
        <w:tc>
          <w:tcPr>
            <w:tcW w:w="4287" w:type="dxa"/>
            <w:hideMark/>
          </w:tcPr>
          <w:p w14:paraId="000881EA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_____________________________</w:t>
            </w:r>
          </w:p>
        </w:tc>
      </w:tr>
      <w:tr w:rsidR="00CC0332" w:rsidRPr="00EB73CD" w14:paraId="5548904A" w14:textId="77777777" w:rsidTr="00694295">
        <w:trPr>
          <w:trHeight w:val="572"/>
        </w:trPr>
        <w:tc>
          <w:tcPr>
            <w:tcW w:w="4287" w:type="dxa"/>
            <w:hideMark/>
          </w:tcPr>
          <w:p w14:paraId="1F568567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</w:tbl>
    <w:p w14:paraId="5BD458D9" w14:textId="77777777" w:rsidR="00CC0332" w:rsidRPr="00EB73CD" w:rsidRDefault="00CC0332" w:rsidP="00CC0332">
      <w:pPr>
        <w:rPr>
          <w:rFonts w:ascii="Calibri" w:hAnsi="Calibri"/>
          <w:kern w:val="28"/>
          <w:sz w:val="20"/>
          <w:lang w:val="ru-RU"/>
        </w:rPr>
      </w:pPr>
    </w:p>
    <w:p w14:paraId="7C61613C" w14:textId="77777777" w:rsidR="00CC0332" w:rsidRPr="00EB73CD" w:rsidRDefault="00CC0332" w:rsidP="00CC0332">
      <w:pPr>
        <w:rPr>
          <w:rFonts w:ascii="Calibri" w:hAnsi="Calibri"/>
          <w:kern w:val="28"/>
          <w:sz w:val="20"/>
          <w:lang w:val="ru-RU" w:eastAsia="en-AU"/>
        </w:rPr>
      </w:pPr>
    </w:p>
    <w:p w14:paraId="3EDC23EC" w14:textId="77777777" w:rsidR="00CC0332" w:rsidRPr="00EB73CD" w:rsidRDefault="00CC0332" w:rsidP="00CC0332">
      <w:pPr>
        <w:rPr>
          <w:rFonts w:ascii="Calibri" w:hAnsi="Calibri"/>
          <w:lang w:val="ru-RU" w:eastAsia="en-AU"/>
        </w:rPr>
      </w:pPr>
    </w:p>
    <w:p w14:paraId="73034833" w14:textId="47FD32FD" w:rsidR="00694295" w:rsidRDefault="00694295" w:rsidP="00CC0332">
      <w:pPr>
        <w:rPr>
          <w:rFonts w:ascii="Calibri" w:hAnsi="Calibri"/>
          <w:b/>
          <w:caps/>
          <w:sz w:val="32"/>
          <w:szCs w:val="28"/>
          <w:lang w:val="ru-RU" w:eastAsia="en-AU"/>
        </w:rPr>
      </w:pPr>
      <w:r w:rsidRPr="00694295">
        <w:rPr>
          <w:rFonts w:ascii="Calibri" w:hAnsi="Calibri"/>
          <w:b/>
          <w:caps/>
          <w:sz w:val="32"/>
          <w:szCs w:val="28"/>
          <w:lang w:val="ru-RU" w:eastAsia="en-AU"/>
        </w:rPr>
        <w:t>3.3.4.2. Положение по эксплуатации</w:t>
      </w:r>
      <w:r>
        <w:rPr>
          <w:rFonts w:ascii="Calibri" w:hAnsi="Calibri"/>
          <w:b/>
          <w:caps/>
          <w:sz w:val="32"/>
          <w:szCs w:val="28"/>
          <w:lang w:val="ru-RU" w:eastAsia="en-AU"/>
        </w:rPr>
        <w:t xml:space="preserve"> ПАК (программно-аппаратного комплекса)</w:t>
      </w:r>
    </w:p>
    <w:p w14:paraId="2099596C" w14:textId="5FF5B367" w:rsidR="00CC0332" w:rsidRPr="00EB73CD" w:rsidRDefault="00CC0332" w:rsidP="00CC0332">
      <w:pPr>
        <w:rPr>
          <w:rFonts w:ascii="Calibri" w:hAnsi="Calibri"/>
          <w:lang w:val="ru-RU" w:eastAsia="en-AU"/>
        </w:rPr>
      </w:pPr>
      <w:r w:rsidRPr="00EB73CD">
        <w:rPr>
          <w:rFonts w:ascii="Calibri" w:hAnsi="Calibri"/>
          <w:lang w:val="ru-RU" w:eastAsia="en-AU"/>
        </w:rPr>
        <w:t>Проект: &lt;&lt;Код и название проекта&gt;&gt;</w:t>
      </w:r>
    </w:p>
    <w:p w14:paraId="36084E0A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50F50BB9" w14:textId="77777777" w:rsidR="00CC0332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63CF97BD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19B3DEA8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2471981E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34E57C82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  <w:r w:rsidRPr="00EB73CD">
        <w:rPr>
          <w:rFonts w:ascii="Calibri" w:hAnsi="Calibri"/>
          <w:lang w:val="ru-RU" w:eastAsia="en-AU"/>
        </w:rPr>
        <w:t>Версия 1.</w:t>
      </w:r>
    </w:p>
    <w:p w14:paraId="62E65740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39AE0BCA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6507208B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5D785E5E" w14:textId="77777777" w:rsidR="00CC0332" w:rsidRPr="00083315" w:rsidRDefault="00CC0332" w:rsidP="00CC0332">
      <w:pPr>
        <w:jc w:val="center"/>
        <w:rPr>
          <w:b/>
          <w:kern w:val="28"/>
          <w:sz w:val="56"/>
          <w:szCs w:val="56"/>
          <w:lang w:val="ru-RU"/>
        </w:rPr>
      </w:pPr>
      <w:r w:rsidRPr="00083315">
        <w:rPr>
          <w:rFonts w:ascii="Calibri" w:hAnsi="Calibri"/>
          <w:lang w:val="ru-RU" w:eastAsia="en-AU"/>
        </w:rPr>
        <w:t>г. Владимир, 2016</w:t>
      </w:r>
      <w:r w:rsidRPr="00083315">
        <w:rPr>
          <w:rFonts w:ascii="Calibri" w:hAnsi="Calibri"/>
          <w:kern w:val="28"/>
          <w:sz w:val="20"/>
          <w:lang w:val="ru-RU" w:eastAsia="en-AU"/>
        </w:rPr>
        <w:br w:type="page"/>
      </w:r>
    </w:p>
    <w:p w14:paraId="4A3C3C7A" w14:textId="77777777" w:rsidR="000A025A" w:rsidRPr="00553184" w:rsidRDefault="000A025A" w:rsidP="000A025A">
      <w:pPr>
        <w:rPr>
          <w:b/>
          <w:kern w:val="28"/>
          <w:lang w:val="ru-RU"/>
        </w:rPr>
      </w:pPr>
    </w:p>
    <w:p w14:paraId="4A3C3C7D" w14:textId="77777777" w:rsidR="000A025A" w:rsidRPr="00553184" w:rsidRDefault="000A025A" w:rsidP="000A025A">
      <w:pPr>
        <w:rPr>
          <w:b/>
          <w:bCs/>
          <w:color w:val="000000"/>
          <w:sz w:val="28"/>
          <w:szCs w:val="28"/>
          <w:lang w:val="ru-RU"/>
        </w:rPr>
      </w:pPr>
      <w:r w:rsidRPr="00553184">
        <w:rPr>
          <w:b/>
          <w:bCs/>
          <w:color w:val="000000"/>
          <w:sz w:val="28"/>
          <w:szCs w:val="28"/>
          <w:lang w:val="ru-RU"/>
        </w:rPr>
        <w:t>Лист учета изменений и утверждений</w:t>
      </w:r>
    </w:p>
    <w:p w14:paraId="4A3C3C7E" w14:textId="77777777" w:rsidR="000A025A" w:rsidRPr="00553184" w:rsidRDefault="000A025A" w:rsidP="000A025A">
      <w:pPr>
        <w:spacing w:before="360" w:after="120"/>
        <w:outlineLvl w:val="0"/>
        <w:rPr>
          <w:b/>
          <w:color w:val="000000"/>
          <w:sz w:val="26"/>
          <w:szCs w:val="26"/>
          <w:lang w:val="ru-RU"/>
        </w:rPr>
      </w:pPr>
      <w:bookmarkStart w:id="0" w:name="_Toc462136524"/>
      <w:r w:rsidRPr="00553184">
        <w:rPr>
          <w:b/>
          <w:color w:val="000000"/>
          <w:sz w:val="26"/>
          <w:szCs w:val="26"/>
          <w:lang w:val="ru-RU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0A025A" w:rsidRPr="000A025A" w14:paraId="4A3C3C83" w14:textId="77777777" w:rsidTr="00694295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7F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0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  <w:proofErr w:type="spellEnd"/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1" w14:textId="77777777" w:rsidR="000A025A" w:rsidRPr="000A025A" w:rsidRDefault="000A025A" w:rsidP="0069429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  <w:proofErr w:type="spellEnd"/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2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  <w:proofErr w:type="spellEnd"/>
          </w:p>
        </w:tc>
      </w:tr>
      <w:tr w:rsidR="000A025A" w:rsidRPr="000A025A" w14:paraId="4A3C3C88" w14:textId="77777777" w:rsidTr="00694295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A3C3C84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85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3C3C86" w14:textId="77777777" w:rsidR="000A025A" w:rsidRPr="000A025A" w:rsidRDefault="000A025A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A3C3C87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8D" w14:textId="77777777" w:rsidTr="00694295">
        <w:tc>
          <w:tcPr>
            <w:tcW w:w="1129" w:type="dxa"/>
          </w:tcPr>
          <w:p w14:paraId="4A3C3C89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4A3C3C8A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4A3C3C8B" w14:textId="77777777" w:rsidR="000A025A" w:rsidRPr="000A025A" w:rsidRDefault="000A025A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4A3C3C8C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92" w14:textId="77777777" w:rsidTr="00694295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A3C3C8E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8F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3C3C90" w14:textId="77777777" w:rsidR="000A025A" w:rsidRPr="000A025A" w:rsidRDefault="000A025A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A3C3C91" w14:textId="77777777" w:rsidR="000A025A" w:rsidRPr="000A025A" w:rsidRDefault="000A025A" w:rsidP="00694295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164024A7" w14:textId="77777777" w:rsidR="00712202" w:rsidRPr="002E645A" w:rsidRDefault="00712202" w:rsidP="00712202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2E645A">
        <w:rPr>
          <w:b/>
          <w:color w:val="000000"/>
          <w:sz w:val="26"/>
          <w:szCs w:val="26"/>
          <w:lang w:val="ru-RU"/>
        </w:rPr>
        <w:t>Утверждения</w:t>
      </w:r>
    </w:p>
    <w:tbl>
      <w:tblPr>
        <w:tblW w:w="9724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1412"/>
        <w:gridCol w:w="3255"/>
        <w:gridCol w:w="1158"/>
        <w:gridCol w:w="1117"/>
        <w:gridCol w:w="1024"/>
      </w:tblGrid>
      <w:tr w:rsidR="00712202" w:rsidRPr="005B3431" w14:paraId="718E58BF" w14:textId="77777777" w:rsidTr="00694295">
        <w:tc>
          <w:tcPr>
            <w:tcW w:w="1758" w:type="dxa"/>
            <w:shd w:val="clear" w:color="auto" w:fill="E6E6E6"/>
            <w:vAlign w:val="center"/>
          </w:tcPr>
          <w:p w14:paraId="35CADD21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, инициалы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42921940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proofErr w:type="gramStart"/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ё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 xml:space="preserve">- </w:t>
            </w:r>
            <w:proofErr w:type="spellStart"/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ная</w:t>
            </w:r>
            <w:proofErr w:type="spellEnd"/>
            <w:proofErr w:type="gramEnd"/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 xml:space="preserve"> версия</w:t>
            </w:r>
          </w:p>
        </w:tc>
        <w:tc>
          <w:tcPr>
            <w:tcW w:w="3255" w:type="dxa"/>
            <w:shd w:val="clear" w:color="auto" w:fill="E6E6E6"/>
            <w:vAlign w:val="center"/>
          </w:tcPr>
          <w:p w14:paraId="79DF730E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1158" w:type="dxa"/>
            <w:shd w:val="clear" w:color="auto" w:fill="E6E6E6"/>
            <w:vAlign w:val="center"/>
          </w:tcPr>
          <w:p w14:paraId="0C4DD2E1" w14:textId="77777777" w:rsidR="00712202" w:rsidRDefault="00712202" w:rsidP="0069429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 xml:space="preserve">Зона </w:t>
            </w:r>
            <w:proofErr w:type="spellStart"/>
            <w:proofErr w:type="gramStart"/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ответст-венности</w:t>
            </w:r>
            <w:proofErr w:type="spellEnd"/>
            <w:proofErr w:type="gramEnd"/>
          </w:p>
        </w:tc>
        <w:tc>
          <w:tcPr>
            <w:tcW w:w="1117" w:type="dxa"/>
            <w:shd w:val="clear" w:color="auto" w:fill="E6E6E6"/>
            <w:vAlign w:val="center"/>
          </w:tcPr>
          <w:p w14:paraId="209FBFB5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024" w:type="dxa"/>
            <w:shd w:val="clear" w:color="auto" w:fill="E6E6E6"/>
            <w:vAlign w:val="center"/>
          </w:tcPr>
          <w:p w14:paraId="2B8A3E8C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Подпись</w:t>
            </w:r>
          </w:p>
        </w:tc>
      </w:tr>
      <w:tr w:rsidR="00712202" w:rsidRPr="005B3431" w14:paraId="04242276" w14:textId="77777777" w:rsidTr="00694295">
        <w:tc>
          <w:tcPr>
            <w:tcW w:w="1758" w:type="dxa"/>
          </w:tcPr>
          <w:p w14:paraId="7CEF9A0F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0EF62943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1499B3E7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6797601C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354EFF0B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329B1FEA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5B3431" w14:paraId="7DE01269" w14:textId="77777777" w:rsidTr="00694295">
        <w:tc>
          <w:tcPr>
            <w:tcW w:w="1758" w:type="dxa"/>
          </w:tcPr>
          <w:p w14:paraId="794AC329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442DE1DF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F3F0A18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0730BA5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78927302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25530B2A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5B3431" w14:paraId="444FF66B" w14:textId="77777777" w:rsidTr="00694295">
        <w:tc>
          <w:tcPr>
            <w:tcW w:w="1758" w:type="dxa"/>
          </w:tcPr>
          <w:p w14:paraId="182F4347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6834BB74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4A0847FA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3ABE1ECF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AB0AEA3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572868F9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5B3431" w14:paraId="15EEF89E" w14:textId="77777777" w:rsidTr="00694295">
        <w:tc>
          <w:tcPr>
            <w:tcW w:w="1758" w:type="dxa"/>
          </w:tcPr>
          <w:p w14:paraId="4AAD382B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7250A688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1B11923D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C23F81E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5AF25516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DB7240E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5B3431" w14:paraId="547CDD89" w14:textId="77777777" w:rsidTr="00694295">
        <w:tc>
          <w:tcPr>
            <w:tcW w:w="1758" w:type="dxa"/>
          </w:tcPr>
          <w:p w14:paraId="0BC47C79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0BE7F4D8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5CA8AF80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4E61A1B5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2857F4A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2670E7E4" w14:textId="77777777" w:rsidR="00712202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5B3431" w14:paraId="19D4240B" w14:textId="77777777" w:rsidTr="00694295">
        <w:tc>
          <w:tcPr>
            <w:tcW w:w="1758" w:type="dxa"/>
          </w:tcPr>
          <w:p w14:paraId="554BA417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51E2DF98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07A8B0E0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6D962F01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35962AF5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5CFABA91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12202" w:rsidRPr="005B3431" w14:paraId="2934C7C6" w14:textId="77777777" w:rsidTr="00694295">
        <w:tc>
          <w:tcPr>
            <w:tcW w:w="1758" w:type="dxa"/>
          </w:tcPr>
          <w:p w14:paraId="7A778BE4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573E981F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175EC57D" w14:textId="77777777" w:rsidR="00712202" w:rsidRPr="00A33194" w:rsidRDefault="00712202" w:rsidP="00694295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9CB194A" w14:textId="77777777" w:rsidR="00712202" w:rsidRPr="00A33194" w:rsidRDefault="00712202" w:rsidP="00694295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6F95ED4B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65BD460A" w14:textId="77777777" w:rsidR="00712202" w:rsidRPr="005B3431" w:rsidRDefault="00712202" w:rsidP="00694295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A3C3CA8" w14:textId="77777777" w:rsidR="000A025A" w:rsidRPr="000A025A" w:rsidRDefault="000A025A" w:rsidP="000A025A">
      <w:pPr>
        <w:rPr>
          <w:color w:val="000000"/>
        </w:rPr>
      </w:pPr>
    </w:p>
    <w:p w14:paraId="4A3C3CA9" w14:textId="77777777" w:rsidR="000A025A" w:rsidRPr="000A025A" w:rsidRDefault="000A025A" w:rsidP="000A025A">
      <w:pPr>
        <w:spacing w:after="120"/>
        <w:outlineLvl w:val="0"/>
        <w:rPr>
          <w:color w:val="000000"/>
        </w:rPr>
      </w:pPr>
    </w:p>
    <w:p w14:paraId="4A3C3CAA" w14:textId="77777777" w:rsidR="000A025A" w:rsidRPr="000A025A" w:rsidRDefault="000A025A" w:rsidP="000A025A">
      <w:pPr>
        <w:shd w:val="clear" w:color="auto" w:fill="CDE5FF"/>
        <w:spacing w:after="120"/>
        <w:jc w:val="center"/>
        <w:outlineLvl w:val="0"/>
        <w:rPr>
          <w:rFonts w:eastAsiaTheme="minorHAnsi"/>
          <w:b/>
          <w:bCs/>
          <w:color w:val="333333"/>
          <w:sz w:val="28"/>
          <w:szCs w:val="28"/>
          <w:lang w:val="es-ES"/>
        </w:rPr>
        <w:sectPr w:rsidR="000A025A" w:rsidRPr="000A025A" w:rsidSect="00694295">
          <w:footerReference w:type="default" r:id="rId12"/>
          <w:pgSz w:w="11907" w:h="16840" w:code="9"/>
          <w:pgMar w:top="431" w:right="720" w:bottom="720" w:left="720" w:header="709" w:footer="567" w:gutter="0"/>
          <w:pgNumType w:start="1"/>
          <w:cols w:space="708"/>
          <w:docGrid w:linePitch="360"/>
        </w:sectPr>
      </w:pPr>
    </w:p>
    <w:sdt>
      <w:sdtPr>
        <w:rPr>
          <w:lang w:val="ru-RU"/>
        </w:rPr>
        <w:id w:val="-149684666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561C5347" w14:textId="151BFF0E" w:rsidR="00CC0332" w:rsidRDefault="00CC0332" w:rsidP="00CC0332">
          <w:pPr>
            <w:pStyle w:val="a3"/>
            <w:tabs>
              <w:tab w:val="clear" w:pos="4320"/>
              <w:tab w:val="clear" w:pos="8640"/>
            </w:tabs>
            <w:jc w:val="both"/>
          </w:pPr>
          <w:r>
            <w:rPr>
              <w:lang w:val="ru-RU"/>
            </w:rPr>
            <w:t>Оглавление</w:t>
          </w:r>
        </w:p>
        <w:p w14:paraId="01564264" w14:textId="77777777" w:rsidR="001C2AB4" w:rsidRDefault="00CC0332">
          <w:pPr>
            <w:pStyle w:val="11"/>
            <w:tabs>
              <w:tab w:val="right" w:leader="dot" w:pos="10195"/>
            </w:tabs>
            <w:rPr>
              <w:b w:val="0"/>
              <w:i w:val="0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36524" w:history="1">
            <w:r w:rsidR="001C2AB4" w:rsidRPr="001F6A08">
              <w:rPr>
                <w:rStyle w:val="af0"/>
                <w:noProof/>
                <w:lang w:val="ru-RU"/>
              </w:rPr>
              <w:t>История изменений</w:t>
            </w:r>
            <w:r w:rsidR="001C2AB4">
              <w:rPr>
                <w:noProof/>
                <w:webHidden/>
              </w:rPr>
              <w:tab/>
            </w:r>
            <w:r w:rsidR="001C2AB4">
              <w:rPr>
                <w:noProof/>
                <w:webHidden/>
              </w:rPr>
              <w:fldChar w:fldCharType="begin"/>
            </w:r>
            <w:r w:rsidR="001C2AB4">
              <w:rPr>
                <w:noProof/>
                <w:webHidden/>
              </w:rPr>
              <w:instrText xml:space="preserve"> PAGEREF _Toc462136524 \h </w:instrText>
            </w:r>
            <w:r w:rsidR="001C2AB4">
              <w:rPr>
                <w:noProof/>
                <w:webHidden/>
              </w:rPr>
            </w:r>
            <w:r w:rsidR="001C2AB4">
              <w:rPr>
                <w:noProof/>
                <w:webHidden/>
              </w:rPr>
              <w:fldChar w:fldCharType="separate"/>
            </w:r>
            <w:r w:rsidR="001C2AB4">
              <w:rPr>
                <w:noProof/>
                <w:webHidden/>
              </w:rPr>
              <w:t>2</w:t>
            </w:r>
            <w:r w:rsidR="001C2AB4">
              <w:rPr>
                <w:noProof/>
                <w:webHidden/>
              </w:rPr>
              <w:fldChar w:fldCharType="end"/>
            </w:r>
          </w:hyperlink>
        </w:p>
        <w:p w14:paraId="653DA801" w14:textId="77777777" w:rsidR="001C2AB4" w:rsidRDefault="001C2AB4">
          <w:pPr>
            <w:pStyle w:val="11"/>
            <w:tabs>
              <w:tab w:val="left" w:pos="440"/>
              <w:tab w:val="right" w:leader="dot" w:pos="10195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2136525" w:history="1">
            <w:r w:rsidRPr="001F6A08">
              <w:rPr>
                <w:rStyle w:val="af0"/>
                <w:noProof/>
                <w:lang w:val="ru-RU"/>
              </w:rPr>
              <w:t>1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189E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26" w:history="1">
            <w:r w:rsidRPr="001F6A08">
              <w:rPr>
                <w:rStyle w:val="af0"/>
                <w:noProof/>
                <w:lang w:val="ru-RU"/>
              </w:rPr>
              <w:t>1.1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Цель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13B4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27" w:history="1">
            <w:r w:rsidRPr="001F6A08">
              <w:rPr>
                <w:rStyle w:val="af0"/>
                <w:noProof/>
                <w:lang w:val="ru-RU" w:eastAsia="ru-RU"/>
              </w:rPr>
              <w:t>1.2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C3F8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28" w:history="1">
            <w:r w:rsidRPr="001F6A08">
              <w:rPr>
                <w:rStyle w:val="af0"/>
                <w:noProof/>
                <w:lang w:val="ru-RU"/>
              </w:rPr>
              <w:t>1.3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EA4B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29" w:history="1">
            <w:r w:rsidRPr="001F6A08">
              <w:rPr>
                <w:rStyle w:val="af0"/>
                <w:noProof/>
                <w:lang w:val="ru-RU"/>
              </w:rPr>
              <w:t>1.4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19FC" w14:textId="77777777" w:rsidR="001C2AB4" w:rsidRDefault="001C2AB4">
          <w:pPr>
            <w:pStyle w:val="11"/>
            <w:tabs>
              <w:tab w:val="left" w:pos="440"/>
              <w:tab w:val="right" w:leader="dot" w:pos="10195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2136530" w:history="1">
            <w:r w:rsidRPr="001F6A08">
              <w:rPr>
                <w:rStyle w:val="af0"/>
                <w:noProof/>
              </w:rPr>
              <w:t>2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B11C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31" w:history="1">
            <w:r w:rsidRPr="001F6A08">
              <w:rPr>
                <w:rStyle w:val="af0"/>
                <w:noProof/>
                <w:lang w:val="ru-RU" w:eastAsia="ru-RU"/>
              </w:rPr>
              <w:t>2.1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 w:eastAsia="ru-RU"/>
              </w:rPr>
              <w:t xml:space="preserve">Функции и </w:t>
            </w:r>
            <w:r w:rsidRPr="001F6A08">
              <w:rPr>
                <w:rStyle w:val="af0"/>
                <w:noProof/>
                <w:lang w:val="ru-RU"/>
              </w:rPr>
              <w:t>обязанности</w:t>
            </w:r>
            <w:r w:rsidRPr="001F6A08">
              <w:rPr>
                <w:rStyle w:val="af0"/>
                <w:noProof/>
                <w:lang w:val="ru-RU" w:eastAsia="ru-RU"/>
              </w:rPr>
              <w:t xml:space="preserve"> Роль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73D6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32" w:history="1">
            <w:r w:rsidRPr="001F6A08">
              <w:rPr>
                <w:rStyle w:val="af0"/>
                <w:noProof/>
                <w:lang w:val="ru-RU" w:eastAsia="ru-RU"/>
              </w:rPr>
              <w:t>2.2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 w:eastAsia="ru-RU"/>
              </w:rPr>
              <w:t>Функции и обязанности Роль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AB89" w14:textId="77777777" w:rsidR="001C2AB4" w:rsidRDefault="001C2AB4">
          <w:pPr>
            <w:pStyle w:val="11"/>
            <w:tabs>
              <w:tab w:val="left" w:pos="440"/>
              <w:tab w:val="right" w:leader="dot" w:pos="10195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2136533" w:history="1">
            <w:r w:rsidRPr="001F6A08">
              <w:rPr>
                <w:rStyle w:val="af0"/>
                <w:noProof/>
                <w:lang w:val="ru-RU"/>
              </w:rPr>
              <w:t>3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ПОРЯДОК ВНЕСЕНИЯ ИЗМЕНЕНИЙ В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9BF5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34" w:history="1">
            <w:r w:rsidRPr="001F6A08">
              <w:rPr>
                <w:rStyle w:val="af0"/>
                <w:noProof/>
                <w:lang w:val="ru-RU"/>
              </w:rPr>
              <w:t>3.1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Порядок внесения изменений в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E324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35" w:history="1">
            <w:r w:rsidRPr="001F6A08">
              <w:rPr>
                <w:rStyle w:val="af0"/>
                <w:noProof/>
                <w:lang w:val="ru-RU"/>
              </w:rPr>
              <w:t>3.2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Порядок внесения изменений в инфраструктуру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AD73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36" w:history="1">
            <w:r w:rsidRPr="001F6A08">
              <w:rPr>
                <w:rStyle w:val="af0"/>
                <w:noProof/>
                <w:lang w:val="ru-RU"/>
              </w:rPr>
              <w:t>3.3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Порядок внесения изменений в эксплуатационные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F8A8" w14:textId="77777777" w:rsidR="001C2AB4" w:rsidRDefault="001C2AB4">
          <w:pPr>
            <w:pStyle w:val="11"/>
            <w:tabs>
              <w:tab w:val="left" w:pos="440"/>
              <w:tab w:val="right" w:leader="dot" w:pos="10195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2136537" w:history="1">
            <w:r w:rsidRPr="001F6A08">
              <w:rPr>
                <w:rStyle w:val="af0"/>
                <w:noProof/>
              </w:rPr>
              <w:t>4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</w:rPr>
              <w:t>ОТВЕТСТВЕННОСТЬ И 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23BE" w14:textId="77777777" w:rsidR="001C2AB4" w:rsidRDefault="001C2AB4">
          <w:pPr>
            <w:pStyle w:val="11"/>
            <w:tabs>
              <w:tab w:val="left" w:pos="440"/>
              <w:tab w:val="right" w:leader="dot" w:pos="10195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2136538" w:history="1">
            <w:r w:rsidRPr="001F6A08">
              <w:rPr>
                <w:rStyle w:val="af0"/>
                <w:noProof/>
              </w:rPr>
              <w:t>5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</w:rPr>
              <w:t>ПОРЯДОК ВНЕСЕНИЯ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FA47" w14:textId="77777777" w:rsidR="001C2AB4" w:rsidRDefault="001C2AB4">
          <w:pPr>
            <w:pStyle w:val="24"/>
            <w:tabs>
              <w:tab w:val="left" w:pos="880"/>
              <w:tab w:val="right" w:leader="dot" w:pos="10195"/>
            </w:tabs>
            <w:rPr>
              <w:smallCaps w:val="0"/>
              <w:noProof/>
              <w:lang w:val="ru-RU" w:eastAsia="ru-RU"/>
            </w:rPr>
          </w:pPr>
          <w:hyperlink w:anchor="_Toc462136539" w:history="1">
            <w:r w:rsidRPr="001F6A08">
              <w:rPr>
                <w:rStyle w:val="af0"/>
                <w:noProof/>
                <w:lang w:val="ru-RU"/>
              </w:rPr>
              <w:t>5.1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1F6A08">
              <w:rPr>
                <w:rStyle w:val="af0"/>
                <w:noProof/>
                <w:lang w:val="ru-RU"/>
              </w:rPr>
              <w:t>Матрица распределения ответственности при эксплуатации в режиме промышленной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9F9D" w14:textId="5FB7FB54" w:rsidR="00CC0332" w:rsidRDefault="00CC0332">
          <w:r>
            <w:rPr>
              <w:b/>
              <w:bCs/>
            </w:rPr>
            <w:fldChar w:fldCharType="end"/>
          </w:r>
        </w:p>
      </w:sdtContent>
    </w:sdt>
    <w:p w14:paraId="4A3C3CBF" w14:textId="66825B53" w:rsidR="008154EB" w:rsidRPr="000A025A" w:rsidRDefault="0079190C" w:rsidP="008154EB">
      <w:pPr>
        <w:pStyle w:val="a3"/>
        <w:tabs>
          <w:tab w:val="clear" w:pos="4320"/>
          <w:tab w:val="clear" w:pos="8640"/>
        </w:tabs>
        <w:jc w:val="both"/>
        <w:rPr>
          <w:kern w:val="28"/>
          <w:sz w:val="20"/>
        </w:rPr>
      </w:pPr>
      <w:r>
        <w:br w:type="page"/>
      </w:r>
    </w:p>
    <w:p w14:paraId="4A3C3CD4" w14:textId="22F6CD18" w:rsidR="006F5A52" w:rsidRPr="00484B71" w:rsidRDefault="00694295" w:rsidP="00694295">
      <w:pPr>
        <w:pStyle w:val="1"/>
        <w:rPr>
          <w:lang w:val="ru-RU"/>
        </w:rPr>
      </w:pPr>
      <w:bookmarkStart w:id="1" w:name="_Toc412941225"/>
      <w:bookmarkStart w:id="2" w:name="_Toc412941401"/>
      <w:bookmarkStart w:id="3" w:name="_Toc412944097"/>
      <w:bookmarkStart w:id="4" w:name="_Toc412944618"/>
      <w:bookmarkStart w:id="5" w:name="_Toc412953788"/>
      <w:bookmarkStart w:id="6" w:name="_Toc412954357"/>
      <w:bookmarkStart w:id="7" w:name="_Toc412956262"/>
      <w:bookmarkStart w:id="8" w:name="_Toc412986252"/>
      <w:bookmarkStart w:id="9" w:name="_Toc413124623"/>
      <w:bookmarkStart w:id="10" w:name="_Toc413132111"/>
      <w:bookmarkStart w:id="11" w:name="_Toc413141870"/>
      <w:bookmarkStart w:id="12" w:name="_Toc413144590"/>
      <w:bookmarkStart w:id="13" w:name="_Toc413144756"/>
      <w:bookmarkStart w:id="14" w:name="_Toc413145868"/>
      <w:bookmarkStart w:id="15" w:name="_Toc413148695"/>
      <w:bookmarkStart w:id="16" w:name="_Toc413150193"/>
      <w:bookmarkStart w:id="17" w:name="_Toc413656495"/>
      <w:bookmarkStart w:id="18" w:name="_Toc413658194"/>
      <w:bookmarkStart w:id="19" w:name="_Toc414099311"/>
      <w:bookmarkStart w:id="20" w:name="_Toc462136525"/>
      <w:r w:rsidRPr="00484B71">
        <w:rPr>
          <w:lang w:val="ru-RU"/>
        </w:rPr>
        <w:lastRenderedPageBreak/>
        <w:t>Общие положения</w:t>
      </w:r>
      <w:bookmarkEnd w:id="20"/>
    </w:p>
    <w:p w14:paraId="18CB8EA7" w14:textId="0FF127CB" w:rsidR="00484B71" w:rsidRDefault="00484B71" w:rsidP="00694295">
      <w:pPr>
        <w:pStyle w:val="20"/>
        <w:rPr>
          <w:lang w:val="ru-RU"/>
        </w:rPr>
      </w:pPr>
      <w:bookmarkStart w:id="21" w:name="_Toc400136043"/>
      <w:bookmarkStart w:id="22" w:name="_Toc172018396"/>
      <w:bookmarkStart w:id="23" w:name="_Toc46213652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lang w:val="ru-RU"/>
        </w:rPr>
        <w:t>Цель документа</w:t>
      </w:r>
      <w:bookmarkEnd w:id="23"/>
    </w:p>
    <w:p w14:paraId="6E60BAF4" w14:textId="33DC3578" w:rsidR="00484B71" w:rsidRPr="00484B71" w:rsidRDefault="00484B71" w:rsidP="00484B71">
      <w:pPr>
        <w:rPr>
          <w:lang w:val="ru-RU"/>
        </w:rPr>
      </w:pPr>
      <w:r>
        <w:rPr>
          <w:lang w:val="ru-RU"/>
        </w:rPr>
        <w:t>Организовать системную работу с программно-аппаратным комплексом и разграничить зоны ответственности по ролям, в том чи</w:t>
      </w:r>
      <w:bookmarkStart w:id="24" w:name="_GoBack"/>
      <w:bookmarkEnd w:id="24"/>
      <w:r>
        <w:rPr>
          <w:lang w:val="ru-RU"/>
        </w:rPr>
        <w:t>сле между бизнесом и ИКТ</w:t>
      </w:r>
      <w:r w:rsidRPr="00484B71">
        <w:rPr>
          <w:lang w:val="ru-RU"/>
        </w:rPr>
        <w:t>:</w:t>
      </w:r>
    </w:p>
    <w:p w14:paraId="4224B6EC" w14:textId="77777777" w:rsidR="006B7B1E" w:rsidRDefault="006B7B1E" w:rsidP="006B7B1E">
      <w:pPr>
        <w:pStyle w:val="af8"/>
        <w:numPr>
          <w:ilvl w:val="0"/>
          <w:numId w:val="35"/>
        </w:numPr>
        <w:rPr>
          <w:lang w:val="ru-RU"/>
        </w:rPr>
      </w:pPr>
      <w:r>
        <w:rPr>
          <w:lang w:val="ru-RU"/>
        </w:rPr>
        <w:t>ИКТ</w:t>
      </w:r>
    </w:p>
    <w:p w14:paraId="158A5700" w14:textId="20824CB9" w:rsidR="006B7B1E" w:rsidRDefault="006B7B1E" w:rsidP="006B7B1E">
      <w:pPr>
        <w:pStyle w:val="af8"/>
        <w:numPr>
          <w:ilvl w:val="1"/>
          <w:numId w:val="35"/>
        </w:numPr>
        <w:rPr>
          <w:lang w:val="ru-RU"/>
        </w:rPr>
      </w:pPr>
      <w:r w:rsidRPr="00484B71">
        <w:rPr>
          <w:lang w:val="ru-RU"/>
        </w:rPr>
        <w:t xml:space="preserve">Роль </w:t>
      </w:r>
      <w:r>
        <w:rPr>
          <w:lang w:val="ru-RU"/>
        </w:rPr>
        <w:t>1</w:t>
      </w:r>
    </w:p>
    <w:p w14:paraId="7738579D" w14:textId="67CBD646" w:rsidR="006B7B1E" w:rsidRPr="00484B71" w:rsidRDefault="006B7B1E" w:rsidP="006B7B1E">
      <w:pPr>
        <w:pStyle w:val="af8"/>
        <w:numPr>
          <w:ilvl w:val="1"/>
          <w:numId w:val="35"/>
        </w:numPr>
        <w:rPr>
          <w:lang w:val="ru-RU"/>
        </w:rPr>
      </w:pPr>
      <w:r w:rsidRPr="00484B71">
        <w:rPr>
          <w:lang w:val="ru-RU"/>
        </w:rPr>
        <w:t xml:space="preserve">Роль </w:t>
      </w:r>
      <w:r>
        <w:rPr>
          <w:lang w:val="ru-RU"/>
        </w:rPr>
        <w:t>2</w:t>
      </w:r>
    </w:p>
    <w:p w14:paraId="129BACC0" w14:textId="09EC0C16" w:rsidR="00484B71" w:rsidRDefault="00484B71" w:rsidP="00484B71">
      <w:pPr>
        <w:pStyle w:val="af8"/>
        <w:numPr>
          <w:ilvl w:val="0"/>
          <w:numId w:val="35"/>
        </w:numPr>
        <w:rPr>
          <w:lang w:val="ru-RU"/>
        </w:rPr>
      </w:pPr>
      <w:r>
        <w:rPr>
          <w:lang w:val="ru-RU"/>
        </w:rPr>
        <w:t>Бизнес-подразделения</w:t>
      </w:r>
    </w:p>
    <w:p w14:paraId="115EB84B" w14:textId="77777777" w:rsidR="00097782" w:rsidRDefault="00097782" w:rsidP="00097782">
      <w:pPr>
        <w:pStyle w:val="af8"/>
        <w:numPr>
          <w:ilvl w:val="1"/>
          <w:numId w:val="35"/>
        </w:numPr>
        <w:rPr>
          <w:lang w:val="ru-RU"/>
        </w:rPr>
      </w:pPr>
      <w:r w:rsidRPr="00484B71">
        <w:rPr>
          <w:lang w:val="ru-RU"/>
        </w:rPr>
        <w:t>Роль 3</w:t>
      </w:r>
    </w:p>
    <w:p w14:paraId="4232D9D9" w14:textId="284B33F0" w:rsidR="00484B71" w:rsidRDefault="00484B71" w:rsidP="00484B71">
      <w:pPr>
        <w:pStyle w:val="af8"/>
        <w:numPr>
          <w:ilvl w:val="1"/>
          <w:numId w:val="35"/>
        </w:numPr>
        <w:rPr>
          <w:lang w:val="ru-RU"/>
        </w:rPr>
      </w:pPr>
      <w:r>
        <w:rPr>
          <w:lang w:val="ru-RU"/>
        </w:rPr>
        <w:t>Р</w:t>
      </w:r>
      <w:r w:rsidR="006B7B1E">
        <w:rPr>
          <w:lang w:val="ru-RU"/>
        </w:rPr>
        <w:t>оль 4</w:t>
      </w:r>
    </w:p>
    <w:p w14:paraId="193A76D9" w14:textId="77777777" w:rsidR="006B7B1E" w:rsidRPr="00484B71" w:rsidRDefault="006B7B1E" w:rsidP="006B7B1E">
      <w:pPr>
        <w:pStyle w:val="af8"/>
        <w:numPr>
          <w:ilvl w:val="1"/>
          <w:numId w:val="35"/>
        </w:numPr>
        <w:rPr>
          <w:lang w:val="ru-RU"/>
        </w:rPr>
      </w:pPr>
      <w:r>
        <w:rPr>
          <w:lang w:val="ru-RU"/>
        </w:rPr>
        <w:t>Роль 5</w:t>
      </w:r>
    </w:p>
    <w:p w14:paraId="68A5FA93" w14:textId="0940BC48" w:rsidR="00484B71" w:rsidRPr="006B7B1E" w:rsidRDefault="00484B71" w:rsidP="009E25D1">
      <w:pPr>
        <w:pStyle w:val="af8"/>
        <w:numPr>
          <w:ilvl w:val="1"/>
          <w:numId w:val="35"/>
        </w:numPr>
        <w:rPr>
          <w:lang w:val="ru-RU"/>
        </w:rPr>
      </w:pPr>
      <w:r w:rsidRPr="006B7B1E">
        <w:rPr>
          <w:lang w:val="ru-RU"/>
        </w:rPr>
        <w:t xml:space="preserve">Роль </w:t>
      </w:r>
      <w:r w:rsidR="006B7B1E">
        <w:rPr>
          <w:lang w:val="ru-RU"/>
        </w:rPr>
        <w:t>6</w:t>
      </w:r>
    </w:p>
    <w:p w14:paraId="04E2F572" w14:textId="0A0F500D" w:rsidR="00694295" w:rsidRPr="00484B71" w:rsidRDefault="00694295" w:rsidP="00694295">
      <w:pPr>
        <w:pStyle w:val="20"/>
        <w:rPr>
          <w:lang w:val="ru-RU" w:eastAsia="ru-RU"/>
        </w:rPr>
      </w:pPr>
      <w:bookmarkStart w:id="25" w:name="_Toc400136044"/>
      <w:bookmarkStart w:id="26" w:name="_Toc462136527"/>
      <w:bookmarkEnd w:id="21"/>
      <w:bookmarkEnd w:id="22"/>
      <w:r w:rsidRPr="00484B71">
        <w:rPr>
          <w:lang w:val="ru-RU"/>
        </w:rPr>
        <w:t>Задачи</w:t>
      </w:r>
      <w:bookmarkEnd w:id="25"/>
      <w:bookmarkEnd w:id="26"/>
    </w:p>
    <w:p w14:paraId="11EECCBE" w14:textId="77777777" w:rsidR="00694295" w:rsidRPr="00694295" w:rsidRDefault="00694295" w:rsidP="00484B7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4B71">
        <w:rPr>
          <w:lang w:val="ru-RU"/>
        </w:rPr>
        <w:t>Основные</w:t>
      </w:r>
      <w:r w:rsidRPr="006942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задачи, решаемые с помощью комплекса:</w:t>
      </w:r>
    </w:p>
    <w:p w14:paraId="6A257A59" w14:textId="75B56279" w:rsidR="00694295" w:rsidRDefault="00484B71" w:rsidP="00484B71">
      <w:pPr>
        <w:pStyle w:val="af8"/>
        <w:numPr>
          <w:ilvl w:val="0"/>
          <w:numId w:val="36"/>
        </w:numPr>
        <w:spacing w:after="120" w:line="360" w:lineRule="auto"/>
        <w:jc w:val="both"/>
        <w:rPr>
          <w:lang w:val="ru-RU"/>
        </w:rPr>
      </w:pPr>
      <w:r>
        <w:rPr>
          <w:lang w:val="ru-RU"/>
        </w:rPr>
        <w:t>Задача 1</w:t>
      </w:r>
    </w:p>
    <w:p w14:paraId="3CCF3F1F" w14:textId="038C7AAA" w:rsidR="00484B71" w:rsidRPr="00484B71" w:rsidRDefault="00484B71" w:rsidP="00484B71">
      <w:pPr>
        <w:pStyle w:val="af8"/>
        <w:numPr>
          <w:ilvl w:val="0"/>
          <w:numId w:val="36"/>
        </w:numPr>
        <w:spacing w:after="120" w:line="360" w:lineRule="auto"/>
        <w:jc w:val="both"/>
        <w:rPr>
          <w:lang w:val="ru-RU"/>
        </w:rPr>
      </w:pPr>
      <w:r>
        <w:rPr>
          <w:lang w:val="ru-RU"/>
        </w:rPr>
        <w:t>Задача 2</w:t>
      </w:r>
    </w:p>
    <w:p w14:paraId="3AD38E9C" w14:textId="77777777" w:rsidR="00694295" w:rsidRPr="00484B71" w:rsidRDefault="00694295" w:rsidP="00694295">
      <w:pPr>
        <w:pStyle w:val="20"/>
        <w:rPr>
          <w:lang w:val="ru-RU"/>
        </w:rPr>
      </w:pPr>
      <w:bookmarkStart w:id="27" w:name="_Toc172018397"/>
      <w:bookmarkStart w:id="28" w:name="_Toc400136045"/>
      <w:bookmarkStart w:id="29" w:name="_Toc462136528"/>
      <w:r w:rsidRPr="00484B71">
        <w:rPr>
          <w:lang w:val="ru-RU"/>
        </w:rPr>
        <w:t>Область применения</w:t>
      </w:r>
      <w:bookmarkEnd w:id="27"/>
      <w:bookmarkEnd w:id="28"/>
      <w:bookmarkEnd w:id="29"/>
    </w:p>
    <w:p w14:paraId="6112CE30" w14:textId="77777777" w:rsidR="00694295" w:rsidRPr="00694295" w:rsidRDefault="00694295" w:rsidP="00484B71">
      <w:pPr>
        <w:rPr>
          <w:lang w:val="ru-RU" w:eastAsia="ru-RU"/>
        </w:rPr>
      </w:pPr>
      <w:bookmarkStart w:id="30" w:name="_Toc172018398"/>
      <w:r w:rsidRPr="00694295">
        <w:rPr>
          <w:lang w:val="ru-RU" w:eastAsia="ru-RU"/>
        </w:rPr>
        <w:t>Настоящий документ обязаны знать и использовать в работе следующие подразделения и должностные лица: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94"/>
        <w:gridCol w:w="5301"/>
      </w:tblGrid>
      <w:tr w:rsidR="00694295" w:rsidRPr="00CC7CB8" w14:paraId="082CEFE0" w14:textId="77777777" w:rsidTr="00694295">
        <w:trPr>
          <w:trHeight w:val="697"/>
          <w:tblHeader/>
        </w:trPr>
        <w:tc>
          <w:tcPr>
            <w:tcW w:w="24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97CE746" w14:textId="77777777" w:rsidR="00694295" w:rsidRPr="00484B71" w:rsidRDefault="00694295" w:rsidP="0069429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84B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подразделения/должности</w:t>
            </w:r>
          </w:p>
        </w:tc>
        <w:tc>
          <w:tcPr>
            <w:tcW w:w="26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37C1281F" w14:textId="77777777" w:rsidR="00694295" w:rsidRPr="00484B71" w:rsidRDefault="00694295" w:rsidP="0069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Наименование предприятия/холдинга</w:t>
            </w:r>
          </w:p>
        </w:tc>
      </w:tr>
      <w:tr w:rsidR="00694295" w:rsidRPr="00CC7CB8" w14:paraId="409F9040" w14:textId="77777777" w:rsidTr="00694295">
        <w:trPr>
          <w:trHeight w:val="284"/>
        </w:trPr>
        <w:tc>
          <w:tcPr>
            <w:tcW w:w="24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EFB2A35" w14:textId="77777777" w:rsidR="00694295" w:rsidRPr="00484B71" w:rsidDel="00A45FF3" w:rsidRDefault="00694295" w:rsidP="00694295">
            <w:pPr>
              <w:spacing w:before="120" w:after="0" w:line="240" w:lineRule="auto"/>
              <w:ind w:left="14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484B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Первый заместитель генерального директора по сбыту</w:t>
            </w:r>
          </w:p>
        </w:tc>
        <w:tc>
          <w:tcPr>
            <w:tcW w:w="26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48F182F" w14:textId="77777777" w:rsidR="00694295" w:rsidRPr="00CC7CB8" w:rsidRDefault="00694295" w:rsidP="0069429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ЗАО «АБИ Продакт»</w:t>
            </w:r>
          </w:p>
        </w:tc>
      </w:tr>
      <w:tr w:rsidR="00694295" w:rsidRPr="00CC7CB8" w14:paraId="6B5F29E7" w14:textId="77777777" w:rsidTr="00694295">
        <w:trPr>
          <w:trHeight w:val="284"/>
        </w:trPr>
        <w:tc>
          <w:tcPr>
            <w:tcW w:w="24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46DC489" w14:textId="77777777" w:rsidR="00694295" w:rsidRPr="00484B71" w:rsidRDefault="00694295" w:rsidP="00694295">
            <w:pPr>
              <w:spacing w:before="120" w:after="0" w:line="240" w:lineRule="auto"/>
              <w:ind w:left="14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484B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Национальный директор</w:t>
            </w:r>
          </w:p>
        </w:tc>
        <w:tc>
          <w:tcPr>
            <w:tcW w:w="26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2199B14" w14:textId="77777777" w:rsidR="00694295" w:rsidRPr="00CC7CB8" w:rsidRDefault="00694295" w:rsidP="0069429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ООО «</w:t>
            </w:r>
            <w:proofErr w:type="spellStart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Трейд-Сервис</w:t>
            </w:r>
            <w:proofErr w:type="spellEnd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»</w:t>
            </w:r>
          </w:p>
        </w:tc>
      </w:tr>
      <w:tr w:rsidR="00694295" w:rsidRPr="00CC7CB8" w14:paraId="67CC60BC" w14:textId="77777777" w:rsidTr="00694295">
        <w:trPr>
          <w:trHeight w:val="284"/>
        </w:trPr>
        <w:tc>
          <w:tcPr>
            <w:tcW w:w="24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CD76261" w14:textId="77777777" w:rsidR="00694295" w:rsidRPr="00484B71" w:rsidRDefault="00694295" w:rsidP="00694295">
            <w:pPr>
              <w:spacing w:before="120" w:after="0" w:line="240" w:lineRule="auto"/>
              <w:ind w:left="14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484B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Дивизиональный</w:t>
            </w:r>
            <w:proofErr w:type="spellEnd"/>
            <w:r w:rsidRPr="00484B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директор</w:t>
            </w:r>
          </w:p>
        </w:tc>
        <w:tc>
          <w:tcPr>
            <w:tcW w:w="26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DE5E69A" w14:textId="77777777" w:rsidR="00694295" w:rsidRPr="00CC7CB8" w:rsidRDefault="00694295" w:rsidP="0069429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ООО «</w:t>
            </w:r>
            <w:proofErr w:type="spellStart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Трейд-Сервис</w:t>
            </w:r>
            <w:proofErr w:type="spellEnd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»</w:t>
            </w:r>
          </w:p>
        </w:tc>
      </w:tr>
      <w:tr w:rsidR="00694295" w:rsidRPr="001C2AB4" w14:paraId="69EE9553" w14:textId="77777777" w:rsidTr="00694295">
        <w:trPr>
          <w:trHeight w:val="284"/>
        </w:trPr>
        <w:tc>
          <w:tcPr>
            <w:tcW w:w="24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6A7EE61" w14:textId="77777777" w:rsidR="00694295" w:rsidRPr="00484B71" w:rsidRDefault="00694295" w:rsidP="00694295">
            <w:pPr>
              <w:spacing w:before="120" w:after="0" w:line="240" w:lineRule="auto"/>
              <w:ind w:left="14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484B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Территориальный менеджер</w:t>
            </w:r>
          </w:p>
        </w:tc>
        <w:tc>
          <w:tcPr>
            <w:tcW w:w="26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70D02A" w14:textId="77777777" w:rsidR="00694295" w:rsidRPr="00694295" w:rsidRDefault="00694295" w:rsidP="0069429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9429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ООО «Трейд-Сервис», ЗАО «Региональный логистический центр»</w:t>
            </w:r>
          </w:p>
        </w:tc>
      </w:tr>
      <w:tr w:rsidR="00694295" w:rsidRPr="00CC7CB8" w14:paraId="71EB4D14" w14:textId="77777777" w:rsidTr="00694295">
        <w:trPr>
          <w:trHeight w:val="284"/>
        </w:trPr>
        <w:tc>
          <w:tcPr>
            <w:tcW w:w="24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1A471C" w14:textId="77777777" w:rsidR="00694295" w:rsidRPr="00694295" w:rsidRDefault="00694295" w:rsidP="00694295">
            <w:pPr>
              <w:spacing w:before="120" w:after="0" w:line="240" w:lineRule="auto"/>
              <w:ind w:left="14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9429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Директор департамента информационных технологий и проектной деятельности</w:t>
            </w:r>
          </w:p>
        </w:tc>
        <w:tc>
          <w:tcPr>
            <w:tcW w:w="26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E26CF4B" w14:textId="77777777" w:rsidR="00694295" w:rsidRPr="00CC7CB8" w:rsidRDefault="00694295" w:rsidP="0069429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ЗАО «АБИ Продакт»</w:t>
            </w:r>
          </w:p>
        </w:tc>
      </w:tr>
      <w:tr w:rsidR="00694295" w:rsidRPr="00CC7CB8" w14:paraId="7DBB25F4" w14:textId="77777777" w:rsidTr="00694295">
        <w:trPr>
          <w:trHeight w:val="284"/>
        </w:trPr>
        <w:tc>
          <w:tcPr>
            <w:tcW w:w="24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AF8FA7D" w14:textId="77777777" w:rsidR="00694295" w:rsidRPr="00CC7CB8" w:rsidRDefault="00694295" w:rsidP="00694295">
            <w:pPr>
              <w:spacing w:before="120" w:after="0" w:line="240" w:lineRule="auto"/>
              <w:ind w:left="14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Администратор </w:t>
            </w:r>
            <w:proofErr w:type="spellStart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прикладных</w:t>
            </w:r>
            <w:proofErr w:type="spellEnd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информационных</w:t>
            </w:r>
            <w:proofErr w:type="spellEnd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систем</w:t>
            </w:r>
            <w:proofErr w:type="spellEnd"/>
          </w:p>
        </w:tc>
        <w:tc>
          <w:tcPr>
            <w:tcW w:w="26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CAE81EC" w14:textId="77777777" w:rsidR="00694295" w:rsidRPr="00CC7CB8" w:rsidRDefault="00694295" w:rsidP="0069429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ЗАО «АБИ Продакт»</w:t>
            </w:r>
          </w:p>
        </w:tc>
      </w:tr>
      <w:tr w:rsidR="00694295" w:rsidRPr="00CC7CB8" w14:paraId="37827346" w14:textId="77777777" w:rsidTr="00694295">
        <w:trPr>
          <w:trHeight w:val="284"/>
        </w:trPr>
        <w:tc>
          <w:tcPr>
            <w:tcW w:w="24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FABFF26" w14:textId="77777777" w:rsidR="00694295" w:rsidRPr="00CC7CB8" w:rsidRDefault="00694295" w:rsidP="00694295">
            <w:pPr>
              <w:spacing w:before="120" w:after="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Архитектор</w:t>
            </w:r>
            <w:proofErr w:type="spellEnd"/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BI</w:t>
            </w:r>
          </w:p>
        </w:tc>
        <w:tc>
          <w:tcPr>
            <w:tcW w:w="26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46811DF" w14:textId="77777777" w:rsidR="00694295" w:rsidRPr="00CC7CB8" w:rsidRDefault="00694295" w:rsidP="0069429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7CB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ЗАО «АБИ Продакт»</w:t>
            </w:r>
          </w:p>
        </w:tc>
      </w:tr>
    </w:tbl>
    <w:p w14:paraId="03D1F3B0" w14:textId="77777777" w:rsidR="00694295" w:rsidRPr="00CC7CB8" w:rsidRDefault="00694295" w:rsidP="00694295">
      <w:pPr>
        <w:keepNext/>
        <w:tabs>
          <w:tab w:val="left" w:pos="708"/>
        </w:tabs>
        <w:spacing w:before="120" w:after="0" w:line="240" w:lineRule="auto"/>
        <w:jc w:val="both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287E6B0D" w14:textId="77777777" w:rsidR="00694295" w:rsidRPr="00484B71" w:rsidRDefault="00694295" w:rsidP="00694295">
      <w:pPr>
        <w:pStyle w:val="20"/>
        <w:rPr>
          <w:lang w:val="ru-RU"/>
        </w:rPr>
      </w:pPr>
      <w:bookmarkStart w:id="31" w:name="_Toc400136046"/>
      <w:bookmarkStart w:id="32" w:name="_Toc462136529"/>
      <w:r w:rsidRPr="00484B71">
        <w:rPr>
          <w:lang w:val="ru-RU"/>
        </w:rPr>
        <w:t>Термины и определения</w:t>
      </w:r>
      <w:bookmarkEnd w:id="30"/>
      <w:bookmarkEnd w:id="31"/>
      <w:bookmarkEnd w:id="32"/>
    </w:p>
    <w:tbl>
      <w:tblPr>
        <w:tblpPr w:leftFromText="180" w:rightFromText="180" w:vertAnchor="text" w:horzAnchor="margin" w:tblpXSpec="right" w:tblpY="124"/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91"/>
        <w:gridCol w:w="1894"/>
        <w:gridCol w:w="4710"/>
      </w:tblGrid>
      <w:tr w:rsidR="00694295" w:rsidRPr="00484B71" w14:paraId="37978928" w14:textId="77777777" w:rsidTr="00694295">
        <w:trPr>
          <w:trHeight w:val="284"/>
          <w:tblHeader/>
        </w:trPr>
        <w:tc>
          <w:tcPr>
            <w:tcW w:w="17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4DD8979" w14:textId="77777777" w:rsidR="00694295" w:rsidRPr="00484B71" w:rsidRDefault="00694295" w:rsidP="00694295">
            <w:pPr>
              <w:keepNext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ru-RU"/>
              </w:rPr>
            </w:pPr>
            <w:r w:rsidRPr="00484B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термина</w:t>
            </w:r>
          </w:p>
        </w:tc>
        <w:tc>
          <w:tcPr>
            <w:tcW w:w="92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1EF9FD5" w14:textId="77777777" w:rsidR="00694295" w:rsidRPr="00484B71" w:rsidRDefault="00694295" w:rsidP="00694295">
            <w:pPr>
              <w:keepNext/>
              <w:spacing w:after="0" w:line="240" w:lineRule="auto"/>
              <w:ind w:left="-8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Сокращение</w:t>
            </w:r>
          </w:p>
        </w:tc>
        <w:tc>
          <w:tcPr>
            <w:tcW w:w="231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30D35CB0" w14:textId="77777777" w:rsidR="00694295" w:rsidRPr="00484B71" w:rsidRDefault="00694295" w:rsidP="00694295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84B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Определение термина (расшифровка сокращения)</w:t>
            </w:r>
          </w:p>
        </w:tc>
      </w:tr>
      <w:tr w:rsidR="00694295" w:rsidRPr="001C2AB4" w14:paraId="6734585B" w14:textId="77777777" w:rsidTr="00694295">
        <w:trPr>
          <w:trHeight w:val="284"/>
        </w:trPr>
        <w:tc>
          <w:tcPr>
            <w:tcW w:w="17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B75865E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Центральный офис</w:t>
            </w:r>
          </w:p>
        </w:tc>
        <w:tc>
          <w:tcPr>
            <w:tcW w:w="92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6B09EE2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ЦО</w:t>
            </w:r>
          </w:p>
        </w:tc>
        <w:tc>
          <w:tcPr>
            <w:tcW w:w="231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0CC4307" w14:textId="77777777" w:rsidR="00694295" w:rsidRPr="00484B71" w:rsidRDefault="00694295" w:rsidP="00694295">
            <w:pPr>
              <w:spacing w:before="120" w:after="0" w:line="240" w:lineRule="auto"/>
              <w:ind w:firstLin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Программно-аппаратный комплекс, расположенный в г. Владимире, обслуживаемый силами сотрудников департамента ИТ и ПД ЗАО «АБИ Продакт»</w:t>
            </w:r>
          </w:p>
        </w:tc>
      </w:tr>
      <w:tr w:rsidR="00694295" w:rsidRPr="00484B71" w14:paraId="2C74E333" w14:textId="77777777" w:rsidTr="00694295">
        <w:trPr>
          <w:trHeight w:val="284"/>
        </w:trPr>
        <w:tc>
          <w:tcPr>
            <w:tcW w:w="17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6D7AE6B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Корпоративная информационная система</w:t>
            </w:r>
          </w:p>
        </w:tc>
        <w:tc>
          <w:tcPr>
            <w:tcW w:w="92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B4B2155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КИС</w:t>
            </w:r>
          </w:p>
        </w:tc>
        <w:tc>
          <w:tcPr>
            <w:tcW w:w="231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4A60EA" w14:textId="77777777" w:rsidR="00694295" w:rsidRPr="00484B71" w:rsidRDefault="00694295" w:rsidP="00694295">
            <w:pPr>
              <w:spacing w:before="120" w:after="0" w:line="240" w:lineRule="auto"/>
              <w:ind w:firstLin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Программно-аппаратный комплекс, в рамках которого функционирует комплекс «ST - Мобильная торговля. Чикаго»</w:t>
            </w:r>
          </w:p>
        </w:tc>
      </w:tr>
      <w:tr w:rsidR="00694295" w:rsidRPr="001C2AB4" w14:paraId="7032BDEB" w14:textId="77777777" w:rsidTr="00694295">
        <w:trPr>
          <w:trHeight w:val="284"/>
        </w:trPr>
        <w:tc>
          <w:tcPr>
            <w:tcW w:w="17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CF1387E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Этап внедрения</w:t>
            </w:r>
          </w:p>
        </w:tc>
        <w:tc>
          <w:tcPr>
            <w:tcW w:w="92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D110A2C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31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1C01000" w14:textId="77777777" w:rsidR="00694295" w:rsidRPr="00484B71" w:rsidRDefault="00694295" w:rsidP="00694295">
            <w:pPr>
              <w:spacing w:before="120" w:after="0" w:line="240" w:lineRule="auto"/>
              <w:ind w:firstLin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Период работы комплекса, ограниченный датами приказа о начале внедрения и акта передачи в промышленную эксплуатацию.</w:t>
            </w:r>
          </w:p>
        </w:tc>
      </w:tr>
      <w:tr w:rsidR="00694295" w:rsidRPr="00484B71" w14:paraId="4C5AA936" w14:textId="77777777" w:rsidTr="00694295">
        <w:trPr>
          <w:trHeight w:val="284"/>
        </w:trPr>
        <w:tc>
          <w:tcPr>
            <w:tcW w:w="17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5ACCC31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Промышленная эксплуатация</w:t>
            </w:r>
          </w:p>
        </w:tc>
        <w:tc>
          <w:tcPr>
            <w:tcW w:w="92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1225C54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31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E3CC4E8" w14:textId="77777777" w:rsidR="00694295" w:rsidRPr="00484B71" w:rsidRDefault="00694295" w:rsidP="00694295">
            <w:pPr>
              <w:spacing w:before="120" w:after="0" w:line="240" w:lineRule="auto"/>
              <w:ind w:firstLin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Штатная работа комплекса после подписания акта о его принятии в промышленную эксплуатацию. Данному этапу предшествует этап внедрения.</w:t>
            </w:r>
          </w:p>
        </w:tc>
      </w:tr>
      <w:tr w:rsidR="00694295" w:rsidRPr="001C2AB4" w14:paraId="1B9EA1B1" w14:textId="77777777" w:rsidTr="00694295">
        <w:trPr>
          <w:trHeight w:val="284"/>
        </w:trPr>
        <w:tc>
          <w:tcPr>
            <w:tcW w:w="17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4560B59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Сервис деск</w:t>
            </w:r>
          </w:p>
        </w:tc>
        <w:tc>
          <w:tcPr>
            <w:tcW w:w="92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FE1B2A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SD</w:t>
            </w:r>
          </w:p>
        </w:tc>
        <w:tc>
          <w:tcPr>
            <w:tcW w:w="231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664FF2F" w14:textId="77777777" w:rsidR="00694295" w:rsidRPr="00484B71" w:rsidRDefault="00694295" w:rsidP="00694295">
            <w:pPr>
              <w:spacing w:before="120" w:after="0" w:line="240" w:lineRule="auto"/>
              <w:ind w:firstLin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Программа на корпоративном портале для регистрации обращений в техническую поддержку</w:t>
            </w:r>
          </w:p>
        </w:tc>
      </w:tr>
      <w:tr w:rsidR="00694295" w:rsidRPr="00484B71" w14:paraId="431E21E0" w14:textId="77777777" w:rsidTr="00694295">
        <w:trPr>
          <w:trHeight w:val="284"/>
        </w:trPr>
        <w:tc>
          <w:tcPr>
            <w:tcW w:w="17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FADC145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Регламентирующие документы</w:t>
            </w:r>
          </w:p>
        </w:tc>
        <w:tc>
          <w:tcPr>
            <w:tcW w:w="92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7DC2FDC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84B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РД</w:t>
            </w:r>
          </w:p>
        </w:tc>
        <w:tc>
          <w:tcPr>
            <w:tcW w:w="231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524E2D1" w14:textId="77777777" w:rsidR="00694295" w:rsidRPr="00484B71" w:rsidRDefault="00694295" w:rsidP="00694295">
            <w:pPr>
              <w:spacing w:before="120" w:after="0" w:line="240" w:lineRule="auto"/>
              <w:ind w:firstLin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Документы, регламентирующие определенную деятельность</w:t>
            </w:r>
          </w:p>
        </w:tc>
      </w:tr>
      <w:tr w:rsidR="00694295" w:rsidRPr="001C2AB4" w14:paraId="2DAFE5C8" w14:textId="77777777" w:rsidTr="00694295">
        <w:trPr>
          <w:trHeight w:val="284"/>
        </w:trPr>
        <w:tc>
          <w:tcPr>
            <w:tcW w:w="17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6065FD2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Информационная система</w:t>
            </w:r>
          </w:p>
        </w:tc>
        <w:tc>
          <w:tcPr>
            <w:tcW w:w="92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D96E622" w14:textId="77777777" w:rsidR="00694295" w:rsidRPr="00484B71" w:rsidRDefault="00694295" w:rsidP="00694295">
            <w:pPr>
              <w:spacing w:before="120" w:after="0" w:line="240" w:lineRule="auto"/>
              <w:ind w:left="1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84B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</w:t>
            </w:r>
          </w:p>
        </w:tc>
        <w:tc>
          <w:tcPr>
            <w:tcW w:w="231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107A774" w14:textId="77777777" w:rsidR="00694295" w:rsidRPr="00484B71" w:rsidRDefault="00694295" w:rsidP="00694295">
            <w:pPr>
              <w:spacing w:before="120" w:after="0" w:line="240" w:lineRule="auto"/>
              <w:ind w:firstLin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4B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Система, автоматизирующая какую- либо деятельность</w:t>
            </w:r>
          </w:p>
        </w:tc>
      </w:tr>
    </w:tbl>
    <w:p w14:paraId="172CD343" w14:textId="77777777" w:rsidR="00694295" w:rsidRPr="00CC7CB8" w:rsidRDefault="00694295" w:rsidP="00694295">
      <w:pPr>
        <w:pStyle w:val="1"/>
      </w:pPr>
      <w:bookmarkStart w:id="33" w:name="_Toc400136047"/>
      <w:bookmarkStart w:id="34" w:name="_Toc462136530"/>
      <w:r w:rsidRPr="00694295">
        <w:t>ОСНОВНАЯ</w:t>
      </w:r>
      <w:r w:rsidRPr="00CC7CB8">
        <w:t xml:space="preserve"> ЧАСТЬ</w:t>
      </w:r>
      <w:bookmarkEnd w:id="33"/>
      <w:bookmarkEnd w:id="34"/>
    </w:p>
    <w:p w14:paraId="0A0AF0E0" w14:textId="4E5561AD" w:rsidR="00694295" w:rsidRPr="00694295" w:rsidRDefault="00694295" w:rsidP="00694295">
      <w:pPr>
        <w:pStyle w:val="20"/>
        <w:rPr>
          <w:lang w:val="ru-RU" w:eastAsia="ru-RU"/>
        </w:rPr>
      </w:pPr>
      <w:bookmarkStart w:id="35" w:name="_Toc400136048"/>
      <w:bookmarkStart w:id="36" w:name="_Toc462136531"/>
      <w:r w:rsidRPr="00694295">
        <w:rPr>
          <w:lang w:val="ru-RU" w:eastAsia="ru-RU"/>
        </w:rPr>
        <w:t xml:space="preserve">Функции и </w:t>
      </w:r>
      <w:r w:rsidRPr="00694295">
        <w:rPr>
          <w:lang w:val="ru-RU"/>
        </w:rPr>
        <w:t>обязанности</w:t>
      </w:r>
      <w:r w:rsidRPr="00694295">
        <w:rPr>
          <w:lang w:val="ru-RU" w:eastAsia="ru-RU"/>
        </w:rPr>
        <w:t xml:space="preserve"> </w:t>
      </w:r>
      <w:bookmarkEnd w:id="35"/>
      <w:r w:rsidR="006B7B1E">
        <w:rPr>
          <w:lang w:val="ru-RU" w:eastAsia="ru-RU"/>
        </w:rPr>
        <w:t>Роль 1</w:t>
      </w:r>
      <w:bookmarkEnd w:id="36"/>
    </w:p>
    <w:p w14:paraId="60C78449" w14:textId="54D7BF66" w:rsidR="00694295" w:rsidRPr="00694295" w:rsidRDefault="00694295" w:rsidP="006942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42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работе с </w:t>
      </w:r>
      <w:r w:rsidR="006B7B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ПАК</w:t>
      </w:r>
      <w:r w:rsidRPr="006942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="006B7B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Роль 1</w:t>
      </w:r>
      <w:r w:rsidRPr="006942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обязан:</w:t>
      </w:r>
    </w:p>
    <w:p w14:paraId="612AC639" w14:textId="75F1D52E" w:rsidR="00694295" w:rsidRPr="006B7B1E" w:rsidRDefault="00694295" w:rsidP="006B7B1E">
      <w:pPr>
        <w:pStyle w:val="af8"/>
        <w:numPr>
          <w:ilvl w:val="0"/>
          <w:numId w:val="38"/>
        </w:numPr>
        <w:spacing w:after="120" w:line="360" w:lineRule="auto"/>
        <w:jc w:val="both"/>
        <w:rPr>
          <w:lang w:val="ru-RU"/>
        </w:rPr>
      </w:pPr>
      <w:r w:rsidRPr="006B7B1E">
        <w:rPr>
          <w:lang w:val="ru-RU"/>
        </w:rPr>
        <w:t xml:space="preserve">Знать и соблюдать правила работы с </w:t>
      </w:r>
      <w:r w:rsidR="006B7B1E" w:rsidRPr="006B7B1E">
        <w:rPr>
          <w:lang w:val="ru-RU"/>
        </w:rPr>
        <w:t>ПАК</w:t>
      </w:r>
      <w:r w:rsidRPr="006B7B1E">
        <w:rPr>
          <w:lang w:val="ru-RU"/>
        </w:rPr>
        <w:t xml:space="preserve"> в соответствии с «</w:t>
      </w:r>
      <w:r w:rsidR="006B7B1E" w:rsidRPr="006B7B1E">
        <w:rPr>
          <w:lang w:val="ru-RU"/>
        </w:rPr>
        <w:t>Инструкцией</w:t>
      </w:r>
      <w:r w:rsidRPr="006B7B1E">
        <w:rPr>
          <w:lang w:val="ru-RU"/>
        </w:rPr>
        <w:t>». Подтверждать свои знания и умения прохождением специальных аттестационных тестов по запросу ТМ (СВ), внепланово или после прохождения периода адаптации.</w:t>
      </w:r>
    </w:p>
    <w:p w14:paraId="41037384" w14:textId="630EE474" w:rsidR="00694295" w:rsidRPr="006B7B1E" w:rsidRDefault="00694295" w:rsidP="006B7B1E">
      <w:pPr>
        <w:pStyle w:val="af8"/>
        <w:numPr>
          <w:ilvl w:val="0"/>
          <w:numId w:val="38"/>
        </w:numPr>
        <w:spacing w:after="120" w:line="360" w:lineRule="auto"/>
        <w:jc w:val="both"/>
        <w:rPr>
          <w:lang w:val="ru-RU"/>
        </w:rPr>
      </w:pPr>
      <w:r w:rsidRPr="006B7B1E">
        <w:rPr>
          <w:lang w:val="ru-RU"/>
        </w:rPr>
        <w:t xml:space="preserve">Выполнять, с помощью </w:t>
      </w:r>
      <w:r w:rsidR="006B7B1E" w:rsidRPr="006B7B1E">
        <w:rPr>
          <w:lang w:val="ru-RU"/>
        </w:rPr>
        <w:t>ПАК</w:t>
      </w:r>
      <w:r w:rsidRPr="006B7B1E">
        <w:rPr>
          <w:lang w:val="ru-RU"/>
        </w:rPr>
        <w:t xml:space="preserve"> следующие функции в соответствии с «</w:t>
      </w:r>
      <w:r w:rsidR="006B7B1E" w:rsidRPr="006B7B1E">
        <w:rPr>
          <w:lang w:val="ru-RU"/>
        </w:rPr>
        <w:t>Инструкцией»</w:t>
      </w:r>
      <w:hyperlink r:id="rId13" w:history="1"/>
      <w:r w:rsidRPr="006B7B1E">
        <w:rPr>
          <w:lang w:val="ru-RU"/>
        </w:rPr>
        <w:t>:</w:t>
      </w:r>
    </w:p>
    <w:p w14:paraId="0069351D" w14:textId="4D64B01E" w:rsidR="00694295" w:rsidRPr="006B7B1E" w:rsidRDefault="00694295" w:rsidP="006B7B1E">
      <w:pPr>
        <w:pStyle w:val="af8"/>
        <w:numPr>
          <w:ilvl w:val="0"/>
          <w:numId w:val="38"/>
        </w:numPr>
        <w:spacing w:after="120" w:line="360" w:lineRule="auto"/>
        <w:jc w:val="both"/>
        <w:rPr>
          <w:lang w:val="ru-RU"/>
        </w:rPr>
      </w:pPr>
      <w:r w:rsidRPr="006B7B1E">
        <w:rPr>
          <w:lang w:val="ru-RU"/>
        </w:rPr>
        <w:t>Бережно относится к переданному в эксплуатацию оборудованию и обеспечивать его сохранность.</w:t>
      </w:r>
    </w:p>
    <w:p w14:paraId="5F273C86" w14:textId="78C344E5" w:rsidR="00694295" w:rsidRPr="006B7B1E" w:rsidRDefault="00694295" w:rsidP="006B7B1E">
      <w:pPr>
        <w:pStyle w:val="af8"/>
        <w:numPr>
          <w:ilvl w:val="0"/>
          <w:numId w:val="38"/>
        </w:numPr>
        <w:spacing w:after="120" w:line="360" w:lineRule="auto"/>
        <w:jc w:val="both"/>
        <w:rPr>
          <w:lang w:val="ru-RU"/>
        </w:rPr>
      </w:pPr>
      <w:r w:rsidRPr="006B7B1E">
        <w:rPr>
          <w:lang w:val="ru-RU"/>
        </w:rPr>
        <w:t xml:space="preserve">Перед первым выходом на работу, пройти все назначенные курсы и обучения, в срок не позднее двух недель с момента принятия на работы. А </w:t>
      </w:r>
      <w:r w:rsidR="006B7B1E" w:rsidRPr="006B7B1E">
        <w:rPr>
          <w:lang w:val="ru-RU"/>
        </w:rPr>
        <w:t>также</w:t>
      </w:r>
      <w:r w:rsidRPr="006B7B1E">
        <w:rPr>
          <w:lang w:val="ru-RU"/>
        </w:rPr>
        <w:t xml:space="preserve"> сдать аттестационные </w:t>
      </w:r>
      <w:r w:rsidRPr="006B7B1E">
        <w:rPr>
          <w:lang w:val="ru-RU"/>
        </w:rPr>
        <w:lastRenderedPageBreak/>
        <w:t xml:space="preserve">тестирования не менее чем на установленный проходной бал. Контроль прохождения обучения возлагается на </w:t>
      </w:r>
      <w:r w:rsidR="006B7B1E" w:rsidRPr="006B7B1E">
        <w:rPr>
          <w:lang w:val="ru-RU"/>
        </w:rPr>
        <w:t>_______</w:t>
      </w:r>
      <w:r w:rsidRPr="006B7B1E">
        <w:rPr>
          <w:lang w:val="ru-RU"/>
        </w:rPr>
        <w:t xml:space="preserve">. Контроль корректного прохождения аттестационных тестирований возлагается на </w:t>
      </w:r>
      <w:r w:rsidR="006B7B1E" w:rsidRPr="006B7B1E">
        <w:rPr>
          <w:lang w:val="ru-RU"/>
        </w:rPr>
        <w:t>_______________</w:t>
      </w:r>
      <w:r w:rsidRPr="006B7B1E">
        <w:rPr>
          <w:lang w:val="ru-RU"/>
        </w:rPr>
        <w:t>.</w:t>
      </w:r>
    </w:p>
    <w:p w14:paraId="4F4549AB" w14:textId="6B1327C1" w:rsidR="00694295" w:rsidRDefault="00694295" w:rsidP="00694295">
      <w:pPr>
        <w:pStyle w:val="20"/>
        <w:rPr>
          <w:lang w:val="ru-RU" w:eastAsia="ru-RU"/>
        </w:rPr>
      </w:pPr>
      <w:bookmarkStart w:id="37" w:name="_Toc400136049"/>
      <w:bookmarkStart w:id="38" w:name="_Toc462136532"/>
      <w:r w:rsidRPr="006B7B1E">
        <w:rPr>
          <w:lang w:val="ru-RU" w:eastAsia="ru-RU"/>
        </w:rPr>
        <w:t xml:space="preserve">Функции и обязанности </w:t>
      </w:r>
      <w:bookmarkEnd w:id="37"/>
      <w:r w:rsidR="006B7B1E" w:rsidRPr="006B7B1E">
        <w:rPr>
          <w:lang w:val="ru-RU" w:eastAsia="ru-RU"/>
        </w:rPr>
        <w:t>Роль 2</w:t>
      </w:r>
      <w:bookmarkEnd w:id="38"/>
    </w:p>
    <w:p w14:paraId="6E7874BD" w14:textId="2C4B0839" w:rsidR="006B7B1E" w:rsidRDefault="006B7B1E" w:rsidP="006B7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42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работе с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ПАК</w:t>
      </w:r>
      <w:r w:rsidRPr="006942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Роль 2</w:t>
      </w:r>
      <w:r w:rsidRPr="006942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обязан:</w:t>
      </w:r>
    </w:p>
    <w:p w14:paraId="55874BCC" w14:textId="77777777" w:rsidR="006B7B1E" w:rsidRPr="006B7B1E" w:rsidRDefault="006B7B1E" w:rsidP="006B7B1E">
      <w:pPr>
        <w:pStyle w:val="af8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BD1E381" w14:textId="47ECFEF6" w:rsidR="00BE054E" w:rsidRDefault="00BE054E" w:rsidP="00BE054E">
      <w:pPr>
        <w:pStyle w:val="1"/>
        <w:rPr>
          <w:lang w:val="ru-RU"/>
        </w:rPr>
      </w:pPr>
      <w:bookmarkStart w:id="39" w:name="_Toc400136061"/>
      <w:bookmarkStart w:id="40" w:name="_Toc462136533"/>
      <w:r>
        <w:rPr>
          <w:lang w:val="ru-RU"/>
        </w:rPr>
        <w:t>ПОРЯДОК ВНЕСЕНИЯ ИЗМЕНЕНИЙ В РЕШЕНИЕ</w:t>
      </w:r>
      <w:bookmarkEnd w:id="40"/>
    </w:p>
    <w:p w14:paraId="379585E5" w14:textId="29A69F13" w:rsidR="00BE054E" w:rsidRPr="00BE054E" w:rsidRDefault="00BE054E" w:rsidP="00BE054E">
      <w:pPr>
        <w:rPr>
          <w:lang w:val="ru-RU"/>
        </w:rPr>
      </w:pPr>
      <w:r>
        <w:rPr>
          <w:lang w:val="ru-RU"/>
        </w:rPr>
        <w:t>Данный порядок детально прописан в бизнес-процессе «Управление ИКТ изменениями».</w:t>
      </w:r>
    </w:p>
    <w:p w14:paraId="2AEC57B2" w14:textId="6D78911C" w:rsidR="00BE054E" w:rsidRDefault="00BE054E" w:rsidP="00BE054E">
      <w:pPr>
        <w:pStyle w:val="20"/>
        <w:rPr>
          <w:lang w:val="ru-RU"/>
        </w:rPr>
      </w:pPr>
      <w:bookmarkStart w:id="41" w:name="_Toc462136534"/>
      <w:r>
        <w:rPr>
          <w:lang w:val="ru-RU"/>
        </w:rPr>
        <w:t>Порядок внесения изменений в программное обеспечение</w:t>
      </w:r>
      <w:bookmarkEnd w:id="41"/>
    </w:p>
    <w:p w14:paraId="463A6A50" w14:textId="73C1C4A3" w:rsidR="00260C67" w:rsidRDefault="00260C67" w:rsidP="00260C67">
      <w:pPr>
        <w:pStyle w:val="af8"/>
        <w:numPr>
          <w:ilvl w:val="0"/>
          <w:numId w:val="39"/>
        </w:numPr>
        <w:rPr>
          <w:lang w:val="ru-RU"/>
        </w:rPr>
      </w:pPr>
      <w:r>
        <w:rPr>
          <w:lang w:val="ru-RU"/>
        </w:rPr>
        <w:t>Описываются требования к реализации с помощью документа «</w:t>
      </w:r>
      <w:r w:rsidRPr="00260C67">
        <w:rPr>
          <w:lang w:val="ru-RU"/>
        </w:rPr>
        <w:t xml:space="preserve">2.5.2.1. </w:t>
      </w:r>
      <w:r>
        <w:rPr>
          <w:lang w:val="ru-RU"/>
        </w:rPr>
        <w:t>Описание функционального дизайна доработки» (короткое название – Дизайн доработки)</w:t>
      </w:r>
    </w:p>
    <w:p w14:paraId="7CE89C9B" w14:textId="0996277D" w:rsidR="00BE054E" w:rsidRDefault="00BE054E" w:rsidP="00260C67">
      <w:pPr>
        <w:pStyle w:val="af8"/>
        <w:numPr>
          <w:ilvl w:val="1"/>
          <w:numId w:val="39"/>
        </w:numPr>
        <w:rPr>
          <w:lang w:val="ru-RU"/>
        </w:rPr>
      </w:pPr>
      <w:r>
        <w:rPr>
          <w:lang w:val="ru-RU"/>
        </w:rPr>
        <w:t>Инициатор</w:t>
      </w:r>
      <w:r w:rsidR="00260C67">
        <w:rPr>
          <w:lang w:val="ru-RU"/>
        </w:rPr>
        <w:t xml:space="preserve"> (Заказчик)</w:t>
      </w:r>
      <w:r>
        <w:rPr>
          <w:lang w:val="ru-RU"/>
        </w:rPr>
        <w:t xml:space="preserve"> изменения описывает свои требования к изменению в </w:t>
      </w:r>
      <w:r w:rsidR="00260C67">
        <w:rPr>
          <w:lang w:val="ru-RU"/>
        </w:rPr>
        <w:t>программном</w:t>
      </w:r>
      <w:r>
        <w:rPr>
          <w:lang w:val="ru-RU"/>
        </w:rPr>
        <w:t xml:space="preserve"> обеспечении </w:t>
      </w:r>
      <w:r w:rsidR="00260C67">
        <w:rPr>
          <w:lang w:val="ru-RU"/>
        </w:rPr>
        <w:t>в разделах, помеченных «Заполняется заказчиком»</w:t>
      </w:r>
    </w:p>
    <w:p w14:paraId="2EC282D0" w14:textId="0BBDF7FB" w:rsidR="00260C67" w:rsidRDefault="00260C67" w:rsidP="00260C67">
      <w:pPr>
        <w:pStyle w:val="af8"/>
        <w:numPr>
          <w:ilvl w:val="1"/>
          <w:numId w:val="39"/>
        </w:numPr>
        <w:rPr>
          <w:lang w:val="ru-RU"/>
        </w:rPr>
      </w:pPr>
      <w:r>
        <w:rPr>
          <w:lang w:val="ru-RU"/>
        </w:rPr>
        <w:t>Аналитик по бизнес-процессам в разделах, помеченных «Заполняется бизнес-аналитиком Процессного офиса»</w:t>
      </w:r>
    </w:p>
    <w:p w14:paraId="2D6354E1" w14:textId="30D44EA9" w:rsidR="009A3A70" w:rsidRDefault="009A3A70" w:rsidP="00260C67">
      <w:pPr>
        <w:pStyle w:val="af8"/>
        <w:numPr>
          <w:ilvl w:val="1"/>
          <w:numId w:val="39"/>
        </w:numPr>
        <w:rPr>
          <w:lang w:val="ru-RU"/>
        </w:rPr>
      </w:pPr>
      <w:r>
        <w:rPr>
          <w:lang w:val="ru-RU"/>
        </w:rPr>
        <w:t xml:space="preserve">Аналитик по бизнес-процессам и Консультант (аналитик) ИТК совместно с руководителем заказчика и бизнес-владельцем информационной системы согласовывают необходимость данного изменения. </w:t>
      </w:r>
      <w:r w:rsidRPr="009A3A70">
        <w:rPr>
          <w:b/>
          <w:color w:val="FF0000"/>
          <w:lang w:val="ru-RU"/>
        </w:rPr>
        <w:t>Важно</w:t>
      </w:r>
      <w:r w:rsidRPr="009A3A70">
        <w:rPr>
          <w:b/>
          <w:color w:val="FF0000"/>
          <w:lang w:val="en-US"/>
        </w:rPr>
        <w:t xml:space="preserve">: </w:t>
      </w:r>
      <w:r w:rsidRPr="009A3A70">
        <w:rPr>
          <w:b/>
          <w:color w:val="FF0000"/>
          <w:lang w:val="ru-RU"/>
        </w:rPr>
        <w:t xml:space="preserve">обязательно </w:t>
      </w:r>
      <w:r>
        <w:rPr>
          <w:b/>
          <w:color w:val="FF0000"/>
          <w:lang w:val="ru-RU"/>
        </w:rPr>
        <w:t>проверить на требование по унификации бизнес-процессов!</w:t>
      </w:r>
    </w:p>
    <w:p w14:paraId="5CB1D907" w14:textId="63EE9C5C" w:rsidR="00260C67" w:rsidRDefault="009A3A70" w:rsidP="00260C67">
      <w:pPr>
        <w:pStyle w:val="af8"/>
        <w:numPr>
          <w:ilvl w:val="1"/>
          <w:numId w:val="39"/>
        </w:numPr>
        <w:rPr>
          <w:lang w:val="ru-RU"/>
        </w:rPr>
      </w:pPr>
      <w:r>
        <w:rPr>
          <w:lang w:val="ru-RU"/>
        </w:rPr>
        <w:t>Консультант (аналитик</w:t>
      </w:r>
      <w:r w:rsidR="00260C67">
        <w:rPr>
          <w:lang w:val="ru-RU"/>
        </w:rPr>
        <w:t xml:space="preserve">) ИТК департамента </w:t>
      </w:r>
      <w:r w:rsidR="00E138B6">
        <w:rPr>
          <w:lang w:val="ru-RU"/>
        </w:rPr>
        <w:t>определяет трудозатраты по данному изменению</w:t>
      </w:r>
    </w:p>
    <w:p w14:paraId="5E64C42E" w14:textId="1256DC36" w:rsidR="00260C67" w:rsidRDefault="00260C67" w:rsidP="00260C67">
      <w:pPr>
        <w:pStyle w:val="af8"/>
        <w:numPr>
          <w:ilvl w:val="0"/>
          <w:numId w:val="39"/>
        </w:numPr>
        <w:rPr>
          <w:lang w:val="ru-RU"/>
        </w:rPr>
      </w:pPr>
      <w:r>
        <w:rPr>
          <w:lang w:val="ru-RU"/>
        </w:rPr>
        <w:t>З</w:t>
      </w:r>
      <w:r w:rsidR="00E138B6">
        <w:rPr>
          <w:lang w:val="ru-RU"/>
        </w:rPr>
        <w:t>аказчик совместно с руководителем консультанта (аналитика) ИТК департамента определяет плановые даты реализации.</w:t>
      </w:r>
    </w:p>
    <w:p w14:paraId="085DCE4C" w14:textId="3427F814" w:rsidR="00E138B6" w:rsidRPr="00E138B6" w:rsidRDefault="00E138B6" w:rsidP="00E138B6">
      <w:pPr>
        <w:pStyle w:val="af8"/>
        <w:numPr>
          <w:ilvl w:val="0"/>
          <w:numId w:val="39"/>
        </w:numPr>
        <w:rPr>
          <w:lang w:val="ru-RU"/>
        </w:rPr>
      </w:pPr>
      <w:r>
        <w:rPr>
          <w:lang w:val="ru-RU"/>
        </w:rPr>
        <w:t>В случае если плановые трудозатраты превышают 3 человека дня, то данная доработка выносится на комитет по изменениям. На Комитете принимается решение о дальнейших шагах</w:t>
      </w:r>
      <w:r>
        <w:rPr>
          <w:lang w:val="en-US"/>
        </w:rPr>
        <w:t>:</w:t>
      </w:r>
    </w:p>
    <w:p w14:paraId="427240AD" w14:textId="601DC5A5" w:rsidR="00E138B6" w:rsidRDefault="00E138B6" w:rsidP="00E138B6">
      <w:pPr>
        <w:pStyle w:val="af8"/>
        <w:numPr>
          <w:ilvl w:val="1"/>
          <w:numId w:val="39"/>
        </w:numPr>
        <w:rPr>
          <w:lang w:val="ru-RU"/>
        </w:rPr>
      </w:pPr>
      <w:r w:rsidRPr="00E138B6">
        <w:rPr>
          <w:lang w:val="ru-RU"/>
        </w:rPr>
        <w:t>Принять в работу в рамках операционной деятельности</w:t>
      </w:r>
    </w:p>
    <w:p w14:paraId="7134472B" w14:textId="1F76180E" w:rsidR="00E138B6" w:rsidRPr="00E138B6" w:rsidRDefault="00E138B6" w:rsidP="00E138B6">
      <w:pPr>
        <w:pStyle w:val="af8"/>
        <w:numPr>
          <w:ilvl w:val="1"/>
          <w:numId w:val="39"/>
        </w:numPr>
        <w:rPr>
          <w:lang w:val="ru-RU"/>
        </w:rPr>
      </w:pPr>
      <w:r w:rsidRPr="00E138B6">
        <w:rPr>
          <w:lang w:val="ru-RU"/>
        </w:rPr>
        <w:t>Направить на доработку</w:t>
      </w:r>
      <w:r>
        <w:rPr>
          <w:lang w:val="ru-RU"/>
        </w:rPr>
        <w:t xml:space="preserve"> документа «</w:t>
      </w:r>
      <w:r w:rsidRPr="00260C67">
        <w:rPr>
          <w:lang w:val="ru-RU"/>
        </w:rPr>
        <w:t xml:space="preserve">2.5.2.1. </w:t>
      </w:r>
      <w:r>
        <w:rPr>
          <w:lang w:val="ru-RU"/>
        </w:rPr>
        <w:t>Описание функционального дизайна доработки»</w:t>
      </w:r>
    </w:p>
    <w:p w14:paraId="145E3E1D" w14:textId="0AB30FF2" w:rsidR="00E138B6" w:rsidRDefault="00E138B6" w:rsidP="00E138B6">
      <w:pPr>
        <w:pStyle w:val="af8"/>
        <w:numPr>
          <w:ilvl w:val="1"/>
          <w:numId w:val="39"/>
        </w:numPr>
        <w:rPr>
          <w:lang w:val="ru-RU"/>
        </w:rPr>
      </w:pPr>
      <w:r w:rsidRPr="00E138B6">
        <w:rPr>
          <w:lang w:val="ru-RU"/>
        </w:rPr>
        <w:t>Передать на рассмотрение в Проектный офис</w:t>
      </w:r>
    </w:p>
    <w:p w14:paraId="12776E37" w14:textId="064069E6" w:rsidR="00E138B6" w:rsidRPr="00E138B6" w:rsidRDefault="00E138B6" w:rsidP="00E138B6">
      <w:pPr>
        <w:pStyle w:val="af8"/>
        <w:numPr>
          <w:ilvl w:val="1"/>
          <w:numId w:val="39"/>
        </w:numPr>
        <w:rPr>
          <w:lang w:val="ru-RU"/>
        </w:rPr>
      </w:pPr>
      <w:r w:rsidRPr="00E138B6">
        <w:rPr>
          <w:lang w:val="ru-RU"/>
        </w:rPr>
        <w:t>Отклонить</w:t>
      </w:r>
    </w:p>
    <w:p w14:paraId="702B4E28" w14:textId="2E753EE5" w:rsidR="00E138B6" w:rsidRDefault="00E138B6" w:rsidP="00E138B6">
      <w:pPr>
        <w:pStyle w:val="af8"/>
        <w:numPr>
          <w:ilvl w:val="1"/>
          <w:numId w:val="39"/>
        </w:numPr>
        <w:rPr>
          <w:lang w:val="ru-RU"/>
        </w:rPr>
      </w:pPr>
      <w:r>
        <w:rPr>
          <w:lang w:val="ru-RU"/>
        </w:rPr>
        <w:t>Другое</w:t>
      </w:r>
    </w:p>
    <w:p w14:paraId="4E90FC9B" w14:textId="6D802253" w:rsidR="00E138B6" w:rsidRDefault="00E138B6" w:rsidP="00E138B6">
      <w:pPr>
        <w:pStyle w:val="af8"/>
        <w:numPr>
          <w:ilvl w:val="0"/>
          <w:numId w:val="39"/>
        </w:numPr>
        <w:rPr>
          <w:lang w:val="ru-RU"/>
        </w:rPr>
      </w:pPr>
      <w:r>
        <w:rPr>
          <w:lang w:val="ru-RU"/>
        </w:rPr>
        <w:t>Консультант (аналитик) ИТК департамента заполняет документ «</w:t>
      </w:r>
      <w:r w:rsidRPr="00260C67">
        <w:rPr>
          <w:lang w:val="ru-RU"/>
        </w:rPr>
        <w:t xml:space="preserve">2.5.2.1. </w:t>
      </w:r>
      <w:r>
        <w:rPr>
          <w:lang w:val="ru-RU"/>
        </w:rPr>
        <w:t>Описание функционального дизайна доработки» в разделах, помеченных «Заполняется аналитиком ИТ»</w:t>
      </w:r>
    </w:p>
    <w:p w14:paraId="1CCB2CC5" w14:textId="4DF3617D" w:rsidR="00260C67" w:rsidRDefault="00260C67" w:rsidP="00260C67">
      <w:pPr>
        <w:pStyle w:val="af8"/>
        <w:numPr>
          <w:ilvl w:val="0"/>
          <w:numId w:val="39"/>
        </w:numPr>
        <w:rPr>
          <w:lang w:val="ru-RU"/>
        </w:rPr>
      </w:pPr>
      <w:r>
        <w:rPr>
          <w:lang w:val="ru-RU"/>
        </w:rPr>
        <w:t>Разработчик реализует данные требования</w:t>
      </w:r>
      <w:r w:rsidR="00E138B6">
        <w:rPr>
          <w:lang w:val="ru-RU"/>
        </w:rPr>
        <w:t xml:space="preserve"> на среде разработки (</w:t>
      </w:r>
      <w:r w:rsidR="00E138B6">
        <w:rPr>
          <w:lang w:val="en-US"/>
        </w:rPr>
        <w:t>Dev</w:t>
      </w:r>
      <w:r w:rsidR="00E138B6" w:rsidRPr="00E138B6">
        <w:rPr>
          <w:lang w:val="ru-RU"/>
        </w:rPr>
        <w:t>)</w:t>
      </w:r>
    </w:p>
    <w:p w14:paraId="597B61F3" w14:textId="77777777" w:rsidR="00E138B6" w:rsidRDefault="00260C67" w:rsidP="00260C67">
      <w:pPr>
        <w:pStyle w:val="af8"/>
        <w:numPr>
          <w:ilvl w:val="0"/>
          <w:numId w:val="39"/>
        </w:numPr>
        <w:rPr>
          <w:lang w:val="ru-RU"/>
        </w:rPr>
      </w:pPr>
      <w:r>
        <w:rPr>
          <w:lang w:val="ru-RU"/>
        </w:rPr>
        <w:t>Разработчик совместно с Консультантом (аналитиком) ИКТ производит внутреннее тестирование</w:t>
      </w:r>
      <w:r w:rsidR="00E138B6">
        <w:rPr>
          <w:lang w:val="ru-RU"/>
        </w:rPr>
        <w:t xml:space="preserve">. </w:t>
      </w:r>
    </w:p>
    <w:p w14:paraId="5217E45A" w14:textId="76D3C574" w:rsidR="00260C67" w:rsidRDefault="00E138B6" w:rsidP="00260C67">
      <w:pPr>
        <w:pStyle w:val="af8"/>
        <w:numPr>
          <w:ilvl w:val="0"/>
          <w:numId w:val="39"/>
        </w:numPr>
        <w:rPr>
          <w:lang w:val="ru-RU"/>
        </w:rPr>
      </w:pPr>
      <w:r>
        <w:rPr>
          <w:lang w:val="ru-RU"/>
        </w:rPr>
        <w:lastRenderedPageBreak/>
        <w:t>В случае успешного прохождения тестирования, производится перенос доработки в среду тестирования (</w:t>
      </w:r>
      <w:r>
        <w:rPr>
          <w:lang w:val="en-US"/>
        </w:rPr>
        <w:t>Test</w:t>
      </w:r>
      <w:r>
        <w:rPr>
          <w:lang w:val="ru-RU"/>
        </w:rPr>
        <w:t>), настройка тестовых данных, параметров и разработка (изменение) пользовательских инструкций.</w:t>
      </w:r>
    </w:p>
    <w:p w14:paraId="5B32914F" w14:textId="25AF2A4C" w:rsidR="00260C67" w:rsidRPr="00375814" w:rsidRDefault="00375814" w:rsidP="00D54E88">
      <w:pPr>
        <w:pStyle w:val="af8"/>
        <w:numPr>
          <w:ilvl w:val="0"/>
          <w:numId w:val="39"/>
        </w:numPr>
        <w:rPr>
          <w:lang w:val="ru-RU"/>
        </w:rPr>
      </w:pPr>
      <w:r w:rsidRPr="00375814">
        <w:rPr>
          <w:lang w:val="ru-RU"/>
        </w:rPr>
        <w:t xml:space="preserve">Консультантом (аналитиком) ИКТ </w:t>
      </w:r>
      <w:r>
        <w:rPr>
          <w:lang w:val="ru-RU"/>
        </w:rPr>
        <w:t>п</w:t>
      </w:r>
      <w:r w:rsidR="00260C67" w:rsidRPr="00375814">
        <w:rPr>
          <w:lang w:val="ru-RU"/>
        </w:rPr>
        <w:t xml:space="preserve">роводится </w:t>
      </w:r>
      <w:r w:rsidR="00E138B6" w:rsidRPr="00375814">
        <w:rPr>
          <w:lang w:val="ru-RU"/>
        </w:rPr>
        <w:t xml:space="preserve">обучение </w:t>
      </w:r>
      <w:r w:rsidRPr="00375814">
        <w:rPr>
          <w:lang w:val="ru-RU"/>
        </w:rPr>
        <w:t>представител</w:t>
      </w:r>
      <w:r>
        <w:rPr>
          <w:lang w:val="ru-RU"/>
        </w:rPr>
        <w:t>ей</w:t>
      </w:r>
      <w:r w:rsidRPr="00375814">
        <w:rPr>
          <w:lang w:val="ru-RU"/>
        </w:rPr>
        <w:t xml:space="preserve"> Заказчика </w:t>
      </w:r>
      <w:r w:rsidR="00E138B6" w:rsidRPr="00375814">
        <w:rPr>
          <w:lang w:val="ru-RU"/>
        </w:rPr>
        <w:t xml:space="preserve">и </w:t>
      </w:r>
      <w:r w:rsidR="00260C67" w:rsidRPr="00375814">
        <w:rPr>
          <w:lang w:val="ru-RU"/>
        </w:rPr>
        <w:t xml:space="preserve">функциональное тестирование (тестирование доработки) </w:t>
      </w:r>
      <w:r>
        <w:rPr>
          <w:lang w:val="ru-RU"/>
        </w:rPr>
        <w:t xml:space="preserve">совместно с </w:t>
      </w:r>
      <w:r w:rsidR="00260C67" w:rsidRPr="00375814">
        <w:rPr>
          <w:lang w:val="ru-RU"/>
        </w:rPr>
        <w:t>представител</w:t>
      </w:r>
      <w:r>
        <w:rPr>
          <w:lang w:val="ru-RU"/>
        </w:rPr>
        <w:t xml:space="preserve">ем Заказчика. </w:t>
      </w:r>
      <w:r w:rsidR="00260C67" w:rsidRPr="00375814">
        <w:rPr>
          <w:lang w:val="ru-RU"/>
        </w:rPr>
        <w:t xml:space="preserve"> </w:t>
      </w:r>
      <w:r>
        <w:rPr>
          <w:lang w:val="ru-RU"/>
        </w:rPr>
        <w:t>Р</w:t>
      </w:r>
      <w:r w:rsidR="00260C67" w:rsidRPr="00375814">
        <w:rPr>
          <w:lang w:val="ru-RU"/>
        </w:rPr>
        <w:t>езультаты тестирования фиксируются с помощью Протокола функционального тестирования. Сценарии тестирования прописаны в разделе «4. Тестовые сценарии» документа «2.5.2.1. Описание функционального дизайна доработки»</w:t>
      </w:r>
    </w:p>
    <w:p w14:paraId="725532E1" w14:textId="496E3353" w:rsidR="00260C67" w:rsidRDefault="00260C67" w:rsidP="00260C67">
      <w:pPr>
        <w:pStyle w:val="af8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 случае не успешного прохождения тестирования производится переход на п.2. </w:t>
      </w:r>
    </w:p>
    <w:p w14:paraId="67B1C94E" w14:textId="49C0B93E" w:rsidR="00E138B6" w:rsidRPr="00BE054E" w:rsidRDefault="00E138B6" w:rsidP="00260C67">
      <w:pPr>
        <w:pStyle w:val="af8"/>
        <w:numPr>
          <w:ilvl w:val="0"/>
          <w:numId w:val="39"/>
        </w:numPr>
        <w:rPr>
          <w:lang w:val="ru-RU"/>
        </w:rPr>
      </w:pPr>
      <w:r>
        <w:rPr>
          <w:lang w:val="ru-RU"/>
        </w:rPr>
        <w:t>В случае успешного прохождения тестирования разработка переносится на боевую среду согласно регламенту разработки.</w:t>
      </w:r>
      <w:r w:rsidR="00375814">
        <w:rPr>
          <w:lang w:val="ru-RU"/>
        </w:rPr>
        <w:t xml:space="preserve"> При необходимости производится обновление необходимых документов.</w:t>
      </w:r>
    </w:p>
    <w:p w14:paraId="69FDFF27" w14:textId="34C569DD" w:rsidR="00BE054E" w:rsidRDefault="00BE054E" w:rsidP="00BE054E">
      <w:pPr>
        <w:pStyle w:val="20"/>
        <w:rPr>
          <w:lang w:val="ru-RU"/>
        </w:rPr>
      </w:pPr>
      <w:bookmarkStart w:id="42" w:name="_Toc462136535"/>
      <w:r>
        <w:rPr>
          <w:lang w:val="ru-RU"/>
        </w:rPr>
        <w:t>Порядок внесения изменений в инфраструктуру</w:t>
      </w:r>
      <w:bookmarkEnd w:id="42"/>
    </w:p>
    <w:p w14:paraId="0E7C5FD4" w14:textId="150EAE0C" w:rsidR="00BE054E" w:rsidRDefault="00375814" w:rsidP="00375814">
      <w:pPr>
        <w:pStyle w:val="af8"/>
        <w:numPr>
          <w:ilvl w:val="0"/>
          <w:numId w:val="40"/>
        </w:numPr>
        <w:rPr>
          <w:lang w:val="ru-RU"/>
        </w:rPr>
      </w:pPr>
      <w:r>
        <w:rPr>
          <w:lang w:val="ru-RU"/>
        </w:rPr>
        <w:t>Функциональный администратор или Главный системный администратор в случае необходимости инициирует процедуру изменения Инфраструктуры.</w:t>
      </w:r>
    </w:p>
    <w:p w14:paraId="6F37B383" w14:textId="7804FFE7" w:rsidR="00375814" w:rsidRDefault="00375814" w:rsidP="00375814">
      <w:pPr>
        <w:pStyle w:val="af8"/>
        <w:numPr>
          <w:ilvl w:val="0"/>
          <w:numId w:val="40"/>
        </w:numPr>
        <w:rPr>
          <w:lang w:val="ru-RU"/>
        </w:rPr>
      </w:pPr>
      <w:r>
        <w:rPr>
          <w:lang w:val="ru-RU"/>
        </w:rPr>
        <w:t>Функциональный администратор, Главный системный администратор, Архитектор ИС (ИКТ владелец ИС) разрабатывают новую версию документа «</w:t>
      </w:r>
      <w:r w:rsidRPr="00375814">
        <w:rPr>
          <w:lang w:val="ru-RU"/>
        </w:rPr>
        <w:t>2.7.3.1. КД. Дизайн системного ландшафта</w:t>
      </w:r>
      <w:r>
        <w:rPr>
          <w:lang w:val="ru-RU"/>
        </w:rPr>
        <w:t>»</w:t>
      </w:r>
    </w:p>
    <w:p w14:paraId="3B42B900" w14:textId="1591860C" w:rsidR="00375814" w:rsidRDefault="00375814" w:rsidP="00375814">
      <w:pPr>
        <w:pStyle w:val="af8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Изменения в данном документе согласовываются с Архитектором ИС</w:t>
      </w:r>
    </w:p>
    <w:p w14:paraId="7563ED3F" w14:textId="0AD02D17" w:rsidR="00375814" w:rsidRDefault="00375814" w:rsidP="00375814">
      <w:pPr>
        <w:pStyle w:val="af8"/>
        <w:numPr>
          <w:ilvl w:val="0"/>
          <w:numId w:val="40"/>
        </w:numPr>
        <w:rPr>
          <w:lang w:val="ru-RU"/>
        </w:rPr>
      </w:pPr>
      <w:r>
        <w:rPr>
          <w:lang w:val="ru-RU"/>
        </w:rPr>
        <w:t>Если есть необходимость производится закупка необходимого серверного оборудования.</w:t>
      </w:r>
    </w:p>
    <w:p w14:paraId="242F6971" w14:textId="3D097CF4" w:rsidR="00375814" w:rsidRDefault="00375814" w:rsidP="00375814">
      <w:pPr>
        <w:pStyle w:val="af8"/>
        <w:numPr>
          <w:ilvl w:val="0"/>
          <w:numId w:val="40"/>
        </w:numPr>
        <w:rPr>
          <w:lang w:val="ru-RU"/>
        </w:rPr>
      </w:pPr>
      <w:r>
        <w:rPr>
          <w:lang w:val="ru-RU"/>
        </w:rPr>
        <w:t>Создается план внесения изменений в инфраструктуру с учетом требований бизнеса. В случае если есть риск простое или снижения качества уровня сервиса, то данный план согласовывается со всеми руководителями пользователей решения и должен быть план работы с рисками.</w:t>
      </w:r>
    </w:p>
    <w:p w14:paraId="55BC7434" w14:textId="275FE991" w:rsidR="00375814" w:rsidRDefault="00375814" w:rsidP="00375814">
      <w:pPr>
        <w:pStyle w:val="af8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Производятся изменения согласно плана.</w:t>
      </w:r>
    </w:p>
    <w:p w14:paraId="02590B90" w14:textId="506B75D3" w:rsidR="00375814" w:rsidRPr="00375814" w:rsidRDefault="00375814" w:rsidP="00375814">
      <w:pPr>
        <w:pStyle w:val="af8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По итогам изменений, если необходимо производится коррекция «</w:t>
      </w:r>
      <w:r w:rsidRPr="00375814">
        <w:rPr>
          <w:lang w:val="ru-RU"/>
        </w:rPr>
        <w:t>2.7.3.1. КД. Дизайн системного ландшафта</w:t>
      </w:r>
      <w:r>
        <w:rPr>
          <w:lang w:val="ru-RU"/>
        </w:rPr>
        <w:t>» и других документов.</w:t>
      </w:r>
    </w:p>
    <w:p w14:paraId="2624CEF0" w14:textId="6F5E7DB4" w:rsidR="00BE054E" w:rsidRDefault="00BE054E" w:rsidP="00BE054E">
      <w:pPr>
        <w:pStyle w:val="20"/>
        <w:rPr>
          <w:lang w:val="ru-RU"/>
        </w:rPr>
      </w:pPr>
      <w:bookmarkStart w:id="43" w:name="_Toc462136536"/>
      <w:r>
        <w:rPr>
          <w:lang w:val="ru-RU"/>
        </w:rPr>
        <w:t>Порядок внесения изменений в эксплуатационные документы</w:t>
      </w:r>
      <w:bookmarkEnd w:id="43"/>
    </w:p>
    <w:p w14:paraId="2152D55B" w14:textId="37F319FD" w:rsidR="00375814" w:rsidRDefault="00375814" w:rsidP="00375814">
      <w:pPr>
        <w:pStyle w:val="af8"/>
        <w:numPr>
          <w:ilvl w:val="0"/>
          <w:numId w:val="41"/>
        </w:numPr>
        <w:rPr>
          <w:lang w:val="ru-RU"/>
        </w:rPr>
      </w:pPr>
      <w:r>
        <w:rPr>
          <w:lang w:val="ru-RU"/>
        </w:rPr>
        <w:t>Инициатор изменения обращается к Архитектору ИС (ИКТ владельцу информационной системы) и согласовывает с ним изменения в документах.</w:t>
      </w:r>
    </w:p>
    <w:p w14:paraId="72DA3368" w14:textId="261021B2" w:rsidR="00375814" w:rsidRPr="00375814" w:rsidRDefault="00313CBE" w:rsidP="00375814">
      <w:pPr>
        <w:pStyle w:val="af8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Измененные документы согласовываются в соответствии со списком </w:t>
      </w:r>
      <w:proofErr w:type="spellStart"/>
      <w:r>
        <w:rPr>
          <w:lang w:val="ru-RU"/>
        </w:rPr>
        <w:t>согласовантов</w:t>
      </w:r>
      <w:proofErr w:type="spellEnd"/>
      <w:r>
        <w:rPr>
          <w:lang w:val="ru-RU"/>
        </w:rPr>
        <w:t xml:space="preserve"> предыдущей версии (с учетом изменений в </w:t>
      </w:r>
      <w:proofErr w:type="spellStart"/>
      <w:r>
        <w:rPr>
          <w:lang w:val="ru-RU"/>
        </w:rPr>
        <w:t>орг.струтктуре</w:t>
      </w:r>
      <w:proofErr w:type="spellEnd"/>
      <w:r>
        <w:rPr>
          <w:lang w:val="ru-RU"/>
        </w:rPr>
        <w:t>)</w:t>
      </w:r>
    </w:p>
    <w:p w14:paraId="456C2E55" w14:textId="74C34617" w:rsidR="00694295" w:rsidRPr="00CC7CB8" w:rsidRDefault="00694295" w:rsidP="006B7B1E">
      <w:pPr>
        <w:pStyle w:val="1"/>
      </w:pPr>
      <w:bookmarkStart w:id="44" w:name="_Toc462136537"/>
      <w:r w:rsidRPr="00694295">
        <w:t>ОТВЕТСТВЕННОСТЬ</w:t>
      </w:r>
      <w:r w:rsidRPr="00CC7CB8">
        <w:t xml:space="preserve"> И КОНТРОЛЬ</w:t>
      </w:r>
      <w:bookmarkEnd w:id="39"/>
      <w:bookmarkEnd w:id="44"/>
    </w:p>
    <w:p w14:paraId="70A9AB81" w14:textId="77777777" w:rsidR="00694295" w:rsidRPr="00694295" w:rsidRDefault="00694295" w:rsidP="006B7B1E">
      <w:pPr>
        <w:rPr>
          <w:lang w:val="ru-RU" w:eastAsia="ru-RU"/>
        </w:rPr>
      </w:pPr>
      <w:r w:rsidRPr="00694295">
        <w:rPr>
          <w:lang w:val="ru-RU" w:eastAsia="ru-RU"/>
        </w:rPr>
        <w:t>Ответственность за выполнение Положения возлагается на всех участников процесса в соответствии с их зонами ответственности.</w:t>
      </w:r>
    </w:p>
    <w:p w14:paraId="382578A3" w14:textId="79172513" w:rsidR="00694295" w:rsidRPr="00694295" w:rsidRDefault="00694295" w:rsidP="006B7B1E">
      <w:pPr>
        <w:rPr>
          <w:lang w:val="ru-RU" w:eastAsia="ru-RU"/>
        </w:rPr>
      </w:pPr>
      <w:r w:rsidRPr="00694295">
        <w:rPr>
          <w:lang w:val="ru-RU" w:eastAsia="ru-RU"/>
        </w:rPr>
        <w:t xml:space="preserve"> Контроль за выполнением Положения возлагается на </w:t>
      </w:r>
      <w:r w:rsidR="006B7B1E">
        <w:rPr>
          <w:lang w:val="ru-RU" w:eastAsia="ru-RU"/>
        </w:rPr>
        <w:t>бизнес-владельца ПАК</w:t>
      </w:r>
      <w:r w:rsidR="006B7B1E" w:rsidRPr="006B7B1E">
        <w:rPr>
          <w:lang w:val="ru-RU" w:eastAsia="ru-RU"/>
        </w:rPr>
        <w:t>: __________________</w:t>
      </w:r>
      <w:r w:rsidRPr="00694295">
        <w:rPr>
          <w:lang w:val="ru-RU" w:eastAsia="ru-RU"/>
        </w:rPr>
        <w:t>.</w:t>
      </w:r>
    </w:p>
    <w:p w14:paraId="1091D9F6" w14:textId="77777777" w:rsidR="00694295" w:rsidRPr="00CC7CB8" w:rsidRDefault="00694295" w:rsidP="00694295">
      <w:pPr>
        <w:pStyle w:val="1"/>
      </w:pPr>
      <w:bookmarkStart w:id="45" w:name="_Toc323906994"/>
      <w:bookmarkStart w:id="46" w:name="_Toc323907252"/>
      <w:bookmarkStart w:id="47" w:name="_Toc400136062"/>
      <w:bookmarkStart w:id="48" w:name="_Toc462136538"/>
      <w:bookmarkEnd w:id="45"/>
      <w:bookmarkEnd w:id="46"/>
      <w:r w:rsidRPr="00694295">
        <w:t>ПОРЯДОК</w:t>
      </w:r>
      <w:r w:rsidRPr="00CC7CB8">
        <w:t xml:space="preserve"> ВНЕСЕНИЯ ИЗМЕНЕНИЙ</w:t>
      </w:r>
      <w:bookmarkEnd w:id="47"/>
      <w:bookmarkEnd w:id="48"/>
    </w:p>
    <w:p w14:paraId="70C7E44C" w14:textId="1C2B40EB" w:rsidR="00694295" w:rsidRPr="00694295" w:rsidRDefault="00694295" w:rsidP="006B7B1E">
      <w:pPr>
        <w:rPr>
          <w:lang w:val="ru-RU" w:eastAsia="ru-RU"/>
        </w:rPr>
      </w:pPr>
      <w:r w:rsidRPr="00694295">
        <w:rPr>
          <w:lang w:val="ru-RU" w:eastAsia="ru-RU"/>
        </w:rPr>
        <w:t>Положен</w:t>
      </w:r>
      <w:r w:rsidR="006B7B1E">
        <w:rPr>
          <w:lang w:val="ru-RU" w:eastAsia="ru-RU"/>
        </w:rPr>
        <w:t>ие вводится в действие приказом</w:t>
      </w:r>
      <w:r w:rsidR="006B7B1E" w:rsidRPr="006B7B1E">
        <w:rPr>
          <w:lang w:val="ru-RU" w:eastAsia="ru-RU"/>
        </w:rPr>
        <w:t xml:space="preserve"> </w:t>
      </w:r>
      <w:r w:rsidR="006B7B1E">
        <w:rPr>
          <w:lang w:val="ru-RU" w:eastAsia="ru-RU"/>
        </w:rPr>
        <w:t>Директора Департамента ИКТ</w:t>
      </w:r>
      <w:r w:rsidR="006B7B1E" w:rsidRPr="006B7B1E">
        <w:rPr>
          <w:lang w:val="ru-RU" w:eastAsia="ru-RU"/>
        </w:rPr>
        <w:t xml:space="preserve">: </w:t>
      </w:r>
      <w:r w:rsidR="006B7B1E">
        <w:rPr>
          <w:lang w:val="ru-RU" w:eastAsia="ru-RU"/>
        </w:rPr>
        <w:t>Балабанова А.В.</w:t>
      </w:r>
    </w:p>
    <w:p w14:paraId="3F8E3916" w14:textId="7E8DBEFB" w:rsidR="00694295" w:rsidRPr="00694295" w:rsidRDefault="00694295" w:rsidP="006B7B1E">
      <w:pPr>
        <w:rPr>
          <w:lang w:val="ru-RU" w:eastAsia="ru-RU"/>
        </w:rPr>
      </w:pPr>
      <w:r w:rsidRPr="00694295">
        <w:rPr>
          <w:lang w:val="ru-RU" w:eastAsia="ru-RU"/>
        </w:rPr>
        <w:lastRenderedPageBreak/>
        <w:t>Дополнение и изменения в Положение инициируется</w:t>
      </w:r>
      <w:r w:rsidR="006B7B1E">
        <w:rPr>
          <w:lang w:val="ru-RU" w:eastAsia="ru-RU"/>
        </w:rPr>
        <w:t xml:space="preserve"> бизнес-владельцем ПАК</w:t>
      </w:r>
      <w:r w:rsidRPr="00694295">
        <w:rPr>
          <w:lang w:val="ru-RU" w:eastAsia="ru-RU"/>
        </w:rPr>
        <w:t>, директором департамента</w:t>
      </w:r>
      <w:r w:rsidR="006B7B1E">
        <w:rPr>
          <w:lang w:val="ru-RU" w:eastAsia="ru-RU"/>
        </w:rPr>
        <w:t xml:space="preserve"> ДИК</w:t>
      </w:r>
      <w:r w:rsidRPr="00694295">
        <w:rPr>
          <w:lang w:val="ru-RU" w:eastAsia="ru-RU"/>
        </w:rPr>
        <w:t xml:space="preserve"> или любыми заинтересованными/задействованными в процессе сторонами. Для разработки предложений о дополнениях и изменениях создается проектно-целевая группа, по итогам ее работы, соответствующие формулировки дополнений и изменений вносятся в текст настоящего Положения.</w:t>
      </w:r>
    </w:p>
    <w:p w14:paraId="428FF754" w14:textId="3BC771E6" w:rsidR="00694295" w:rsidRPr="006B7B1E" w:rsidRDefault="00694295" w:rsidP="00694295">
      <w:pPr>
        <w:rPr>
          <w:i/>
          <w:lang w:val="ru-RU"/>
        </w:rPr>
        <w:sectPr w:rsidR="00694295" w:rsidRPr="006B7B1E" w:rsidSect="00694295">
          <w:footerReference w:type="default" r:id="rId14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694295">
        <w:rPr>
          <w:lang w:val="ru-RU" w:eastAsia="ru-RU"/>
        </w:rPr>
        <w:t xml:space="preserve">Дополнения и изменения в Положение утверждаются приказом </w:t>
      </w:r>
      <w:r w:rsidR="006B7B1E">
        <w:rPr>
          <w:lang w:val="ru-RU" w:eastAsia="ru-RU"/>
        </w:rPr>
        <w:t>Директора Департамента ИКТ</w:t>
      </w:r>
      <w:r w:rsidR="006B7B1E" w:rsidRPr="006B7B1E">
        <w:rPr>
          <w:lang w:val="ru-RU" w:eastAsia="ru-RU"/>
        </w:rPr>
        <w:t xml:space="preserve">: </w:t>
      </w:r>
      <w:r w:rsidR="006B7B1E">
        <w:rPr>
          <w:lang w:val="ru-RU" w:eastAsia="ru-RU"/>
        </w:rPr>
        <w:t>Балабанова А.В.</w:t>
      </w:r>
    </w:p>
    <w:p w14:paraId="6E8DD1CF" w14:textId="02B892D1" w:rsidR="00694295" w:rsidRPr="00694295" w:rsidRDefault="00694295" w:rsidP="001D4076">
      <w:pPr>
        <w:pStyle w:val="20"/>
        <w:rPr>
          <w:lang w:val="ru-RU"/>
        </w:rPr>
      </w:pPr>
      <w:bookmarkStart w:id="49" w:name="_Toc325968206"/>
      <w:bookmarkStart w:id="50" w:name="_Toc325968219"/>
      <w:bookmarkStart w:id="51" w:name="_Toc325968223"/>
      <w:bookmarkStart w:id="52" w:name="_Toc325968225"/>
      <w:bookmarkStart w:id="53" w:name="_Toc325968226"/>
      <w:bookmarkStart w:id="54" w:name="_Toc325968230"/>
      <w:bookmarkStart w:id="55" w:name="_Toc325968231"/>
      <w:bookmarkStart w:id="56" w:name="_Toc325968236"/>
      <w:bookmarkStart w:id="57" w:name="_Toc462136539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694295">
        <w:rPr>
          <w:lang w:val="ru-RU"/>
        </w:rPr>
        <w:lastRenderedPageBreak/>
        <w:t xml:space="preserve">Матрица распределения </w:t>
      </w:r>
      <w:r w:rsidRPr="006720CD">
        <w:rPr>
          <w:lang w:val="ru-RU"/>
        </w:rPr>
        <w:t>ответственности</w:t>
      </w:r>
      <w:r w:rsidRPr="00694295">
        <w:rPr>
          <w:lang w:val="ru-RU"/>
        </w:rPr>
        <w:t xml:space="preserve"> при эксплуатации в режиме промышленной эксплуатации</w:t>
      </w:r>
      <w:bookmarkEnd w:id="57"/>
    </w:p>
    <w:tbl>
      <w:tblPr>
        <w:tblStyle w:val="af"/>
        <w:tblpPr w:leftFromText="180" w:rightFromText="180" w:vertAnchor="page" w:horzAnchor="margin" w:tblpX="358" w:tblpY="1810"/>
        <w:tblW w:w="14492" w:type="dxa"/>
        <w:tblLayout w:type="fixed"/>
        <w:tblLook w:val="04A0" w:firstRow="1" w:lastRow="0" w:firstColumn="1" w:lastColumn="0" w:noHBand="0" w:noVBand="1"/>
      </w:tblPr>
      <w:tblGrid>
        <w:gridCol w:w="793"/>
        <w:gridCol w:w="2501"/>
        <w:gridCol w:w="2513"/>
        <w:gridCol w:w="2126"/>
        <w:gridCol w:w="1134"/>
        <w:gridCol w:w="2127"/>
        <w:gridCol w:w="236"/>
        <w:gridCol w:w="3024"/>
        <w:gridCol w:w="38"/>
      </w:tblGrid>
      <w:tr w:rsidR="00694295" w:rsidRPr="00CC7CB8" w14:paraId="49EC037D" w14:textId="77777777" w:rsidTr="00035108">
        <w:tc>
          <w:tcPr>
            <w:tcW w:w="3294" w:type="dxa"/>
            <w:gridSpan w:val="2"/>
            <w:vMerge w:val="restart"/>
            <w:tcBorders>
              <w:right w:val="double" w:sz="4" w:space="0" w:color="auto"/>
              <w:tl2br w:val="single" w:sz="4" w:space="0" w:color="auto"/>
            </w:tcBorders>
          </w:tcPr>
          <w:p w14:paraId="51B6E0A5" w14:textId="77777777" w:rsidR="00694295" w:rsidRPr="00694295" w:rsidRDefault="00694295" w:rsidP="00694295">
            <w:pPr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4639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FD4E9E3" w14:textId="77777777" w:rsidR="00694295" w:rsidRPr="006B7B1E" w:rsidRDefault="00694295" w:rsidP="0069429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7B1E">
              <w:rPr>
                <w:b/>
                <w:sz w:val="24"/>
                <w:szCs w:val="24"/>
                <w:lang w:val="ru-RU"/>
              </w:rPr>
              <w:t>IT-департамент</w:t>
            </w:r>
          </w:p>
        </w:tc>
        <w:tc>
          <w:tcPr>
            <w:tcW w:w="6559" w:type="dxa"/>
            <w:gridSpan w:val="5"/>
            <w:tcBorders>
              <w:left w:val="double" w:sz="4" w:space="0" w:color="auto"/>
            </w:tcBorders>
          </w:tcPr>
          <w:p w14:paraId="561DA266" w14:textId="77777777" w:rsidR="00694295" w:rsidRPr="006B7B1E" w:rsidRDefault="00694295" w:rsidP="0069429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7B1E">
              <w:rPr>
                <w:b/>
                <w:sz w:val="24"/>
                <w:szCs w:val="24"/>
                <w:lang w:val="ru-RU"/>
              </w:rPr>
              <w:t>Бизнес подразделения</w:t>
            </w:r>
          </w:p>
        </w:tc>
      </w:tr>
      <w:tr w:rsidR="00035108" w:rsidRPr="00694295" w14:paraId="55C249A1" w14:textId="77777777" w:rsidTr="00035108">
        <w:tc>
          <w:tcPr>
            <w:tcW w:w="3294" w:type="dxa"/>
            <w:gridSpan w:val="2"/>
            <w:vMerge/>
            <w:tcBorders>
              <w:bottom w:val="double" w:sz="4" w:space="0" w:color="auto"/>
              <w:right w:val="double" w:sz="4" w:space="0" w:color="auto"/>
              <w:tl2br w:val="single" w:sz="4" w:space="0" w:color="auto"/>
            </w:tcBorders>
          </w:tcPr>
          <w:p w14:paraId="7E4EA37B" w14:textId="77777777" w:rsidR="00035108" w:rsidRPr="00CC7CB8" w:rsidRDefault="00035108" w:rsidP="00694295">
            <w:pPr>
              <w:rPr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9E2940E" w14:textId="351363EC" w:rsidR="00035108" w:rsidRPr="006B7B1E" w:rsidRDefault="00035108" w:rsidP="00694295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Роль 1</w:t>
            </w:r>
          </w:p>
        </w:tc>
        <w:tc>
          <w:tcPr>
            <w:tcW w:w="212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456A5FD" w14:textId="611D8C78" w:rsidR="00035108" w:rsidRPr="006B7B1E" w:rsidRDefault="00035108" w:rsidP="00694295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Роль 2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</w:tcPr>
          <w:p w14:paraId="3B2AD0FF" w14:textId="3883A4CD" w:rsidR="00035108" w:rsidRPr="006B7B1E" w:rsidRDefault="00035108" w:rsidP="00694295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Роль 4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74A0AAAA" w14:textId="20C3BDA8" w:rsidR="00035108" w:rsidRPr="006B7B1E" w:rsidRDefault="00035108" w:rsidP="00694295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Роль 5</w:t>
            </w:r>
          </w:p>
        </w:tc>
        <w:tc>
          <w:tcPr>
            <w:tcW w:w="3298" w:type="dxa"/>
            <w:gridSpan w:val="3"/>
            <w:tcBorders>
              <w:bottom w:val="double" w:sz="4" w:space="0" w:color="auto"/>
            </w:tcBorders>
          </w:tcPr>
          <w:p w14:paraId="1647A644" w14:textId="268AA3C0" w:rsidR="00035108" w:rsidRPr="00694295" w:rsidRDefault="00035108" w:rsidP="00035108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Роль 6</w:t>
            </w:r>
          </w:p>
        </w:tc>
      </w:tr>
      <w:tr w:rsidR="00035108" w:rsidRPr="00CC7CB8" w14:paraId="6E054A4D" w14:textId="77777777" w:rsidTr="00035108">
        <w:tc>
          <w:tcPr>
            <w:tcW w:w="793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14:paraId="198F97E8" w14:textId="03E221DC" w:rsidR="00035108" w:rsidRPr="00694295" w:rsidRDefault="00035108" w:rsidP="006B7B1E">
            <w:pPr>
              <w:ind w:left="113" w:right="113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Группа задач 1</w:t>
            </w:r>
          </w:p>
        </w:tc>
        <w:tc>
          <w:tcPr>
            <w:tcW w:w="2501" w:type="dxa"/>
            <w:tcBorders>
              <w:top w:val="double" w:sz="4" w:space="0" w:color="auto"/>
              <w:right w:val="double" w:sz="4" w:space="0" w:color="auto"/>
            </w:tcBorders>
          </w:tcPr>
          <w:p w14:paraId="34C360C5" w14:textId="3E889ADB" w:rsidR="00035108" w:rsidRPr="00694295" w:rsidRDefault="00035108" w:rsidP="006B7B1E">
            <w:pPr>
              <w:rPr>
                <w:b/>
                <w:sz w:val="24"/>
                <w:szCs w:val="24"/>
                <w:lang w:val="ru-RU"/>
              </w:rPr>
            </w:pPr>
            <w:r w:rsidRPr="00694295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Задача 1</w:t>
            </w:r>
          </w:p>
        </w:tc>
        <w:tc>
          <w:tcPr>
            <w:tcW w:w="2513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466435F7" w14:textId="77777777" w:rsidR="00035108" w:rsidRPr="00694295" w:rsidRDefault="00035108" w:rsidP="0069429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D771AC0" w14:textId="77777777" w:rsidR="00035108" w:rsidRPr="00694295" w:rsidRDefault="00035108" w:rsidP="0069429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D49FF4F" w14:textId="77777777" w:rsidR="00035108" w:rsidRPr="00694295" w:rsidRDefault="00035108" w:rsidP="0069429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double" w:sz="4" w:space="0" w:color="auto"/>
            </w:tcBorders>
            <w:vAlign w:val="center"/>
          </w:tcPr>
          <w:p w14:paraId="0AD43F16" w14:textId="77777777" w:rsidR="00035108" w:rsidRPr="00694295" w:rsidRDefault="00035108" w:rsidP="0069429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gridSpan w:val="3"/>
            <w:tcBorders>
              <w:top w:val="double" w:sz="4" w:space="0" w:color="auto"/>
            </w:tcBorders>
          </w:tcPr>
          <w:p w14:paraId="59BBF26F" w14:textId="77777777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  <w:r w:rsidRPr="00CC7CB8">
              <w:rPr>
                <w:sz w:val="24"/>
                <w:szCs w:val="24"/>
              </w:rPr>
              <w:t>+</w:t>
            </w:r>
          </w:p>
          <w:p w14:paraId="7A035C9F" w14:textId="4AAC9423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  <w:r w:rsidRPr="00CC7CB8">
              <w:rPr>
                <w:sz w:val="24"/>
                <w:szCs w:val="24"/>
              </w:rPr>
              <w:t>+</w:t>
            </w:r>
          </w:p>
        </w:tc>
      </w:tr>
      <w:tr w:rsidR="00035108" w:rsidRPr="00CC7CB8" w14:paraId="343A7264" w14:textId="77777777" w:rsidTr="00035108">
        <w:tc>
          <w:tcPr>
            <w:tcW w:w="793" w:type="dxa"/>
            <w:vMerge/>
          </w:tcPr>
          <w:p w14:paraId="5C0066A1" w14:textId="77777777" w:rsidR="00035108" w:rsidRPr="00CC7CB8" w:rsidRDefault="00035108" w:rsidP="00694295">
            <w:pPr>
              <w:rPr>
                <w:b/>
                <w:sz w:val="24"/>
                <w:szCs w:val="24"/>
              </w:rPr>
            </w:pPr>
          </w:p>
        </w:tc>
        <w:tc>
          <w:tcPr>
            <w:tcW w:w="2501" w:type="dxa"/>
            <w:tcBorders>
              <w:right w:val="double" w:sz="4" w:space="0" w:color="auto"/>
            </w:tcBorders>
          </w:tcPr>
          <w:p w14:paraId="166E15AB" w14:textId="3A5D3759" w:rsidR="00035108" w:rsidRPr="00694295" w:rsidRDefault="00035108" w:rsidP="00694295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Задача 2</w:t>
            </w:r>
          </w:p>
        </w:tc>
        <w:tc>
          <w:tcPr>
            <w:tcW w:w="251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841F92C" w14:textId="77777777" w:rsidR="00035108" w:rsidRPr="00694295" w:rsidRDefault="00035108" w:rsidP="0069429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600BB5E" w14:textId="77777777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  <w:r w:rsidRPr="00CC7CB8">
              <w:rPr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520C955" w14:textId="77777777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5D8A6F5" w14:textId="77777777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8" w:type="dxa"/>
            <w:gridSpan w:val="3"/>
          </w:tcPr>
          <w:p w14:paraId="6210A944" w14:textId="77777777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</w:p>
        </w:tc>
      </w:tr>
      <w:tr w:rsidR="00035108" w:rsidRPr="00CC7CB8" w14:paraId="6C9B74A0" w14:textId="77777777" w:rsidTr="00035108">
        <w:tc>
          <w:tcPr>
            <w:tcW w:w="793" w:type="dxa"/>
            <w:vMerge/>
            <w:tcBorders>
              <w:bottom w:val="double" w:sz="4" w:space="0" w:color="auto"/>
            </w:tcBorders>
          </w:tcPr>
          <w:p w14:paraId="41433441" w14:textId="77777777" w:rsidR="00035108" w:rsidRPr="00CC7CB8" w:rsidRDefault="00035108" w:rsidP="00694295">
            <w:pPr>
              <w:rPr>
                <w:b/>
                <w:sz w:val="24"/>
                <w:szCs w:val="24"/>
              </w:rPr>
            </w:pPr>
          </w:p>
        </w:tc>
        <w:tc>
          <w:tcPr>
            <w:tcW w:w="2501" w:type="dxa"/>
            <w:tcBorders>
              <w:bottom w:val="double" w:sz="4" w:space="0" w:color="auto"/>
              <w:right w:val="double" w:sz="4" w:space="0" w:color="auto"/>
            </w:tcBorders>
          </w:tcPr>
          <w:p w14:paraId="4A3877DB" w14:textId="1A75BC9C" w:rsidR="00035108" w:rsidRPr="00CC7CB8" w:rsidRDefault="00035108" w:rsidP="006942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Задача 3</w:t>
            </w:r>
          </w:p>
        </w:tc>
        <w:tc>
          <w:tcPr>
            <w:tcW w:w="251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35AE904" w14:textId="77777777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AA4434" w14:textId="77777777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C073B34" w14:textId="77777777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bottom w:val="double" w:sz="4" w:space="0" w:color="auto"/>
            </w:tcBorders>
            <w:vAlign w:val="center"/>
          </w:tcPr>
          <w:p w14:paraId="3C774290" w14:textId="77777777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8" w:type="dxa"/>
            <w:gridSpan w:val="3"/>
            <w:tcBorders>
              <w:bottom w:val="double" w:sz="4" w:space="0" w:color="auto"/>
            </w:tcBorders>
          </w:tcPr>
          <w:p w14:paraId="6DF1B436" w14:textId="7B7FE835" w:rsidR="00035108" w:rsidRPr="00CC7CB8" w:rsidRDefault="00035108" w:rsidP="00694295">
            <w:pPr>
              <w:jc w:val="center"/>
              <w:rPr>
                <w:sz w:val="24"/>
                <w:szCs w:val="24"/>
              </w:rPr>
            </w:pPr>
            <w:r w:rsidRPr="00CC7CB8">
              <w:rPr>
                <w:sz w:val="24"/>
                <w:szCs w:val="24"/>
              </w:rPr>
              <w:t>+</w:t>
            </w:r>
          </w:p>
        </w:tc>
      </w:tr>
      <w:tr w:rsidR="00035108" w:rsidRPr="00CC7CB8" w14:paraId="001CFC09" w14:textId="77777777" w:rsidTr="00035108">
        <w:tc>
          <w:tcPr>
            <w:tcW w:w="793" w:type="dxa"/>
            <w:vMerge w:val="restart"/>
            <w:textDirection w:val="btLr"/>
            <w:vAlign w:val="center"/>
          </w:tcPr>
          <w:p w14:paraId="4A50FD4C" w14:textId="3EDC2A0F" w:rsidR="00035108" w:rsidRPr="00CC7CB8" w:rsidRDefault="00035108" w:rsidP="006B7B1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Группа задач 2</w:t>
            </w:r>
          </w:p>
        </w:tc>
        <w:tc>
          <w:tcPr>
            <w:tcW w:w="2501" w:type="dxa"/>
            <w:tcBorders>
              <w:bottom w:val="single" w:sz="4" w:space="0" w:color="auto"/>
              <w:right w:val="double" w:sz="4" w:space="0" w:color="auto"/>
            </w:tcBorders>
          </w:tcPr>
          <w:p w14:paraId="20122F71" w14:textId="6F6D712A" w:rsidR="00035108" w:rsidRPr="00694295" w:rsidRDefault="00035108" w:rsidP="006B7B1E">
            <w:pPr>
              <w:rPr>
                <w:b/>
                <w:sz w:val="24"/>
                <w:szCs w:val="24"/>
                <w:lang w:val="ru-RU"/>
              </w:rPr>
            </w:pPr>
            <w:r w:rsidRPr="00694295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Задача 1</w:t>
            </w:r>
          </w:p>
        </w:tc>
        <w:tc>
          <w:tcPr>
            <w:tcW w:w="251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CBED" w14:textId="77777777" w:rsidR="00035108" w:rsidRPr="00694295" w:rsidRDefault="00035108" w:rsidP="006B7B1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A46470D" w14:textId="77777777" w:rsidR="00035108" w:rsidRPr="00694295" w:rsidRDefault="00035108" w:rsidP="006B7B1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45206C41" w14:textId="77777777" w:rsidR="00035108" w:rsidRPr="00694295" w:rsidRDefault="00035108" w:rsidP="006B7B1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7E5CBBD" w14:textId="77777777" w:rsidR="00035108" w:rsidRPr="00694295" w:rsidRDefault="00035108" w:rsidP="006B7B1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gridSpan w:val="3"/>
            <w:tcBorders>
              <w:bottom w:val="single" w:sz="4" w:space="0" w:color="auto"/>
            </w:tcBorders>
          </w:tcPr>
          <w:p w14:paraId="79DB7B2B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  <w:r w:rsidRPr="00CC7CB8">
              <w:rPr>
                <w:sz w:val="24"/>
                <w:szCs w:val="24"/>
              </w:rPr>
              <w:t>+</w:t>
            </w:r>
          </w:p>
          <w:p w14:paraId="68D2F564" w14:textId="1F542350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</w:tr>
      <w:tr w:rsidR="00035108" w:rsidRPr="00CC7CB8" w14:paraId="6FEDF4A4" w14:textId="77777777" w:rsidTr="00035108">
        <w:tc>
          <w:tcPr>
            <w:tcW w:w="793" w:type="dxa"/>
            <w:vMerge/>
          </w:tcPr>
          <w:p w14:paraId="72FD9EA9" w14:textId="77777777" w:rsidR="00035108" w:rsidRPr="00CC7CB8" w:rsidRDefault="00035108" w:rsidP="006B7B1E">
            <w:pPr>
              <w:rPr>
                <w:b/>
                <w:sz w:val="24"/>
                <w:szCs w:val="24"/>
              </w:rPr>
            </w:pPr>
          </w:p>
        </w:tc>
        <w:tc>
          <w:tcPr>
            <w:tcW w:w="2501" w:type="dxa"/>
            <w:tcBorders>
              <w:bottom w:val="single" w:sz="4" w:space="0" w:color="auto"/>
              <w:right w:val="double" w:sz="4" w:space="0" w:color="auto"/>
            </w:tcBorders>
          </w:tcPr>
          <w:p w14:paraId="06BCBED9" w14:textId="65D7219C" w:rsidR="00035108" w:rsidRPr="00CC7CB8" w:rsidRDefault="00035108" w:rsidP="006B7B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Задача 2</w:t>
            </w:r>
          </w:p>
        </w:tc>
        <w:tc>
          <w:tcPr>
            <w:tcW w:w="251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39AA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49AF664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17EB26AF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337BE93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8" w:type="dxa"/>
            <w:gridSpan w:val="3"/>
            <w:tcBorders>
              <w:bottom w:val="single" w:sz="4" w:space="0" w:color="auto"/>
            </w:tcBorders>
          </w:tcPr>
          <w:p w14:paraId="04CFCC76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  <w:r w:rsidRPr="00CC7CB8">
              <w:rPr>
                <w:sz w:val="24"/>
                <w:szCs w:val="24"/>
              </w:rPr>
              <w:t>+</w:t>
            </w:r>
          </w:p>
          <w:p w14:paraId="34BDC9A8" w14:textId="324B10C9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</w:tr>
      <w:tr w:rsidR="00035108" w:rsidRPr="00CC7CB8" w14:paraId="1DC62F3B" w14:textId="77777777" w:rsidTr="00035108">
        <w:tc>
          <w:tcPr>
            <w:tcW w:w="793" w:type="dxa"/>
            <w:vMerge/>
          </w:tcPr>
          <w:p w14:paraId="16CF23C7" w14:textId="77777777" w:rsidR="00035108" w:rsidRPr="00CC7CB8" w:rsidRDefault="00035108" w:rsidP="006B7B1E">
            <w:pPr>
              <w:rPr>
                <w:b/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9C47DC" w14:textId="448F5BB2" w:rsidR="00035108" w:rsidRPr="00CC7CB8" w:rsidRDefault="00035108" w:rsidP="006B7B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Задача 3</w:t>
            </w:r>
          </w:p>
        </w:tc>
        <w:tc>
          <w:tcPr>
            <w:tcW w:w="25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D9019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50DEC5F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231B175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1B124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871167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  <w:r w:rsidRPr="00CC7CB8">
              <w:rPr>
                <w:sz w:val="24"/>
                <w:szCs w:val="24"/>
              </w:rPr>
              <w:t>+</w:t>
            </w:r>
          </w:p>
          <w:p w14:paraId="37C50E66" w14:textId="4BFB8E18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</w:tr>
      <w:tr w:rsidR="00035108" w:rsidRPr="00CC7CB8" w14:paraId="215F8186" w14:textId="77777777" w:rsidTr="00035108">
        <w:trPr>
          <w:gridAfter w:val="1"/>
          <w:wAfter w:w="38" w:type="dxa"/>
        </w:trPr>
        <w:tc>
          <w:tcPr>
            <w:tcW w:w="793" w:type="dxa"/>
            <w:vMerge/>
          </w:tcPr>
          <w:p w14:paraId="570EAB8C" w14:textId="77777777" w:rsidR="00035108" w:rsidRPr="00CC7CB8" w:rsidRDefault="00035108" w:rsidP="006B7B1E">
            <w:pPr>
              <w:rPr>
                <w:b/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D7EDC7" w14:textId="5EB0EC94" w:rsidR="00035108" w:rsidRPr="00CC7CB8" w:rsidRDefault="00035108" w:rsidP="006B7B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Задача 4</w:t>
            </w:r>
          </w:p>
        </w:tc>
        <w:tc>
          <w:tcPr>
            <w:tcW w:w="25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9D5EB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205E0E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4C51614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CD2B0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35B601C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0CB89138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  <w:r w:rsidRPr="00CC7CB8">
              <w:rPr>
                <w:sz w:val="24"/>
                <w:szCs w:val="24"/>
              </w:rPr>
              <w:t>+</w:t>
            </w:r>
          </w:p>
          <w:p w14:paraId="750A25F8" w14:textId="20D7AA9A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</w:tr>
      <w:tr w:rsidR="00035108" w:rsidRPr="00CC7CB8" w14:paraId="116E3D34" w14:textId="77777777" w:rsidTr="00035108">
        <w:trPr>
          <w:gridAfter w:val="1"/>
          <w:wAfter w:w="38" w:type="dxa"/>
        </w:trPr>
        <w:tc>
          <w:tcPr>
            <w:tcW w:w="793" w:type="dxa"/>
            <w:vMerge/>
            <w:tcBorders>
              <w:bottom w:val="double" w:sz="4" w:space="0" w:color="auto"/>
            </w:tcBorders>
          </w:tcPr>
          <w:p w14:paraId="67F8B0D8" w14:textId="77777777" w:rsidR="00035108" w:rsidRPr="00CC7CB8" w:rsidRDefault="00035108" w:rsidP="006B7B1E">
            <w:pPr>
              <w:rPr>
                <w:b/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AA52D07" w14:textId="3771276F" w:rsidR="00035108" w:rsidRPr="00694295" w:rsidRDefault="00035108" w:rsidP="006B7B1E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Задача 5</w:t>
            </w:r>
          </w:p>
        </w:tc>
        <w:tc>
          <w:tcPr>
            <w:tcW w:w="251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DBD4839" w14:textId="77777777" w:rsidR="00035108" w:rsidRPr="00694295" w:rsidRDefault="00035108" w:rsidP="006B7B1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889504" w14:textId="77777777" w:rsidR="00035108" w:rsidRPr="00694295" w:rsidRDefault="00035108" w:rsidP="006B7B1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FC979EC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  <w:r w:rsidRPr="00CC7CB8">
              <w:rPr>
                <w:sz w:val="24"/>
                <w:szCs w:val="24"/>
              </w:rPr>
              <w:t>+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F570071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double" w:sz="4" w:space="0" w:color="auto"/>
            </w:tcBorders>
          </w:tcPr>
          <w:p w14:paraId="07B8C140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bottom w:val="double" w:sz="4" w:space="0" w:color="auto"/>
            </w:tcBorders>
          </w:tcPr>
          <w:p w14:paraId="4D3F535F" w14:textId="77777777" w:rsidR="00035108" w:rsidRPr="00CC7CB8" w:rsidRDefault="00035108" w:rsidP="006B7B1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D69ED4A" w14:textId="77777777" w:rsidR="00694295" w:rsidRPr="00CC7CB8" w:rsidRDefault="00694295" w:rsidP="00694295">
      <w:pPr>
        <w:ind w:left="720"/>
        <w:rPr>
          <w:sz w:val="24"/>
          <w:szCs w:val="24"/>
        </w:rPr>
      </w:pPr>
    </w:p>
    <w:p w14:paraId="4A3C3DE7" w14:textId="591F9D06" w:rsidR="00FB33BF" w:rsidRPr="00553184" w:rsidRDefault="00FB33BF" w:rsidP="00694295">
      <w:pPr>
        <w:rPr>
          <w:lang w:val="ru-RU"/>
        </w:rPr>
      </w:pPr>
    </w:p>
    <w:sectPr w:rsidR="00FB33BF" w:rsidRPr="00553184" w:rsidSect="006720CD">
      <w:headerReference w:type="default" r:id="rId15"/>
      <w:headerReference w:type="first" r:id="rId16"/>
      <w:pgSz w:w="16834" w:h="11909" w:orient="landscape" w:code="9"/>
      <w:pgMar w:top="720" w:right="432" w:bottom="720" w:left="720" w:header="432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C3DEB" w14:textId="77777777" w:rsidR="00694295" w:rsidRDefault="00694295">
      <w:r>
        <w:separator/>
      </w:r>
    </w:p>
  </w:endnote>
  <w:endnote w:type="continuationSeparator" w:id="0">
    <w:p w14:paraId="4A3C3DEC" w14:textId="77777777" w:rsidR="00694295" w:rsidRDefault="0069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">
    <w:altName w:val="Ebrima"/>
    <w:panose1 w:val="00000000000000000000"/>
    <w:charset w:val="00"/>
    <w:family w:val="roman"/>
    <w:notTrueType/>
    <w:pitch w:val="default"/>
    <w:sig w:usb0="0000000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3DF0" w14:textId="77777777" w:rsidR="00694295" w:rsidRPr="00EE12B7" w:rsidRDefault="00694295" w:rsidP="0069429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940056"/>
      <w:docPartObj>
        <w:docPartGallery w:val="Page Numbers (Bottom of Page)"/>
      </w:docPartObj>
    </w:sdtPr>
    <w:sdtEndPr/>
    <w:sdtContent>
      <w:p w14:paraId="5B8C7D5F" w14:textId="77777777" w:rsidR="00694295" w:rsidRDefault="006942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AB4">
          <w:rPr>
            <w:noProof/>
          </w:rPr>
          <w:t>4</w:t>
        </w:r>
        <w:r>
          <w:fldChar w:fldCharType="end"/>
        </w:r>
      </w:p>
    </w:sdtContent>
  </w:sdt>
  <w:p w14:paraId="37B279BB" w14:textId="77777777" w:rsidR="00694295" w:rsidRDefault="006942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C3DE9" w14:textId="77777777" w:rsidR="00694295" w:rsidRDefault="00694295">
      <w:r>
        <w:separator/>
      </w:r>
    </w:p>
  </w:footnote>
  <w:footnote w:type="continuationSeparator" w:id="0">
    <w:p w14:paraId="4A3C3DEA" w14:textId="77777777" w:rsidR="00694295" w:rsidRDefault="00694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3DF1" w14:textId="77777777" w:rsidR="00694295" w:rsidRPr="000A025A" w:rsidRDefault="00694295" w:rsidP="000A025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3DF2" w14:textId="77777777" w:rsidR="00694295" w:rsidRPr="004822B9" w:rsidRDefault="00694295" w:rsidP="0069429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4211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.4pt;height:8.15pt" o:bullet="t">
        <v:imagedata r:id="rId1" o:title="image001"/>
      </v:shape>
    </w:pict>
  </w:numPicBullet>
  <w:abstractNum w:abstractNumId="0" w15:restartNumberingAfterBreak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4509B7"/>
    <w:multiLevelType w:val="hybridMultilevel"/>
    <w:tmpl w:val="B08ECD88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0DBD2C5E"/>
    <w:multiLevelType w:val="hybridMultilevel"/>
    <w:tmpl w:val="8EFA7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2DE2"/>
    <w:multiLevelType w:val="hybridMultilevel"/>
    <w:tmpl w:val="A380F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25250"/>
    <w:multiLevelType w:val="hybridMultilevel"/>
    <w:tmpl w:val="2E607DF2"/>
    <w:lvl w:ilvl="0" w:tplc="933CD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9D7A69"/>
    <w:multiLevelType w:val="hybridMultilevel"/>
    <w:tmpl w:val="D542C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222F"/>
    <w:multiLevelType w:val="hybridMultilevel"/>
    <w:tmpl w:val="B2586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1572C6F"/>
    <w:multiLevelType w:val="hybridMultilevel"/>
    <w:tmpl w:val="2A2E6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63E4811"/>
    <w:multiLevelType w:val="hybridMultilevel"/>
    <w:tmpl w:val="FA30C538"/>
    <w:lvl w:ilvl="0" w:tplc="AE7AF542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2D57176B"/>
    <w:multiLevelType w:val="multilevel"/>
    <w:tmpl w:val="574A4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1E5530C"/>
    <w:multiLevelType w:val="hybridMultilevel"/>
    <w:tmpl w:val="7874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2787"/>
    <w:multiLevelType w:val="hybridMultilevel"/>
    <w:tmpl w:val="620AA4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FD05579"/>
    <w:multiLevelType w:val="hybridMultilevel"/>
    <w:tmpl w:val="7922A61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36A46"/>
    <w:multiLevelType w:val="hybridMultilevel"/>
    <w:tmpl w:val="780E3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8413F"/>
    <w:multiLevelType w:val="hybridMultilevel"/>
    <w:tmpl w:val="8E1C6494"/>
    <w:lvl w:ilvl="0" w:tplc="8D86BA1E">
      <w:start w:val="2467"/>
      <w:numFmt w:val="bullet"/>
      <w:lvlText w:val="•"/>
      <w:lvlJc w:val="left"/>
      <w:pPr>
        <w:ind w:left="1069" w:hanging="360"/>
      </w:pPr>
      <w:rPr>
        <w:rFonts w:ascii="Arial" w:hAnsi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D8073DA"/>
    <w:multiLevelType w:val="multilevel"/>
    <w:tmpl w:val="61B60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 w15:restartNumberingAfterBreak="0">
    <w:nsid w:val="55E33507"/>
    <w:multiLevelType w:val="hybridMultilevel"/>
    <w:tmpl w:val="06E01AEA"/>
    <w:lvl w:ilvl="0" w:tplc="FE603BC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A95625C"/>
    <w:multiLevelType w:val="multilevel"/>
    <w:tmpl w:val="6C3EF82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B0D4558"/>
    <w:multiLevelType w:val="hybridMultilevel"/>
    <w:tmpl w:val="00449AA4"/>
    <w:lvl w:ilvl="0" w:tplc="851AA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43F23F6"/>
    <w:multiLevelType w:val="hybridMultilevel"/>
    <w:tmpl w:val="BFEAF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667876"/>
    <w:multiLevelType w:val="multilevel"/>
    <w:tmpl w:val="C0D094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5F3606E"/>
    <w:multiLevelType w:val="multilevel"/>
    <w:tmpl w:val="BCF0B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1EB1485"/>
    <w:multiLevelType w:val="hybridMultilevel"/>
    <w:tmpl w:val="DEBA257A"/>
    <w:lvl w:ilvl="0" w:tplc="933CD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103132"/>
    <w:multiLevelType w:val="multilevel"/>
    <w:tmpl w:val="1C8A37C4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</w:rPr>
    </w:lvl>
  </w:abstractNum>
  <w:abstractNum w:abstractNumId="29" w15:restartNumberingAfterBreak="0">
    <w:nsid w:val="74A52CED"/>
    <w:multiLevelType w:val="hybridMultilevel"/>
    <w:tmpl w:val="60E49144"/>
    <w:lvl w:ilvl="0" w:tplc="8D86BA1E">
      <w:start w:val="2467"/>
      <w:numFmt w:val="bullet"/>
      <w:lvlText w:val="•"/>
      <w:lvlJc w:val="left"/>
      <w:pPr>
        <w:ind w:left="1069" w:hanging="360"/>
      </w:pPr>
      <w:rPr>
        <w:rFonts w:ascii="Arial" w:hAnsi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CD0A4E"/>
    <w:multiLevelType w:val="multilevel"/>
    <w:tmpl w:val="BCF0B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EFF4E28"/>
    <w:multiLevelType w:val="hybridMultilevel"/>
    <w:tmpl w:val="C0C49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6"/>
  </w:num>
  <w:num w:numId="4">
    <w:abstractNumId w:val="7"/>
  </w:num>
  <w:num w:numId="5">
    <w:abstractNumId w:val="0"/>
  </w:num>
  <w:num w:numId="6">
    <w:abstractNumId w:val="12"/>
  </w:num>
  <w:num w:numId="7">
    <w:abstractNumId w:val="21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5"/>
  </w:num>
  <w:num w:numId="19">
    <w:abstractNumId w:val="19"/>
  </w:num>
  <w:num w:numId="20">
    <w:abstractNumId w:val="16"/>
  </w:num>
  <w:num w:numId="21">
    <w:abstractNumId w:val="14"/>
  </w:num>
  <w:num w:numId="22">
    <w:abstractNumId w:val="6"/>
  </w:num>
  <w:num w:numId="23">
    <w:abstractNumId w:val="29"/>
  </w:num>
  <w:num w:numId="24">
    <w:abstractNumId w:val="17"/>
  </w:num>
  <w:num w:numId="25">
    <w:abstractNumId w:val="8"/>
  </w:num>
  <w:num w:numId="26">
    <w:abstractNumId w:val="10"/>
  </w:num>
  <w:num w:numId="27">
    <w:abstractNumId w:val="13"/>
  </w:num>
  <w:num w:numId="28">
    <w:abstractNumId w:val="27"/>
  </w:num>
  <w:num w:numId="29">
    <w:abstractNumId w:val="4"/>
  </w:num>
  <w:num w:numId="30">
    <w:abstractNumId w:val="28"/>
  </w:num>
  <w:num w:numId="31">
    <w:abstractNumId w:val="30"/>
  </w:num>
  <w:num w:numId="32">
    <w:abstractNumId w:val="11"/>
  </w:num>
  <w:num w:numId="33">
    <w:abstractNumId w:val="20"/>
  </w:num>
  <w:num w:numId="34">
    <w:abstractNumId w:val="18"/>
  </w:num>
  <w:num w:numId="35">
    <w:abstractNumId w:val="5"/>
  </w:num>
  <w:num w:numId="36">
    <w:abstractNumId w:val="1"/>
  </w:num>
  <w:num w:numId="37">
    <w:abstractNumId w:val="15"/>
  </w:num>
  <w:num w:numId="38">
    <w:abstractNumId w:val="23"/>
  </w:num>
  <w:num w:numId="39">
    <w:abstractNumId w:val="2"/>
  </w:num>
  <w:num w:numId="40">
    <w:abstractNumId w:val="31"/>
  </w:num>
  <w:num w:numId="4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DA"/>
    <w:rsid w:val="000005FD"/>
    <w:rsid w:val="00010AE6"/>
    <w:rsid w:val="00010E83"/>
    <w:rsid w:val="00012076"/>
    <w:rsid w:val="00035108"/>
    <w:rsid w:val="00035F17"/>
    <w:rsid w:val="00042071"/>
    <w:rsid w:val="000500D9"/>
    <w:rsid w:val="0005375B"/>
    <w:rsid w:val="00054EC4"/>
    <w:rsid w:val="00067554"/>
    <w:rsid w:val="00071B85"/>
    <w:rsid w:val="000739BF"/>
    <w:rsid w:val="00077DBF"/>
    <w:rsid w:val="00082AB9"/>
    <w:rsid w:val="00086380"/>
    <w:rsid w:val="00086643"/>
    <w:rsid w:val="00091CF5"/>
    <w:rsid w:val="000938DA"/>
    <w:rsid w:val="00097782"/>
    <w:rsid w:val="000A025A"/>
    <w:rsid w:val="000B1154"/>
    <w:rsid w:val="000B150A"/>
    <w:rsid w:val="000B5E0B"/>
    <w:rsid w:val="000C10B4"/>
    <w:rsid w:val="000C6DE0"/>
    <w:rsid w:val="000C7555"/>
    <w:rsid w:val="000C7BF1"/>
    <w:rsid w:val="000E40E8"/>
    <w:rsid w:val="000E6EF3"/>
    <w:rsid w:val="000F1A60"/>
    <w:rsid w:val="000F3F7B"/>
    <w:rsid w:val="000F6C6F"/>
    <w:rsid w:val="00110D57"/>
    <w:rsid w:val="00114E4E"/>
    <w:rsid w:val="00115978"/>
    <w:rsid w:val="0013511E"/>
    <w:rsid w:val="00143AF5"/>
    <w:rsid w:val="00156252"/>
    <w:rsid w:val="0016303B"/>
    <w:rsid w:val="00167DA4"/>
    <w:rsid w:val="0017289E"/>
    <w:rsid w:val="00172DF5"/>
    <w:rsid w:val="00173CEA"/>
    <w:rsid w:val="001802B1"/>
    <w:rsid w:val="001931CC"/>
    <w:rsid w:val="00194C96"/>
    <w:rsid w:val="001A48E0"/>
    <w:rsid w:val="001A5A09"/>
    <w:rsid w:val="001B23F5"/>
    <w:rsid w:val="001B50F9"/>
    <w:rsid w:val="001B5CE6"/>
    <w:rsid w:val="001C2AB4"/>
    <w:rsid w:val="001C4DDC"/>
    <w:rsid w:val="001D29DA"/>
    <w:rsid w:val="001D4076"/>
    <w:rsid w:val="001E43F4"/>
    <w:rsid w:val="001F01C2"/>
    <w:rsid w:val="001F199A"/>
    <w:rsid w:val="001F6519"/>
    <w:rsid w:val="0020132E"/>
    <w:rsid w:val="002067BE"/>
    <w:rsid w:val="00210ED4"/>
    <w:rsid w:val="00220387"/>
    <w:rsid w:val="00233071"/>
    <w:rsid w:val="00240194"/>
    <w:rsid w:val="00246466"/>
    <w:rsid w:val="00251284"/>
    <w:rsid w:val="00260C67"/>
    <w:rsid w:val="002705AA"/>
    <w:rsid w:val="0027695C"/>
    <w:rsid w:val="002978B7"/>
    <w:rsid w:val="002A3977"/>
    <w:rsid w:val="002A52C8"/>
    <w:rsid w:val="002A7F73"/>
    <w:rsid w:val="002B099C"/>
    <w:rsid w:val="002B0D47"/>
    <w:rsid w:val="002B462C"/>
    <w:rsid w:val="002C203A"/>
    <w:rsid w:val="002C3EBA"/>
    <w:rsid w:val="002C5058"/>
    <w:rsid w:val="002D1E44"/>
    <w:rsid w:val="002E5F81"/>
    <w:rsid w:val="002F554B"/>
    <w:rsid w:val="00301D7E"/>
    <w:rsid w:val="00306567"/>
    <w:rsid w:val="003131C8"/>
    <w:rsid w:val="00313CBE"/>
    <w:rsid w:val="0031694E"/>
    <w:rsid w:val="00323BBB"/>
    <w:rsid w:val="00343BDD"/>
    <w:rsid w:val="00357535"/>
    <w:rsid w:val="00367E36"/>
    <w:rsid w:val="00372B33"/>
    <w:rsid w:val="0037339B"/>
    <w:rsid w:val="00375814"/>
    <w:rsid w:val="003804C6"/>
    <w:rsid w:val="00380874"/>
    <w:rsid w:val="00380D71"/>
    <w:rsid w:val="003825B9"/>
    <w:rsid w:val="00384497"/>
    <w:rsid w:val="00396B1F"/>
    <w:rsid w:val="003A045E"/>
    <w:rsid w:val="003A3BCF"/>
    <w:rsid w:val="003A40C0"/>
    <w:rsid w:val="003B1699"/>
    <w:rsid w:val="003C0FDA"/>
    <w:rsid w:val="003D1DE2"/>
    <w:rsid w:val="003E0516"/>
    <w:rsid w:val="003F7C17"/>
    <w:rsid w:val="003F7CD8"/>
    <w:rsid w:val="00410736"/>
    <w:rsid w:val="004202B3"/>
    <w:rsid w:val="004279D1"/>
    <w:rsid w:val="00450DB7"/>
    <w:rsid w:val="00455829"/>
    <w:rsid w:val="00456031"/>
    <w:rsid w:val="004634A4"/>
    <w:rsid w:val="00470F1A"/>
    <w:rsid w:val="004734E9"/>
    <w:rsid w:val="0047606E"/>
    <w:rsid w:val="00483FFD"/>
    <w:rsid w:val="00484B71"/>
    <w:rsid w:val="00494A9F"/>
    <w:rsid w:val="004B0871"/>
    <w:rsid w:val="004B6003"/>
    <w:rsid w:val="004C67EA"/>
    <w:rsid w:val="004F24D6"/>
    <w:rsid w:val="004F3C76"/>
    <w:rsid w:val="00501D46"/>
    <w:rsid w:val="005052C2"/>
    <w:rsid w:val="00511721"/>
    <w:rsid w:val="00533517"/>
    <w:rsid w:val="0053432A"/>
    <w:rsid w:val="00553184"/>
    <w:rsid w:val="005547F5"/>
    <w:rsid w:val="005611EE"/>
    <w:rsid w:val="0056737A"/>
    <w:rsid w:val="005830EE"/>
    <w:rsid w:val="0058542B"/>
    <w:rsid w:val="0058634C"/>
    <w:rsid w:val="00593135"/>
    <w:rsid w:val="005A01F5"/>
    <w:rsid w:val="005A076E"/>
    <w:rsid w:val="005A7C3C"/>
    <w:rsid w:val="005A7F2F"/>
    <w:rsid w:val="005B3121"/>
    <w:rsid w:val="005B3EE4"/>
    <w:rsid w:val="005C0419"/>
    <w:rsid w:val="005C2183"/>
    <w:rsid w:val="005C29C6"/>
    <w:rsid w:val="005D5256"/>
    <w:rsid w:val="005D7510"/>
    <w:rsid w:val="005E1078"/>
    <w:rsid w:val="005E10A1"/>
    <w:rsid w:val="005E24D0"/>
    <w:rsid w:val="00601B20"/>
    <w:rsid w:val="00610118"/>
    <w:rsid w:val="00612B81"/>
    <w:rsid w:val="00625AB9"/>
    <w:rsid w:val="006720CD"/>
    <w:rsid w:val="00684882"/>
    <w:rsid w:val="00694295"/>
    <w:rsid w:val="00697D0A"/>
    <w:rsid w:val="006A0597"/>
    <w:rsid w:val="006B7B1E"/>
    <w:rsid w:val="006C2199"/>
    <w:rsid w:val="006C489E"/>
    <w:rsid w:val="006C56A2"/>
    <w:rsid w:val="006E302B"/>
    <w:rsid w:val="006E3BE2"/>
    <w:rsid w:val="006E7E24"/>
    <w:rsid w:val="006F5A52"/>
    <w:rsid w:val="00703C9B"/>
    <w:rsid w:val="007067A4"/>
    <w:rsid w:val="00712202"/>
    <w:rsid w:val="00723568"/>
    <w:rsid w:val="007368F8"/>
    <w:rsid w:val="00740689"/>
    <w:rsid w:val="00741811"/>
    <w:rsid w:val="007433DB"/>
    <w:rsid w:val="0074412D"/>
    <w:rsid w:val="007603B1"/>
    <w:rsid w:val="00761597"/>
    <w:rsid w:val="0079190C"/>
    <w:rsid w:val="007A5E2C"/>
    <w:rsid w:val="007A6557"/>
    <w:rsid w:val="007A6F27"/>
    <w:rsid w:val="007B1A78"/>
    <w:rsid w:val="007B3028"/>
    <w:rsid w:val="007B6E0D"/>
    <w:rsid w:val="007C3218"/>
    <w:rsid w:val="007D4C7F"/>
    <w:rsid w:val="007D4F39"/>
    <w:rsid w:val="007D74FE"/>
    <w:rsid w:val="007E10F2"/>
    <w:rsid w:val="00810C11"/>
    <w:rsid w:val="00813EE9"/>
    <w:rsid w:val="008154EB"/>
    <w:rsid w:val="0082209D"/>
    <w:rsid w:val="00824857"/>
    <w:rsid w:val="00856898"/>
    <w:rsid w:val="00856A59"/>
    <w:rsid w:val="008608F1"/>
    <w:rsid w:val="00860ED7"/>
    <w:rsid w:val="00864313"/>
    <w:rsid w:val="0088447F"/>
    <w:rsid w:val="00893B58"/>
    <w:rsid w:val="008C10B4"/>
    <w:rsid w:val="008C22CD"/>
    <w:rsid w:val="008C381B"/>
    <w:rsid w:val="008D7ADE"/>
    <w:rsid w:val="008F538C"/>
    <w:rsid w:val="008F7997"/>
    <w:rsid w:val="00906C78"/>
    <w:rsid w:val="00907F9F"/>
    <w:rsid w:val="00913F98"/>
    <w:rsid w:val="00916443"/>
    <w:rsid w:val="009265E0"/>
    <w:rsid w:val="00941F27"/>
    <w:rsid w:val="00953E86"/>
    <w:rsid w:val="00962D12"/>
    <w:rsid w:val="009664AE"/>
    <w:rsid w:val="00971D03"/>
    <w:rsid w:val="0097529A"/>
    <w:rsid w:val="0098049E"/>
    <w:rsid w:val="00981866"/>
    <w:rsid w:val="009935F1"/>
    <w:rsid w:val="009A3A70"/>
    <w:rsid w:val="009A72FF"/>
    <w:rsid w:val="009B2B0E"/>
    <w:rsid w:val="009B5B7B"/>
    <w:rsid w:val="009C6808"/>
    <w:rsid w:val="009E483A"/>
    <w:rsid w:val="009F3714"/>
    <w:rsid w:val="009F6342"/>
    <w:rsid w:val="00A04AB9"/>
    <w:rsid w:val="00A052B9"/>
    <w:rsid w:val="00A06F92"/>
    <w:rsid w:val="00A11642"/>
    <w:rsid w:val="00A134CD"/>
    <w:rsid w:val="00A14786"/>
    <w:rsid w:val="00A208BA"/>
    <w:rsid w:val="00A226AD"/>
    <w:rsid w:val="00A23C56"/>
    <w:rsid w:val="00A30950"/>
    <w:rsid w:val="00A321B3"/>
    <w:rsid w:val="00A33A47"/>
    <w:rsid w:val="00A44E89"/>
    <w:rsid w:val="00A5229B"/>
    <w:rsid w:val="00A61EF3"/>
    <w:rsid w:val="00A7299D"/>
    <w:rsid w:val="00A904B5"/>
    <w:rsid w:val="00A934A5"/>
    <w:rsid w:val="00AB406F"/>
    <w:rsid w:val="00AC5387"/>
    <w:rsid w:val="00AC5A1E"/>
    <w:rsid w:val="00AC6A19"/>
    <w:rsid w:val="00AE5EA1"/>
    <w:rsid w:val="00B05595"/>
    <w:rsid w:val="00B32DD3"/>
    <w:rsid w:val="00B4288A"/>
    <w:rsid w:val="00B47D0E"/>
    <w:rsid w:val="00B51AEB"/>
    <w:rsid w:val="00B57509"/>
    <w:rsid w:val="00B6006C"/>
    <w:rsid w:val="00B608F1"/>
    <w:rsid w:val="00B70D80"/>
    <w:rsid w:val="00B74E71"/>
    <w:rsid w:val="00B83244"/>
    <w:rsid w:val="00B92CCA"/>
    <w:rsid w:val="00BA0DE9"/>
    <w:rsid w:val="00BA386E"/>
    <w:rsid w:val="00BA651B"/>
    <w:rsid w:val="00BC73DD"/>
    <w:rsid w:val="00BC7430"/>
    <w:rsid w:val="00BD33CF"/>
    <w:rsid w:val="00BD3C58"/>
    <w:rsid w:val="00BD604E"/>
    <w:rsid w:val="00BE054E"/>
    <w:rsid w:val="00BE564C"/>
    <w:rsid w:val="00BF2ACA"/>
    <w:rsid w:val="00BF694C"/>
    <w:rsid w:val="00C06343"/>
    <w:rsid w:val="00C13982"/>
    <w:rsid w:val="00C17A1D"/>
    <w:rsid w:val="00C17DEC"/>
    <w:rsid w:val="00C22551"/>
    <w:rsid w:val="00C3252F"/>
    <w:rsid w:val="00C6642D"/>
    <w:rsid w:val="00C74E0B"/>
    <w:rsid w:val="00C77533"/>
    <w:rsid w:val="00C81C7F"/>
    <w:rsid w:val="00C97DA3"/>
    <w:rsid w:val="00CB034B"/>
    <w:rsid w:val="00CB259B"/>
    <w:rsid w:val="00CC0332"/>
    <w:rsid w:val="00CC2340"/>
    <w:rsid w:val="00CD19CC"/>
    <w:rsid w:val="00CD4AB8"/>
    <w:rsid w:val="00CE027E"/>
    <w:rsid w:val="00CE109B"/>
    <w:rsid w:val="00CE6705"/>
    <w:rsid w:val="00CF7B81"/>
    <w:rsid w:val="00D049C7"/>
    <w:rsid w:val="00D11D05"/>
    <w:rsid w:val="00D14D69"/>
    <w:rsid w:val="00D1797C"/>
    <w:rsid w:val="00D27D97"/>
    <w:rsid w:val="00D37433"/>
    <w:rsid w:val="00D5263B"/>
    <w:rsid w:val="00D66E19"/>
    <w:rsid w:val="00D94092"/>
    <w:rsid w:val="00D94319"/>
    <w:rsid w:val="00DA5963"/>
    <w:rsid w:val="00DE1949"/>
    <w:rsid w:val="00DE2852"/>
    <w:rsid w:val="00DE582A"/>
    <w:rsid w:val="00E052BB"/>
    <w:rsid w:val="00E11541"/>
    <w:rsid w:val="00E138B6"/>
    <w:rsid w:val="00E17457"/>
    <w:rsid w:val="00E21A56"/>
    <w:rsid w:val="00E341FA"/>
    <w:rsid w:val="00E343D2"/>
    <w:rsid w:val="00E366D9"/>
    <w:rsid w:val="00E46B02"/>
    <w:rsid w:val="00E55B09"/>
    <w:rsid w:val="00E634DE"/>
    <w:rsid w:val="00E64420"/>
    <w:rsid w:val="00E657B7"/>
    <w:rsid w:val="00E83CB3"/>
    <w:rsid w:val="00E84BF4"/>
    <w:rsid w:val="00E91279"/>
    <w:rsid w:val="00EA713C"/>
    <w:rsid w:val="00EB1E7D"/>
    <w:rsid w:val="00EB40BA"/>
    <w:rsid w:val="00ED185C"/>
    <w:rsid w:val="00EE292B"/>
    <w:rsid w:val="00EE3FC2"/>
    <w:rsid w:val="00EE70EB"/>
    <w:rsid w:val="00F029F5"/>
    <w:rsid w:val="00F04235"/>
    <w:rsid w:val="00F11C62"/>
    <w:rsid w:val="00F14113"/>
    <w:rsid w:val="00F14662"/>
    <w:rsid w:val="00F20D9F"/>
    <w:rsid w:val="00F301EF"/>
    <w:rsid w:val="00F30FE0"/>
    <w:rsid w:val="00F313E3"/>
    <w:rsid w:val="00F51B1D"/>
    <w:rsid w:val="00F776EC"/>
    <w:rsid w:val="00F818E6"/>
    <w:rsid w:val="00F82F74"/>
    <w:rsid w:val="00F83B78"/>
    <w:rsid w:val="00F952CC"/>
    <w:rsid w:val="00FB20A4"/>
    <w:rsid w:val="00FB3370"/>
    <w:rsid w:val="00FB33BF"/>
    <w:rsid w:val="00FB6EF4"/>
    <w:rsid w:val="00FB7D43"/>
    <w:rsid w:val="00FC14DE"/>
    <w:rsid w:val="00FC22EC"/>
    <w:rsid w:val="00FC6BBF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,"/>
  <w:listSeparator w:val=";"/>
  <w14:docId w14:val="4A3C3C5A"/>
  <w15:docId w15:val="{BDEF20FD-4715-4262-A661-338162F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332"/>
  </w:style>
  <w:style w:type="paragraph" w:styleId="1">
    <w:name w:val="heading 1"/>
    <w:basedOn w:val="a"/>
    <w:next w:val="a"/>
    <w:link w:val="10"/>
    <w:uiPriority w:val="9"/>
    <w:qFormat/>
    <w:rsid w:val="00712202"/>
    <w:pPr>
      <w:keepNext/>
      <w:keepLines/>
      <w:numPr>
        <w:numId w:val="17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C0332"/>
    <w:pPr>
      <w:keepNext/>
      <w:keepLines/>
      <w:numPr>
        <w:ilvl w:val="1"/>
        <w:numId w:val="17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0332"/>
    <w:pPr>
      <w:keepNext/>
      <w:keepLines/>
      <w:numPr>
        <w:ilvl w:val="2"/>
        <w:numId w:val="1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C0332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C0332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C0332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C0332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C0332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C0332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</w:style>
  <w:style w:type="paragraph" w:styleId="22">
    <w:name w:val="Body Text Indent 2"/>
    <w:basedOn w:val="a"/>
    <w:rsid w:val="005611EE"/>
    <w:pPr>
      <w:ind w:left="504" w:hanging="144"/>
    </w:pPr>
  </w:style>
  <w:style w:type="paragraph" w:styleId="31">
    <w:name w:val="Body Text Indent 3"/>
    <w:basedOn w:val="a"/>
    <w:rsid w:val="005611EE"/>
    <w:pPr>
      <w:ind w:left="1170"/>
    </w:p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3">
    <w:name w:val="Body Text 2"/>
    <w:basedOn w:val="a"/>
    <w:rsid w:val="005611EE"/>
  </w:style>
  <w:style w:type="paragraph" w:styleId="32">
    <w:name w:val="Body Text 3"/>
    <w:basedOn w:val="a"/>
    <w:rsid w:val="005611EE"/>
  </w:style>
  <w:style w:type="paragraph" w:styleId="11">
    <w:name w:val="toc 1"/>
    <w:basedOn w:val="a"/>
    <w:next w:val="a"/>
    <w:autoRedefine/>
    <w:uiPriority w:val="39"/>
    <w:rsid w:val="000A025A"/>
    <w:pPr>
      <w:spacing w:before="120" w:after="120"/>
    </w:pPr>
    <w:rPr>
      <w:b/>
      <w:i/>
      <w:caps/>
    </w:rPr>
  </w:style>
  <w:style w:type="paragraph" w:styleId="24">
    <w:name w:val="toc 2"/>
    <w:basedOn w:val="a"/>
    <w:next w:val="a"/>
    <w:autoRedefine/>
    <w:uiPriority w:val="39"/>
    <w:rsid w:val="000A025A"/>
    <w:pPr>
      <w:ind w:left="220"/>
    </w:pPr>
    <w:rPr>
      <w:smallCaps/>
    </w:rPr>
  </w:style>
  <w:style w:type="paragraph" w:styleId="33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1">
    <w:name w:val="toc 4"/>
    <w:basedOn w:val="a"/>
    <w:next w:val="a"/>
    <w:autoRedefine/>
    <w:uiPriority w:val="39"/>
    <w:semiHidden/>
    <w:rsid w:val="005611EE"/>
    <w:pPr>
      <w:ind w:left="660"/>
    </w:pPr>
    <w:rPr>
      <w:sz w:val="18"/>
    </w:rPr>
  </w:style>
  <w:style w:type="paragraph" w:styleId="51">
    <w:name w:val="toc 5"/>
    <w:basedOn w:val="a"/>
    <w:next w:val="a"/>
    <w:autoRedefine/>
    <w:uiPriority w:val="39"/>
    <w:semiHidden/>
    <w:rsid w:val="005611EE"/>
    <w:pPr>
      <w:ind w:left="880"/>
    </w:pPr>
    <w:rPr>
      <w:sz w:val="18"/>
    </w:rPr>
  </w:style>
  <w:style w:type="paragraph" w:styleId="61">
    <w:name w:val="toc 6"/>
    <w:basedOn w:val="a"/>
    <w:next w:val="a"/>
    <w:autoRedefine/>
    <w:uiPriority w:val="39"/>
    <w:semiHidden/>
    <w:rsid w:val="005611EE"/>
    <w:pPr>
      <w:ind w:left="1100"/>
    </w:pPr>
    <w:rPr>
      <w:sz w:val="18"/>
    </w:rPr>
  </w:style>
  <w:style w:type="paragraph" w:styleId="71">
    <w:name w:val="toc 7"/>
    <w:basedOn w:val="a"/>
    <w:next w:val="a"/>
    <w:autoRedefine/>
    <w:uiPriority w:val="39"/>
    <w:semiHidden/>
    <w:rsid w:val="005611EE"/>
    <w:pPr>
      <w:ind w:left="1320"/>
    </w:pPr>
    <w:rPr>
      <w:sz w:val="18"/>
    </w:rPr>
  </w:style>
  <w:style w:type="paragraph" w:styleId="81">
    <w:name w:val="toc 8"/>
    <w:basedOn w:val="a"/>
    <w:next w:val="a"/>
    <w:autoRedefine/>
    <w:uiPriority w:val="39"/>
    <w:semiHidden/>
    <w:rsid w:val="005611EE"/>
    <w:pPr>
      <w:ind w:left="1540"/>
    </w:pPr>
    <w:rPr>
      <w:sz w:val="18"/>
    </w:rPr>
  </w:style>
  <w:style w:type="paragraph" w:styleId="91">
    <w:name w:val="toc 9"/>
    <w:basedOn w:val="a"/>
    <w:next w:val="a"/>
    <w:autoRedefine/>
    <w:uiPriority w:val="39"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uiPriority w:val="35"/>
    <w:unhideWhenUsed/>
    <w:qFormat/>
    <w:rsid w:val="00CC0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C0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table" w:styleId="af">
    <w:name w:val="Table Grid"/>
    <w:basedOn w:val="a1"/>
    <w:uiPriority w:val="59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0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 w:val="0"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 w:val="0"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2"/>
      </w:numPr>
    </w:pPr>
  </w:style>
  <w:style w:type="table" w:customStyle="1" w:styleId="TableGridComplex">
    <w:name w:val="Table Grid Complex"/>
    <w:basedOn w:val="af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3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1">
    <w:name w:val="annotation reference"/>
    <w:basedOn w:val="a0"/>
    <w:uiPriority w:val="99"/>
    <w:semiHidden/>
    <w:rsid w:val="006C219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6C2199"/>
    <w:rPr>
      <w:sz w:val="20"/>
    </w:rPr>
  </w:style>
  <w:style w:type="paragraph" w:styleId="af4">
    <w:name w:val="annotation subject"/>
    <w:basedOn w:val="af2"/>
    <w:next w:val="af2"/>
    <w:link w:val="af5"/>
    <w:uiPriority w:val="99"/>
    <w:semiHidden/>
    <w:rsid w:val="006C2199"/>
    <w:rPr>
      <w:b/>
      <w:bCs/>
    </w:rPr>
  </w:style>
  <w:style w:type="paragraph" w:styleId="af6">
    <w:name w:val="Balloon Text"/>
    <w:basedOn w:val="a"/>
    <w:link w:val="af7"/>
    <w:uiPriority w:val="99"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4"/>
      </w:numPr>
    </w:pPr>
  </w:style>
  <w:style w:type="paragraph" w:styleId="af8">
    <w:name w:val="List Paragraph"/>
    <w:aliases w:val="Маркированный"/>
    <w:basedOn w:val="a"/>
    <w:link w:val="af9"/>
    <w:uiPriority w:val="34"/>
    <w:qFormat/>
    <w:rsid w:val="00CC0332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a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b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5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</w:rPr>
  </w:style>
  <w:style w:type="character" w:customStyle="1" w:styleId="a6">
    <w:name w:val="Нижний колонтитул Знак"/>
    <w:basedOn w:val="a0"/>
    <w:link w:val="a5"/>
    <w:uiPriority w:val="99"/>
    <w:rsid w:val="000A025A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0A025A"/>
    <w:pPr>
      <w:spacing w:before="0"/>
      <w:ind w:left="0" w:firstLine="0"/>
      <w:jc w:val="center"/>
    </w:pPr>
    <w:rPr>
      <w:rFonts w:asciiTheme="minorHAnsi" w:hAnsiTheme="minorHAnsi"/>
    </w:rPr>
  </w:style>
  <w:style w:type="character" w:customStyle="1" w:styleId="EstiloCuerpoEspacioajustadoen14pto">
    <w:name w:val="Estilo +Cuerpo Espacio ajustado en 14 pto"/>
    <w:basedOn w:val="a0"/>
    <w:rsid w:val="00BC73DD"/>
    <w:rPr>
      <w:rFonts w:asciiTheme="minorHAnsi" w:hAnsiTheme="minorHAnsi"/>
      <w:kern w:val="28"/>
      <w:sz w:val="24"/>
    </w:rPr>
  </w:style>
  <w:style w:type="character" w:customStyle="1" w:styleId="10">
    <w:name w:val="Заголовок 1 Знак"/>
    <w:basedOn w:val="a0"/>
    <w:link w:val="1"/>
    <w:uiPriority w:val="9"/>
    <w:rsid w:val="00712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CC0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03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C0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C03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CC03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C03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CC033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C03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Название Знак"/>
    <w:basedOn w:val="a0"/>
    <w:link w:val="ad"/>
    <w:uiPriority w:val="10"/>
    <w:rsid w:val="00CC033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c">
    <w:name w:val="Subtitle"/>
    <w:basedOn w:val="a"/>
    <w:next w:val="a"/>
    <w:link w:val="afd"/>
    <w:uiPriority w:val="11"/>
    <w:qFormat/>
    <w:rsid w:val="00CC03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CC03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e">
    <w:name w:val="Strong"/>
    <w:basedOn w:val="a0"/>
    <w:uiPriority w:val="22"/>
    <w:qFormat/>
    <w:rsid w:val="00CC0332"/>
    <w:rPr>
      <w:b/>
      <w:bCs/>
    </w:rPr>
  </w:style>
  <w:style w:type="character" w:styleId="aff">
    <w:name w:val="Emphasis"/>
    <w:basedOn w:val="a0"/>
    <w:uiPriority w:val="20"/>
    <w:qFormat/>
    <w:rsid w:val="00CC0332"/>
    <w:rPr>
      <w:i/>
      <w:iCs/>
    </w:rPr>
  </w:style>
  <w:style w:type="paragraph" w:styleId="aff0">
    <w:name w:val="No Spacing"/>
    <w:uiPriority w:val="1"/>
    <w:qFormat/>
    <w:rsid w:val="00CC0332"/>
    <w:pPr>
      <w:spacing w:after="0" w:line="240" w:lineRule="auto"/>
    </w:pPr>
  </w:style>
  <w:style w:type="character" w:customStyle="1" w:styleId="af9">
    <w:name w:val="Абзац списка Знак"/>
    <w:aliases w:val="Маркированный Знак"/>
    <w:link w:val="af8"/>
    <w:uiPriority w:val="34"/>
    <w:locked/>
    <w:rsid w:val="00CC0332"/>
  </w:style>
  <w:style w:type="paragraph" w:styleId="25">
    <w:name w:val="Quote"/>
    <w:basedOn w:val="a"/>
    <w:next w:val="a"/>
    <w:link w:val="26"/>
    <w:uiPriority w:val="29"/>
    <w:qFormat/>
    <w:rsid w:val="00CC03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CC0332"/>
    <w:rPr>
      <w:i/>
      <w:iCs/>
      <w:color w:val="000000" w:themeColor="text1"/>
    </w:rPr>
  </w:style>
  <w:style w:type="paragraph" w:styleId="aff1">
    <w:name w:val="Intense Quote"/>
    <w:basedOn w:val="a"/>
    <w:next w:val="a"/>
    <w:link w:val="aff2"/>
    <w:uiPriority w:val="30"/>
    <w:qFormat/>
    <w:rsid w:val="00CC03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Выделенная цитата Знак"/>
    <w:basedOn w:val="a0"/>
    <w:link w:val="aff1"/>
    <w:uiPriority w:val="30"/>
    <w:rsid w:val="00CC0332"/>
    <w:rPr>
      <w:b/>
      <w:bCs/>
      <w:i/>
      <w:iCs/>
      <w:color w:val="4F81BD" w:themeColor="accent1"/>
    </w:rPr>
  </w:style>
  <w:style w:type="character" w:styleId="aff3">
    <w:name w:val="Subtle Emphasis"/>
    <w:basedOn w:val="a0"/>
    <w:uiPriority w:val="19"/>
    <w:qFormat/>
    <w:rsid w:val="00CC0332"/>
    <w:rPr>
      <w:i/>
      <w:iCs/>
      <w:color w:val="808080" w:themeColor="text1" w:themeTint="7F"/>
    </w:rPr>
  </w:style>
  <w:style w:type="character" w:styleId="aff4">
    <w:name w:val="Intense Emphasis"/>
    <w:basedOn w:val="a0"/>
    <w:uiPriority w:val="21"/>
    <w:qFormat/>
    <w:rsid w:val="00CC0332"/>
    <w:rPr>
      <w:b/>
      <w:bCs/>
      <w:i/>
      <w:iCs/>
      <w:color w:val="4F81BD" w:themeColor="accent1"/>
    </w:rPr>
  </w:style>
  <w:style w:type="character" w:styleId="aff5">
    <w:name w:val="Subtle Reference"/>
    <w:basedOn w:val="a0"/>
    <w:uiPriority w:val="31"/>
    <w:qFormat/>
    <w:rsid w:val="00CC0332"/>
    <w:rPr>
      <w:smallCaps/>
      <w:color w:val="C0504D" w:themeColor="accent2"/>
      <w:u w:val="single"/>
    </w:rPr>
  </w:style>
  <w:style w:type="character" w:styleId="aff6">
    <w:name w:val="Intense Reference"/>
    <w:basedOn w:val="a0"/>
    <w:uiPriority w:val="32"/>
    <w:qFormat/>
    <w:rsid w:val="00CC0332"/>
    <w:rPr>
      <w:b/>
      <w:bCs/>
      <w:smallCaps/>
      <w:color w:val="C0504D" w:themeColor="accent2"/>
      <w:spacing w:val="5"/>
      <w:u w:val="single"/>
    </w:rPr>
  </w:style>
  <w:style w:type="character" w:styleId="aff7">
    <w:name w:val="Book Title"/>
    <w:basedOn w:val="a0"/>
    <w:uiPriority w:val="33"/>
    <w:qFormat/>
    <w:rsid w:val="00CC0332"/>
    <w:rPr>
      <w:b/>
      <w:bCs/>
      <w:smallCaps/>
      <w:spacing w:val="5"/>
    </w:rPr>
  </w:style>
  <w:style w:type="paragraph" w:styleId="aff8">
    <w:name w:val="TOC Heading"/>
    <w:basedOn w:val="1"/>
    <w:next w:val="a"/>
    <w:uiPriority w:val="39"/>
    <w:unhideWhenUsed/>
    <w:qFormat/>
    <w:rsid w:val="00CC0332"/>
    <w:pPr>
      <w:ind w:left="0" w:firstLine="0"/>
      <w:outlineLvl w:val="9"/>
    </w:pPr>
  </w:style>
  <w:style w:type="character" w:customStyle="1" w:styleId="af3">
    <w:name w:val="Текст примечания Знак"/>
    <w:basedOn w:val="a0"/>
    <w:link w:val="af2"/>
    <w:uiPriority w:val="99"/>
    <w:semiHidden/>
    <w:rsid w:val="00694295"/>
    <w:rPr>
      <w:sz w:val="20"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94295"/>
    <w:rPr>
      <w:b/>
      <w:bCs/>
      <w:sz w:val="20"/>
    </w:rPr>
  </w:style>
  <w:style w:type="character" w:customStyle="1" w:styleId="af7">
    <w:name w:val="Текст выноски Знак"/>
    <w:basedOn w:val="a0"/>
    <w:link w:val="af6"/>
    <w:uiPriority w:val="99"/>
    <w:rsid w:val="00694295"/>
    <w:rPr>
      <w:rFonts w:ascii="Tahoma" w:hAnsi="Tahoma" w:cs="Tahoma"/>
      <w:sz w:val="16"/>
      <w:szCs w:val="16"/>
    </w:rPr>
  </w:style>
  <w:style w:type="paragraph" w:styleId="12">
    <w:name w:val="index 1"/>
    <w:basedOn w:val="a"/>
    <w:next w:val="a"/>
    <w:autoRedefine/>
    <w:uiPriority w:val="99"/>
    <w:semiHidden/>
    <w:unhideWhenUsed/>
    <w:rsid w:val="00694295"/>
    <w:pPr>
      <w:spacing w:after="0" w:line="240" w:lineRule="auto"/>
      <w:ind w:left="220" w:hanging="220"/>
    </w:pPr>
    <w:rPr>
      <w:rFonts w:eastAsiaTheme="minorHAnsi"/>
      <w:lang w:val="ru-RU" w:eastAsia="en-US"/>
    </w:rPr>
  </w:style>
  <w:style w:type="paragraph" w:styleId="aff9">
    <w:name w:val="Revision"/>
    <w:hidden/>
    <w:uiPriority w:val="99"/>
    <w:semiHidden/>
    <w:rsid w:val="00694295"/>
    <w:pPr>
      <w:spacing w:after="0" w:line="240" w:lineRule="auto"/>
    </w:pPr>
    <w:rPr>
      <w:rFonts w:eastAsiaTheme="minorHAnsi"/>
      <w:lang w:val="ru-RU" w:eastAsia="en-US"/>
    </w:rPr>
  </w:style>
  <w:style w:type="paragraph" w:customStyle="1" w:styleId="m0">
    <w:name w:val="m_ПростойТекст"/>
    <w:basedOn w:val="a"/>
    <w:link w:val="m1"/>
    <w:rsid w:val="00694295"/>
    <w:pPr>
      <w:spacing w:before="12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m">
    <w:name w:val="m_СписокТабл"/>
    <w:basedOn w:val="a"/>
    <w:rsid w:val="00694295"/>
    <w:pPr>
      <w:numPr>
        <w:numId w:val="20"/>
      </w:numPr>
      <w:tabs>
        <w:tab w:val="left" w:pos="181"/>
      </w:tabs>
      <w:spacing w:before="120" w:after="0" w:line="240" w:lineRule="auto"/>
    </w:pPr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character" w:customStyle="1" w:styleId="m1">
    <w:name w:val="m_ПростойТекст Знак"/>
    <w:basedOn w:val="a0"/>
    <w:link w:val="m0"/>
    <w:rsid w:val="0069429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rtal.abiproduct.ru/Deps/sales/HelpChicago/wiki/%D0%94%D0%BE%D0%BC%D0%B0%D1%88%D0%BD%D1%8F%D1%8F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333A-F949-42E8-B5CE-2D3B4381B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60A89-4414-4FBD-B85E-CCCDA4C68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94A15-FB2D-42B4-859A-F472A4F178F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2C30673-551A-4623-A847-1AC5CFBA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4174</TotalTime>
  <Pages>10</Pages>
  <Words>1118</Words>
  <Characters>8994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по эксплуатации — производственная среда</vt:lpstr>
      <vt:lpstr>Operations Guide - Production Environment</vt:lpstr>
    </vt:vector>
  </TitlesOfParts>
  <Company>[Название заказчика]</Company>
  <LinksUpToDate>false</LinksUpToDate>
  <CharactersWithSpaces>10092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эксплуатации — производственная среда</dc:title>
  <dc:subject>[Имя проекта]</dc:subject>
  <dc:creator>[Имя автора]</dc:creator>
  <cp:lastModifiedBy>Вьюнков Дмитрий Юрьевич</cp:lastModifiedBy>
  <cp:revision>16</cp:revision>
  <cp:lastPrinted>1999-08-25T14:38:00Z</cp:lastPrinted>
  <dcterms:created xsi:type="dcterms:W3CDTF">2015-01-27T08:09:00Z</dcterms:created>
  <dcterms:modified xsi:type="dcterms:W3CDTF">2016-09-20T09:07:00Z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34400</vt:r8>
  </property>
  <property fmtid="{D5CDD505-2E9C-101B-9397-08002B2CF9AE}" pid="4" name="Phase">
    <vt:lpwstr>Deployment</vt:lpwstr>
  </property>
  <property fmtid="{D5CDD505-2E9C-101B-9397-08002B2CF9AE}" pid="5" name="Product">
    <vt:lpwstr>AX</vt:lpwstr>
  </property>
  <property fmtid="{D5CDD505-2E9C-101B-9397-08002B2CF9AE}" pid="6" name="Cross Phase Process">
    <vt:lpwstr>Technical Infrastructure</vt:lpwstr>
  </property>
  <property fmtid="{D5CDD505-2E9C-101B-9397-08002B2CF9AE}" pid="7" name="Deliverable">
    <vt:lpwstr>true</vt:lpwstr>
  </property>
  <property fmtid="{D5CDD505-2E9C-101B-9397-08002B2CF9AE}" pid="8" name="Status">
    <vt:lpwstr>Packaged for TAP</vt:lpwstr>
  </property>
  <property fmtid="{D5CDD505-2E9C-101B-9397-08002B2CF9AE}" pid="9" name="Author0">
    <vt:lpwstr>Thomas Treen74</vt:lpwstr>
  </property>
  <property fmtid="{D5CDD505-2E9C-101B-9397-08002B2CF9AE}" pid="10" name="Document Type">
    <vt:lpwstr>Tool/Template</vt:lpwstr>
  </property>
  <property fmtid="{D5CDD505-2E9C-101B-9397-08002B2CF9AE}" pid="11" name="Partner Role">
    <vt:lpwstr>Tech ConsultantSolution Architect</vt:lpwstr>
  </property>
  <property fmtid="{D5CDD505-2E9C-101B-9397-08002B2CF9AE}" pid="12" name="File Group">
    <vt:lpwstr>4.7.3</vt:lpwstr>
  </property>
  <property fmtid="{D5CDD505-2E9C-101B-9397-08002B2CF9AE}" pid="13" name="Project Type">
    <vt:lpwstr>EnterpriseStandardMajor Upgrade</vt:lpwstr>
  </property>
  <property fmtid="{D5CDD505-2E9C-101B-9397-08002B2CF9AE}" pid="14" name="Owner">
    <vt:lpwstr>Consulting - Technology Consultant</vt:lpwstr>
  </property>
</Properties>
</file>