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42g6x5u9hju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Explanation: Why SSH should not be opened to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0.0.0.0/0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Opening SSH (Port 22)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0.0.0.0/0</w:t>
      </w:r>
      <w:r w:rsidDel="00000000" w:rsidR="00000000" w:rsidRPr="00000000">
        <w:rPr>
          <w:rtl w:val="0"/>
        </w:rPr>
        <w:t xml:space="preserve"> means allowing inbound connections from </w:t>
      </w:r>
      <w:r w:rsidDel="00000000" w:rsidR="00000000" w:rsidRPr="00000000">
        <w:rPr>
          <w:b w:val="1"/>
          <w:bCs w:val="1"/>
          <w:rtl w:val="0"/>
        </w:rPr>
        <w:t xml:space="preserve">anywhere on the public internet</w:t>
      </w:r>
      <w:r w:rsidDel="00000000" w:rsidR="00000000" w:rsidRPr="00000000">
        <w:rPr>
          <w:rtl w:val="0"/>
        </w:rPr>
        <w:t xml:space="preserve">. This introduces major security risks: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Brute-Force and Automated Bot Attacks:</w:t>
      </w:r>
      <w:r w:rsidDel="00000000" w:rsidR="00000000" w:rsidRPr="00000000">
        <w:rPr>
          <w:rtl w:val="0"/>
        </w:rPr>
        <w:t xml:space="preserve"> As soon as an instance gets a public IP, automated bots and scripts constantly scan Port 22 across the internet. Opening it globally invites thousands of automated login and brute-force attempts daily.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Credential Stuffing and Vulnerability Exploitation:</w:t>
      </w:r>
      <w:r w:rsidDel="00000000" w:rsidR="00000000" w:rsidRPr="00000000">
        <w:rPr>
          <w:rtl w:val="0"/>
        </w:rPr>
        <w:t xml:space="preserve"> If an attacker manages to brute-force weak credentials or exploit a vulnerability in the SSH service, they gain full root/administrative access to your server.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Violation of Least Privilege:</w:t>
      </w:r>
      <w:r w:rsidDel="00000000" w:rsidR="00000000" w:rsidRPr="00000000">
        <w:rPr>
          <w:rtl w:val="0"/>
        </w:rPr>
        <w:t xml:space="preserve"> Security best practices dictate that administrative ports should only be exposed to trusted, known entities (such as your specific local IP address or a secure VPN), drastically reducing the attack surface.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00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