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打开PowerShell</w:t>
      </w:r>
    </w:p>
    <w:p>
      <w:r>
        <w:drawing>
          <wp:inline distT="0" distB="0" distL="114300" distR="114300">
            <wp:extent cx="5273040" cy="35172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输入安装wsl命令</w:t>
      </w:r>
    </w:p>
    <w:p>
      <w:r>
        <w:drawing>
          <wp:inline distT="0" distB="0" distL="114300" distR="114300">
            <wp:extent cx="5271135" cy="114935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安装Ubuntu</w:t>
      </w:r>
    </w:p>
    <w:p>
      <w:r>
        <w:drawing>
          <wp:inline distT="0" distB="0" distL="114300" distR="114300">
            <wp:extent cx="5267325" cy="3411855"/>
            <wp:effectExtent l="0" t="0" r="571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19"/>
          <w:szCs w:val="19"/>
          <w:shd w:val="clear" w:fill="FFFFFF"/>
        </w:rPr>
        <w:t>Windows Terminal </w:t>
      </w:r>
    </w:p>
    <w:p>
      <w:r>
        <w:drawing>
          <wp:inline distT="0" distB="0" distL="114300" distR="114300">
            <wp:extent cx="5267325" cy="2823210"/>
            <wp:effectExtent l="0" t="0" r="571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下载vscoade并且在里面安装wsl</w:t>
      </w:r>
    </w:p>
    <w:p>
      <w:r>
        <w:drawing>
          <wp:inline distT="0" distB="0" distL="114300" distR="114300">
            <wp:extent cx="5267960" cy="2745105"/>
            <wp:effectExtent l="0" t="0" r="508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显示系统当前时间和日期</w:t>
      </w:r>
    </w:p>
    <w:p>
      <w:r>
        <w:drawing>
          <wp:inline distT="0" distB="0" distL="114300" distR="114300">
            <wp:extent cx="5270500" cy="1302385"/>
            <wp:effectExtent l="0" t="0" r="254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显示当前月份的日历</w:t>
      </w:r>
    </w:p>
    <w:p>
      <w:r>
        <w:drawing>
          <wp:inline distT="0" distB="0" distL="114300" distR="114300">
            <wp:extent cx="3438525" cy="2286000"/>
            <wp:effectExtent l="0" t="0" r="571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df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查看磁盘剩余空间的数量</w:t>
      </w:r>
    </w:p>
    <w:p>
      <w:r>
        <w:drawing>
          <wp:inline distT="0" distB="0" distL="114300" distR="114300">
            <wp:extent cx="5273675" cy="2755900"/>
            <wp:effectExtent l="0" t="0" r="146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显示空闲内存的数量</w:t>
      </w:r>
    </w:p>
    <w:p>
      <w:r>
        <w:drawing>
          <wp:inline distT="0" distB="0" distL="114300" distR="114300">
            <wp:extent cx="5274310" cy="654685"/>
            <wp:effectExtent l="0" t="0" r="139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打印出当前工作目录名</w:t>
      </w:r>
    </w:p>
    <w:p>
      <w:r>
        <w:drawing>
          <wp:inline distT="0" distB="0" distL="114300" distR="114300">
            <wp:extent cx="5273675" cy="885190"/>
            <wp:effectExtent l="0" t="0" r="1460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列出目录内容</w:t>
      </w:r>
    </w:p>
    <w:p>
      <w:r>
        <w:drawing>
          <wp:inline distT="0" distB="0" distL="114300" distR="114300">
            <wp:extent cx="3762375" cy="895350"/>
            <wp:effectExtent l="0" t="0" r="190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跳转到指定文件中</w:t>
      </w:r>
    </w:p>
    <w:p>
      <w:r>
        <w:drawing>
          <wp:inline distT="0" distB="0" distL="114300" distR="114300">
            <wp:extent cx="3114675" cy="657225"/>
            <wp:effectExtent l="0" t="0" r="9525" b="133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列出目录内容并且更加详细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66495"/>
            <wp:effectExtent l="0" t="0" r="1905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-rw-r--r-- 对于文件的访问权限。第一个字符指明文件类型。在不同类型之间， 开头的“－”说明是一个普通文件，“d”表明是一个目录。其后三个字符是文件所有者的 访问权限，再其后的三个字符是文件所属组中成员的访问权限，最后三个字符是其他所 有人的访问权限。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  文件的硬链接数目。参考随后讨论的关于链接的内容。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lhw 文件属主的用户名。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lhw 文件所属用户组的名字。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328 以字节数表示的文件大小。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Jul  2 10:02 上次修改文件的时间和日期。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QHubuntu20.04 文件名</w:t>
      </w:r>
    </w:p>
    <w:p>
      <w:pPr>
        <w:shd w:val="clear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ile filename 打印出文件内容的简单描述</w:t>
      </w:r>
    </w:p>
    <w:p>
      <w:pPr>
        <w:shd w:val="clear"/>
      </w:pPr>
      <w:r>
        <w:drawing>
          <wp:inline distT="0" distB="0" distL="114300" distR="114300">
            <wp:extent cx="3219450" cy="1209675"/>
            <wp:effectExtent l="0" t="0" r="1143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匹配任意多个字符（包括零个或一个）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匹配任意一个字符（不包括零个）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[characters]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匹配任意一个属于字符集中的字符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[!characters]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匹配任意一个不是字符集中的字符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[[:class:]]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匹配任意一个属于指定字符类中的字符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[:alnum:]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匹配任意一个字母或数字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[:alpha:]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[:digit:]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匹配任意一个数字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[:lower:]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匹配任意一个小写字母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[:upper]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匹配任意一个大写字母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文件名以“g”开头的文件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b*.txt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以"b"开头，中间有零个或任意多个字符，并以".txt"结尾的文件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Data???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以“Data”开头，其后紧接着3个字符的文件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[abc]*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文件名以"a","b",或"c"开头的文件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BACKUP.[0-9][0-9][0-9]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以"BACKUP."开头，并紧接着3个数字的文件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[[:upper:]]*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以大写字母开头的文件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[![:digit:]]*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不以数字开头的文件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*[[:lower:]123]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文件名以小写字母结尾，或以 “1”，“2”，或 “3” 结尾的文件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dir1 dir2 dir3</w:t>
      </w:r>
      <w:r>
        <w:rPr>
          <w:rFonts w:hint="eastAsia"/>
          <w:lang w:val="en-US" w:eastAsia="zh-CN"/>
        </w:rPr>
        <w:t xml:space="preserve"> 创建三个目录</w:t>
      </w:r>
      <w:r>
        <w:rPr>
          <w:rFonts w:hint="default"/>
          <w:lang w:val="en-US" w:eastAsia="zh-CN"/>
        </w:rPr>
        <w:t>dir1 dir2 dir3</w:t>
      </w:r>
    </w:p>
    <w:p>
      <w:pPr>
        <w:shd w:val="clear"/>
      </w:pPr>
      <w:r>
        <w:drawing>
          <wp:inline distT="0" distB="0" distL="114300" distR="114300">
            <wp:extent cx="5272405" cy="1238885"/>
            <wp:effectExtent l="0" t="0" r="635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item... directory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-a, --archive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复制文件和目录，以及它们的属性，包括所有权和权限。 通常，复本具有用户所操作文件的默认属性。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-i,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在重写已存在文件之前，提示用户确认。如果这个选项不指定， cp 命令会默认重写文件。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-r, --recursive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递归地复制目录及目录中的内容。当复制目录时， 需要这个选项（或者-a 选项）。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-u, --update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当把文件从一个目录复制到另一个目录时，仅复制 目标目录中不存在的文件，或者是文件内容新于目标目录中已经存在的文件。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-v,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显示翔实的命令操作信息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 file1 内容到文件 file2。如果 file2 已经存在， file2 的内容会被 file1 的内容重写。如果 file2 不存在，则会创建 file2。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-i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这条命令和上面的命令一样，除了如果文件 file2 存在的话，在文件 file2 被重写之前， 会提示用户确认信息。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file1 file2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复制文件 file1 和文件 file2 到目录 dir1。目录 dir1 必须存在。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dir1/*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使用一个通配符，在目录 dir1 中的所有文件都被复制到目录 dir2 中。 dir2 必须已经存在。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dir1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复制目录 dir1 中的内容到目录 dir2。如果目录 dir2 不存在， 创建目录 dir2，操作完成后，目录 dir2 中的内容和 dir1 中的一样。 如果目录 dir2 存在，则目录 dir1 (和目录中的内容)将会被复制到 dir2 中。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dir4 dir1</w:t>
      </w:r>
      <w:r>
        <w:rPr>
          <w:rFonts w:hint="eastAsia"/>
          <w:lang w:val="en-US" w:eastAsia="zh-CN"/>
        </w:rPr>
        <w:t xml:space="preserve"> 将dir4改名为dir1</w:t>
      </w:r>
    </w:p>
    <w:p>
      <w:pPr>
        <w:shd w:val="clear"/>
      </w:pPr>
      <w:r>
        <w:drawing>
          <wp:inline distT="0" distB="0" distL="114300" distR="114300">
            <wp:extent cx="5272405" cy="1527175"/>
            <wp:effectExtent l="0" t="0" r="635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在重写一个已经存在的文件之前，提示用户确认信息。 如果不指定这个选项，mv 命令会默认重写文件内容。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 --update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当把文件从一个目录移动另一个目录时，只是移动不存在的文件， 或者文件内容新于目标目录相对应文件的内容。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当操作 mv 命令时，显示翔实的操作信息。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移动 file1 到 file2。如果 file2 存在，它的内容会被 file1 的内容重写。 如果 file2 不存在，则创建 file2。 每种情况下，file1 不再存在。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-i file1 file2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除了如果 file2 存在的话，在 file2 被重写之前，用户会得到 提示信息外，这个和上面的选项一样。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file1 file2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移动 file1 和 file2 到目录 dir1 中。dir1 必须已经存在。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dir1 dir2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如果目录 dir2 不存在，创建目录 dir2，并且移动目录 dir1 的内容到 目录 dir2 中，同时删除目录 dir1。如果目录 dir2 存在，移动目录 dir1（及它的内容）到目录 dir2。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dir3</w:t>
      </w:r>
      <w:r>
        <w:rPr>
          <w:rFonts w:hint="eastAsia"/>
          <w:lang w:val="en-US" w:eastAsia="zh-CN"/>
        </w:rPr>
        <w:t xml:space="preserve"> 删除文件</w:t>
      </w:r>
    </w:p>
    <w:p>
      <w:pPr>
        <w:shd w:val="clear"/>
      </w:pPr>
      <w:r>
        <w:drawing>
          <wp:inline distT="0" distB="0" distL="114300" distR="114300">
            <wp:extent cx="5269865" cy="1428115"/>
            <wp:effectExtent l="0" t="0" r="3175" b="44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-i, --interactive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在删除已存在的文件前，提示用户确认信息。 如果不指定这个选项，rm 会默默地删除文件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-r, --recursive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递归地删除文件，这意味着，如果要删除一个目录，而此目录 又包含子目录，那么子目录也会被删除。要删除一个目录，必须指定这个选项。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-f, --force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忽视不存在的文件，不显示提示信息。这选项颠覆了“--interactive”选项。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-v, --verbose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在执行 rm 命令时，显示翔实的操作信息。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file1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默默地删除文件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-i file1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除了在删除文件之前，提示用户确认信息之外，和上面的命令作用一样。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file1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删除文件 file1, 目录 dir1，及 dir1 中的内容。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file1 dir1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同上，除了如果文件 file1，或目录 dir1 不存在的话，rm 仍会继续执行。</w:t>
      </w:r>
    </w:p>
    <w:p>
      <w:pPr>
        <w:shd w:val="clear"/>
        <w:rPr>
          <w:rFonts w:hint="eastAsia" w:ascii="宋体" w:hAnsi="宋体" w:eastAsia="宋体" w:cs="宋体"/>
          <w:i w:val="0"/>
          <w:iCs w:val="0"/>
          <w:caps w:val="0"/>
          <w:color w:val="525252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type command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525252"/>
          <w:spacing w:val="0"/>
          <w:sz w:val="21"/>
          <w:szCs w:val="21"/>
          <w:shd w:val="clear" w:fill="FFFFFF"/>
        </w:rPr>
        <w:t>显示命令的类别，给出一个特定的命令名（做为参数）。</w:t>
      </w:r>
    </w:p>
    <w:p>
      <w:pPr>
        <w:shd w:val="clear"/>
      </w:pPr>
      <w:r>
        <w:drawing>
          <wp:inline distT="0" distB="0" distL="114300" distR="114300">
            <wp:extent cx="5029200" cy="1753235"/>
            <wp:effectExtent l="0" t="0" r="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 显示一个可执行程序的位置</w:t>
      </w:r>
    </w:p>
    <w:p>
      <w:pPr>
        <w:shd w:val="clear"/>
        <w:rPr>
          <w:rFonts w:hint="default"/>
          <w:lang w:val="en-US" w:eastAsia="zh-CN"/>
        </w:rPr>
      </w:pPr>
      <w:r>
        <w:drawing>
          <wp:inline distT="0" distB="0" distL="114300" distR="114300">
            <wp:extent cx="3714750" cy="942975"/>
            <wp:effectExtent l="0" t="0" r="3810" b="19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help 得到 shell 内部命令的帮助文档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 连接文件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  排序文本行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 报道或省略重复行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 打印匹配行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wc  打印文件中换行符，字，和字节个数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 输出文件第一部分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 输出文件最后一部分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 显示一行文本</w:t>
      </w:r>
    </w:p>
    <w:p>
      <w:pPr>
        <w:shd w:val="clear"/>
      </w:pPr>
      <w:r>
        <w:drawing>
          <wp:inline distT="0" distB="0" distL="114300" distR="114300">
            <wp:extent cx="3190875" cy="11334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转义字符  有时候我们只想引用单个字符。我们可以在字符之前加上一个反斜杠，在这个上下文中叫做转义字符。 经常在双引号中使用转义字符，来有选择地阻止展开。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清空屏幕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 显示历史列表内容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Ctrl-a 移动光标到行首。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Ctrl-e 移动光标到行尾。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Ctrl-f 光标前移一个字符；和右箭头作用一样。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Ctrl-b 光标后移一个字符；和左箭头作用一样。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Alt-f 光标前移一个字。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Alt-b 光标后移一个字。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Ctrl-l 清空屏幕，移动光标到左上角。clear 命令完成同样的工作。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删除光标位置的字符。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光标位置的字符和光标前面的字符互换位置。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Alt-t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光标位置的字和其前面的字互换位置。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Alt-l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把从光标位置到字尾的字符转换成小写字母。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Alt-u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把从光标位置到字尾的字符转换成大写字母。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剪切从光标位置到行尾的文本。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剪切从光标位置到行首的文本。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剪切从光标位置到词尾的文本。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Alt-Backspace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剪切从光标位置到词头的文本。如果光标在一个单词的开头，剪切前一个单词。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把剪切环中的文本粘贴到光标位置。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自动补全shell 能帮助你的另一种方式是通过一种叫做自动补全的机制。当你敲入一个命令时，按下tab 键，自动补全就会发生。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移动到上一个历史条目。类似于上箭头按键。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移动到下一个历史条目。类似于下箭头按键。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Alt-&lt;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移动到历史列表开头。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Alt-&gt;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移动到历史列表结尾，即当前命令行。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反向递增搜索。从当前命令行开始，向上递增搜索。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反向搜索，不是递增顺序。输入要查找的字符串，然后按下Enter，执行搜索。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Alt-n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向前搜索，非递增顺序。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执行历史列表中的当前项，并移到下一个。如果你想要执行历史列表中一系列的命令，这很方便。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重复最后一次执行的命令。可能按下上箭头按键和enter键更容易些。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重复历史列表中第number行的命令。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重复最近历史列表中，以这个字符串开头的命令。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!?string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重复最近历史列表中，包含这个字符串的命令。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显示用户身份号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更改文件模式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umask 设置默认的文件权限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以另一个用户的身份来运行shell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以另一个用户的身份来执行命令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更改文件所有者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chgrp 更改文件组所有权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更改用户密码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查看进程</w:t>
      </w:r>
    </w:p>
    <w:p>
      <w:pPr>
        <w:shd w:val="clear"/>
      </w:pPr>
      <w:r>
        <w:drawing>
          <wp:inline distT="0" distB="0" distL="114300" distR="114300">
            <wp:extent cx="3429000" cy="1057275"/>
            <wp:effectExtent l="0" t="0" r="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运行。这意味着，进程正在运行或准备运行。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正在睡眠。进程没有运行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正在等待一个事件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比如说，一个按键或者网络数据包。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不可中断睡眠。进程正在等待I/O，比方说，一个磁盘驱动器的I/O。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已停止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已经指示进程停止运行。稍后介绍更多。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一个死进程或“僵尸”进程。这是一个已经终止的子进程，但是它的父进程还没有清空它。 （父进程没有把子进程从进程表中删除）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一个高优先级进程。这可能会授予一个进程更多重要的资源，给它更多的 CPU 时间。 进程的这种属性叫做niceness。具有高优先级的进程据说是不好的（less nice）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因为它占用了比较多的CPU时间，这样就给其它进程留下很少时间。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低优先级进程。一个低优先级进程（一个“好”进程）只有当其高优先级进程执行之后，才会得到处理器时间。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动态查看进程</w:t>
      </w:r>
    </w:p>
    <w:p>
      <w:pPr>
        <w:shd w:val="clear"/>
      </w:pPr>
      <w:r>
        <w:drawing>
          <wp:inline distT="0" distB="0" distL="114300" distR="114300">
            <wp:extent cx="5273675" cy="1792605"/>
            <wp:effectExtent l="0" t="0" r="1460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obs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列出活跃的任务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 把一个任务放到后台执行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 把一个任务放到前台执行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给一个进程发送信号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killall 杀死指定名字的进程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关机或重启系统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printenv | less检查环境变量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设置shell 选项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导出环境变量，让随后执行的程序知道。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创建命令别名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foo.txt</w:t>
      </w:r>
    </w:p>
    <w:p>
      <w:pPr>
        <w:shd w:val="clear"/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1028700"/>
            <wp:effectExtent l="0" t="0" r="9525" b="762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or右箭头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向右移动一个字符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左箭头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向左移动一个字符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 or下箭头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向下移动一行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上箭头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向上移动一行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(零按键)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移动到当前行的行首。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移动到当前行的第一个非空字符。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移动到当前行的末尾。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default"/>
          <w:lang w:val="en-US" w:eastAsia="zh-CN"/>
        </w:rPr>
        <w:t>移动到下一个单词或标点符号的开头。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移动到下一个单词的开头，忽略标点符号。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default"/>
          <w:lang w:val="en-US" w:eastAsia="zh-CN"/>
        </w:rPr>
        <w:t>移动到上一个单词或标点符号的开头。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移动到上一个单词的开头，忽略标点符号。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Ctrl-f or Page Down向下翻一页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Ctrl-b or Page 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向上翻一页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移动到第number行。例如，1G移动到文件的第一行。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移动到文件末尾。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 提示符中用到的转义字符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 ASCII 格式编码的铃声 . 当遇到这个转义序列时，计算机会发出嗡嗡的响声。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以日，月，天格式来表示当前日期。例如，“Mon May 26.”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本地机的主机名，但不带末尾的域名。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完整的主机名。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\j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运行在当前 shell 会话中的工作数。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当前终端设备名。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一个换行符。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一个回车符。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 程序名。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以24小时制，hours:minutes:seconds 的格式表示当前时间.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以12小时制表示当前时间。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以12小时制，AM/PM 格式来表示当前时间。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以24小时制，hours:minutes 格式表示当前时间。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当前用户名。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 程序的版本号。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 and release numbers of the shell.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当前工作目录名。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当前工作目录名的最后部分。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当前命令的历史号。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 shell 会话中的命令数。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这会显示一个"$"字符，除非你拥有超级用户权限。在那种情况下， 它会显示一个"#"字符。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标志着一系列一个或多个非打印字符的开始。这被用来嵌入非打印 的控制字符，这些字符以某种方式来操作终端仿真器，比方说移动光标或者是更改文本颜色。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标志着非打印字符序列结束。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mount挂载一个文件系统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 卸载一个文件系统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fsck 检查和修复一个文件系统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fdisk分区表控制器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mkfs 创建文件系统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fdformat 格式化一张软盘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 把面向块的数据直接写入设备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genisoimage (mkisofs)创建一个ISO 9660的映像文件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wodim (cdrecord) 把数据写入光存储媒介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md5sum计算MD5检验码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 发送ICMP ECHO_REQUEST 软件包到网络主机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traceroute 打印到一台网络主机的路由数据包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打印网络连接，路由表，接口统计数据，伪装连接，和多路广播成员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ftp 因特网文件传输程序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非交互式网络下载器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OpenSSH SSH 客户端（远程登录程序）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locate 查找文件的简单方法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查找文件的复杂方式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文件类型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b块设备文件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c字符设备文件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d目录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f普通文件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l符号链接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大小单位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default"/>
          <w:lang w:val="en-US" w:eastAsia="zh-CN"/>
        </w:rPr>
        <w:t>512 个字节块。如果没有指定单位，则这是默认值。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字节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w两个字节的字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k千字节(1024个字节单位)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M兆字节(1048576个字节单位)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G千兆字节(1073741824个字节单位)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测试条件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-cmin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匹配的文件和目录的内容或属性最后修改时间正好在 n 分钟之前。 指定少于 n 分钟之前，使用 -n，指定多于 n 分钟之前，使用 +n。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-cnewer file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匹配的文件和目录的内容或属性最后修改时间早于那些文件。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-ctime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匹配的文件和目录的内容和属性最后修改时间在 n*24小时之前。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-empty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匹配空文件和目录。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-group 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匹配的文件和目录属于一个组。组可以用组名或组 ID 来表示。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-iname pattern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就像-name 测试条件，但是不区分大小写。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-inum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匹配的文件的 inode 号是 n。这对于找到某个特殊 inode 的所有硬链接很有帮助。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-mmin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匹配的文件或目录的内容被修改于 n 分钟之前。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-mtime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匹配的文件或目录的内容被修改于 n*24小时之前。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-name pattern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用指定的通配符模式匹配的文件和目录。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-newer file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匹配的文件和目录的内容早于指定的文件。当编写 shell 脚本，做文件备份时，非常有帮助。 每次你制作一个备份，更新文件（比如说日志），然后使用 find 命令来决定自从上次更新，哪一个文件已经更改了。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-nouser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匹配的文件和目录不属于一个有效用户。这可以用来查找 属于删除帐户的文件或监测攻击行为。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-nogroup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匹配的文件和目录不属于一个有效的组。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-perm mode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匹配的文件和目录的权限已经设置为指定的 mode。mode 可以用 八进制或符号表示法。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-samefile 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相似于-inum 测试条件。匹配和文件 name 享有同样 inode 号的文件。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-size 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匹配的文件大小为 n。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-type 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匹配的文件类型是 c。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-user 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匹配的文件或目录属于某个用户。这个用户可以通过用户名或用户 ID 来表示。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命令的逻辑操作符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如果操作符两边的测试条件都是真，则匹配。可以简写为 -a。 注意若没有使用操作符，则默认使用 -and。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若操作符两边的任一个测试条件为真，则匹配。可以简写为 -o。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若操作符后面的测试条件是真，则匹配。可以简写为一个感叹号（!）。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把测试条件和操作符组合起来形成更大的表达式。这用来控制逻辑计算的优先级。 默认情况下，find 命令按照从左到右的顺序计算。经常有必要重写默认的求值顺序，以得到期望的结果。 即使没有必要，有时候包括组合起来的字符，对提高命令的可读性是很有帮助的。注意 因为圆括号字符对于 shell 来说有特殊含义，所以在命令行中使用它们的时候，它们必须 用引号引起来，才能作为实参传递给 find 命令。通常反斜杠字符被用来转义圆括号字符。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gzip 压缩或者展开文件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把输出写入到标准输出，并且保留原始文件。也有可能用--stdout 和--to-stdout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解压缩。正如gunzip 命令一样。也可以用--decompress 或者--uncompress 选项来指定.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强制压缩，即使原始文件的压缩文件已经存在了，也要执行。也可以用--force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显示用法信息。也可用--help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列出每个被压缩文件的压缩数据。也可用--list 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若命令的一个或多个参数是目录，则递归地压缩目录中的文件。也可用--recursive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测试压缩文件的完整性。也可用--test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显示压缩过程中的信息。也可用--verbose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设置压缩指数。number 是一个在1（最快，最小压缩）到9（最慢，最大压缩）之间的整数。 数值1和9也可以各自用--fast 和--best 选项来表示。默认值是整数6。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bzip2 块排序文件压缩器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把输出写入到标准输出，并且保留原始文件。也有可能用--stdout 和--to-stdout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解压缩。正如gunzip 命令一样。也可以用--decompress 或者--uncompress 选项来指定.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强制压缩，即使原始文件的压缩文件已经存在了，也要执行。也可以用--force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显示用法信息。也可用--help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列出每个被压缩文件的压缩数据。也可用--list 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若命令的一个或多个参数是目录，则递归地压缩目录中的文件。也可用--recursive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测试压缩文件的完整性。也可用--test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显示压缩过程中的信息。也可用--verbose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设置压缩指数。number 是一个在1（最快，最小压缩）到9（最慢，最大压缩）之间的整数。 数值1和9也可以各自用--fast 和--best 选项来表示。默认值是整数6。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磁带打包工具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为文件和／或目录列表创建归档文件。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抽取归档文件。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追加具体的路径到归档文件的末尾。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列出归档文件的内容。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 打包和压缩文件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rsync  同步远端文件和目录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选项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忽略大小写。不会区分大小写字符。也可用--ignore-case 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不匹配。通常，grep 程序会打印包含匹配项的文本行。这个选项导致 grep 程序 只会不包含匹配项的文本行。也可用--invert-match 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打印匹配的数量（或者是不匹配的数目，若指定了-v 选项），而不是文本行本身。 也可用--count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打印包含匹配项的文件名，而不是文本行本身，也可用--files-with-matches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相似于-l 选项，但是只是打印不包含匹配项的文件名。也可用--files-without-match 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在每个匹配行之前打印出其位于文件中的相应行号。也可用--line-number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应用于多文件搜索，不输出文件名。也可用--no-filename 选项来指定。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POSIX 字符集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[:alnum:]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字母数字字符。在 ASCII 中，等价于：[A-Za-z0-9]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[:word:]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与[:alnum:]相同, 但增加了下划线字符。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[:alpha:]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字母字符。在 ASCII 中，等价于：[A-Za-z]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[:blank:]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包含空格和 tab 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[:cntrl:]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ASCII 的控制码。包含了0到31，和127的 ASCII 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[:digit:]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数字0到9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[:graph:]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可视字符。在 ASCII 中，它包含33到126的字符。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[:lower:]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小写字母。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[:punct:]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标点符号字符。在 ASCII 中，等价于：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[:print:]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可打印的字符。在[:graph:]中的所有字符，再加上空格字符。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[:space:]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空白字符，包括空格，tab，回车，换行，vertical tab, 和 form feed.在 ASCII 中， 等价于：[ \t\r\n\v\f]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[:upper:]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大写字母。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[:xdigit:]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用来表示十六进制数字的字符。在 ASCII 中，等价于：[0-9A-Fa-f]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连接文件并且打印到标准输出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 给文本行排序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 报告或者省略重复行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 从每行中删除文本区域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paste 合并文件文本行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基于某个共享字段来联合两个文件的文本行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逐行比较两个有序的文件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 逐行比较文件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patch 给原始文件打补丁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 翻译或删除字符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用于筛选和转换文本的流编辑器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aspell 交互式拼写检查器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 添加行号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 nl 选项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 body 按被要求方式数行，可以是以下方式：a = 数所有行 t = 数非空行。这是默认设置。n = 无 pregexp = 只数那些匹配了正则表达式的行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 footer 按被要求设置数。默认是无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 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 header 按被要求设置数。默认是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将页面增加量设置为数字。默认是一。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format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设置数数的格式，格式可以是：ln = 左偏，没有前导零。rn = 右偏，没有前导零。rz = 右偏，有前导零。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不要在没一个逻辑页面的开始重设页面数。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 string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在没一个行的末尾加字符作分割符号。默认是单个的 tab。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将每一个逻辑页面的第一行设置成数字。默认是一。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 width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将行数的宽度设置，默认是六。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 限制文件列宽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fmt 一个简单的文本格式转换器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 让文本为打印做好准备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 格式化数据并打印出来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groff 一个文件格式系统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 转换需要打印的文本文件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+first[:last]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输出从 first 到 last（默认为最后）范围内的页面。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-columns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根据 columns 指定的列数排版页面内容。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默认多列输出为垂直，用 -a (across)可使其水平输出。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双空格输出。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format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 format 指定的格式修改页眉中显示的日期，日期命令中 format 字符串的描述详见参考手册。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改用换页替换默认的回车来分割页面。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 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在页眉中部用 header 参数替换打印文件的名字。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 length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设置页长为 length，默认为66行（每英寸6行的美国信纸）。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输出行号。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offset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创建一个宽 offset 字符的左页边。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 width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设置页宽为 width，默认为72字符。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lpr 打印文件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 打印文件（System V）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printer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设定目标（打印机）为 printer。若d 选项未指定，则使用系统默认打印机。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设定的打印份数为 number。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landscape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设置输出为横向。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fitplot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缩放文件以适应页面。打印图像时较为有用，如 JPEG 文件。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scaling=number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缩放文件至 number。100表示填满页面，小于100表示缩小，大于100则会打印在多页上。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cpi=number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设定输出为 number 字符每英寸。默认为10。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lpi=number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设定输出为 number 行每英寸，默认为6。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page-bottom=points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a2ps 为 PostScript 打印机格式化文件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--center-title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设置中心页标题为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--columns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将所有页面排列成 number 列。默认为2。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--footer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设置页脚为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--guess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报告参数中文件的类型。由于 a2ps 会转换并格式化所有类型的数据，所以当给定文件类型后，这个选项可以很好的用来判断 a2ps 应该做什么。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--left-footer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设置左页脚为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--left-title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设置页面左标题为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--line-numbers=interval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每隔 interval 行输出行号。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--list=defauls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显示默认设置。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--list=topic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 topic 设置，topic 表示下列之一：代理程序（用来转换数据的外部程序），编码，特征，变量，媒介（页面大小等），ppd（PostScript 打印机描述信息），打印机，起始程序（为常规输出添加前缀的代码部分），样式表，或用户选项。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--pages range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打印 range 范围内的页面。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--right-footer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设置右页脚为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--right-title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设置页面右标题为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--rows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将所有页面排列成 number 排。默认为1。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没有页眉。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设置页眉为 text。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使用字体大小为 size 号。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设置每行字符数为 number。此项和 -L 选项（见下方）可以给文件用其他程序来更准确的分页，如 pr。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设置每页行数为 number。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 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使用打印媒介的名称——例如，A4。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每页输出 number 份。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file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输出到文件 file。如果指定为 - ，则输出到标准输出。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printer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使用打印机 printer。如果未指定，则使用系统默认打印机。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纵向打印。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横向打印。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 number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设置制表位为每 number 字符。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 text 作为页面底图（水印）。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lpstat 显示打印机状态信息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 [printer...]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 printer 打印机的队列。这里显示的状态是打印机队列承受任务的能力，而不是实体打印机的状态。若未指定打印机，则显示所有打印队列。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显示系统默认打印机的名称。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[printer...]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 printer 指定的打印机的状态。若未指定打印机，则显示所有打印机状态。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显示打印系统的状态。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显示汇总状态。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显示完整状态报告。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lpq 显示打印机队列状态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lprm 取消打印任务</w:t>
      </w:r>
    </w:p>
    <w:p>
      <w:pPr>
        <w:shd w:val="clea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cancel 取消打印任务（System V）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测试文件表达式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file1 -ef file2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file1 和 file2 拥有相同的索引号（通过硬链接两个文件名指向相同的文件）。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file1 -nt file2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file1新于 file2。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file1 -ot file2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file1早于 file2。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-b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存在并且是一个块（设备）文件。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-c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存在并且是一个字符（设备）文件。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-d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存在并且是一个目录。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-e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-f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存在并且是一个普通文件。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-g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存在并且设置了组 ID。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-G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存在并且由有效组 ID 拥有。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-k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存在并且设置了它的“sticky bit”。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-L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存在并且是一个符号链接。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-O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存在并且由有效用户 ID 拥有。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-p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存在并且是一个命名管道。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-r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存在并且可读（有效用户有可读权限）。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-s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存在且其长度大于零。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-S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存在且是一个网络 socket。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-t fd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fd 是一个定向到终端／从终端定向的文件描述符 。 这可以被用来决定是否重定向了标准输入／输出错误。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-u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存在并且设置了 setuid 位。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-w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存在并且可写（有效用户拥有可写权限）。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-x file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file 存在并且可执行（有效用户有执行／搜索权限）。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#!/bin/bash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sys_info_page: program to output a system information page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PROGNAME=$(basename $0)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TITLE="System Information Report For $HOSTNAME"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CURRENT_TIME=$(date +"%x %r %Z")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TIMESTAMP="Generated $CURRENT_TIME, by $USER"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report_uptime () {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cat &lt;&lt;-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&lt;H2&gt;System Uptime&lt;/H2&gt;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&lt;PRE&gt;$(uptime)&lt;/PRE&gt;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report_disk_space () {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cat &lt;&lt;-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&lt;H2&gt;Disk Space Utilization&lt;/H2&gt;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&lt;PRE&gt;$(df -h)&lt;/PRE&gt;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report_home_space () {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[[ $(id -u) -eq 0 ]]; then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cat &lt;&lt;-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&lt;H2&gt;Home Space Utilization (All Users)&lt;/H2&gt;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&lt;PRE&gt;$(du -sh /home/*)&lt;/PRE&gt;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cat &lt;&lt;-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&lt;H2&gt;Home Space Utilization ($USER)&lt;/H2&gt;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&lt;PRE&gt;$(du -sh $HOME)&lt;/PRE&gt;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fi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usage () {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echo "$PROGNAME: usage: $PROGNAME [-f file | -i]"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write_html_page () {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cat &lt;&lt;-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&lt;HTML&gt;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&lt;HEAD&gt;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&lt;TITLE&gt;$TITLE&lt;/TITLE&gt;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&lt;/HEAD&gt;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&lt;BODY&gt;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&lt;H1&gt;$TITLE&lt;/H1&gt;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&lt;P&gt;$TIMESTAMP&lt;/P&gt;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$(report_uptime)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$(report_disk_space)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$(report_home_space)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&lt;/BODY&gt;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&lt;/HTML&gt;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_EOF_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process command line options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interactive=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filename=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while [[ -n $1 ]]; do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case $1 in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-f | --file)          shift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filename=$1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-i | --interactive)   interactive=1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-h | --help)          usage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exit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*)                    usage &gt;&amp;2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exit 1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esac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shift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done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interactive mode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[[ -n $interactive ]]; then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while true; do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read -p "Enter name of output file: " filename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[[ -e $filename ]]; then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read -p "'$filename' exists. Overwrite? [y/n/q] &gt; "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$REPLY in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Y|y)    break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Q|q)    echo "Program terminated."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exit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*)      continue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;;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esac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fi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done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output html page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[[ -n $filename ]]; then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touch $filename &amp;&amp; [[ -f $filename ]]; then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write_html_page &gt; $filename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echo "$PROGNAME: Cannot write file '$filename'" &gt;&amp;2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exit 1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fi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else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write_html_page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联数组必须用带有 -A 选项的 declare 命令创建。在这个脚本中我们创建了如下五个数组：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files 包含了目录中文件的名字，按文件名索引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file_group 包含了每个文件的组所有者，按文件名索引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file_owner 包含了每个文件的所有者，按文件名索引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groups 包含了属于索引的组的文件数目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owners 包含了属于索引的所有者的文件数目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行7-10：查看是否一个有效的目录名作为位置参数传递给程序。如果不是，就会显示一条使用信息，并且脚本退出，退出状态为1。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行12-20：循环遍历目录中的所有文件。使用 stat 命令，行13和行14抽取文件所有者和组所有者， 并把值赋给它们各自的数组（行16，17），使用文件名作为数组索引。同样地，文件名自身也赋值给 files 数组。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行18-19：属于文件所有者和组所有者的文件总数各自加1。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行22-27：输出文件列表。为做到这一点，使用了 “${array[@]}” 参数展开，展开成整个的数组元素列表， 并且每个元素被当做是一个单独的词。从而允许文件名包含空格的情况。也要注意到整个循环是包裹在花括号中， 从而形成了一个组命令。这样就允许整个循环输出会被管道输送给 sort 命令的输入。这是必要的，因为 展开的数组元素是无序的。</w:t>
      </w:r>
    </w:p>
    <w:p>
      <w:pPr>
        <w:shd w:val="clea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行29-40：这两个循环与文件列表循环相似，除了它们使用 “${!array[@]}” 展开，展开成数组索引的列表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而不是数组元素的。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50C151D9"/>
    <w:rsid w:val="007C541D"/>
    <w:rsid w:val="016A347B"/>
    <w:rsid w:val="020F7B7E"/>
    <w:rsid w:val="043B2BD8"/>
    <w:rsid w:val="16B742C1"/>
    <w:rsid w:val="18294C4F"/>
    <w:rsid w:val="1CD96F21"/>
    <w:rsid w:val="204C1A1B"/>
    <w:rsid w:val="2C2B5431"/>
    <w:rsid w:val="367A7995"/>
    <w:rsid w:val="44390B29"/>
    <w:rsid w:val="48677399"/>
    <w:rsid w:val="4A7377A4"/>
    <w:rsid w:val="4D594255"/>
    <w:rsid w:val="50C151D9"/>
    <w:rsid w:val="64FD4EB5"/>
    <w:rsid w:val="69AF24F6"/>
    <w:rsid w:val="6B916EA8"/>
    <w:rsid w:val="6D4F2A07"/>
    <w:rsid w:val="6D65419B"/>
    <w:rsid w:val="700215D2"/>
    <w:rsid w:val="728C41E2"/>
    <w:rsid w:val="79D973AB"/>
    <w:rsid w:val="7A505630"/>
    <w:rsid w:val="7C3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7446</Words>
  <Characters>10383</Characters>
  <Lines>0</Lines>
  <Paragraphs>0</Paragraphs>
  <TotalTime>884</TotalTime>
  <ScaleCrop>false</ScaleCrop>
  <LinksUpToDate>false</LinksUpToDate>
  <CharactersWithSpaces>11961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2023-07-01T12:42:00Z</dcterms:created>
  <dc:creator>昊文</dc:creator>
  <cp:lastModifiedBy>昊文</cp:lastModifiedBy>
  <dcterms:modified xsi:type="dcterms:W3CDTF">2023-07-05T14:03:35Z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8AC887E9B9204075967C53790D71E826_11</vt:lpwstr>
  </property>
</Properties>
</file>