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1.webp" ContentType="image/webp"/>
  <Override PartName="/word/media/image17.webp" ContentType="image/webp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安装jupyter lab</w:t>
      </w:r>
    </w:p>
    <w:p>
      <w:r>
        <w:drawing>
          <wp:inline distT="0" distB="0" distL="114300" distR="114300">
            <wp:extent cx="5262880" cy="2955290"/>
            <wp:effectExtent l="0" t="0" r="1016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95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关联Jupyter Notebook和conda的环境和包</w:t>
      </w:r>
    </w:p>
    <w:p>
      <w:r>
        <w:drawing>
          <wp:inline distT="0" distB="0" distL="114300" distR="114300">
            <wp:extent cx="5265420" cy="3858895"/>
            <wp:effectExtent l="0" t="0" r="762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85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一个notebook的编辑界面主要由四部分组成：名称、菜单栏、工具条以及单元</w:t>
      </w:r>
    </w:p>
    <w:p>
      <w:r>
        <w:drawing>
          <wp:inline distT="0" distB="0" distL="114300" distR="114300">
            <wp:extent cx="5274310" cy="521335"/>
            <wp:effectExtent l="0" t="0" r="13970" b="1206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名称</w:t>
      </w:r>
    </w:p>
    <w:p>
      <w:r>
        <w:rPr>
          <w:rFonts w:hint="eastAsia"/>
        </w:rPr>
        <w:t>在这里，我们可以修改notebook的名字，直接点击当前名称，弹出对话框进行修改：</w:t>
      </w:r>
    </w:p>
    <w:p>
      <w:r>
        <w:drawing>
          <wp:inline distT="0" distB="0" distL="114300" distR="114300">
            <wp:extent cx="3638550" cy="2227580"/>
            <wp:effectExtent l="0" t="0" r="3810" b="1270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22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菜单栏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菜单栏中有File、Edit、View、Insert、Cell、Kernel、Help等功能</w:t>
      </w:r>
    </w:p>
    <w:p>
      <w:r>
        <w:drawing>
          <wp:inline distT="0" distB="0" distL="114300" distR="114300">
            <wp:extent cx="5143500" cy="428625"/>
            <wp:effectExtent l="0" t="0" r="7620" b="1333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File中的按钮选项如下图所示</w:t>
      </w:r>
    </w:p>
    <w:p>
      <w:r>
        <w:drawing>
          <wp:inline distT="0" distB="0" distL="114300" distR="114300">
            <wp:extent cx="4457700" cy="5012055"/>
            <wp:effectExtent l="0" t="0" r="7620" b="190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01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具体功能如下表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867525" cy="4105275"/>
            <wp:effectExtent l="0" t="0" r="5715" b="9525"/>
            <wp:docPr id="7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Edit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Edit中的按钮选项如下图所示</w:t>
      </w:r>
    </w:p>
    <w:p>
      <w:r>
        <w:drawing>
          <wp:inline distT="0" distB="0" distL="114300" distR="114300">
            <wp:extent cx="3952875" cy="8162925"/>
            <wp:effectExtent l="0" t="0" r="9525" b="571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816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具体功能如下表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819900" cy="7924800"/>
            <wp:effectExtent l="0" t="0" r="7620" b="0"/>
            <wp:docPr id="9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792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View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View中的按钮选项如下图所示：</w:t>
      </w:r>
    </w:p>
    <w:p>
      <w:r>
        <w:drawing>
          <wp:inline distT="0" distB="0" distL="114300" distR="114300">
            <wp:extent cx="4267200" cy="7886700"/>
            <wp:effectExtent l="0" t="0" r="0" b="762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788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功能：在当前单元上方/下方插入新的单元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Cell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791325" cy="4076700"/>
            <wp:effectExtent l="0" t="0" r="5715" b="7620"/>
            <wp:docPr id="12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Kernel</w:t>
      </w:r>
    </w:p>
    <w:p>
      <w:r>
        <w:drawing>
          <wp:inline distT="0" distB="0" distL="114300" distR="114300">
            <wp:extent cx="4762500" cy="3752850"/>
            <wp:effectExtent l="0" t="0" r="7620" b="1143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829425" cy="2952750"/>
            <wp:effectExtent l="0" t="0" r="13335" b="3810"/>
            <wp:docPr id="14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命令模式下的快捷键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14925" cy="5172075"/>
            <wp:effectExtent l="0" t="0" r="5715" b="9525"/>
            <wp:docPr id="15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17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编辑模式下的快捷键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10150" cy="2733675"/>
            <wp:effectExtent l="0" t="0" r="3810" b="9525"/>
            <wp:docPr id="16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Cell的四种功能：Code、Markdown、Raw NBConvert、Heading，这四种功能可以互相切换。Code用于写代码，Markdown用于文本编辑，Raw NBConvert中的文字或代码等都不会被运行，Heading是用于设置标题的，这个功能已经包含在Markdown中了。四种功能的切换可以使用快捷键或者工具条。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019925" cy="1866900"/>
            <wp:effectExtent l="0" t="0" r="5715" b="7620"/>
            <wp:docPr id="17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魔法函数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使用魔法函数可以简单的实现一些单纯python要很麻烦才能实现的功能。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%：行魔法函数，只对本行代码生效。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%%：Cell魔法函数，在整个Cell中生效，必须放于Cell首行。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%lsmagic：列出所有的魔法函数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%magic查看各个魔法函数的说明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?后面加上魔法函数名称，可以查看该函数的说明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一些常用魔法函数的示例：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848475" cy="7391400"/>
            <wp:effectExtent l="0" t="0" r="9525" b="0"/>
            <wp:docPr id="19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7391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按tab键查看提示信息或者补全命令</w:t>
      </w:r>
    </w:p>
    <w:p>
      <w:r>
        <w:drawing>
          <wp:inline distT="0" distB="0" distL="114300" distR="114300">
            <wp:extent cx="2733675" cy="935990"/>
            <wp:effectExtent l="0" t="0" r="9525" b="8890"/>
            <wp:docPr id="2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93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在一个库、方法或变量前加上 ?，就可以获得它的一个快速语法说明</w:t>
      </w:r>
    </w:p>
    <w:p>
      <w:r>
        <w:drawing>
          <wp:inline distT="0" distB="0" distL="114300" distR="114300">
            <wp:extent cx="5270500" cy="1526540"/>
            <wp:effectExtent l="0" t="0" r="2540" b="12700"/>
            <wp:docPr id="2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使用分号可以阻止该行函数的结果输出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1823085"/>
            <wp:effectExtent l="0" t="0" r="4445" b="5715"/>
            <wp:docPr id="2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2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JkMDdlMDRhNzFiMzhlYTZmZWQ1YTllNDBlYWE1ZGEifQ=="/>
  </w:docVars>
  <w:rsids>
    <w:rsidRoot w:val="62E511C7"/>
    <w:rsid w:val="20390790"/>
    <w:rsid w:val="2EF20488"/>
    <w:rsid w:val="32E77A02"/>
    <w:rsid w:val="3FF81676"/>
    <w:rsid w:val="62E5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webp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webp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</Words>
  <Characters>40</Characters>
  <Lines>0</Lines>
  <Paragraphs>0</Paragraphs>
  <TotalTime>4</TotalTime>
  <ScaleCrop>false</ScaleCrop>
  <LinksUpToDate>false</LinksUpToDate>
  <CharactersWithSpaces>42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2023-07-10T13:14:00Z</dcterms:created>
  <dc:creator>昊文</dc:creator>
  <cp:lastModifiedBy>昊文</cp:lastModifiedBy>
  <dcterms:modified xsi:type="dcterms:W3CDTF">2023-07-11T01:27:58Z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1F05CD2DBCE14D6B86DDF34C2058DCC8_11</vt:lpwstr>
  </property>
</Properties>
</file>