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requires_grad</w:t>
      </w:r>
    </w:p>
    <w:p>
      <w:r>
        <w:rPr>
          <w:rFonts w:hint="eastAsia"/>
        </w:rPr>
        <w:t>如果有一个单一的输入操作需要梯度，它的输出也需要梯度。相反，只有所有输入都不需要梯度，输出才不需要。如果其中所有的变量都不需要梯度进行，后向计算不会在子图中执行。</w:t>
      </w:r>
      <w:r>
        <w:drawing>
          <wp:inline distT="0" distB="0" distL="114300" distR="114300">
            <wp:extent cx="5267960" cy="272224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volatile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纯粹的inference模式下推荐使用volatile，当你确定你甚至不会调用.backward()时。它比任何其他自动求导的设置更有效——它将使用绝对最小的内存来评估模型。volatile也决定了require_grad is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扩展 torch.autograd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如果想要添加一个新的Operation 到autograd的话，Operation需要继承 class Function。autograd使用Function计算结果和梯度，同时编码operation的历史。每个新的 operation(function) 都需要实现三个方法：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__init__ (optional) 如果operation包含非Variable参数，那么就将其作为__init__的参数传入到operation中。例如：AddConstant Function加一个常数，Transpose Function需要指定哪两个维度需要交换。如果你的operation不需要额外的参数，你可以忽略__init__。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forward() - 在里面写执行此operation的代码。可以有任意数量的参数。如果你对某些参数指定了默认值，则这些参数是可传可不传的。记住：forward()的参数只能是Variable。函数的返回值既可以是 Variable也可以是Variables的tuple。同时，请参考 Function[function]的 doc，查阅有哪些 方法是只能在forward中调用的。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backward() - 梯度计算公式。 参数的个数和forward返回值的个数一样，每个参数代表传回到此operation的梯度. backward()的返回值的个数应该和此operation输入的个数一样，每个返回值对应了输入值的梯度。如果operation的输入不需要梯度，或者不可导，你可以返回None。 如果forward()存在可选参数，你可以返回比输入更多的梯度，只是返回的是None。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扩展 torch.nn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nn 包含两种接口 modules和他们的functional版本。通过这两个接口，你都可以扩展nn。但是我们建议，在扩展layer的时候，使用modules， 因为modules保存着参数和buffer。如果不需要参数的话，那么建议使用functional(激活函数，pooling，这些都不需要参数)。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增加一个模块(module)。 由于nn重度使用autograd。所以，添加一个新module需要实现一个 用来执行 计算 和 计算梯度 的Function。从现在开始，假定我们想要实现一个Linear module，记得之前已经实现了一个Linear Funciton。 只需要很少的代码就可以完成这个工作。 现在，需要实现两个方法：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__init__ (optional) - 输入参数，例如kernel sizes, numbers of features, 等等。同时初始化 parameters和buffers。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forward() - 实例化一个执行operation的Function，使用它执行operation。和functional wrapper(上面实现的那个简单的wrapper)十分类似。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保存模型的推荐方法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这主要有两种方法序列化和恢复模型。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第一种(推荐）只保存和加载模型参数：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torch.save(the_model.state_dict(), 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然后：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the_model = TheModelClass(*args,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the_model.load_state_dict(torch.load(PATH))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第二种保存和加载整个模型：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torch.save(the_model, 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然后：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the_model = torch.load(PATH)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torch.is_tensor(x)</w:t>
      </w:r>
      <w:r>
        <w:rPr>
          <w:rFonts w:hint="eastAsia"/>
          <w:lang w:val="en-US" w:eastAsia="zh-CN"/>
        </w:rPr>
        <w:t xml:space="preserve"> 如果x是一个pytorch张量则返回True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1135" cy="127063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Style w:val="4"/>
          <w:rFonts w:ascii="Calibri" w:hAnsi="Calibri" w:eastAsia="宋体" w:cs="Helvetica"/>
          <w:b w:val="0"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torch.is_storage</w:t>
      </w:r>
      <w:r>
        <w:rPr>
          <w:rFonts w:hint="eastAsia" w:ascii="Calibri" w:hAnsi="Calibri" w:eastAsia="宋体" w:cs="Consolas"/>
          <w:b w:val="0"/>
          <w:bCs/>
          <w:i w:val="0"/>
          <w:iCs w:val="0"/>
          <w:caps w:val="0"/>
          <w:color w:val="auto"/>
          <w:spacing w:val="0"/>
          <w:sz w:val="21"/>
          <w:szCs w:val="18"/>
          <w:shd w:val="clear" w:fill="F5F5F5"/>
        </w:rPr>
        <w:t>(obj) 判断x是否是</w:t>
      </w:r>
      <w:r>
        <w:rPr>
          <w:rFonts w:ascii="Calibri" w:hAnsi="Calibri" w:eastAsia="宋体" w:cs="Helvetica"/>
          <w:b w:val="0"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pytorch storage对象</w:t>
      </w:r>
      <w:r>
        <w:drawing>
          <wp:inline distT="0" distB="0" distL="114300" distR="114300">
            <wp:extent cx="5153025" cy="1247775"/>
            <wp:effectExtent l="0" t="0" r="133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torch.numel(x)</w:t>
      </w:r>
      <w:r>
        <w:rPr>
          <w:rFonts w:hint="eastAsia"/>
          <w:lang w:val="en-US" w:eastAsia="zh-CN"/>
        </w:rPr>
        <w:t xml:space="preserve">  输出张量x中元素的个数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476750" cy="24288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torch.set_printoptions(precision=None, threshold=None, edgeitems=None, linewidth=None, profile=None)</w:t>
      </w:r>
      <w:r>
        <w:rPr>
          <w:rFonts w:hint="eastAsia"/>
          <w:lang w:val="en-US" w:eastAsia="zh-CN"/>
        </w:rPr>
        <w:t xml:space="preserve">   设置打印选项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– 浮点数输出的精度位数 (默认为8 )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threshold – 阈值，触发汇总显示而不是完全显示(repr)的数组元素的总数 (默认为1000）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edgeitems – 汇总显示中，每维(轴）两端显示的项数(默认值为3）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linewidth – 用于插入行间隔的每行字符数(默认为80）。Thresholded matricies will ignore this parameter.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profile – pretty打印的完全默认值。 可以覆盖上述所有选项 (默认为short, full)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torch.eye(n, m=None, out=None)</w:t>
      </w:r>
      <w:r>
        <w:rPr>
          <w:rFonts w:hint="eastAsia"/>
          <w:lang w:val="en-US" w:eastAsia="zh-CN"/>
        </w:rPr>
        <w:t xml:space="preserve"> 返回单位矩阵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(int) – 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(int, optional) – 列数.如果为None,则默认为n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(Tensor, optinal) - Output tenso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562475" cy="1590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torch.from_numpy(ndarray)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Numpy桥，将numpy.ndarray 转换为pytorch的 Tensor。 返回的张量tensor和numpy的ndarray共享同一内存空间。修改一个会导致另外一个也被修改。返回的张量不能改变大小。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torch.linspace(start, end, steps=100,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返回一个1维张量，包含在区间start 和 end 上均匀间隔的steps个点。 输出1维张量的长度为steps。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(float) – 序列的起始点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(float) – 序列的最终值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steps (int) – 在start 和 end间生成的样本数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(Tensor, optional) – 结果张量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865" cy="10661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torch.ones(*sizes, out=None) → Tensor</w:t>
      </w:r>
      <w:r>
        <w:rPr>
          <w:rFonts w:hint="eastAsia"/>
          <w:lang w:val="en-US" w:eastAsia="zh-CN"/>
        </w:rPr>
        <w:t xml:space="preserve"> 形成大小为sizes值为1的张量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000625" cy="1212850"/>
            <wp:effectExtent l="0" t="0" r="133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torch.rand(*sizes,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返回一个张量，包含了从区间[0,1)的均匀分布中抽取的一组随机数，形状由可变参数sizes 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7960" cy="15208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torch.rand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(*sizes,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返回一个张量，包含了从标准正态分布(均值为0，方差为 1，即高斯白噪声)中抽取一组随机数，形状由可变参数sizes定义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1770" cy="1353185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torch.randperm(n, out=None) → LongTensor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给定参数n，返回一个从0 到n -1 的随机整数排列。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524250" cy="1057275"/>
            <wp:effectExtent l="0" t="0" r="1143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torch.arange(start, end, step=1,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包含从start到end，以step为步长的一组序列值(默认步长为1)。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865" cy="882650"/>
            <wp:effectExtent l="0" t="0" r="31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torch.ones(*sizes, out=None) → Tensor</w:t>
      </w:r>
      <w:r>
        <w:rPr>
          <w:rFonts w:hint="eastAsia"/>
          <w:lang w:val="en-US" w:eastAsia="zh-CN"/>
        </w:rPr>
        <w:t xml:space="preserve"> 形成大小为sizes值为0的张量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914775" cy="144780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torch.cat(inputs, dimension=0)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在给定维度上对输入的张量序列seq 进行连接操作。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inputs (sequence of Tensors) – 可以是任意相同Tensor 类型的python 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dimension (int, optional) – 沿着此维连接张量序列。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4895215"/>
            <wp:effectExtent l="0" t="0" r="63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torch.chunk(tensor, chunks, dim=0)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在给定维度(轴)上将输入张量进行分块儿。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tensor (Tensor) – 待分块的输入张量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chunks (int) – 分块的个数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dim (int) – 沿着此维度进行分块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torch.gather(input, dim, index,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沿给定轴dim，将输入索引张量index指定位置的值进行聚合。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torch.index_select(input, dim, index,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沿着指定维度对输入进行切片，取index中指定的相应项(index为一个LongTensor)，然后返回到一个新的张量， 返回的张量与原始张量_Tensor_有相同的维度(在指定轴上)。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input (Tensor) – 输入张量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dim (int) – 索引的轴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index (LongTensor) – 包含索引下标的一维张量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out (Tensor, optional) – 目标张量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1349375"/>
            <wp:effectExtent l="0" t="0" r="63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torch.masked_select(input, mask,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根据掩码张量mask中的二元值，取输入张量中的指定项( mask为一个 ByteTensor)，将取值返回到一个新的1D张量，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张量 mask须跟input张量有相同数量的元素数目，但形状或维度不需要相同。 注意： 返回的张量不与原始张量共享内存空间。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torch.nonzero(input, out=None) → LongTensor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返回一个包含输入input中非零元素索引的张量。输出张量中的每行包含输入中非零元素的索引。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如果输入input有n维，则输出的索引张量output的形状为 z x n, 这里 z 是输入张量input中所有非零元素的个数。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29175" cy="1504950"/>
            <wp:effectExtent l="0" t="0" r="190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torch.split(tensor, split_size, dim=0)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将输入张量分割成相等形状的chunks(如果可分）。 如果沿指定维的张量形状大小不能被split_size 整分， 则最后一个分块会小于其它分块。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torch.squeeze(input, dim=None,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减少张量的维度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torch.t(input,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将输入的矩阵转置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3040" cy="241744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torch.transpose(input, dim0, dim1,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返回输入矩阵input的转置。交换维度dim0和dim1。 输出张量与输入张量共享内存，所以改变其中一个会导致另外一个也被修改。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16757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torch.unsqueeze(input, dim,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返回一个新的张量，对输入的制定位置插入维度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371850" cy="1771650"/>
            <wp:effectExtent l="0" t="0" r="1143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torch.multinomial(input, num_samples,replacement=False, out=None) → LongTensor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返回一个张量，每行包含从input相应行中定义的多项分布中抽取的num_samples个样本。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torch.normal(means, std,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返回一个张量，包含从给定参数means,std的离散正态分布中抽取随机数。 均值means是一个张量，包含每个输出元素相关的正态分布的均值。 std是一个张量，包含每个输出元素相关的正态分布的标准差。 均值和标准差的形状不须匹配，但每个张量的元素个数须相同。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torch.abs(input,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计算输入张量的每个元素绝对值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57750" cy="962025"/>
            <wp:effectExtent l="0" t="0" r="381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torch.add(input, value,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对输入张量input逐元素加上标量值value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86325" cy="4029075"/>
            <wp:effectExtent l="0" t="0" r="571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torch.addcdiv(tensor, value=1, tensor1, tensor2,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用tensor2对tensor1逐元素相除，然后乘以标量值value 并加到tensor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torch.ceil(input,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天井函数，对输入input张量每个元素向上取整, 即取不小于每个元素的最小整数，并返回结果到输出。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533900" cy="1937385"/>
            <wp:effectExtent l="0" t="0" r="762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torch.clamp(input, min, max,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将输入input张量每个元素的夹紧到区间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1214120"/>
            <wp:effectExtent l="0" t="0" r="63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torch.div(input, value,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将input逐元素除以标量值value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230" cy="2115185"/>
            <wp:effectExtent l="0" t="0" r="381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torch.floor(input,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床函数: 返回一个新张量，包含输入input张量每个元素的floor，即不小于元素的最大整数。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238625" cy="1771650"/>
            <wp:effectExtent l="0" t="0" r="13335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torch.mul(input, value,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用标量值value乘以输入input的每个元素，并返回一个新的结果张量。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torch.neg(input,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返回一个新张量，包含输入input 张量按元素取负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230" cy="1496695"/>
            <wp:effectExtent l="0" t="0" r="3810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torch.reciprocal(input,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返回一个新张量，包含输入input张量每个元素的倒数，即 1.0/x。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torch.rsqrt(input,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返回一个新张量，包含输入input张量每个元素的平方根倒数。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torch.cumsum(input, dim,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返回输入沿指定维度的累积和。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8595" cy="1492250"/>
            <wp:effectExtent l="0" t="0" r="444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torch.mode(input, dim=-1, values=None, indices=None) -&gt; (Tensor, LongTensor)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返回给定维dim上，每行的众数值。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torch.eq(input, other,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比较元素相等性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torch.sort(input, dim=None, descending=False, out=None) -&gt; (Tensor, LongTensor)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对输入张量input沿着指定维按升序排序。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torch.topk(input, k, dim=None, largest=True, sorted=True, out=None) -&gt; (Tensor, LongTensor)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沿给定dim维度返回输入张量input中 k 个最大值。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torch.cross(input, other, dim=-1,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返回沿着维度dim上，两个张量input和other的向量积(叉积）。 input和other 必须有相同的形状，且指定的dim维上size必须为3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torch.addmm(beta=1, mat, alpha=1, mat1, mat2,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对矩阵mat1和mat2进行矩阵乘操作。矩阵mat加到最终结果。如果mat1 是一个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torch.addmv(beta=1, tensor, alpha=1, mat, vec,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对矩阵mat和向量vec对进行相乘操作。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torch.addr(beta=1, mat, alpha=1, vec1, vec2,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对向量vec1和vec2对进行张量积操作。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d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MDdlMDRhNzFiMzhlYTZmZWQ1YTllNDBlYWE1ZGEifQ=="/>
  </w:docVars>
  <w:rsids>
    <w:rsidRoot w:val="55D20FA8"/>
    <w:rsid w:val="153942C5"/>
    <w:rsid w:val="1FB97650"/>
    <w:rsid w:val="4C7E4CB1"/>
    <w:rsid w:val="5140764F"/>
    <w:rsid w:val="51840FBC"/>
    <w:rsid w:val="55D2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2091</Words>
  <Characters>4293</Characters>
  <Lines>0</Lines>
  <Paragraphs>0</Paragraphs>
  <TotalTime>400</TotalTime>
  <ScaleCrop>false</ScaleCrop>
  <LinksUpToDate>false</LinksUpToDate>
  <CharactersWithSpaces>4544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2023-07-11T06:50:00Z</dcterms:created>
  <dc:creator>昊文</dc:creator>
  <cp:lastModifiedBy>昊文</cp:lastModifiedBy>
  <dcterms:modified xsi:type="dcterms:W3CDTF">2023-07-11T14:44:59Z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E86D7AECAD2C4163AF56EBA88CF08426_11</vt:lpwstr>
  </property>
</Properties>
</file>