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14. Introducción a Vue 2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ción a Vue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Desde 11/01/2021 al 31/01/2021. La duración de esta unidad es de 3 semanas (21 horas).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Conocer el concepto de programación reactiva.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Conocer el uso de la biblioteca Vue.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bibliotecas auxiliares a Vue para aumentar sus posibilidades.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Programación reactiva.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Biblioteca Vue con ejemplos.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Bibliotecas auxiliares (router, axios, vuex, etc...)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 hay actividades asociadas a esta unidad, pero hay que revisar los distintos ejemplos disponibles.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Introducción a Vue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