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副边同步整流反激电路"/>
    <w:p>
      <w:pPr>
        <w:pStyle w:val="Heading1"/>
      </w:pPr>
      <w:r>
        <w:rPr>
          <w:rFonts w:hint="eastAsia" w:eastAsia="黑体"/>
        </w:rPr>
        <w:t xml:space="preserve">副边同步整流反激电路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副边同步整流反激（Flyback</w:t>
      </w:r>
      <w:r>
        <w:rPr>
          <w:rFonts w:eastAsia="黑体"/>
        </w:rPr>
        <w:t xml:space="preserve"> with Synchronous Rectification, </w:t>
      </w:r>
      <w:r>
        <w:rPr>
          <w:rFonts w:hint="eastAsia" w:eastAsia="黑体"/>
        </w:rPr>
        <w:t xml:space="preserve">SR-Flyback）在普通反激变换器基础上，由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主开关管</w:t>
      </w:r>
      <w:r>
        <w:rPr>
          <w:rFonts w:eastAsia="黑体"/>
          <w:b/>
          <w:bCs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副边同步整流</w:t>
      </w:r>
      <w:r>
        <w:rPr>
          <w:rFonts w:eastAsia="黑体"/>
          <w:b/>
          <w:bCs/>
        </w:rPr>
        <w:t xml:space="preserve"> MOSFET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  <m:r>
              <m:t>R</m:t>
            </m:r>
          </m:sub>
        </m:sSub>
      </m:oMath>
      <w:r>
        <w:rPr>
          <w:rFonts w:hint="eastAsia" w:eastAsia="黑体"/>
        </w:rPr>
        <w:t xml:space="preserve">（取代副边输出整流二极管）、</w:t>
      </w:r>
      <w:r>
        <w:rPr>
          <w:rFonts w:hint="eastAsia" w:eastAsia="黑体"/>
          <w:b/>
          <w:bCs/>
        </w:rPr>
        <w:t xml:space="preserve">输入电容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输出电容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及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同步整流控制电路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输入正端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一端、变压器初级同名端相连）；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开关节点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A（漏极节点）</w:t>
      </w:r>
      <w:r>
        <w:rPr>
          <w:rFonts w:hint="eastAsia" w:eastAsia="黑体"/>
        </w:rPr>
        <w:t xml:space="preserve">（变压器初级另一端、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副边整流节点</w:t>
      </w:r>
      <w:r>
        <w:rPr>
          <w:rFonts w:hint="eastAsia" w:eastAsia="黑体"/>
        </w:rPr>
        <w:t xml:space="preserve">（变压器次级非同名端、</w:t>
      </w:r>
      <m:oMath>
        <m:sSub>
          <m:e>
            <m:r>
              <m:t>Q</m:t>
            </m:r>
          </m:e>
          <m:sub>
            <m:r>
              <m:t>S</m:t>
            </m:r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输出正端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S</m:t>
            </m:r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漏极、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副边地</w:t>
      </w:r>
      <w:r>
        <w:rPr>
          <w:rFonts w:eastAsia="黑体"/>
          <w:b/>
          <w:bCs/>
        </w:rPr>
        <w:t xml:space="preserve"> </w:t>
      </w:r>
      <m:oMath>
        <m:r>
          <m:t>G</m:t>
        </m:r>
        <m:r>
          <m:t>N</m:t>
        </m:r>
        <m:sSub>
          <m:e>
            <m:r>
              <m:t>D</m:t>
            </m:r>
          </m:e>
          <m:sub>
            <m:r>
              <m:t>s</m:t>
            </m:r>
            <m:r>
              <m:t>e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（变压器次级同名端、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下端相连）。</w:t>
      </w:r>
    </w:p>
    <w:p>
      <w:pPr/>
      <w:r>
        <w:rPr>
          <w:rFonts w:hint="eastAsia" w:eastAsia="黑体"/>
        </w:rPr>
        <w:t xml:space="preserve">各元件管脚连接：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A、源极接地、栅极接驱动；</w:t>
      </w:r>
      <w:r>
        <w:rPr>
          <w:rFonts w:hint="eastAsia" w:eastAsia="黑体"/>
          <w:b/>
          <w:bCs/>
        </w:rPr>
        <w:t xml:space="preserve">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初级同名端接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、初级另一端接开关节点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A，次级非同名端接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源极、同名端接副边地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sSub>
          <m:e>
            <m:r>
              <m:t>D</m:t>
            </m:r>
          </m:e>
          <m:sub>
            <m:r>
              <m:t>s</m:t>
            </m:r>
            <m:r>
              <m:t>e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；</w:t>
      </w:r>
      <m:oMath>
        <m:sSub>
          <m:e>
            <m:r>
              <m:t>Q</m:t>
            </m:r>
          </m:e>
          <m:sub>
            <m:r>
              <m:t>S</m:t>
            </m:r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源极接副边整流节点、漏极接输出正端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、栅极接同步整流控制；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、另一端接地；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、下端接副边地；负载跨接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sSub>
          <m:e>
            <m:r>
              <m:t>D</m:t>
            </m:r>
          </m:e>
          <m:sub>
            <m:r>
              <m:t>s</m:t>
            </m:r>
            <m:r>
              <m:t>e</m:t>
            </m:r>
            <m:r>
              <m:t>c</m:t>
            </m:r>
          </m:sub>
        </m:sSub>
      </m:oMath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由此构成用低导通电阻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取代副边整流二极管、按变压器副边电压时序切换导通的同步整流反激组态，把整流压降由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降为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 w:eastAsia="黑体"/>
        </w:rPr>
        <w:t xml:space="preserve">，降低低压大电流输出的整流损耗、提升效率。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副边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替代二极管后，导通压降由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rFonts w:hint="eastAsia" w:eastAsia="黑体"/>
        </w:rPr>
        <w:t xml:space="preserve">（约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0.4～0.7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V）降为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 w:eastAsia="黑体"/>
        </w:rPr>
        <w:t xml:space="preserve">。当原边开关关断、变压器副边电流要流出时，控制电路开通同步整流管；当副边电流降为零或原边即将导通时，及时关断同步整流管，防止电流倒灌或变压器被短路。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副边整流损耗（二极管</w:t>
      </w:r>
      <w:r>
        <w:rPr>
          <w:rFonts w:eastAsia="黑体"/>
        </w:rPr>
        <w:t xml:space="preserve"> vs </w:t>
      </w:r>
      <w:r>
        <w:rPr>
          <w:rFonts w:hint="eastAsia" w:eastAsia="黑体"/>
        </w:rPr>
        <w:t xml:space="preserve">MOSFET）：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  <m:r>
                <m:t>i</m:t>
              </m:r>
              <m:r>
                <m:t>o</m:t>
              </m:r>
              <m:r>
                <m:t>d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S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  <m:sup>
              <m:r>
                <m:t>2</m:t>
              </m:r>
            </m:sup>
          </m:sSubSup>
          <m:sSub>
            <m:e>
              <m:r>
                <m:t>R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同步整流管电流有效值（近似）：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同步整流管耐压（原边反射）：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节省的功耗：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I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  <m:sup>
              <m:r>
                <m:t>2</m:t>
              </m:r>
            </m:sup>
          </m:sSubSup>
          <m:sSub>
            <m:e>
              <m:r>
                <m:t>R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r</m:t>
                  </m:r>
                  <m:r>
                    <m:t>m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副边电流有效值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二极管正向压降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同步整流管导通电阻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原边占空比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原/副边匝数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最大输入电压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同步整流导通损耗降低，但通常成本更高、栅极电荷更大。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同步整流管关断延迟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可能出现电流倒灌，损耗增加甚至损坏电路。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占空比</w:t>
      </w:r>
      <w:r>
        <w:rPr>
          <w:rFonts w:eastAsia="黑体"/>
          <w:b/>
          <w:bCs/>
        </w:rPr>
        <w:t xml:space="preserve"> </w:t>
      </w:r>
      <m:oMath>
        <m:r>
          <m:t>D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副边电流有效值增大，同步整流管承受电流应力上升。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匝比</w:t>
      </w:r>
      <w:r>
        <w:rPr>
          <w:rFonts w:eastAsia="黑体"/>
          <w:b/>
          <w:bCs/>
        </w:rPr>
        <w:t xml:space="preserve"> </w:t>
      </w:r>
      <m:oMath>
        <m:r>
          <m:t>n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同步整流管耐压需求提高，选型需相应提高电压等级。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：二极管损耗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i</m:t>
            </m:r>
            <m:r>
              <m:t>o</m:t>
            </m:r>
            <m:r>
              <m:t>d</m:t>
            </m:r>
            <m:r>
              <m:t>e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 w:eastAsia="黑体"/>
        </w:rPr>
        <w:t xml:space="preserve">；改用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MOSFET，近似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t>R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sty m:val="p"/>
          </m:rPr>
          <m:t>×</m:t>
        </m:r>
        <m:r>
          <m:t>0.01</m:t>
        </m:r>
        <m:r>
          <m:rPr>
            <m:sty m:val="p"/>
          </m:rPr>
          <m:t>=</m:t>
        </m:r>
        <m:r>
          <m:t>0.25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 w:eastAsia="黑体"/>
        </w:rPr>
        <w:t xml:space="preserve">（未计开关损耗）。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≈</m:t>
        </m:r>
        <m:r>
          <m:t>5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0.6</m:t>
                </m:r>
              </m:den>
            </m:f>
          </m:e>
        </m:rad>
        <m:r>
          <m:rPr>
            <m:sty m:val="p"/>
          </m:rPr>
          <m:t>≈</m:t>
        </m:r>
        <m:r>
          <m:t>6.45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同步整流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MOSFET：IRF3205、IRLB3034、CSD19536KCS。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同步整流控制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IC：UCC24624、NCP4305、MP6924、IR1167。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原边反激芯片（内置</w:t>
      </w:r>
      <w:r>
        <w:rPr>
          <w:rFonts w:eastAsia="黑体"/>
        </w:rPr>
        <w:t xml:space="preserve"> SR </w:t>
      </w:r>
      <w:r>
        <w:rPr>
          <w:rFonts w:hint="eastAsia" w:eastAsia="黑体"/>
        </w:rPr>
        <w:t xml:space="preserve">驱动）：UCC28742、LD5760（示例常见）。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同步整流管必须在正确相位开通与关断，误导通会把输出电容短路。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需设置最小关断检测阈值与消隐时间，防止振铃误触发。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低压大电流（如</w:t>
      </w:r>
      <w:r>
        <w:rPr>
          <w:rFonts w:eastAsia="黑体"/>
        </w:rPr>
        <w:t xml:space="preserve"> 5 V/3 A </w:t>
      </w:r>
      <w:r>
        <w:rPr>
          <w:rFonts w:hint="eastAsia" w:eastAsia="黑体"/>
        </w:rPr>
        <w:t xml:space="preserve">以上）应用收益最明显，高压小电流场合收益有限。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MOSFET </w:t>
      </w:r>
      <w:r>
        <w:rPr>
          <w:rFonts w:hint="eastAsia" w:eastAsia="黑体"/>
        </w:rPr>
        <w:t xml:space="preserve">的体二极管与寄生电容会参与换流，需评估反并联与回扫尖峰。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Flyback </w:t>
      </w:r>
      <w:r>
        <w:rPr>
          <w:rFonts w:hint="eastAsia" w:eastAsia="黑体"/>
        </w:rPr>
        <w:t xml:space="preserve">converter；Synchronous</w:t>
      </w:r>
      <w:r>
        <w:rPr>
          <w:rFonts w:eastAsia="黑体"/>
        </w:rPr>
        <w:t xml:space="preserve"> rectification。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SNVA596《Synchronous Rectification in Flyback Converters》。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onsemi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AND8331《Synchronous Rectification》。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副边同步整流反激电路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副边同步整流反激电路</dc:title>
  <dc:creator>AI 智能体</dc:creator>
  <cp:keywords/>
  <dcterms:created xsi:type="dcterms:W3CDTF">2026-09-08T14:37:07Z</dcterms:created>
  <dcterms:modified xsi:type="dcterms:W3CDTF">2026-09-08T14:37:07Z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