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采样保持电路"/>
    <w:p>
      <w:pPr>
        <w:pStyle w:val="Heading1"/>
      </w:pPr>
      <w:r>
        <w:rPr>
          <w:rFonts w:hint="eastAsia" w:eastAsia="黑体"/>
        </w:rPr>
        <w:t xml:space="preserve">采样保持电路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一个模拟开关</w:t>
      </w:r>
      <w:r>
        <w:rPr>
          <w:rFonts w:eastAsia="黑体"/>
          <w:b/>
          <w:bCs/>
        </w:rPr>
        <w:t xml:space="preserve"> S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一个保持电容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一个缓冲运算放大器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A1（接成跟随器）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接模拟开关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的输入端）；</w:t>
      </w:r>
      <w:r>
        <w:rPr>
          <w:rFonts w:hint="eastAsia" w:eastAsia="黑体"/>
          <w:b/>
          <w:bCs/>
        </w:rPr>
        <w:t xml:space="preserve">保持节点</w:t>
      </w:r>
      <w:r>
        <w:rPr>
          <w:rFonts w:hint="eastAsia" w:eastAsia="黑体"/>
        </w:rPr>
        <w:t xml:space="preserve">（S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的输出端、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模拟开关</w:t>
      </w:r>
      <w:r>
        <w:rPr>
          <w:rFonts w:eastAsia="黑体"/>
          <w:b/>
          <w:bCs/>
        </w:rPr>
        <w:t xml:space="preserve"> 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的输入脚接输入节点、输出脚接保持节点、控制脚接采样/保持控制信号；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一端接保持节点、另一端接地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接保持节点、IN−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与其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短接（跟随器）、OUT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由此构成采样保持组态：开关闭合时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跟踪输入采样，断开时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保持电压并由高输入阻抗缓冲器读出，用于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前端把瞬时模拟量保持稳定。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采样阶段开关导通，输出（及电容电压）跟踪输入；保持阶段开关关断，电容因几乎无泄放而保持断开前一瞬的电压，供后续电路稳定转换。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采样阶段建立到误差内的最短时间：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c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o</m:t>
              </m:r>
              <m:r>
                <m:t>n</m:t>
              </m:r>
            </m:sub>
          </m:sSub>
          <m:sSub>
            <m:e>
              <m:r>
                <m:t>C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ε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保持阶段的电压跌落（漏电流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V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保持电容充电电压（理想跟踪）：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保持电容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允许相对误差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c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采样（捕获）时间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漏电流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电压跌落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保持期电压跌落减小，但采样建立更慢（</w:t>
      </w:r>
      <m:oMath>
        <m:sSub>
          <m:e>
            <m:r>
              <m:t>t</m:t>
            </m:r>
          </m:e>
          <m:sub>
            <m:r>
              <m:t>a</m:t>
            </m:r>
            <m:r>
              <m:t>c</m:t>
            </m:r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采样更快、带宽更高。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漏电流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越小（优质开关、低偏置运放）→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保持性能越好。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缓冲器输入阻抗越高、输入偏置电流越小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保持精度越高。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、要求误差</w:t>
      </w:r>
      <w:r>
        <w:rPr>
          <w:rFonts w:eastAsia="黑体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a</m:t>
            </m:r>
            <m:r>
              <m:t>c</m:t>
            </m:r>
            <m:r>
              <m:t>q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≈</m:t>
        </m:r>
        <m:r>
          <m:t>0.46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、漏电流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nA</m:t>
        </m:r>
      </m:oMath>
      <w:r>
        <w:rPr>
          <w:rFonts w:hint="eastAsia" w:eastAsia="黑体"/>
        </w:rPr>
        <w:t xml:space="preserve">：</w:t>
      </w:r>
      <m:oMath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V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V/s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采样保持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IC：LF398、AD585、SHC5320。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模拟开关：TS5A23157、CD4053。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缓冲运放：OPA627、AD8628。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保持电容应选低漏电、低介质吸收（如聚苯乙烯、NP0）类型。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电路板保持节点需精心布局防泄漏，避免走线与焊盘引入漏电。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采样与保持的时序（开关驱动信号）需严格控制，避免电荷注入误差。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缓冲运放须低输入偏置电流，否则保持期电压持续漂移。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Sample and hold。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LF398。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 AD585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采样保持电路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采样保持电路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