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据寄存器电路"/>
    <w:p>
      <w:pPr>
        <w:pStyle w:val="Heading1"/>
      </w:pPr>
      <w:r>
        <w:rPr>
          <w:rFonts w:hint="eastAsia" w:eastAsia="黑体"/>
        </w:rPr>
        <w:t xml:space="preserve">数据寄存器电路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</w:t>
      </w:r>
      <w:r>
        <w:rPr>
          <w:rFonts w:eastAsia="黑体"/>
          <w:b/>
          <w:bCs/>
        </w:rPr>
        <w:t xml:space="preserve"> D </w:t>
      </w:r>
      <w:r>
        <w:rPr>
          <w:rFonts w:hint="eastAsia" w:eastAsia="黑体"/>
          <w:b/>
          <w:bCs/>
        </w:rPr>
        <w:t xml:space="preserve">触发器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组成，每个触发器存放一位数据，共用一个时钟与可选的使能端/清零端。电路共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并行数据输入节点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（接各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数据脚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（接全部触发器时钟脚）；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（各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的输出，即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位寄存数据）；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使能节点</w:t>
      </w:r>
      <w:r>
        <w:rPr>
          <w:rFonts w:eastAsia="黑体"/>
          <w:b/>
          <w:bCs/>
        </w:rPr>
        <w:t xml:space="preserve"> </w:t>
      </w:r>
      <m:oMath>
        <m:r>
          <m:t>E</m:t>
        </m:r>
        <m:r>
          <m:t>N</m:t>
        </m:r>
      </m:oMath>
      <w:r>
        <w:rPr>
          <w:rFonts w:hint="eastAsia" w:eastAsia="黑体"/>
        </w:rPr>
        <w:t xml:space="preserve">（接各触发器使能脚，可选）；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清零节点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 w:eastAsia="黑体"/>
        </w:rPr>
        <w:t xml:space="preserve">（接各触发器清零脚，可选）。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的数据脚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接输入节点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，使能脚</w:t>
      </w:r>
      <w:r>
        <w:rPr>
          <w:rFonts w:eastAsia="黑体"/>
        </w:rPr>
        <w:t xml:space="preserve"> </w:t>
      </w:r>
      <m:oMath>
        <m:r>
          <m:t>E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接使能节点、清零脚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接清零节点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 w:eastAsia="黑体"/>
        </w:rPr>
        <w:t xml:space="preserve">，正电源脚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接地。时钟有效边沿到来且使能有效时，所有触发器同时采样各自的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并锁存到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；使能无效或时钟不变时输出保持。</w:t>
      </w:r>
    </w:p>
    <w:p>
      <w:pPr/>
      <w:r>
        <w:rPr>
          <w:rFonts w:hint="eastAsia" w:eastAsia="黑体"/>
        </w:rPr>
        <w:t xml:space="preserve">由此构成“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位并行数据寄存器”组态，在时钟边沿一次性写入并保持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位数据，是最基本的存储单元，可作</w:t>
      </w:r>
      <w:r>
        <w:rPr>
          <w:rFonts w:eastAsia="黑体"/>
        </w:rPr>
        <w:t xml:space="preserve"> CPU </w:t>
      </w:r>
      <w:r>
        <w:rPr>
          <w:rFonts w:hint="eastAsia" w:eastAsia="黑体"/>
        </w:rPr>
        <w:t xml:space="preserve">内部寄存器与接口缓冲。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时钟有效边沿到来时，所有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触发器同时采样各自的输入数据并锁存到输出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Q；时钟不变化时输出保持原值，实现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位数据的并行存储。加入使能端时仅在使能有效且时钟边沿来到才更新数据。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位寄存器状态更新：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带使能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的写入条件：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E</m:t>
              </m:r>
            </m:e>
          </m:bar>
          <m:r>
            <m:t> 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n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存储容量：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r>
            <m:t>n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位数据输入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使能信号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寄存器位数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存储能力增强，但封装引脚与面积增大。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去除使能端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每时钟无条件更新，无法实现“保持”控制。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加入三态输出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便于挂接总线，多寄存器分时共享数据线。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受触发器建立时间与传播延迟限制。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8 </w:t>
      </w:r>
      <w:r>
        <w:rPr>
          <w:rFonts w:hint="eastAsia" w:eastAsia="黑体"/>
        </w:rPr>
        <w:t xml:space="preserve">位寄存器：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hint="eastAsia" w:eastAsia="黑体"/>
        </w:rPr>
        <w:t xml:space="preserve">，在时钟上升沿锁存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7</m:t>
            </m:r>
          </m:sub>
        </m:sSub>
        <m:r>
          <m:rPr>
            <m:sty m:val="p"/>
          </m:rPr>
          <m:t>⋯</m:t>
        </m:r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7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保持到下一时钟。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带使能例：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时即使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变化，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，保持原值。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74HC574：8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型寄存器（三态输出、上升沿）。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74HC273：8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型寄存器（带清零）。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74HC373：8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型透明锁存器（三态输出）。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区分边沿触发的寄存器与电平透明的锁存器，噪声敏感场合优先边沿触发。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三态输出寄存器多个并联到总线上时，同一时刻只能一个输出使能。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满足建立/保持时间，避免亚稳态。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Register (digital electronics)。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74HC574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数据寄存器电路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数据寄存器电路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