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继电器驱动电路"/>
    <w:p>
      <w:pPr>
        <w:pStyle w:val="Heading1"/>
      </w:pPr>
      <w:r>
        <w:rPr>
          <w:rFonts w:hint="eastAsia" w:eastAsia="黑体"/>
        </w:rPr>
        <w:t xml:space="preserve">继电器驱动电路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开关管（以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三极管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计，亦可为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基极限流电阻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继电器（线圈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及触点）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组成，其中线圈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为感性负载。电路共有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线圈电源正端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（继电器线圈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（线圈另一端、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C、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E、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阳极与电源负极相连）；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基极</w:t>
      </w:r>
      <w:r>
        <w:rPr>
          <w:rFonts w:eastAsia="黑体"/>
        </w:rP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下端相连，并经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上端接输入逻辑信号）。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接节点④基极节点（经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接输入信号）、C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接节点②集电极节点、E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接节点③地；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一端接输入逻辑信号、另一端接节点④基极节点；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阳极接节点③地、阴极接节点②集电极节点；</w:t>
      </w:r>
      <w:r>
        <w:rPr>
          <w:rFonts w:hint="eastAsia" w:eastAsia="黑体"/>
          <w:b/>
          <w:bCs/>
        </w:rPr>
        <w:t xml:space="preserve">继电器线圈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一端接节点①电源正端、另一端接节点②集电极节点（触点两端接被控回路）。</w:t>
      </w:r>
    </w:p>
    <w:p>
      <w:pPr/>
      <w:r>
        <w:rPr>
          <w:rFonts w:hint="eastAsia" w:eastAsia="黑体"/>
        </w:rPr>
        <w:t xml:space="preserve">由此构成”三极管低边驱动继电器线圈”组态：逻辑高电平经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饱和导通、线圈得电吸合触点，低电平使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截止、线圈断电释放，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在关断瞬间泄放线圈能量防止反电动势击穿开关管，实现低压控制高压、电气隔离。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逻辑高电平使开关管导通，线圈得电产生磁力吸合触点，接通被控回路；低电平使开关管截止，线圈断电、触点释放。线圈电流切断瞬间由续流二极管泄放，防止反电动势击穿开关管。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基极限流电阻（NPN）：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开关管饱和条件：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β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线圈稳态电流：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线圈电流上升：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线圈功耗：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  <m:r>
                <m:t>o</m:t>
              </m:r>
              <m:r>
                <m:t>i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基极导通压降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基极/集电极电流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最小电流增益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线圈电阻/电感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Ω, 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i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线圈额定电压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线圈时间常数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基极电阻增大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驱动电流减小，可能无法饱和、吸合不可靠。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续流二极管缺失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关断反冲电压击穿开关管。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线圈电压升高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吸合电流增大、吸合更快，但线圈功耗与温升增加。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开关管</w:t>
      </w:r>
      <w:r>
        <w:rPr>
          <w:rFonts w:eastAsia="黑体"/>
          <w:b/>
          <w:bCs/>
        </w:rPr>
        <w:t xml:space="preserve"> </w:t>
      </w:r>
      <m:oMath>
        <m:r>
          <m:t>β</m:t>
        </m:r>
      </m:oMath>
      <w:r>
        <w:rPr>
          <w:rFonts w:hint="eastAsia" w:eastAsia="黑体"/>
          <w:b/>
          <w:bCs/>
        </w:rPr>
        <w:t xml:space="preserve">/导通能力偏低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需更大驱动或改用达林顿/MOSFET。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、需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520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，实取</w:t>
      </w:r>
      <w:r>
        <w:rPr>
          <w:rFonts w:eastAsia="黑体"/>
        </w:rPr>
        <w:t xml:space="preserve"> </w:t>
      </w:r>
      <m:oMath>
        <m:r>
          <m:t>510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o</m:t>
            </m:r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0.36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开关管：2N2222、2N3904、MMBT2222、BS170。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达林顿阵列：ULN2803、ULN2003。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续流二极管：1N4148、1N4007。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线圈必须并联续流二极管，方向正确（反偏于电源）。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触点带感性/容性负载时需考虑灭弧与浪涌保护。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线圈吸合电流远大于维持电流，可靠吸合需保证充分驱动。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Relay。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产品页：ULN2803。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继电器驱动电路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继电器驱动电路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