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模拟调光电路"/>
    <w:p>
      <w:pPr>
        <w:pStyle w:val="Heading1"/>
      </w:pPr>
      <w:r>
        <w:rPr>
          <w:rFonts w:hint="eastAsia" w:eastAsia="黑体"/>
        </w:rPr>
        <w:t xml:space="preserve">模拟调光电路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可调恒流源（运放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+ </w:t>
      </w:r>
      <w:r>
        <w:rPr>
          <w:rFonts w:hint="eastAsia" w:eastAsia="黑体"/>
          <w:b/>
          <w:bCs/>
        </w:rPr>
        <w:t xml:space="preserve">调整管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，或以带模拟调光引脚的驱动</w:t>
      </w:r>
      <w:r>
        <w:rPr>
          <w:rFonts w:eastAsia="黑体"/>
          <w:b/>
          <w:bCs/>
        </w:rPr>
        <w:t xml:space="preserve"> IC </w:t>
      </w:r>
      <w:r>
        <w:rPr>
          <w:rFonts w:hint="eastAsia" w:eastAsia="黑体"/>
          <w:b/>
          <w:bCs/>
        </w:rPr>
        <w:t xml:space="preserve">计）</w:t>
      </w:r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LED </w:t>
      </w:r>
      <w:r>
        <w:rPr>
          <w:rFonts w:hint="eastAsia" w:eastAsia="黑体"/>
          <w:b/>
          <w:bCs/>
        </w:rPr>
        <w:t xml:space="preserve">串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采样电阻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调光参考电压源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组成的线性调光网络。电路共有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电源正端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（LED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串阳极）；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LED </w:t>
      </w:r>
      <w:r>
        <w:rPr>
          <w:rFonts w:hint="eastAsia" w:eastAsia="黑体"/>
          <w:b/>
          <w:bCs/>
        </w:rPr>
        <w:t xml:space="preserve">串下节点</w:t>
      </w:r>
      <w:r>
        <w:rPr>
          <w:rFonts w:hint="eastAsia" w:eastAsia="黑体"/>
        </w:rPr>
        <w:t xml:space="preserve">（LED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串阴极与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漏极/集电极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采样节点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源极/发射极</w:t>
      </w:r>
      <w:r>
        <w:rPr>
          <w:rFonts w:eastAsia="黑体"/>
        </w:rPr>
        <w:t xml:space="preserve"> E、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采样输入三者相连）；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地、调光参考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负端相连）。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eastAsia="黑体"/>
          <w:b/>
          <w:bCs/>
        </w:rPr>
        <w:t xml:space="preserve">LED </w:t>
      </w:r>
      <w:r>
        <w:rPr>
          <w:rFonts w:hint="eastAsia" w:eastAsia="黑体"/>
          <w:b/>
          <w:bCs/>
        </w:rPr>
        <w:t xml:space="preserve">串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阳极接节点①、阴极接节点②；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漏极/集电极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接节点②、源极/发射极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接节点③采样节点、栅极/基极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输出；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一端接节点③、另一端接节点④地；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接节点③采样节点、IN+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接调光参考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m</m:t>
            </m:r>
          </m:sub>
        </m:sSub>
      </m:oMath>
      <w:r>
        <w:rPr>
          <w:rFonts w:eastAsia="黑体"/>
        </w:rPr>
        <w:t xml:space="preserve">、OUT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栅极/基极、V+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接节点①（正电源）、V−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接节点④（地/负电源）；</w:t>
      </w:r>
      <w:r>
        <w:rPr>
          <w:rFonts w:hint="eastAsia" w:eastAsia="黑体"/>
          <w:b/>
          <w:bCs/>
        </w:rPr>
        <w:t xml:space="preserve">调光参考源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IN+、负端接节点④地。</w:t>
      </w:r>
    </w:p>
    <w:p>
      <w:pPr/>
      <w:r>
        <w:rPr>
          <w:rFonts w:hint="eastAsia" w:eastAsia="黑体"/>
        </w:rPr>
        <w:t xml:space="preserve">由此构成”线性可调恒流（压控恒流源）“组态：调光电压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连续改变恒流源的输出电流（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），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调节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导通程度以维持采样电压等于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m</m:t>
            </m:r>
          </m:sub>
        </m:sSub>
      </m:oMath>
      <w:r>
        <w:rPr>
          <w:rFonts w:hint="eastAsia" w:eastAsia="黑体"/>
        </w:rPr>
        <w:t xml:space="preserve">，从而无级、无闪烁地平滑调节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亮度（无开关切换故无频闪），适合照明与背光或对光品质要求高的场合。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调光电压（模拟电平）经运放或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内部电路转换为对应的基准电流，恒流环据此连续调节流过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的电流大小，亮度随电流近似线性变化，且全程无开关切换故无频闪。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输出电流（运放恒流源，采样反馈）：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m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线性恒流源调整管耗散：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调光比：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DimmingRatio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采样电压：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调光控制电压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LED </w:t>
            </w:r>
            <w:r>
              <w:rPr>
                <w:rFonts w:hint="eastAsia" w:eastAsia="黑体"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LED </w:t>
            </w:r>
            <w:r>
              <w:rPr>
                <w:rFonts w:hint="eastAsia" w:eastAsia="黑体"/>
              </w:rPr>
              <w:t xml:space="preserve">总正向压降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调整管耗散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最大/最小调光电流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调光电压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m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输出电流增大、LED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变亮。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采样电阻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同调光电压下输出电流减小，电流设定更精细。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输入电压升高（线性型）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调整管压降与发热增大，效率下降。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调光电流过低时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LED </w:t>
      </w:r>
      <w:r>
        <w:rPr>
          <w:rFonts w:hint="eastAsia" w:eastAsia="黑体"/>
        </w:rPr>
        <w:t xml:space="preserve">发光效率、色度可能偏移，需设下限保护。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调光范围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：调光比</w:t>
      </w:r>
      <w:r>
        <w:rPr>
          <w:rFonts w:eastAsia="黑体"/>
        </w:rP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0.01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:</m:t>
        </m:r>
        <m:r>
          <m:t>1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带模拟调光脚的驱动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IC：LM3404（IADJ）、AL8860、TLC5940（点校正）。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运放：LM358、TL072、OP07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搭建压控恒流源。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调整管：NPN/PNP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晶体管（如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2N3904、TIP41）、NMOS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管。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线性模拟调光在低电流时效率低、发热大，适合小功率或对光品质要求高的场合。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LED </w:t>
      </w:r>
      <w:r>
        <w:rPr>
          <w:rFonts w:hint="eastAsia" w:eastAsia="黑体"/>
        </w:rPr>
        <w:t xml:space="preserve">在极低电流下色度与光输出非线性，需限制调光下限。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模拟调光无频闪，适合摄影、视频照明；但需抑制运放噪声与环路振荡。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大电流时优先混合调光（模拟粗调</w:t>
      </w:r>
      <w:r>
        <w:rPr>
          <w:rFonts w:eastAsia="黑体"/>
        </w:rPr>
        <w:t xml:space="preserve"> + PWM </w:t>
      </w:r>
      <w:r>
        <w:rPr>
          <w:rFonts w:hint="eastAsia" w:eastAsia="黑体"/>
        </w:rPr>
        <w:t xml:space="preserve">细调）以兼顾精度与效率。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Dimmer / LED circuit。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LM3404（IADJ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模拟调光）数据手册。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应用笔记（LED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模拟调光）。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模拟调光电路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模拟调光电路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