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tc-测温保护电路"/>
    <w:p>
      <w:pPr>
        <w:pStyle w:val="Heading1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测温保护电路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NTC（负温度系数热敏电阻）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一颗固定分压电阻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组成的分压式温度检测网络。电路共有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基准电源节点</w:t>
      </w:r>
      <w:r>
        <w:rPr>
          <w:rFonts w:hint="eastAsia" w:eastAsia="黑体"/>
        </w:rPr>
        <w:t xml:space="preserve">（接基准电压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，连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分压采样节点</w:t>
      </w:r>
      <w:r>
        <w:rPr>
          <w:rFonts w:hint="eastAsia" w:eastAsia="黑体"/>
        </w:rPr>
        <w:t xml:space="preserve">（NTC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一端相连，输出随温度变化的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，送比较器/ADC）；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一端接节点②、另一端接节点③；后级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比较器/ADC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的输入端接节点②，与设定阈值比较。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分压、分压点送比较器”的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测温过温保护组态，升温时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下降使分压点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T</m:t>
                </m:r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上升，当超过阈值时比较器/ADC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判定过温并触发保护动作。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电阻值随温度升高而减小，即升温时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下降，分压点电压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相应上升（或下降，视接法而定）。后级比较器将其与设定阈值比较，当温度超过阈值时输出翻转，切断负载或发出报警，实现过温保护。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阻值与温度关系（Steinhart–Hart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简化形式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参数方程）：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某温度下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阻值（由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参数反解）：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分压灵敏度（近似）：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  <w:r>
              <w:rPr>
                <w:rFonts w:eastAsia="黑体"/>
              </w:rPr>
              <w:t xml:space="preserve"> </w:t>
            </w: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时</w:t>
            </w:r>
            <w:r>
              <w:rPr>
                <w:rFonts w:eastAsia="黑体"/>
              </w:rPr>
              <w:t xml:space="preserve"> NTC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参考温度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时阻值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NTC </w:t>
            </w:r>
            <w:r>
              <w:rPr>
                <w:rFonts w:hint="eastAsia" w:eastAsia="黑体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开尔文温度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分压固定电阻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分压点靠近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，高低温电压变化幅度减小，灵敏度下降。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温度变化引起的输出电压变化增大，灵敏度提高（但非线性）。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NTC </w:t>
      </w:r>
      <w:r>
        <w:rPr>
          <w:rFonts w:hint="eastAsia" w:eastAsia="黑体"/>
          <w:b/>
          <w:bCs/>
        </w:rPr>
        <w:t xml:space="preserve">标称阻值选大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分压回路电流小、自热误差小，但需配合相应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 </w:t>
      </w:r>
      <w:r>
        <w:rPr>
          <w:rFonts w:hint="eastAsia" w:eastAsia="黑体"/>
          <w:b/>
          <w:bCs/>
        </w:rPr>
        <w:t xml:space="preserve">值越大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阻值随温度变化越剧烈，测温灵敏度越高。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NTC </w:t>
      </w:r>
      <w:r>
        <w:rPr>
          <w:rFonts w:hint="eastAsia" w:eastAsia="黑体"/>
          <w:b/>
          <w:bCs/>
        </w:rPr>
        <w:t xml:space="preserve">自热（通过电流过大）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产生额外温升，导致测温偏高的误差。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10 kΩ@25 ℃、</w:t>
      </w:r>
      <m:oMath>
        <m:r>
          <m:t>B</m:t>
        </m:r>
        <m:r>
          <m:rPr>
            <m:sty m:val="p"/>
          </m:rPr>
          <m:t>=</m:t>
        </m:r>
        <m:r>
          <m:t>3950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：25</w:t>
      </w:r>
      <w:r>
        <w:rPr>
          <w:rFonts w:eastAsia="黑体"/>
        </w:rPr>
        <w:t xml:space="preserve"> ℃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1.65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温度升至</w:t>
      </w:r>
      <w:r>
        <w:rPr>
          <w:rFonts w:eastAsia="黑体"/>
        </w:rPr>
        <w:t xml:space="preserve"> 85 </w:t>
      </w:r>
      <w:r>
        <w:rPr>
          <w:rFonts w:hint="eastAsia" w:eastAsia="黑体"/>
        </w:rPr>
        <w:t xml:space="preserve">℃（</w:t>
      </w:r>
      <m:oMath>
        <m:r>
          <m:t>T</m:t>
        </m:r>
        <m:r>
          <m:rPr>
            <m:sty m:val="p"/>
          </m:rPr>
          <m:t>=</m:t>
        </m:r>
        <m:r>
          <m:t>358.15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）：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10000</m:t>
        </m:r>
        <m:r>
          <m:t> </m:t>
        </m:r>
        <m:sSup>
          <m:e>
            <m:r>
              <m:t>e</m:t>
            </m:r>
          </m:e>
          <m:sup>
            <m:r>
              <m:t>3950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358.15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298.15</m:t>
                </m:r>
              </m:den>
            </m:f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≈</m:t>
        </m:r>
        <m:r>
          <m:t>10000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2.22</m:t>
            </m:r>
          </m:sup>
        </m:sSup>
        <m:r>
          <m:rPr>
            <m:sty m:val="p"/>
          </m:rPr>
          <m:t>≈</m:t>
        </m:r>
        <m:r>
          <m:t>1085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1.085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2.98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NTC：村田</w:t>
      </w:r>
      <w:r>
        <w:rPr>
          <w:rFonts w:eastAsia="黑体"/>
        </w:rPr>
        <w:t xml:space="preserve"> NCP </w:t>
      </w:r>
      <w:r>
        <w:rPr>
          <w:rFonts w:hint="eastAsia" w:eastAsia="黑体"/>
        </w:rPr>
        <w:t xml:space="preserve">系列、TDK/EPCOS</w:t>
      </w:r>
      <w:r>
        <w:rPr>
          <w:rFonts w:eastAsia="黑体"/>
        </w:rPr>
        <w:t xml:space="preserve"> B57237、Vishay </w:t>
      </w:r>
      <w:r>
        <w:rPr>
          <w:rFonts w:hint="eastAsia" w:eastAsia="黑体"/>
        </w:rPr>
        <w:t xml:space="preserve">NTCLE100E3103JB0（10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常用标称值：10</w:t>
      </w:r>
      <w:r>
        <w:rPr>
          <w:rFonts w:eastAsia="黑体"/>
        </w:rPr>
        <w:t xml:space="preserve"> kΩ / 100 </w:t>
      </w:r>
      <w:r>
        <w:rPr>
          <w:rFonts w:hint="eastAsia" w:eastAsia="黑体"/>
        </w:rPr>
        <w:t xml:space="preserve">kΩ，B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</w:t>
      </w:r>
      <w:r>
        <w:rPr>
          <w:rFonts w:eastAsia="黑体"/>
        </w:rPr>
        <w:t xml:space="preserve"> 3435 K、3950 K、3977 K </w:t>
      </w:r>
      <w:r>
        <w:rPr>
          <w:rFonts w:hint="eastAsia" w:eastAsia="黑体"/>
        </w:rPr>
        <w:t xml:space="preserve">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分压电阻：0805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精度金属膜电阻。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为非线性元件，需用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参数方程或查表线性化，精度要求高时用</w:t>
      </w:r>
      <w:r>
        <w:rPr>
          <w:rFonts w:eastAsia="黑体"/>
        </w:rPr>
        <w:t xml:space="preserve"> Steinhart–Hart </w:t>
      </w:r>
      <w:r>
        <w:rPr>
          <w:rFonts w:hint="eastAsia" w:eastAsia="黑体"/>
        </w:rPr>
        <w:t xml:space="preserve">完整方程。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的电流要小（通常</w:t>
      </w:r>
      <w:r>
        <w:rPr>
          <w:rFonts w:eastAsia="黑体"/>
        </w:rPr>
        <w:t xml:space="preserve"> μA </w:t>
      </w:r>
      <w:r>
        <w:rPr>
          <w:rFonts w:hint="eastAsia" w:eastAsia="黑体"/>
        </w:rPr>
        <w:t xml:space="preserve">级），避免自热引入测温误差。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温度阈值需留滞回（正反馈），防止在阈值附近频繁翻转。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NTC </w:t>
      </w:r>
      <w:r>
        <w:rPr>
          <w:rFonts w:hint="eastAsia" w:eastAsia="黑体"/>
        </w:rPr>
        <w:t xml:space="preserve">需贴紧被测物体，否则热阻导致响应滞后与读数偏低。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Vishay </w:t>
      </w:r>
      <w:r>
        <w:rPr>
          <w:rFonts w:hint="eastAsia" w:eastAsia="黑体"/>
        </w:rPr>
        <w:t xml:space="preserve">官网：NTC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热敏电阻产品与</w:t>
      </w:r>
      <w:r>
        <w:rPr>
          <w:rFonts w:eastAsia="黑体"/>
        </w:rPr>
        <w:t xml:space="preserve"> Steinhart–Hart </w:t>
      </w:r>
      <w:r>
        <w:rPr>
          <w:rFonts w:hint="eastAsia" w:eastAsia="黑体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《传感器原理及应用》。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NTC测温保护电路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NTC测温保护电路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