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耦合电感-sepic-电路"/>
    <w:p>
      <w:pPr>
        <w:pStyle w:val="Heading1"/>
      </w:pPr>
      <w:r>
        <w:rPr>
          <w:rFonts w:hint="eastAsia" w:eastAsia="黑体"/>
        </w:rPr>
        <w:t xml:space="preserve">耦合电感</w:t>
      </w:r>
      <w:r>
        <w:rPr>
          <w:rFonts w:eastAsia="黑体"/>
        </w:rPr>
        <w:t xml:space="preserve"> SEPIC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电路由绕于同一磁芯的耦合电感（含输入绕组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与第二绕组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L2）、耦合电容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Cs、开关管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组成。关键节点如下：输入节点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接耦合电感输入绕组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的同名端（入端）；开关节点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的异名端（出端）、开关管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的漏极与耦合电容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的上端相连而成；中间节点由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的下端、二极管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的阳极与第二绕组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的入端相连而成；输出节点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的阴极与输出电容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的上端相连并接负载，输出电容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的出端、开关管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的源极一并接地。</w:t>
      </w:r>
    </w:p>
    <w:p>
      <w:pPr/>
      <w:r>
        <w:rPr>
          <w:rFonts w:hint="eastAsia" w:eastAsia="黑体"/>
        </w:rPr>
        <w:t xml:space="preserve">各元件管脚连接：耦合电感输入绕组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一端接输入节点、另一端接开关节点；第二绕组</w:t>
      </w:r>
      <w:r>
        <w:rPr>
          <w:rFonts w:eastAsia="黑体"/>
        </w:rPr>
        <w:t xml:space="preserve"> L2 </w:t>
      </w:r>
      <w:r>
        <w:rPr>
          <w:rFonts w:hint="eastAsia" w:eastAsia="黑体"/>
        </w:rPr>
        <w:t xml:space="preserve">一端接中间节点、另一端接地（两绕组同名端方向需按纹波抵消要求匹配）；开关管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的漏极接开关节点、源极接地、栅极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接控制信号；耦合电容</w:t>
      </w:r>
      <w:r>
        <w:rPr>
          <w:rFonts w:eastAsia="黑体"/>
        </w:rPr>
        <w:t xml:space="preserve"> Cs </w:t>
      </w:r>
      <w:r>
        <w:rPr>
          <w:rFonts w:hint="eastAsia" w:eastAsia="黑体"/>
        </w:rPr>
        <w:t xml:space="preserve">一端接开关节点、另一端接中间节点；二极管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的阳极接中间节点、阴极接输出节点；输出电容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一端接输出节点、另一端接地。</w:t>
      </w:r>
    </w:p>
    <w:p>
      <w:pPr/>
      <w:r>
        <w:rPr>
          <w:rFonts w:hint="eastAsia" w:eastAsia="黑体"/>
        </w:rPr>
        <w:t xml:space="preserve">就组态而言，这是把</w:t>
      </w:r>
      <w:r>
        <w:rPr>
          <w:rFonts w:eastAsia="黑体"/>
        </w:rPr>
        <w:t xml:space="preserve"> SEPIC </w:t>
      </w:r>
      <w:r>
        <w:rPr>
          <w:rFonts w:hint="eastAsia" w:eastAsia="黑体"/>
        </w:rPr>
        <w:t xml:space="preserve">的两个独立电感合并为耦合电感的耦合电感</w:t>
      </w:r>
      <w:r>
        <w:rPr>
          <w:rFonts w:eastAsia="黑体"/>
        </w:rPr>
        <w:t xml:space="preserve"> SEPIC </w:t>
      </w:r>
      <w:r>
        <w:rPr>
          <w:rFonts w:hint="eastAsia" w:eastAsia="黑体"/>
        </w:rPr>
        <w:t xml:space="preserve">电路，通过磁耦合使两个绕组电流纹波相互抵消，保持升降压与输出同极性的同时减小体积、改善纹波与</w:t>
      </w:r>
      <w:r>
        <w:rPr>
          <w:rFonts w:eastAsia="黑体"/>
        </w:rPr>
        <w:t xml:space="preserve"> EMI。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开关管导通时输入绕组储能，耦合电容经开关管向第二绕组放电；关断时两绕组电流经二极管向输出释放能量。由于两绕组磁耦合，其电流纹波相位相反、部分抵消，输入纹波电流显著减小，甚至接近零纹波。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耦合系数：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输入纹波电流（耦合后大幅减小，理想</w:t>
      </w:r>
      <w:r>
        <w:rPr>
          <w:rFonts w:eastAsia="黑体"/>
        </w:rPr>
        <w:t xml:space="preserve"> k=1 </w:t>
      </w:r>
      <w:r>
        <w:rPr>
          <w:rFonts w:hint="eastAsia" w:eastAsia="黑体"/>
        </w:rPr>
        <w:t xml:space="preserve">且匝比合适时趋近零）：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输出纹波电压：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输入绕组电感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第二绕组电感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互感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耦合系数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k↑（耦合更紧）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输入纹波电流减小，EMI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更小。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L1、L2↑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各绕组纹波电流减小。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N（L2/L1）↑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影响电流均衡与纹波抵消程度，需与占空比匹配。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Cs↑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耦合电容纹波减小。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输出电压纹波减小。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0.5</m:t>
        </m:r>
      </m:oMath>
      <w:r>
        <w:rPr>
          <w:rFonts w:eastAsia="黑体"/>
        </w:rPr>
        <w:t xml:space="preserve">、</w:t>
      </w:r>
      <m:oMath>
        <m:r>
          <m:t>k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0.5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5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开关管：SI2302、CSD17570、IRF7401。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二极管：SS34、MBR0520、SS56。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IC：LM3478、LT3757、TPS61170。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耦合电感：常用：按需选型（如</w:t>
      </w:r>
      <w:r>
        <w:rPr>
          <w:rFonts w:eastAsia="黑体"/>
        </w:rPr>
        <w:t xml:space="preserve"> Coilcraft、Würth </w:t>
      </w:r>
      <w:r>
        <w:rPr>
          <w:rFonts w:hint="eastAsia" w:eastAsia="黑体"/>
        </w:rPr>
        <w:t xml:space="preserve">耦合电感）。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耦合电感的同名端方向必须正确，否则纹波抵消失效甚至恶化。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绕组耐流需满足各自支路电流，避免磁芯饱和。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匝比与耦合系数对纹波抵消影响敏感，需在目标工况下验证。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其余设计要点与</w:t>
      </w:r>
      <w:r>
        <w:rPr>
          <w:rFonts w:eastAsia="黑体"/>
        </w:rPr>
        <w:t xml:space="preserve"> SEPIC </w:t>
      </w:r>
      <w:r>
        <w:rPr>
          <w:rFonts w:hint="eastAsia" w:eastAsia="黑体"/>
        </w:rPr>
        <w:t xml:space="preserve">相同，含右半平面零点需注意补偿。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SEPIC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SLVA158（SEPIC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Coilcraft </w:t>
      </w:r>
      <w:r>
        <w:rPr>
          <w:rFonts w:hint="eastAsia" w:eastAsia="黑体"/>
        </w:rPr>
        <w:t xml:space="preserve">耦合电感应用文档（Coupled</w:t>
      </w:r>
      <w:r>
        <w:rPr>
          <w:rFonts w:eastAsia="黑体"/>
        </w:rPr>
        <w:t xml:space="preserve"> Inductor </w:t>
      </w:r>
      <w:r>
        <w:rPr>
          <w:rFonts w:hint="eastAsia" w:eastAsia="黑体"/>
        </w:rPr>
        <w:t xml:space="preserve">SEPIC）。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耦合电感SEPIC电路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耦合电感SEPIC电路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