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采样保持电路"/>
    <w:p>
      <w:pPr>
        <w:pStyle w:val="Heading1"/>
      </w:pPr>
      <w:r>
        <w:rPr>
          <w:rFonts w:hint="eastAsia" w:eastAsia="黑体"/>
        </w:rPr>
        <w:t xml:space="preserve">采样保持电路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一个模拟开关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一个保持电容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一个缓冲运算放大器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A1（接成跟随器）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接模拟开关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的输入端）；</w:t>
      </w:r>
      <w:r>
        <w:rPr>
          <w:rFonts w:hint="eastAsia" w:eastAsia="黑体"/>
          <w:b/>
          <w:bCs/>
        </w:rPr>
        <w:t xml:space="preserve">保持节点</w:t>
      </w:r>
      <w:r>
        <w:rPr>
          <w:rFonts w:hint="eastAsia" w:eastAsia="黑体"/>
        </w:rPr>
        <w:t xml:space="preserve">（S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模拟开关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的输入脚接输入节点、输出脚接保持节点、控制脚接采样/保持控制信号；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一端接保持节点、另一端接地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接保持节点、IN−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与其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短接（跟随器）、OUT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由此构成采样保持组态：开关闭合时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跟踪输入采样，断开时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保持电压并由高输入阻抗缓冲器读出，用于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前端把瞬时模拟量保持稳定。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采样阶段开关导通，输出（及电容电压）跟踪输入；保持阶段开关关断，电容因几乎无泄放而保持断开前一瞬的电压，供后续电路稳定转换。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采样阶段建立到误差内的最短时间：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ε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保持阶段的电压跌落（漏电流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保持电容充电电压（理想跟踪）：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允许相对误差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采样（捕获）时间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保持期电压跌落减小，但采样建立更慢（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采样更快、带宽更高。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越小（优质开关、低偏置运放）→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保持性能越好。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缓冲器输入阻抗越高、输入偏置电流越小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、要求误差</w:t>
      </w:r>
      <w:r>
        <w:rPr>
          <w:rFonts w:eastAsia="黑体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≈</m:t>
        </m:r>
        <m:r>
          <m:t>0.46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、漏电流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nA</m:t>
        </m:r>
      </m:oMath>
      <w:r>
        <w:rPr>
          <w:rFonts w:hint="eastAsia" w:eastAsia="黑体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采样保持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IC：LF398、AD585、SHC5320。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模拟开关：TS5A23157、CD4053。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缓冲运放：OPA627、AD8628。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保持电容应选低漏电、低介质吸收（如聚苯乙烯、NP0）类型。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电路板保持节点需精心布局防泄漏，避免走线与焊盘引入漏电。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采样与保持的时序（开关驱动信号）需严格控制，避免电荷注入误差。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缓冲运放须低输入偏置电流，否则保持期电压持续漂移。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Sample and hold。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LF398。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AD585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采样保持电路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采样保持电路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