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音频混合放大电路"/>
    <w:p>
      <w:pPr>
        <w:pStyle w:val="Heading1"/>
      </w:pPr>
      <w:r>
        <w:rPr>
          <w:rFonts w:hint="eastAsia" w:eastAsia="黑体"/>
        </w:rPr>
        <w:t xml:space="preserve">音频混合放大电路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一个反相运算放大器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多路输入电阻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一路反馈电阻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平衡电阻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组成标准求和（加法）电路。电路共有</w:t>
      </w:r>
      <w:r>
        <w:rPr>
          <w:rFonts w:eastAsia="黑体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节点①、②、…、</w:t>
      </w:r>
      <m:oMath>
        <m:r>
          <m:t>n</m:t>
        </m:r>
      </m:oMath>
      <w:r>
        <w:rPr>
          <w:rFonts w:hint="eastAsia" w:eastAsia="黑体"/>
          <w:b/>
          <w:bCs/>
        </w:rPr>
        <w:t xml:space="preserve">（各路输入节点）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的正端分别接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的上端）；</w:t>
      </w:r>
      <w:r>
        <w:rPr>
          <w:rFonts w:hint="eastAsia" w:eastAsia="黑体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）；各输入源负端与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接反相输入端节点、IN+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−VEE（单电源时接地）；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一端接第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路输入节点、另一端接反相输入端节点；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一端接第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路输入节点、另一端接反相输入端节点；依此类推，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路输入节点、另一端接反相输入端节点；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一端接同相输入端节点、另一端接地节点。</w:t>
      </w:r>
    </w:p>
    <w:p>
      <w:pPr/>
      <w:r>
        <w:rPr>
          <w:rFonts w:hint="eastAsia" w:eastAsia="黑体"/>
        </w:rPr>
        <w:t xml:space="preserve">由此构成”多路输入电流在反相端虚地点线性相加、经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转为输出电压”的反相求和（混合）组态，第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路增益为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，各输入经虚地相互隔离、独立加权线性相加，是调音台母线与多轨混音的基本单元。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利用运放反相端“虚地”特性，各输入电流在反相节点相加，合成电流经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转为输出电压。由于虚地使各输入端相互隔离，一路信号变化不会串扰到其他通道，从而实现独立加权的线性混合。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反相求和输出电压：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路增益：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输入直流平衡电阻（降低失调）：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∥</m:t>
          </m:r>
          <m:r>
            <m:rPr>
              <m:sty m:val="p"/>
            </m:rPr>
            <m:t>⋯</m:t>
          </m:r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每路输入阻抗：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路输入电压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路输入电阻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平衡电阻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各路增益同步升高，但噪声与失调放大也增大。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该路增益下降、输入阻抗升高。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输入路数增多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各通道增益不变，但总噪声叠加增大。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取值不当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输入偏置电流引起直流失调，输出漂移。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0.5</m:t>
            </m:r>
            <m:r>
              <m:rPr>
                <m:sty m:val="p"/>
              </m:rPr>
              <m:t>⋅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两入一路时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∥</m:t>
        </m:r>
        <m:r>
          <m:t>20</m:t>
        </m:r>
        <m:r>
          <m:rPr>
            <m:sty m:val="p"/>
          </m:rPr>
          <m:t>∥</m:t>
        </m:r>
        <m:r>
          <m:t>10</m:t>
        </m:r>
        <m:r>
          <m:rPr>
            <m:sty m:val="p"/>
          </m:rPr>
          <m:t>≈</m:t>
        </m:r>
        <m:r>
          <m:t>3.33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运放：NE5532、TL072、OPA2134、LM4562。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反馈电阻：1%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反相求和输出与输入反相，需注意后续相位；需正相输出时可在后级再加一级反相或改用同相求和。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各路增益由电阻比独立决定，但对噪声总增益等于单路增益之和，路数越多底噪越大。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输入耦合需隔直，否则各路直流失调会经求和叠加到输出。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Operational amplifier applications。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SLOA058（运放求和电路）。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音频混合放大电路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音频混合放大电路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