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宽带放大电路"/>
    <w:p>
      <w:pPr>
        <w:pStyle w:val="Heading1"/>
      </w:pPr>
      <w:r>
        <w:rPr>
          <w:rFonts w:hint="eastAsia" w:eastAsia="黑体"/>
        </w:rPr>
        <w:t xml:space="preserve">宽带放大电路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以典型的</w:t>
      </w:r>
      <w:r>
        <w:rPr>
          <w:rFonts w:hint="eastAsia" w:eastAsia="黑体"/>
          <w:b/>
          <w:bCs/>
        </w:rPr>
        <w:t xml:space="preserve">集电极-基极电阻并联负反馈（跨阻）宽带放大级</w:t>
      </w:r>
      <w:r>
        <w:rPr>
          <w:rFonts w:hint="eastAsia" w:eastAsia="黑体"/>
        </w:rPr>
        <w:t xml:space="preserve">为代表性实现，本电路由</w:t>
      </w:r>
      <w:r>
        <w:rPr>
          <w:rFonts w:hint="eastAsia" w:eastAsia="黑体"/>
          <w:b/>
          <w:bCs/>
        </w:rPr>
        <w:t xml:space="preserve">一个放大晶体管</w:t>
      </w:r>
      <w:r>
        <w:rPr>
          <w:rFonts w:eastAsia="黑体"/>
          <w:b/>
          <w:bCs/>
        </w:rPr>
        <w:t xml:space="preserve"> </w:t>
      </w:r>
      <m:oMath>
        <m:sSub>
          <m:e>
            <m:r>
              <m:t>Q</m:t>
            </m:r>
          </m:e>
          <m:sub>
            <m:r>
              <m:t>1</m:t>
            </m:r>
          </m:sub>
        </m:sSub>
      </m:oMath>
      <w:r>
        <w:rPr>
          <w:rFonts w:hint="eastAsia" w:eastAsia="黑体"/>
          <w:b/>
          <w:bCs/>
        </w:rPr>
        <w:t xml:space="preserve">（BJT）</w:t>
      </w:r>
      <w:r>
        <w:rPr>
          <w:rFonts w:eastAsia="黑体"/>
        </w:rPr>
        <w:t xml:space="preserve">、</w:t>
      </w:r>
      <w:r>
        <w:rPr>
          <w:rFonts w:hint="eastAsia" w:eastAsia="黑体"/>
          <w:b/>
          <w:bCs/>
        </w:rPr>
        <w:t xml:space="preserve">并联反馈电阻</w:t>
      </w:r>
      <w:r>
        <w:rPr>
          <w:rFonts w:eastAsia="黑体"/>
          <w:b/>
          <w:bCs/>
        </w:rPr>
        <w:t xml:space="preserve"> </w:t>
      </w:r>
      <m:oMath>
        <m:sSub>
          <m:e>
            <m:r>
              <m:t>R</m:t>
            </m:r>
          </m:e>
          <m:sub>
            <m:r>
              <m:t>f</m:t>
            </m:r>
          </m:sub>
        </m:sSub>
      </m:oMath>
      <w:r>
        <w:rPr>
          <w:rFonts w:eastAsia="黑体"/>
        </w:rPr>
        <w:t xml:space="preserve">、</w:t>
      </w:r>
      <w:r>
        <w:rPr>
          <w:rFonts w:hint="eastAsia" w:eastAsia="黑体"/>
          <w:b/>
          <w:bCs/>
        </w:rPr>
        <w:t xml:space="preserve">峰化电感</w:t>
      </w:r>
      <w:r>
        <w:rPr>
          <w:rFonts w:eastAsia="黑体"/>
          <w:b/>
          <w:bCs/>
        </w:rPr>
        <w:t xml:space="preserve"> </w:t>
      </w:r>
      <m:oMath>
        <m:sSub>
          <m:e>
            <m:r>
              <m:t>L</m:t>
            </m:r>
          </m:e>
          <m:sub>
            <m:r>
              <m:t>p</m:t>
            </m:r>
          </m:sub>
        </m:sSub>
      </m:oMath>
      <w:r>
        <w:rPr>
          <w:rFonts w:hint="eastAsia" w:eastAsia="黑体"/>
          <w:b/>
          <w:bCs/>
        </w:rPr>
        <w:t xml:space="preserve">（与</w:t>
      </w:r>
      <w:r>
        <w:rPr>
          <w:rFonts w:eastAsia="黑体"/>
          <w:b/>
          <w:bCs/>
        </w:rPr>
        <w:t xml:space="preserve"> </w:t>
      </w:r>
      <m:oMath>
        <m:sSub>
          <m:e>
            <m:r>
              <m:t>R</m:t>
            </m:r>
          </m:e>
          <m:sub>
            <m:r>
              <m:t>f</m:t>
            </m:r>
          </m:sub>
        </m:sSub>
      </m:oMath>
      <w:r>
        <w:rPr>
          <w:rFonts w:eastAsia="黑体"/>
          <w:b/>
          <w:bCs/>
        </w:rPr>
        <w:t xml:space="preserve"> </w:t>
      </w:r>
      <w:r>
        <w:rPr>
          <w:rFonts w:hint="eastAsia" w:eastAsia="黑体"/>
          <w:b/>
          <w:bCs/>
        </w:rPr>
        <w:t xml:space="preserve">串联）</w:t>
      </w:r>
      <w:r>
        <w:rPr>
          <w:rFonts w:eastAsia="黑体"/>
        </w:rPr>
        <w:t xml:space="preserve">、</w:t>
      </w:r>
      <w:r>
        <w:rPr>
          <w:rFonts w:hint="eastAsia" w:eastAsia="黑体"/>
          <w:b/>
          <w:bCs/>
        </w:rPr>
        <w:t xml:space="preserve">输入电阻</w:t>
      </w:r>
      <w:r>
        <w:rPr>
          <w:rFonts w:eastAsia="黑体"/>
          <w:b/>
          <w:bCs/>
        </w:rPr>
        <w:t xml:space="preserve"> </w:t>
      </w:r>
      <m:oMath>
        <m:sSub>
          <m:e>
            <m:r>
              <m:t>R</m:t>
            </m:r>
          </m:e>
          <m:sub>
            <m:r>
              <m:t>i</m:t>
            </m:r>
            <m:r>
              <m:t>n</m:t>
            </m:r>
          </m:sub>
        </m:sSub>
      </m:oMath>
      <w:r>
        <w:rPr>
          <w:rFonts w:eastAsia="黑体"/>
        </w:rPr>
        <w:t xml:space="preserve">、</w:t>
      </w:r>
      <w:r>
        <w:rPr>
          <w:rFonts w:hint="eastAsia" w:eastAsia="黑体"/>
          <w:b/>
          <w:bCs/>
        </w:rPr>
        <w:t xml:space="preserve">集电极负载电阻</w:t>
      </w:r>
      <w:r>
        <w:rPr>
          <w:rFonts w:eastAsia="黑体"/>
          <w:b/>
          <w:bCs/>
        </w:rPr>
        <w:t xml:space="preserve"> </w:t>
      </w:r>
      <m:oMath>
        <m:sSub>
          <m:e>
            <m:r>
              <m:t>R</m:t>
            </m:r>
          </m:e>
          <m:sub>
            <m:r>
              <m:t>c</m:t>
            </m:r>
          </m:sub>
        </m:sSub>
      </m:oMath>
      <w:r>
        <w:rPr>
          <w:rFonts w:eastAsia="黑体"/>
        </w:rPr>
        <w:t xml:space="preserve">、</w:t>
      </w:r>
      <w:r>
        <w:rPr>
          <w:rFonts w:hint="eastAsia" w:eastAsia="黑体"/>
          <w:b/>
          <w:bCs/>
        </w:rPr>
        <w:t xml:space="preserve">输入耦合电容</w:t>
      </w:r>
      <w:r>
        <w:rPr>
          <w:rFonts w:eastAsia="黑体"/>
          <w:b/>
          <w:bCs/>
        </w:rPr>
        <w:t xml:space="preserve"> </w:t>
      </w:r>
      <m:oMath>
        <m:sSub>
          <m:e>
            <m:r>
              <m:t>C</m:t>
            </m:r>
          </m:e>
          <m:sub>
            <m:r>
              <m:t>i</m:t>
            </m:r>
            <m:r>
              <m:t>n</m:t>
            </m:r>
          </m:sub>
        </m:sSub>
      </m:oMath>
      <w:r>
        <w:rPr>
          <w:rFonts w:eastAsia="黑体"/>
        </w:rPr>
        <w:t xml:space="preserve"> </w:t>
      </w:r>
      <w:r>
        <w:rPr>
          <w:rFonts w:hint="eastAsia" w:eastAsia="黑体"/>
        </w:rPr>
        <w:t xml:space="preserve">与</w:t>
      </w:r>
      <w:r>
        <w:rPr>
          <w:rFonts w:eastAsia="黑体"/>
        </w:rPr>
        <w:t xml:space="preserve"> </w:t>
      </w:r>
      <w:r>
        <w:rPr>
          <w:rFonts w:hint="eastAsia" w:eastAsia="黑体"/>
          <w:b/>
          <w:bCs/>
        </w:rPr>
        <w:t xml:space="preserve">输出耦合电容</w:t>
      </w:r>
      <w:r>
        <w:rPr>
          <w:rFonts w:eastAsia="黑体"/>
          <w:b/>
          <w:bCs/>
        </w:rPr>
        <w:t xml:space="preserve"> </w:t>
      </w:r>
      <m:oMath>
        <m:sSub>
          <m:e>
            <m:r>
              <m:t>C</m:t>
            </m:r>
          </m:e>
          <m:sub>
            <m:r>
              <m:t>o</m:t>
            </m:r>
            <m:r>
              <m:t>u</m:t>
            </m:r>
            <m:r>
              <m:t>t</m:t>
            </m:r>
          </m:sub>
        </m:sSub>
      </m:oMath>
      <w:r>
        <w:rPr>
          <w:rFonts w:eastAsia="黑体"/>
        </w:rPr>
        <w:t xml:space="preserve"> </w:t>
      </w:r>
      <w:r>
        <w:rPr>
          <w:rFonts w:hint="eastAsia" w:eastAsia="黑体"/>
        </w:rPr>
        <w:t xml:space="preserve">组成。电路共有</w:t>
      </w:r>
      <w:r>
        <w:rPr>
          <w:rFonts w:eastAsia="黑体"/>
        </w:rPr>
        <w:t xml:space="preserve"> 8 </w:t>
      </w:r>
      <w:r>
        <w:rPr>
          <w:rFonts w:hint="eastAsia" w:eastAsia="黑体"/>
        </w:rPr>
        <w:t xml:space="preserve">个关键节点：</w:t>
      </w:r>
      <w:r>
        <w:rPr>
          <w:rFonts w:hint="eastAsia" w:eastAsia="黑体"/>
          <w:b/>
          <w:bCs/>
        </w:rPr>
        <w:t xml:space="preserve">节点①</w:t>
      </w:r>
      <w:r>
        <w:rPr>
          <w:rFonts w:eastAsia="黑体"/>
          <w:b/>
          <w:bCs/>
        </w:rPr>
        <w:t xml:space="preserve"> </w:t>
      </w:r>
      <w:r>
        <w:rPr>
          <w:rFonts w:hint="eastAsia" w:eastAsia="黑体"/>
          <w:b/>
          <w:bCs/>
        </w:rPr>
        <w:t xml:space="preserve">输入节点</w:t>
      </w:r>
      <w:r>
        <w:rPr>
          <w:rFonts w:hint="eastAsia" w:eastAsia="黑体"/>
        </w:rPr>
        <w:t xml:space="preserve">（信号源正端与</w:t>
      </w:r>
      <w:r>
        <w:rPr>
          <w:rFonts w:eastAsia="黑体"/>
        </w:rPr>
        <w:t xml:space="preserve"> </w:t>
      </w:r>
      <m:oMath>
        <m:sSub>
          <m:e>
            <m:r>
              <m:t>C</m:t>
            </m:r>
          </m:e>
          <m:sub>
            <m:r>
              <m:t>i</m:t>
            </m:r>
            <m:r>
              <m:t>n</m:t>
            </m:r>
          </m:sub>
        </m:sSub>
      </m:oMath>
      <w:r>
        <w:rPr>
          <w:rFonts w:eastAsia="黑体"/>
        </w:rPr>
        <w:t xml:space="preserve"> </w:t>
      </w:r>
      <w:r>
        <w:rPr>
          <w:rFonts w:hint="eastAsia" w:eastAsia="黑体"/>
        </w:rPr>
        <w:t xml:space="preserve">一端相连）；</w:t>
      </w:r>
      <w:r>
        <w:rPr>
          <w:rFonts w:hint="eastAsia" w:eastAsia="黑体"/>
          <w:b/>
          <w:bCs/>
        </w:rPr>
        <w:t xml:space="preserve">节点②</w:t>
      </w:r>
      <w:r>
        <w:rPr>
          <w:rFonts w:eastAsia="黑体"/>
          <w:b/>
          <w:bCs/>
        </w:rPr>
        <w:t xml:space="preserve"> </w:t>
      </w:r>
      <w:r>
        <w:rPr>
          <w:rFonts w:hint="eastAsia" w:eastAsia="黑体"/>
          <w:b/>
          <w:bCs/>
        </w:rPr>
        <w:t xml:space="preserve">匹配后输入节点</w:t>
      </w:r>
      <w:r>
        <w:rPr>
          <w:rFonts w:hint="eastAsia" w:eastAsia="黑体"/>
        </w:rPr>
        <w:t xml:space="preserve">（</w:t>
      </w:r>
      <m:oMath>
        <m:sSub>
          <m:e>
            <m:r>
              <m:t>C</m:t>
            </m:r>
          </m:e>
          <m:sub>
            <m:r>
              <m:t>i</m:t>
            </m:r>
            <m:r>
              <m:t>n</m:t>
            </m:r>
          </m:sub>
        </m:sSub>
      </m:oMath>
      <w:r>
        <w:rPr>
          <w:rFonts w:eastAsia="黑体"/>
        </w:rPr>
        <w:t xml:space="preserve"> </w:t>
      </w:r>
      <w:r>
        <w:rPr>
          <w:rFonts w:hint="eastAsia" w:eastAsia="黑体"/>
        </w:rPr>
        <w:t xml:space="preserve">另一端、</w:t>
      </w:r>
      <m:oMath>
        <m:sSub>
          <m:e>
            <m:r>
              <m:t>R</m:t>
            </m:r>
          </m:e>
          <m:sub>
            <m:r>
              <m:t>i</m:t>
            </m:r>
            <m:r>
              <m:t>n</m:t>
            </m:r>
          </m:sub>
        </m:sSub>
      </m:oMath>
      <w:r>
        <w:rPr>
          <w:rFonts w:eastAsia="黑体"/>
        </w:rPr>
        <w:t xml:space="preserve"> </w:t>
      </w:r>
      <w:r>
        <w:rPr>
          <w:rFonts w:hint="eastAsia" w:eastAsia="黑体"/>
        </w:rPr>
        <w:t xml:space="preserve">一端相连）；</w:t>
      </w:r>
      <w:r>
        <w:rPr>
          <w:rFonts w:hint="eastAsia" w:eastAsia="黑体"/>
          <w:b/>
          <w:bCs/>
        </w:rPr>
        <w:t xml:space="preserve">节点③</w:t>
      </w:r>
      <w:r>
        <w:rPr>
          <w:rFonts w:eastAsia="黑体"/>
          <w:b/>
          <w:bCs/>
        </w:rPr>
        <w:t xml:space="preserve"> </w:t>
      </w:r>
      <w:r>
        <w:rPr>
          <w:rFonts w:hint="eastAsia" w:eastAsia="黑体"/>
          <w:b/>
          <w:bCs/>
        </w:rPr>
        <w:t xml:space="preserve">基极（求和）节点</w:t>
      </w:r>
      <w:r>
        <w:rPr>
          <w:rFonts w:hint="eastAsia" w:eastAsia="黑体"/>
        </w:rPr>
        <w:t xml:space="preserve">（</w:t>
      </w:r>
      <m:oMath>
        <m:sSub>
          <m:e>
            <m:r>
              <m:t>R</m:t>
            </m:r>
          </m:e>
          <m:sub>
            <m:r>
              <m:t>i</m:t>
            </m:r>
            <m:r>
              <m:t>n</m:t>
            </m:r>
          </m:sub>
        </m:sSub>
      </m:oMath>
      <w:r>
        <w:rPr>
          <w:rFonts w:eastAsia="黑体"/>
        </w:rPr>
        <w:t xml:space="preserve"> </w:t>
      </w:r>
      <w:r>
        <w:rPr>
          <w:rFonts w:hint="eastAsia" w:eastAsia="黑体"/>
        </w:rPr>
        <w:t xml:space="preserve">另一端、</w:t>
      </w:r>
      <m:oMath>
        <m:sSub>
          <m:e>
            <m:r>
              <m:t>R</m:t>
            </m:r>
          </m:e>
          <m:sub>
            <m:r>
              <m:t>f</m:t>
            </m:r>
          </m:sub>
        </m:sSub>
      </m:oMath>
      <w:r>
        <w:rPr>
          <w:rFonts w:eastAsia="黑体"/>
        </w:rPr>
        <w:t xml:space="preserve"> </w:t>
      </w:r>
      <w:r>
        <w:rPr>
          <w:rFonts w:hint="eastAsia" w:eastAsia="黑体"/>
        </w:rPr>
        <w:t xml:space="preserve">一端与</w:t>
      </w:r>
      <w:r>
        <w:rPr>
          <w:rFonts w:eastAsia="黑体"/>
        </w:rPr>
        <w:t xml:space="preserve"> </w:t>
      </w:r>
      <m:oMath>
        <m:sSub>
          <m:e>
            <m:r>
              <m:t>Q</m:t>
            </m:r>
          </m:e>
          <m:sub>
            <m:r>
              <m:t>1</m:t>
            </m:r>
          </m:sub>
        </m:sSub>
      </m:oMath>
      <w:r>
        <w:rPr>
          <w:rFonts w:eastAsia="黑体"/>
        </w:rPr>
        <w:t xml:space="preserve"> </w:t>
      </w:r>
      <w:r>
        <w:rPr>
          <w:rFonts w:hint="eastAsia" w:eastAsia="黑体"/>
        </w:rPr>
        <w:t xml:space="preserve">的基极</w:t>
      </w:r>
      <w:r>
        <w:rPr>
          <w:rFonts w:eastAsia="黑体"/>
        </w:rPr>
        <w:t xml:space="preserve"> B </w:t>
      </w:r>
      <w:r>
        <w:rPr>
          <w:rFonts w:hint="eastAsia" w:eastAsia="黑体"/>
        </w:rPr>
        <w:t xml:space="preserve">三者相连）；</w:t>
      </w:r>
      <w:r>
        <w:rPr>
          <w:rFonts w:hint="eastAsia" w:eastAsia="黑体"/>
          <w:b/>
          <w:bCs/>
        </w:rPr>
        <w:t xml:space="preserve">节点④</w:t>
      </w:r>
      <w:r>
        <w:rPr>
          <w:rFonts w:eastAsia="黑体"/>
          <w:b/>
          <w:bCs/>
        </w:rPr>
        <w:t xml:space="preserve"> </w:t>
      </w:r>
      <w:r>
        <w:rPr>
          <w:rFonts w:hint="eastAsia" w:eastAsia="黑体"/>
          <w:b/>
          <w:bCs/>
        </w:rPr>
        <w:t xml:space="preserve">发射极节点</w:t>
      </w:r>
      <w:r>
        <w:rPr>
          <w:rFonts w:hint="eastAsia" w:eastAsia="黑体"/>
        </w:rPr>
        <w:t xml:space="preserve">（</w:t>
      </w:r>
      <m:oMath>
        <m:sSub>
          <m:e>
            <m:r>
              <m:t>Q</m:t>
            </m:r>
          </m:e>
          <m:sub>
            <m:r>
              <m:t>1</m:t>
            </m:r>
          </m:sub>
        </m:sSub>
      </m:oMath>
      <w:r>
        <w:rPr>
          <w:rFonts w:eastAsia="黑体"/>
        </w:rPr>
        <w:t xml:space="preserve"> </w:t>
      </w:r>
      <w:r>
        <w:rPr>
          <w:rFonts w:hint="eastAsia" w:eastAsia="黑体"/>
        </w:rPr>
        <w:t xml:space="preserve">的发射极</w:t>
      </w:r>
      <w:r>
        <w:rPr>
          <w:rFonts w:eastAsia="黑体"/>
        </w:rPr>
        <w:t xml:space="preserve"> E </w:t>
      </w:r>
      <w:r>
        <w:rPr>
          <w:rFonts w:hint="eastAsia" w:eastAsia="黑体"/>
        </w:rPr>
        <w:t xml:space="preserve">接地点</w:t>
      </w:r>
      <w:r>
        <w:rPr>
          <w:rFonts w:eastAsia="黑体"/>
        </w:rPr>
        <w:t xml:space="preserve"> </w:t>
      </w:r>
      <w:r>
        <w:rPr>
          <w:rFonts w:hint="eastAsia" w:eastAsia="黑体"/>
        </w:rPr>
        <w:t xml:space="preserve">GND）；</w:t>
      </w:r>
      <w:r>
        <w:rPr>
          <w:rFonts w:hint="eastAsia" w:eastAsia="黑体"/>
          <w:b/>
          <w:bCs/>
        </w:rPr>
        <w:t xml:space="preserve">节点⑤</w:t>
      </w:r>
      <w:r>
        <w:rPr>
          <w:rFonts w:eastAsia="黑体"/>
          <w:b/>
          <w:bCs/>
        </w:rPr>
        <w:t xml:space="preserve"> </w:t>
      </w:r>
      <w:r>
        <w:rPr>
          <w:rFonts w:hint="eastAsia" w:eastAsia="黑体"/>
          <w:b/>
          <w:bCs/>
        </w:rPr>
        <w:t xml:space="preserve">集电极节点</w:t>
      </w:r>
      <w:r>
        <w:rPr>
          <w:rFonts w:hint="eastAsia" w:eastAsia="黑体"/>
        </w:rPr>
        <w:t xml:space="preserve">（</w:t>
      </w:r>
      <m:oMath>
        <m:sSub>
          <m:e>
            <m:r>
              <m:t>Q</m:t>
            </m:r>
          </m:e>
          <m:sub>
            <m:r>
              <m:t>1</m:t>
            </m:r>
          </m:sub>
        </m:sSub>
      </m:oMath>
      <w:r>
        <w:rPr>
          <w:rFonts w:eastAsia="黑体"/>
        </w:rPr>
        <w:t xml:space="preserve"> </w:t>
      </w:r>
      <w:r>
        <w:rPr>
          <w:rFonts w:hint="eastAsia" w:eastAsia="黑体"/>
        </w:rPr>
        <w:t xml:space="preserve">的集电极</w:t>
      </w:r>
      <w:r>
        <w:rPr>
          <w:rFonts w:eastAsia="黑体"/>
        </w:rPr>
        <w:t xml:space="preserve"> C、</w:t>
      </w:r>
      <m:oMath>
        <m:sSub>
          <m:e>
            <m:r>
              <m:t>L</m:t>
            </m:r>
          </m:e>
          <m:sub>
            <m:r>
              <m:t>p</m:t>
            </m:r>
          </m:sub>
        </m:sSub>
      </m:oMath>
      <w:r>
        <w:rPr>
          <w:rFonts w:eastAsia="黑体"/>
        </w:rPr>
        <w:t xml:space="preserve"> </w:t>
      </w:r>
      <w:r>
        <w:rPr>
          <w:rFonts w:hint="eastAsia" w:eastAsia="黑体"/>
        </w:rPr>
        <w:t xml:space="preserve">一端、</w:t>
      </w:r>
      <m:oMath>
        <m:sSub>
          <m:e>
            <m:r>
              <m:t>R</m:t>
            </m:r>
          </m:e>
          <m:sub>
            <m:r>
              <m:t>c</m:t>
            </m:r>
          </m:sub>
        </m:sSub>
      </m:oMath>
      <w:r>
        <w:rPr>
          <w:rFonts w:eastAsia="黑体"/>
        </w:rPr>
        <w:t xml:space="preserve"> </w:t>
      </w:r>
      <w:r>
        <w:rPr>
          <w:rFonts w:hint="eastAsia" w:eastAsia="黑体"/>
        </w:rPr>
        <w:t xml:space="preserve">一端、</w:t>
      </w:r>
      <m:oMath>
        <m:sSub>
          <m:e>
            <m:r>
              <m:t>C</m:t>
            </m:r>
          </m:e>
          <m:sub>
            <m:r>
              <m:t>o</m:t>
            </m:r>
            <m:r>
              <m:t>u</m:t>
            </m:r>
            <m:r>
              <m:t>t</m:t>
            </m:r>
          </m:sub>
        </m:sSub>
      </m:oMath>
      <w:r>
        <w:rPr>
          <w:rFonts w:eastAsia="黑体"/>
        </w:rPr>
        <w:t xml:space="preserve"> </w:t>
      </w:r>
      <w:r>
        <w:rPr>
          <w:rFonts w:hint="eastAsia" w:eastAsia="黑体"/>
        </w:rPr>
        <w:t xml:space="preserve">一端相连）；</w:t>
      </w:r>
      <w:r>
        <w:rPr>
          <w:rFonts w:hint="eastAsia" w:eastAsia="黑体"/>
          <w:b/>
          <w:bCs/>
        </w:rPr>
        <w:t xml:space="preserve">节点⑥</w:t>
      </w:r>
      <w:r>
        <w:rPr>
          <w:rFonts w:eastAsia="黑体"/>
          <w:b/>
          <w:bCs/>
        </w:rPr>
        <w:t xml:space="preserve"> </w:t>
      </w:r>
      <w:r>
        <w:rPr>
          <w:rFonts w:hint="eastAsia" w:eastAsia="黑体"/>
          <w:b/>
          <w:bCs/>
        </w:rPr>
        <w:t xml:space="preserve">输出节点</w:t>
      </w:r>
      <w:r>
        <w:rPr>
          <w:rFonts w:hint="eastAsia" w:eastAsia="黑体"/>
        </w:rPr>
        <w:t xml:space="preserve">（</w:t>
      </w:r>
      <m:oMath>
        <m:sSub>
          <m:e>
            <m:r>
              <m:t>C</m:t>
            </m:r>
          </m:e>
          <m:sub>
            <m:r>
              <m:t>o</m:t>
            </m:r>
            <m:r>
              <m:t>u</m:t>
            </m:r>
            <m:r>
              <m:t>t</m:t>
            </m:r>
          </m:sub>
        </m:sSub>
      </m:oMath>
      <w:r>
        <w:rPr>
          <w:rFonts w:eastAsia="黑体"/>
        </w:rPr>
        <w:t xml:space="preserve"> </w:t>
      </w:r>
      <w:r>
        <w:rPr>
          <w:rFonts w:hint="eastAsia" w:eastAsia="黑体"/>
        </w:rPr>
        <w:t xml:space="preserve">另一端，作为宽带输出</w:t>
      </w:r>
      <w:r>
        <w:rPr>
          <w:rFonts w:eastAsia="黑体"/>
        </w:rPr>
        <w:t xml:space="preserve"> </w:t>
      </w:r>
      <m:oMath>
        <m:sSub>
          <m:e>
            <m:r>
              <m:t>V</m:t>
            </m:r>
          </m:e>
          <m:sub>
            <m:r>
              <m:t>o</m:t>
            </m:r>
            <m:r>
              <m:t>u</m:t>
            </m:r>
            <m:r>
              <m:t>t</m:t>
            </m:r>
          </m:sub>
        </m:sSub>
      </m:oMath>
      <w:r>
        <w:rPr>
          <w:rFonts w:hint="eastAsia" w:eastAsia="黑体"/>
        </w:rPr>
        <w:t xml:space="preserve">）；</w:t>
      </w:r>
      <w:r>
        <w:rPr>
          <w:rFonts w:hint="eastAsia" w:eastAsia="黑体"/>
          <w:b/>
          <w:bCs/>
        </w:rPr>
        <w:t xml:space="preserve">节点⑦</w:t>
      </w:r>
      <w:r>
        <w:rPr>
          <w:rFonts w:eastAsia="黑体"/>
          <w:b/>
          <w:bCs/>
        </w:rPr>
        <w:t xml:space="preserve"> </w:t>
      </w:r>
      <w:r>
        <w:rPr>
          <w:rFonts w:hint="eastAsia" w:eastAsia="黑体"/>
          <w:b/>
          <w:bCs/>
        </w:rPr>
        <w:t xml:space="preserve">电源节点</w:t>
      </w:r>
      <w:r>
        <w:rPr>
          <w:rFonts w:eastAsia="黑体"/>
          <w:b/>
          <w:bCs/>
        </w:rPr>
        <w:t xml:space="preserve"> </w:t>
      </w:r>
      <m:oMath>
        <m:r>
          <m:rPr>
            <m:sty m:val="p"/>
          </m:rPr>
          <m:t>+</m:t>
        </m:r>
        <m:sSub>
          <m:e>
            <m:r>
              <m:t>V</m:t>
            </m:r>
          </m:e>
          <m:sub>
            <m:r>
              <m:t>C</m:t>
            </m:r>
            <m:r>
              <m:t>C</m:t>
            </m:r>
          </m:sub>
        </m:sSub>
      </m:oMath>
      <w:r>
        <w:rPr>
          <w:rFonts w:hint="eastAsia" w:eastAsia="黑体"/>
        </w:rPr>
        <w:t xml:space="preserve">（</w:t>
      </w:r>
      <m:oMath>
        <m:sSub>
          <m:e>
            <m:r>
              <m:t>R</m:t>
            </m:r>
          </m:e>
          <m:sub>
            <m:r>
              <m:t>c</m:t>
            </m:r>
          </m:sub>
        </m:sSub>
      </m:oMath>
      <w:r>
        <w:rPr>
          <w:rFonts w:eastAsia="黑体"/>
        </w:rPr>
        <w:t xml:space="preserve"> </w:t>
      </w:r>
      <w:r>
        <w:rPr>
          <w:rFonts w:hint="eastAsia" w:eastAsia="黑体"/>
        </w:rPr>
        <w:t xml:space="preserve">另一端相连）；</w:t>
      </w:r>
      <w:r>
        <w:rPr>
          <w:rFonts w:hint="eastAsia" w:eastAsia="黑体"/>
          <w:b/>
          <w:bCs/>
        </w:rPr>
        <w:t xml:space="preserve">节点⑧</w:t>
      </w:r>
      <w:r>
        <w:rPr>
          <w:rFonts w:eastAsia="黑体"/>
          <w:b/>
          <w:bCs/>
        </w:rPr>
        <w:t xml:space="preserve"> </w:t>
      </w:r>
      <w:r>
        <w:rPr>
          <w:rFonts w:hint="eastAsia" w:eastAsia="黑体"/>
          <w:b/>
          <w:bCs/>
        </w:rPr>
        <w:t xml:space="preserve">地节点</w:t>
      </w:r>
      <w:r>
        <w:rPr>
          <w:rFonts w:eastAsia="黑体"/>
          <w:b/>
          <w:bCs/>
        </w:rPr>
        <w:t xml:space="preserve"> GND</w:t>
      </w:r>
      <w:r>
        <w:rPr>
          <w:rFonts w:hint="eastAsia" w:eastAsia="黑体"/>
        </w:rPr>
        <w:t xml:space="preserve">（</w:t>
      </w:r>
      <m:oMath>
        <m:sSub>
          <m:e>
            <m:r>
              <m:t>Q</m:t>
            </m:r>
          </m:e>
          <m:sub>
            <m:r>
              <m:t>1</m:t>
            </m:r>
          </m:sub>
        </m:sSub>
      </m:oMath>
      <w:r>
        <w:rPr>
          <w:rFonts w:eastAsia="黑体"/>
        </w:rPr>
        <w:t xml:space="preserve"> </w:t>
      </w:r>
      <w:r>
        <w:rPr>
          <w:rFonts w:hint="eastAsia" w:eastAsia="黑体"/>
        </w:rPr>
        <w:t xml:space="preserve">的发射极</w:t>
      </w:r>
      <w:r>
        <w:rPr>
          <w:rFonts w:eastAsia="黑体"/>
        </w:rPr>
        <w:t xml:space="preserve"> E </w:t>
      </w:r>
      <w:r>
        <w:rPr>
          <w:rFonts w:hint="eastAsia" w:eastAsia="黑体"/>
        </w:rPr>
        <w:t xml:space="preserve">及电源负极相连）。</w:t>
      </w:r>
    </w:p>
    <w:p>
      <w:pPr/>
      <w:r>
        <w:rPr>
          <w:rFonts w:hint="eastAsia" w:eastAsia="黑体"/>
        </w:rPr>
        <w:t xml:space="preserve">各元件管脚连接：</w:t>
      </w:r>
      <m:oMath>
        <m:sSub>
          <m:e>
            <m:r>
              <m:t>Q</m:t>
            </m:r>
          </m:e>
          <m:sub>
            <m:r>
              <m:t>1</m:t>
            </m:r>
          </m:sub>
        </m:sSub>
      </m:oMath>
      <w:r>
        <w:rPr>
          <w:rFonts w:eastAsia="黑体"/>
        </w:rPr>
        <w:t xml:space="preserve"> </w:t>
      </w:r>
      <w:r>
        <w:rPr>
          <w:rFonts w:hint="eastAsia" w:eastAsia="黑体"/>
        </w:rPr>
        <w:t xml:space="preserve">的基极</w:t>
      </w:r>
      <w:r>
        <w:rPr>
          <w:rFonts w:eastAsia="黑体"/>
        </w:rPr>
        <w:t xml:space="preserve"> B </w:t>
      </w:r>
      <w:r>
        <w:rPr>
          <w:rFonts w:hint="eastAsia" w:eastAsia="黑体"/>
        </w:rPr>
        <w:t xml:space="preserve">接基极节点③、发射极</w:t>
      </w:r>
      <w:r>
        <w:rPr>
          <w:rFonts w:eastAsia="黑体"/>
        </w:rPr>
        <w:t xml:space="preserve"> E </w:t>
      </w:r>
      <w:r>
        <w:rPr>
          <w:rFonts w:hint="eastAsia" w:eastAsia="黑体"/>
        </w:rPr>
        <w:t xml:space="preserve">接地节点⑧、集电极</w:t>
      </w:r>
      <w:r>
        <w:rPr>
          <w:rFonts w:eastAsia="黑体"/>
        </w:rPr>
        <w:t xml:space="preserve"> C </w:t>
      </w:r>
      <w:r>
        <w:rPr>
          <w:rFonts w:hint="eastAsia" w:eastAsia="黑体"/>
        </w:rPr>
        <w:t xml:space="preserve">接集电极节点⑤；</w:t>
      </w:r>
      <m:oMath>
        <m:sSub>
          <m:e>
            <m:r>
              <m:t>C</m:t>
            </m:r>
          </m:e>
          <m:sub>
            <m:r>
              <m:t>i</m:t>
            </m:r>
            <m:r>
              <m:t>n</m:t>
            </m:r>
          </m:sub>
        </m:sSub>
      </m:oMath>
      <w:r>
        <w:rPr>
          <w:rFonts w:eastAsia="黑体"/>
        </w:rPr>
        <w:t xml:space="preserve"> </w:t>
      </w:r>
      <w:r>
        <w:rPr>
          <w:rFonts w:hint="eastAsia" w:eastAsia="黑体"/>
        </w:rPr>
        <w:t xml:space="preserve">一端接输入节点①、另一端接匹配后输入节点②；</w:t>
      </w:r>
      <m:oMath>
        <m:sSub>
          <m:e>
            <m:r>
              <m:t>R</m:t>
            </m:r>
          </m:e>
          <m:sub>
            <m:r>
              <m:t>i</m:t>
            </m:r>
            <m:r>
              <m:t>n</m:t>
            </m:r>
          </m:sub>
        </m:sSub>
      </m:oMath>
      <w:r>
        <w:rPr>
          <w:rFonts w:eastAsia="黑体"/>
        </w:rPr>
        <w:t xml:space="preserve"> </w:t>
      </w:r>
      <w:r>
        <w:rPr>
          <w:rFonts w:hint="eastAsia" w:eastAsia="黑体"/>
        </w:rPr>
        <w:t xml:space="preserve">一端接匹配后输入节点②、另一端接基极节点③；</w:t>
      </w:r>
      <m:oMath>
        <m:sSub>
          <m:e>
            <m:r>
              <m:t>R</m:t>
            </m:r>
          </m:e>
          <m:sub>
            <m:r>
              <m:t>f</m:t>
            </m:r>
          </m:sub>
        </m:sSub>
      </m:oMath>
      <w:r>
        <w:rPr>
          <w:rFonts w:eastAsia="黑体"/>
        </w:rPr>
        <w:t xml:space="preserve"> </w:t>
      </w:r>
      <w:r>
        <w:rPr>
          <w:rFonts w:hint="eastAsia" w:eastAsia="黑体"/>
        </w:rPr>
        <w:t xml:space="preserve">一端接基极节点③、另一端接峰化电感</w:t>
      </w:r>
      <w:r>
        <w:rPr>
          <w:rFonts w:eastAsia="黑体"/>
        </w:rPr>
        <w:t xml:space="preserve"> </w:t>
      </w:r>
      <m:oMath>
        <m:sSub>
          <m:e>
            <m:r>
              <m:t>L</m:t>
            </m:r>
          </m:e>
          <m:sub>
            <m:r>
              <m:t>p</m:t>
            </m:r>
          </m:sub>
        </m:sSub>
      </m:oMath>
      <w:r>
        <w:rPr>
          <w:rFonts w:eastAsia="黑体"/>
        </w:rPr>
        <w:t xml:space="preserve"> </w:t>
      </w:r>
      <w:r>
        <w:rPr>
          <w:rFonts w:hint="eastAsia" w:eastAsia="黑体"/>
        </w:rPr>
        <w:t xml:space="preserve">一端，</w:t>
      </w:r>
      <m:oMath>
        <m:sSub>
          <m:e>
            <m:r>
              <m:t>L</m:t>
            </m:r>
          </m:e>
          <m:sub>
            <m:r>
              <m:t>p</m:t>
            </m:r>
          </m:sub>
        </m:sSub>
      </m:oMath>
      <w:r>
        <w:rPr>
          <w:rFonts w:eastAsia="黑体"/>
        </w:rPr>
        <w:t xml:space="preserve"> </w:t>
      </w:r>
      <w:r>
        <w:rPr>
          <w:rFonts w:hint="eastAsia" w:eastAsia="黑体"/>
        </w:rPr>
        <w:t xml:space="preserve">另一端接集电极节点⑤；</w:t>
      </w:r>
      <m:oMath>
        <m:sSub>
          <m:e>
            <m:r>
              <m:t>R</m:t>
            </m:r>
          </m:e>
          <m:sub>
            <m:r>
              <m:t>c</m:t>
            </m:r>
          </m:sub>
        </m:sSub>
      </m:oMath>
      <w:r>
        <w:rPr>
          <w:rFonts w:eastAsia="黑体"/>
        </w:rPr>
        <w:t xml:space="preserve"> </w:t>
      </w:r>
      <w:r>
        <w:rPr>
          <w:rFonts w:hint="eastAsia" w:eastAsia="黑体"/>
        </w:rPr>
        <w:t xml:space="preserve">一端接集电极节点⑤、另一端接电源节点⑦；</w:t>
      </w:r>
      <m:oMath>
        <m:sSub>
          <m:e>
            <m:r>
              <m:t>C</m:t>
            </m:r>
          </m:e>
          <m:sub>
            <m:r>
              <m:t>o</m:t>
            </m:r>
            <m:r>
              <m:t>u</m:t>
            </m:r>
            <m:r>
              <m:t>t</m:t>
            </m:r>
          </m:sub>
        </m:sSub>
      </m:oMath>
      <w:r>
        <w:rPr>
          <w:rFonts w:eastAsia="黑体"/>
        </w:rPr>
        <w:t xml:space="preserve"> </w:t>
      </w:r>
      <w:r>
        <w:rPr>
          <w:rFonts w:hint="eastAsia" w:eastAsia="黑体"/>
        </w:rPr>
        <w:t xml:space="preserve">一端接集电极节点⑤、另一端接输出节点⑥。</w:t>
      </w:r>
    </w:p>
    <w:p>
      <w:pPr/>
      <w:r>
        <w:rPr>
          <w:rFonts w:hint="eastAsia" w:eastAsia="黑体"/>
        </w:rPr>
        <w:t xml:space="preserve">由此构成”输入经</w:t>
      </w:r>
      <w:r>
        <w:rPr>
          <w:rFonts w:eastAsia="黑体"/>
        </w:rPr>
        <w:t xml:space="preserve"> </w:t>
      </w:r>
      <m:oMath>
        <m:sSub>
          <m:e>
            <m:r>
              <m:t>C</m:t>
            </m:r>
          </m:e>
          <m:sub>
            <m:r>
              <m:t>i</m:t>
            </m:r>
            <m:r>
              <m:t>n</m:t>
            </m:r>
          </m:sub>
        </m:sSub>
      </m:oMath>
      <w:r>
        <w:rPr>
          <w:rFonts w:eastAsia="黑体"/>
        </w:rPr>
        <w:t xml:space="preserve"> </w:t>
      </w:r>
      <w:r>
        <w:rPr>
          <w:rFonts w:hint="eastAsia" w:eastAsia="黑体"/>
        </w:rPr>
        <w:t xml:space="preserve">耦合、</w:t>
      </w:r>
      <m:oMath>
        <m:sSub>
          <m:e>
            <m:r>
              <m:t>R</m:t>
            </m:r>
          </m:e>
          <m:sub>
            <m:r>
              <m:t>i</m:t>
            </m:r>
            <m:r>
              <m:t>n</m:t>
            </m:r>
          </m:sub>
        </m:sSub>
      </m:oMath>
      <w:r>
        <w:rPr>
          <w:rFonts w:eastAsia="黑体"/>
        </w:rPr>
        <w:t xml:space="preserve"> </w:t>
      </w:r>
      <w:r>
        <w:rPr>
          <w:rFonts w:hint="eastAsia" w:eastAsia="黑体"/>
        </w:rPr>
        <w:t xml:space="preserve">注入基极、</w:t>
      </w:r>
      <m:oMath>
        <m:sSub>
          <m:e>
            <m:r>
              <m:t>R</m:t>
            </m:r>
          </m:e>
          <m:sub>
            <m:r>
              <m:t>f</m:t>
            </m:r>
          </m:sub>
        </m:sSub>
      </m:oMath>
      <w:r>
        <w:rPr>
          <w:rFonts w:hint="eastAsia" w:eastAsia="黑体"/>
        </w:rPr>
        <w:t xml:space="preserve">（串</w:t>
      </w:r>
      <w:r>
        <w:rPr>
          <w:rFonts w:eastAsia="黑体"/>
        </w:rPr>
        <w:t xml:space="preserve"> </w:t>
      </w:r>
      <m:oMath>
        <m:sSub>
          <m:e>
            <m:r>
              <m:t>L</m:t>
            </m:r>
          </m:e>
          <m:sub>
            <m:r>
              <m:t>p</m:t>
            </m:r>
          </m:sub>
        </m:sSub>
      </m:oMath>
      <w:r>
        <w:rPr>
          <w:rFonts w:hint="eastAsia" w:eastAsia="黑体"/>
        </w:rPr>
        <w:t xml:space="preserve">）把集电极反馈到基极、</w:t>
      </w:r>
      <m:oMath>
        <m:sSub>
          <m:e>
            <m:r>
              <m:t>C</m:t>
            </m:r>
          </m:e>
          <m:sub>
            <m:r>
              <m:t>o</m:t>
            </m:r>
            <m:r>
              <m:t>u</m:t>
            </m:r>
            <m:r>
              <m:t>t</m:t>
            </m:r>
          </m:sub>
        </m:sSub>
      </m:oMath>
      <w:r>
        <w:rPr>
          <w:rFonts w:eastAsia="黑体"/>
        </w:rPr>
        <w:t xml:space="preserve"> </w:t>
      </w:r>
      <w:r>
        <w:rPr>
          <w:rFonts w:hint="eastAsia" w:eastAsia="黑体"/>
        </w:rPr>
        <w:t xml:space="preserve">输出”的增益带宽积型并联电阻负反馈宽带放大组态，负反馈拉平各频点增益、</w:t>
      </w:r>
      <m:oMath>
        <m:sSub>
          <m:e>
            <m:r>
              <m:t>L</m:t>
            </m:r>
          </m:e>
          <m:sub>
            <m:r>
              <m:t>p</m:t>
            </m:r>
          </m:sub>
        </m:sSub>
      </m:oMath>
      <w:r>
        <w:rPr>
          <w:rFonts w:eastAsia="黑体"/>
        </w:rPr>
        <w:t xml:space="preserve"> </w:t>
      </w:r>
      <w:r>
        <w:rPr>
          <w:rFonts w:hint="eastAsia" w:eastAsia="黑体"/>
        </w:rPr>
        <w:t xml:space="preserve">峰化补偿高频滚降，增益约</w:t>
      </w:r>
      <w:r>
        <w:rPr>
          <w:rFonts w:eastAsia="黑体"/>
        </w:rPr>
        <w:t xml:space="preserve"> </w:t>
      </w:r>
      <m:oMath>
        <m:r>
          <m:rPr>
            <m:sty m:val="p"/>
          </m:rPr>
          <m:t>−</m:t>
        </m:r>
        <m:sSub>
          <m:e>
            <m:r>
              <m:t>R</m:t>
            </m:r>
          </m:e>
          <m:sub>
            <m:r>
              <m:t>f</m:t>
            </m:r>
          </m:sub>
        </m:sSub>
        <m:r>
          <m:rPr>
            <m:sty m:val="p"/>
          </m:rPr>
          <m:t>/</m:t>
        </m:r>
        <m:sSub>
          <m:e>
            <m:r>
              <m:t>R</m:t>
            </m:r>
          </m:e>
          <m:sub>
            <m:r>
              <m:t>i</m:t>
            </m:r>
            <m:r>
              <m:t>n</m:t>
            </m:r>
          </m:sub>
        </m:sSub>
      </m:oMath>
      <w:r>
        <w:rPr>
          <w:rFonts w:hint="eastAsia" w:eastAsia="黑体"/>
        </w:rPr>
        <w:t xml:space="preserve">，在数</w:t>
      </w:r>
      <w:r>
        <w:rPr>
          <w:rFonts w:eastAsia="黑体"/>
        </w:rPr>
        <w:t xml:space="preserve"> </w:t>
      </w:r>
      <w:r>
        <w:rPr>
          <w:rFonts w:hint="eastAsia" w:eastAsia="黑体"/>
        </w:rPr>
        <w:t xml:space="preserve">kHz~数</w:t>
      </w:r>
      <w:r>
        <w:rPr>
          <w:rFonts w:eastAsia="黑体"/>
        </w:rPr>
        <w:t xml:space="preserve"> GHz </w:t>
      </w:r>
      <w:r>
        <w:rPr>
          <w:rFonts w:hint="eastAsia" w:eastAsia="黑体"/>
        </w:rPr>
        <w:t xml:space="preserve">的宽频段内近似平坦。</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在固定增益的同时，通过并联负反馈降低各频率下的环路增益差异并把输入输出阻抗拉平，配合电感峰化补偿高频滚降，使增益带宽积内响应近似平坦。必要时以多级或分布式放大进一步展宽带宽。</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增益带宽积：</w:t>
      </w:r>
    </w:p>
    <w:p>
      <w:pPr>
        <w:spacing w:before="120" w:after="120"/>
        <w:jc w:val="center"/>
      </w:pPr>
      <m:oMathPara>
        <m:oMathParaPr>
          <m:jc m:val="center"/>
        </m:oMathParaPr>
        <m:oMath>
          <m:r>
            <m:t>G</m:t>
          </m:r>
          <m:r>
            <m:t>B</m:t>
          </m:r>
          <m:r>
            <m:t>W</m:t>
          </m:r>
          <m:r>
            <m:rPr>
              <m:sty m:val="p"/>
            </m:rPr>
            <m:t>=</m:t>
          </m:r>
          <m:sSub>
            <m:e>
              <m:r>
                <m:t>A</m:t>
              </m:r>
            </m:e>
            <m:sub>
              <m:r>
                <m:t>v</m:t>
              </m:r>
            </m:sub>
          </m:sSub>
          <m:r>
            <m:rPr>
              <m:sty m:val="p"/>
            </m:rPr>
            <m:t>⋅</m:t>
          </m:r>
          <m:r>
            <m:t>B</m:t>
          </m:r>
          <m:r>
            <m:t>W</m:t>
          </m:r>
        </m:oMath>
      </m:oMathPara>
    </w:p>
    <w:p>
      <w:pPr>
        <w:numPr>
          <w:ilvl w:val="0"/>
          <w:numId w:val="1001"/>
        </w:numPr>
      </w:pPr>
      <w:r>
        <w:rPr>
          <w:rFonts w:hint="eastAsia" w:eastAsia="黑体"/>
        </w:rPr>
        <w:t xml:space="preserve">并联电阻负反馈放大器的跨阻近似增益：</w:t>
      </w:r>
    </w:p>
    <w:p>
      <w:pPr>
        <w:spacing w:before="120" w:after="120"/>
        <w:jc w:val="center"/>
      </w:pPr>
      <m:oMathPara>
        <m:oMathParaPr>
          <m:jc m:val="center"/>
        </m:oMathParaPr>
        <m:oMath>
          <m:sSub>
            <m:e>
              <m:r>
                <m:t>A</m:t>
              </m:r>
            </m:e>
            <m:sub>
              <m:r>
                <m:t>v</m:t>
              </m:r>
            </m:sub>
          </m:sSub>
          <m:r>
            <m:rPr>
              <m:sty m:val="p"/>
            </m:rPr>
            <m:t>≈</m:t>
          </m:r>
          <m:r>
            <m:rPr>
              <m:sty m:val="p"/>
            </m:rPr>
            <m:t>−</m:t>
          </m:r>
          <m:f>
            <m:fPr>
              <m:type m:val="bar"/>
            </m:fPr>
            <m:num>
              <m:sSub>
                <m:e>
                  <m:r>
                    <m:t>R</m:t>
                  </m:r>
                </m:e>
                <m:sub>
                  <m:r>
                    <m:t>f</m:t>
                  </m:r>
                </m:sub>
              </m:sSub>
            </m:num>
            <m:den>
              <m:sSub>
                <m:e>
                  <m:r>
                    <m:t>R</m:t>
                  </m:r>
                </m:e>
                <m:sub>
                  <m:r>
                    <m:t>i</m:t>
                  </m:r>
                  <m:r>
                    <m:t>n</m:t>
                  </m:r>
                </m:sub>
              </m:sSub>
            </m:den>
          </m:f>
        </m:oMath>
      </m:oMathPara>
    </w:p>
    <w:p>
      <w:pPr>
        <w:numPr>
          <w:ilvl w:val="0"/>
          <w:numId w:val="1001"/>
        </w:numPr>
      </w:pPr>
      <w:r>
        <w:rPr>
          <w:rFonts w:hint="eastAsia" w:eastAsia="黑体"/>
        </w:rPr>
        <w:t xml:space="preserve">单极点</w:t>
      </w:r>
      <w:r>
        <w:rPr>
          <w:rFonts w:eastAsia="黑体"/>
        </w:rPr>
        <w:t xml:space="preserve"> -3 dB </w:t>
      </w:r>
      <w:r>
        <w:rPr>
          <w:rFonts w:hint="eastAsia" w:eastAsia="黑体"/>
        </w:rPr>
        <w:t xml:space="preserve">带宽与上限频率：</w:t>
      </w:r>
    </w:p>
    <w:p>
      <w:pPr>
        <w:spacing w:before="120" w:after="120"/>
        <w:jc w:val="center"/>
      </w:pPr>
      <m:oMathPara>
        <m:oMathParaPr>
          <m:jc m:val="center"/>
        </m:oMathParaPr>
        <m:oMath>
          <m:sSub>
            <m:e>
              <m:r>
                <m:t>f</m:t>
              </m:r>
            </m:e>
            <m:sub>
              <m:r>
                <m:t>H</m:t>
              </m:r>
            </m:sub>
          </m:sSub>
          <m:r>
            <m:rPr>
              <m:sty m:val="p"/>
            </m:rPr>
            <m:t>=</m:t>
          </m:r>
          <m:f>
            <m:fPr>
              <m:type m:val="bar"/>
            </m:fPr>
            <m:num>
              <m:r>
                <m:t>1</m:t>
              </m:r>
            </m:num>
            <m:den>
              <m:r>
                <m:t>2</m:t>
              </m:r>
              <m:r>
                <m:t>π</m:t>
              </m:r>
              <m:sSub>
                <m:e>
                  <m:r>
                    <m:t>R</m:t>
                  </m:r>
                </m:e>
                <m:sub>
                  <m:r>
                    <m:t>e</m:t>
                  </m:r>
                  <m:r>
                    <m:t>q</m:t>
                  </m:r>
                </m:sub>
              </m:sSub>
              <m:sSub>
                <m:e>
                  <m:r>
                    <m:t>C</m:t>
                  </m:r>
                </m:e>
                <m:sub>
                  <m:r>
                    <m:t>e</m:t>
                  </m:r>
                  <m:r>
                    <m:t>q</m:t>
                  </m:r>
                </m:sub>
              </m:sSub>
            </m:den>
          </m:f>
        </m:oMath>
      </m:oMathPara>
    </w:p>
    <w:p>
      <w:pPr>
        <w:numPr>
          <w:ilvl w:val="0"/>
          <w:numId w:val="1001"/>
        </w:numPr>
      </w:pPr>
      <w:r>
        <w:rPr>
          <w:rFonts w:hint="eastAsia" w:eastAsia="黑体"/>
        </w:rPr>
        <w:t xml:space="preserve">多级级联总带宽近似（n</w:t>
      </w:r>
      <w:r>
        <w:rPr>
          <w:rFonts w:eastAsia="黑体"/>
        </w:rPr>
        <w:t xml:space="preserve"> </w:t>
      </w:r>
      <w:r>
        <w:rPr>
          <w:rFonts w:hint="eastAsia" w:eastAsia="黑体"/>
        </w:rPr>
        <w:t xml:space="preserve">级相同）：</w:t>
      </w:r>
    </w:p>
    <w:p>
      <w:pPr>
        <w:spacing w:before="120" w:after="120"/>
        <w:jc w:val="center"/>
      </w:pPr>
      <m:oMathPara>
        <m:oMathParaPr>
          <m:jc m:val="center"/>
        </m:oMathParaPr>
        <m:oMath>
          <m:r>
            <m:t>B</m:t>
          </m:r>
          <m:sSub>
            <m:e>
              <m:r>
                <m:t>W</m:t>
              </m:r>
            </m:e>
            <m:sub>
              <m:r>
                <m:t>t</m:t>
              </m:r>
              <m:r>
                <m:t>o</m:t>
              </m:r>
              <m:r>
                <m:t>t</m:t>
              </m:r>
              <m:r>
                <m:t>a</m:t>
              </m:r>
              <m:r>
                <m:t>l</m:t>
              </m:r>
            </m:sub>
          </m:sSub>
          <m:r>
            <m:rPr>
              <m:sty m:val="p"/>
            </m:rPr>
            <m:t>≈</m:t>
          </m:r>
          <m:r>
            <m:t>B</m:t>
          </m:r>
          <m:sSub>
            <m:e>
              <m:r>
                <m:t>W</m:t>
              </m:r>
            </m:e>
            <m:sub>
              <m:r>
                <m:t>1</m:t>
              </m:r>
            </m:sub>
          </m:sSub>
          <m:rad>
            <m:radPr>
              <m:degHide m:val="on"/>
            </m:radPr>
            <m:deg/>
            <m:e>
              <m:sSup>
                <m:e>
                  <m:r>
                    <m:t>2</m:t>
                  </m:r>
                </m:e>
                <m:sup>
                  <m:r>
                    <m:t>1</m:t>
                  </m:r>
                  <m:r>
                    <m:rPr>
                      <m:sty m:val="p"/>
                    </m:rPr>
                    <m:t>/</m:t>
                  </m:r>
                  <m:r>
                    <m:t>n</m:t>
                  </m:r>
                </m:sup>
              </m:sSup>
              <m:r>
                <m:rPr>
                  <m:sty m:val="p"/>
                </m:rPr>
                <m:t>−</m:t>
              </m:r>
              <m:r>
                <m:t>1</m:t>
              </m:r>
            </m:e>
          </m:rad>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A</m:t>
                  </m:r>
                </m:e>
                <m:sub>
                  <m:r>
                    <m:t>v</m:t>
                  </m:r>
                </m:sub>
              </m:sSub>
            </m:oMath>
            <w:r>
              <w:rPr>
                <w:rFonts w:eastAsia="黑体"/>
              </w:rPr>
              <w:t xml:space="preserve">​</w:t>
            </w:r>
          </w:p>
        </w:tc>
        <w:tc>
          <w:tcPr/>
          <w:p>
            <w:pPr>
              <w:pStyle w:val="Compact"/>
            </w:pPr>
            <w:r>
              <w:rPr>
                <w:rFonts w:hint="eastAsia" w:eastAsia="黑体"/>
              </w:rPr>
              <w:t xml:space="preserve">电压增益</w:t>
            </w:r>
          </w:p>
        </w:tc>
        <w:tc>
          <w:tcPr/>
          <w:p>
            <w:pPr>
              <w:pStyle w:val="Compact"/>
            </w:pPr>
            <w:r>
              <w:rPr>
                <w:rFonts w:hint="eastAsia" w:eastAsia="黑体"/>
              </w:rPr>
              <w:t xml:space="preserve">（无量纲）</w:t>
            </w:r>
          </w:p>
        </w:tc>
      </w:tr>
      <w:tr>
        <w:tc>
          <w:tcPr/>
          <w:p>
            <w:pPr>
              <w:pStyle w:val="Compact"/>
            </w:pPr>
            <m:oMath>
              <m:r>
                <m:t>B</m:t>
              </m:r>
              <m:r>
                <m:t>W</m:t>
              </m:r>
            </m:oMath>
            <w:r>
              <w:rPr>
                <w:rFonts w:eastAsia="黑体"/>
              </w:rPr>
              <w:t xml:space="preserve">​</w:t>
            </w:r>
          </w:p>
        </w:tc>
        <w:tc>
          <w:tcPr/>
          <w:p>
            <w:pPr>
              <w:pStyle w:val="Compact"/>
            </w:pPr>
            <w:r>
              <w:rPr>
                <w:rFonts w:hint="eastAsia" w:eastAsia="黑体"/>
              </w:rPr>
              <w:t xml:space="preserve">带宽</w:t>
            </w:r>
          </w:p>
        </w:tc>
        <w:tc>
          <w:tcPr/>
          <w:p>
            <w:pPr>
              <w:pStyle w:val="Compact"/>
            </w:pPr>
            <w:r>
              <w:rPr>
                <w:rFonts w:eastAsia="黑体"/>
              </w:rPr>
              <w:t xml:space="preserve">Hz</w:t>
            </w:r>
          </w:p>
        </w:tc>
      </w:tr>
      <w:tr>
        <w:tc>
          <w:tcPr/>
          <w:p>
            <w:pPr>
              <w:pStyle w:val="Compact"/>
            </w:pPr>
            <m:oMath>
              <m:r>
                <m:t>G</m:t>
              </m:r>
              <m:r>
                <m:t>B</m:t>
              </m:r>
              <m:r>
                <m:t>W</m:t>
              </m:r>
            </m:oMath>
            <w:r>
              <w:rPr>
                <w:rFonts w:eastAsia="黑体"/>
              </w:rPr>
              <w:t xml:space="preserve">​</w:t>
            </w:r>
          </w:p>
        </w:tc>
        <w:tc>
          <w:tcPr/>
          <w:p>
            <w:pPr>
              <w:pStyle w:val="Compact"/>
            </w:pPr>
            <w:r>
              <w:rPr>
                <w:rFonts w:hint="eastAsia" w:eastAsia="黑体"/>
              </w:rPr>
              <w:t xml:space="preserve">增益带宽积</w:t>
            </w:r>
          </w:p>
        </w:tc>
        <w:tc>
          <w:tcPr/>
          <w:p>
            <w:pPr>
              <w:pStyle w:val="Compact"/>
            </w:pPr>
            <w:r>
              <w:rPr>
                <w:rFonts w:eastAsia="黑体"/>
              </w:rPr>
              <w:t xml:space="preserve">Hz</w:t>
            </w:r>
          </w:p>
        </w:tc>
      </w:tr>
      <w:tr>
        <w:tc>
          <w:tcPr/>
          <w:p>
            <w:pPr>
              <w:pStyle w:val="Compact"/>
            </w:pPr>
            <m:oMath>
              <m:sSub>
                <m:e>
                  <m:r>
                    <m:t>R</m:t>
                  </m:r>
                </m:e>
                <m:sub>
                  <m:r>
                    <m:t>f</m:t>
                  </m:r>
                </m:sub>
              </m:sSub>
            </m:oMath>
            <w:r>
              <w:rPr>
                <w:rFonts w:eastAsia="黑体"/>
              </w:rPr>
              <w:t xml:space="preserve"> </w:t>
            </w:r>
            <w:r>
              <w:rPr>
                <w:rFonts w:eastAsia="黑体"/>
              </w:rPr>
              <w:t xml:space="preserve">/</w:t>
            </w:r>
            <w:r>
              <w:rPr>
                <w:rFonts w:eastAsia="黑体"/>
              </w:rPr>
              <w:t xml:space="preserve"> </w:t>
            </w:r>
            <m:oMath>
              <m:sSub>
                <m:e>
                  <m:r>
                    <m:t>R</m:t>
                  </m:r>
                </m:e>
                <m:sub>
                  <m:r>
                    <m:t>i</m:t>
                  </m:r>
                  <m:r>
                    <m:t>n</m:t>
                  </m:r>
                </m:sub>
              </m:sSub>
            </m:oMath>
          </w:p>
        </w:tc>
        <w:tc>
          <w:tcPr/>
          <w:p>
            <w:pPr>
              <w:pStyle w:val="Compact"/>
            </w:pPr>
            <w:r>
              <w:rPr>
                <w:rFonts w:hint="eastAsia" w:eastAsia="黑体"/>
              </w:rPr>
              <w:t xml:space="preserve">反馈</w:t>
            </w:r>
            <w:r>
              <w:rPr>
                <w:rFonts w:eastAsia="黑体"/>
              </w:rPr>
              <w:t xml:space="preserve"> / </w:t>
            </w:r>
            <w:r>
              <w:rPr>
                <w:rFonts w:hint="eastAsia" w:eastAsia="黑体"/>
              </w:rPr>
              <w:t xml:space="preserve">输入电阻</w:t>
            </w:r>
          </w:p>
        </w:tc>
        <w:tc>
          <w:tcPr/>
          <w:p>
            <w:pPr>
              <w:pStyle w:val="Compact"/>
            </w:pPr>
            <w:r>
              <w:rPr>
                <w:rFonts w:eastAsia="黑体"/>
              </w:rPr>
              <w:t xml:space="preserve">Ω</w:t>
            </w:r>
          </w:p>
        </w:tc>
      </w:tr>
      <w:tr>
        <w:tc>
          <w:tcPr/>
          <w:p>
            <w:pPr>
              <w:pStyle w:val="Compact"/>
            </w:pPr>
            <m:oMath>
              <m:sSub>
                <m:e>
                  <m:r>
                    <m:t>R</m:t>
                  </m:r>
                </m:e>
                <m:sub>
                  <m:r>
                    <m:t>e</m:t>
                  </m:r>
                  <m:r>
                    <m:t>q</m:t>
                  </m:r>
                </m:sub>
              </m:sSub>
              <m:sSub>
                <m:e>
                  <m:r>
                    <m:t>C</m:t>
                  </m:r>
                </m:e>
                <m:sub>
                  <m:r>
                    <m:t>e</m:t>
                  </m:r>
                  <m:r>
                    <m:t>q</m:t>
                  </m:r>
                </m:sub>
              </m:sSub>
            </m:oMath>
            <w:r>
              <w:rPr>
                <w:rFonts w:eastAsia="黑体"/>
              </w:rPr>
              <w:t xml:space="preserve">​</w:t>
            </w:r>
          </w:p>
        </w:tc>
        <w:tc>
          <w:tcPr/>
          <w:p>
            <w:pPr>
              <w:pStyle w:val="Compact"/>
            </w:pPr>
            <w:r>
              <w:rPr>
                <w:rFonts w:hint="eastAsia" w:eastAsia="黑体"/>
              </w:rPr>
              <w:t xml:space="preserve">等效时间常数</w:t>
            </w:r>
          </w:p>
        </w:tc>
        <w:tc>
          <w:tcPr/>
          <w:p>
            <w:pPr>
              <w:pStyle w:val="Compact"/>
            </w:pPr>
            <w:r>
              <w:rPr>
                <w:rFonts w:eastAsia="黑体"/>
              </w:rPr>
              <w:t xml:space="preserve">s</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w:r>
        <w:rPr>
          <w:rFonts w:hint="eastAsia" w:eastAsia="黑体"/>
          <w:b/>
          <w:bCs/>
        </w:rPr>
        <w:t xml:space="preserve">反馈电阻</w:t>
      </w:r>
      <w:r>
        <w:rPr>
          <w:rFonts w:eastAsia="黑体"/>
          <w:b/>
          <w:bCs/>
        </w:rPr>
        <w:t xml:space="preserve"> </w:t>
      </w:r>
      <m:oMath>
        <m:sSub>
          <m:e>
            <m:r>
              <m:t>R</m:t>
            </m:r>
          </m:e>
          <m:sub>
            <m:r>
              <m:t>f</m:t>
            </m:r>
          </m:sub>
        </m:sSub>
      </m:oMath>
      <w:r>
        <w:rPr>
          <w:rFonts w:eastAsia="黑体"/>
          <w:b/>
          <w:bCs/>
        </w:rPr>
        <w:t xml:space="preserve"> </w:t>
      </w:r>
      <w:r>
        <w:rPr>
          <w:rFonts w:hint="eastAsia" w:eastAsia="黑体"/>
          <w:b/>
          <w:bCs/>
        </w:rPr>
        <w:t xml:space="preserve">增大</w:t>
      </w:r>
      <w:r>
        <w:rPr>
          <w:rFonts w:eastAsia="黑体"/>
        </w:rPr>
        <w:t xml:space="preserve"> </w:t>
      </w:r>
      <w:r>
        <w:rPr>
          <w:rFonts w:eastAsia="黑体"/>
        </w:rPr>
        <w:t xml:space="preserve">→ </w:t>
      </w:r>
      <w:r>
        <w:rPr>
          <w:rFonts w:hint="eastAsia" w:eastAsia="黑体"/>
        </w:rPr>
        <w:t xml:space="preserve">增益升高、带宽变窄。</w:t>
      </w:r>
    </w:p>
    <w:p>
      <w:pPr>
        <w:pStyle w:val="Compact"/>
        <w:numPr>
          <w:ilvl w:val="0"/>
          <w:numId w:val="1002"/>
        </w:numPr>
      </w:pPr>
      <w:r>
        <w:rPr>
          <w:rFonts w:hint="eastAsia" w:eastAsia="黑体"/>
          <w:b/>
          <w:bCs/>
        </w:rPr>
        <w:t xml:space="preserve">并联反馈加深</w:t>
      </w:r>
      <w:r>
        <w:rPr>
          <w:rFonts w:eastAsia="黑体"/>
        </w:rPr>
        <w:t xml:space="preserve"> </w:t>
      </w:r>
      <w:r>
        <w:rPr>
          <w:rFonts w:eastAsia="黑体"/>
        </w:rPr>
        <w:t xml:space="preserve">→ </w:t>
      </w:r>
      <w:r>
        <w:rPr>
          <w:rFonts w:hint="eastAsia" w:eastAsia="黑体"/>
        </w:rPr>
        <w:t xml:space="preserve">带宽展宽、增益下降、输入输出阻抗变低更易匹配。</w:t>
      </w:r>
    </w:p>
    <w:p>
      <w:pPr>
        <w:pStyle w:val="Compact"/>
        <w:numPr>
          <w:ilvl w:val="0"/>
          <w:numId w:val="1002"/>
        </w:numPr>
      </w:pPr>
      <w:r>
        <w:rPr>
          <w:rFonts w:hint="eastAsia" w:eastAsia="黑体"/>
          <w:b/>
          <w:bCs/>
        </w:rPr>
        <w:t xml:space="preserve">峰化电感增大</w:t>
      </w:r>
      <w:r>
        <w:rPr>
          <w:rFonts w:eastAsia="黑体"/>
        </w:rPr>
        <w:t xml:space="preserve"> </w:t>
      </w:r>
      <w:r>
        <w:rPr>
          <w:rFonts w:eastAsia="黑体"/>
        </w:rPr>
        <w:t xml:space="preserve">→ </w:t>
      </w:r>
      <w:r>
        <w:rPr>
          <w:rFonts w:hint="eastAsia" w:eastAsia="黑体"/>
        </w:rPr>
        <w:t xml:space="preserve">高频补偿增强，但过大会出现增益峰与振铃。</w:t>
      </w:r>
    </w:p>
    <w:p>
      <w:pPr>
        <w:pStyle w:val="Compact"/>
        <w:numPr>
          <w:ilvl w:val="0"/>
          <w:numId w:val="1002"/>
        </w:numPr>
      </w:pPr>
      <w:r>
        <w:rPr>
          <w:rFonts w:hint="eastAsia" w:eastAsia="黑体"/>
          <w:b/>
          <w:bCs/>
        </w:rPr>
        <w:t xml:space="preserve">级联级数增多</w:t>
      </w:r>
      <w:r>
        <w:rPr>
          <w:rFonts w:eastAsia="黑体"/>
        </w:rPr>
        <w:t xml:space="preserve"> </w:t>
      </w:r>
      <w:r>
        <w:rPr>
          <w:rFonts w:eastAsia="黑体"/>
        </w:rPr>
        <w:t xml:space="preserve">→ </w:t>
      </w:r>
      <w:r>
        <w:rPr>
          <w:rFonts w:hint="eastAsia" w:eastAsia="黑体"/>
        </w:rPr>
        <w:t xml:space="preserve">总增益升高而带宽按</w:t>
      </w:r>
      <w:r>
        <w:rPr>
          <w:rFonts w:eastAsia="黑体"/>
        </w:rPr>
        <w:t xml:space="preserve"> </w:t>
      </w:r>
      <m:oMath>
        <m:rad>
          <m:radPr>
            <m:degHide m:val="on"/>
          </m:radPr>
          <m:deg/>
          <m:e>
            <m:sSup>
              <m:e>
                <m:r>
                  <m:t>2</m:t>
                </m:r>
              </m:e>
              <m:sup>
                <m:r>
                  <m:t>1</m:t>
                </m:r>
                <m:r>
                  <m:rPr>
                    <m:sty m:val="p"/>
                  </m:rPr>
                  <m:t>/</m:t>
                </m:r>
                <m:r>
                  <m:t>n</m:t>
                </m:r>
              </m:sup>
            </m:sSup>
            <m:r>
              <m:rPr>
                <m:sty m:val="p"/>
              </m:rPr>
              <m:t>−</m:t>
            </m:r>
            <m:r>
              <m:t>1</m:t>
            </m:r>
          </m:e>
        </m:rad>
      </m:oMath>
      <w:r>
        <w:rPr>
          <w:rFonts w:eastAsia="黑体"/>
        </w:rPr>
        <w:t xml:space="preserve"> </w:t>
      </w:r>
      <w:r>
        <w:rPr>
          <w:rFonts w:hint="eastAsia" w:eastAsia="黑体"/>
        </w:rPr>
        <w:t xml:space="preserve">收窄。</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取单片放大器增益</w:t>
      </w:r>
      <w:r>
        <w:rPr>
          <w:rFonts w:eastAsia="黑体"/>
        </w:rPr>
        <w:t xml:space="preserve"> </w:t>
      </w:r>
      <m:oMath>
        <m:sSub>
          <m:e>
            <m:r>
              <m:t>A</m:t>
            </m:r>
          </m:e>
          <m:sub>
            <m:r>
              <m:t>v</m:t>
            </m:r>
          </m:sub>
        </m:sSub>
        <m:r>
          <m:rPr>
            <m:sty m:val="p"/>
          </m:rPr>
          <m:t>=</m:t>
        </m:r>
        <m:r>
          <m:t>15</m:t>
        </m:r>
        <m:r>
          <m:t> </m:t>
        </m:r>
        <m:r>
          <m:rPr>
            <m:nor/>
            <m:sty m:val="p"/>
          </m:rPr>
          <m:t>dB</m:t>
        </m:r>
      </m:oMath>
      <w:r>
        <w:rPr>
          <w:rFonts w:eastAsia="黑体"/>
        </w:rPr>
        <w:t xml:space="preserve">、</w:t>
      </w:r>
      <m:oMath>
        <m:r>
          <m:t>B</m:t>
        </m:r>
        <m:r>
          <m:t>W</m:t>
        </m:r>
        <m:r>
          <m:rPr>
            <m:sty m:val="p"/>
          </m:rPr>
          <m:t>=</m:t>
        </m:r>
        <m:r>
          <m:t>3</m:t>
        </m:r>
        <m:r>
          <m:t> </m:t>
        </m:r>
        <m:r>
          <m:rPr>
            <m:nor/>
            <m:sty m:val="p"/>
          </m:rPr>
          <m:t>GHz</m:t>
        </m:r>
      </m:oMath>
      <w:r>
        <w:rPr>
          <w:rFonts w:hint="eastAsia" w:eastAsia="黑体"/>
        </w:rPr>
        <w:t xml:space="preserve">：</w:t>
      </w:r>
      <m:oMath>
        <m:r>
          <m:t>G</m:t>
        </m:r>
        <m:r>
          <m:t>B</m:t>
        </m:r>
        <m:r>
          <m:t>W</m:t>
        </m:r>
      </m:oMath>
      <w:r>
        <w:rPr>
          <w:rFonts w:eastAsia="黑体"/>
        </w:rPr>
        <w:t xml:space="preserve"> </w:t>
      </w:r>
      <w:r>
        <w:rPr>
          <w:rFonts w:hint="eastAsia" w:eastAsia="黑体"/>
        </w:rPr>
        <w:t xml:space="preserve">乘积约为</w:t>
      </w:r>
      <w:r>
        <w:rPr>
          <w:rFonts w:eastAsia="黑体"/>
        </w:rPr>
        <w:t xml:space="preserve"> 5.6 </w:t>
      </w:r>
      <w:r>
        <w:rPr>
          <w:rFonts w:hint="eastAsia" w:eastAsia="黑体"/>
        </w:rPr>
        <w:t xml:space="preserve">倍量级（需查器件具体</w:t>
      </w:r>
      <w:r>
        <w:rPr>
          <w:rFonts w:eastAsia="黑体"/>
        </w:rPr>
        <w:t xml:space="preserve"> </w:t>
      </w:r>
      <w:r>
        <w:rPr>
          <w:rFonts w:hint="eastAsia" w:eastAsia="黑体"/>
        </w:rPr>
        <w:t xml:space="preserve">GBW）。</w:t>
      </w:r>
    </w:p>
    <w:p>
      <w:pPr>
        <w:pStyle w:val="Compact"/>
        <w:numPr>
          <w:ilvl w:val="0"/>
          <w:numId w:val="1003"/>
        </w:numPr>
      </w:pPr>
      <w:r>
        <w:rPr>
          <w:rFonts w:hint="eastAsia" w:eastAsia="黑体"/>
        </w:rPr>
        <w:t xml:space="preserve">两级相同</w:t>
      </w:r>
      <w:r>
        <w:rPr>
          <w:rFonts w:eastAsia="黑体"/>
        </w:rPr>
        <w:t xml:space="preserve"> </w:t>
      </w:r>
      <m:oMath>
        <m:r>
          <m:t>B</m:t>
        </m:r>
        <m:sSub>
          <m:e>
            <m:r>
              <m:t>W</m:t>
            </m:r>
          </m:e>
          <m:sub>
            <m:r>
              <m:t>1</m:t>
            </m:r>
          </m:sub>
        </m:sSub>
        <m:r>
          <m:rPr>
            <m:sty m:val="p"/>
          </m:rPr>
          <m:t>=</m:t>
        </m:r>
        <m:r>
          <m:t>100</m:t>
        </m:r>
        <m:r>
          <m:t> </m:t>
        </m:r>
        <m:r>
          <m:rPr>
            <m:nor/>
            <m:sty m:val="p"/>
          </m:rPr>
          <m:t>MHz</m:t>
        </m:r>
      </m:oMath>
      <w:r>
        <w:rPr>
          <w:rFonts w:eastAsia="黑体"/>
        </w:rPr>
        <w:t xml:space="preserve"> </w:t>
      </w:r>
      <w:r>
        <w:rPr>
          <w:rFonts w:hint="eastAsia" w:eastAsia="黑体"/>
        </w:rPr>
        <w:t xml:space="preserve">级联：</w:t>
      </w:r>
      <m:oMath>
        <m:r>
          <m:t>B</m:t>
        </m:r>
        <m:sSub>
          <m:e>
            <m:r>
              <m:t>W</m:t>
            </m:r>
          </m:e>
          <m:sub>
            <m:r>
              <m:t>t</m:t>
            </m:r>
            <m:r>
              <m:t>o</m:t>
            </m:r>
            <m:r>
              <m:t>t</m:t>
            </m:r>
            <m:r>
              <m:t>a</m:t>
            </m:r>
            <m:r>
              <m:t>l</m:t>
            </m:r>
          </m:sub>
        </m:sSub>
        <m:r>
          <m:rPr>
            <m:sty m:val="p"/>
          </m:rPr>
          <m:t>≈</m:t>
        </m:r>
        <m:r>
          <m:t>100</m:t>
        </m:r>
        <m:r>
          <m:rPr>
            <m:sty m:val="p"/>
          </m:rPr>
          <m:t>×</m:t>
        </m:r>
        <m:rad>
          <m:radPr>
            <m:degHide m:val="on"/>
          </m:radPr>
          <m:deg/>
          <m:e>
            <m:sSup>
              <m:e>
                <m:r>
                  <m:t>2</m:t>
                </m:r>
              </m:e>
              <m:sup>
                <m:r>
                  <m:t>1</m:t>
                </m:r>
                <m:r>
                  <m:rPr>
                    <m:sty m:val="p"/>
                  </m:rPr>
                  <m:t>/</m:t>
                </m:r>
                <m:r>
                  <m:t>2</m:t>
                </m:r>
              </m:sup>
            </m:sSup>
            <m:r>
              <m:rPr>
                <m:sty m:val="p"/>
              </m:rPr>
              <m:t>−</m:t>
            </m:r>
            <m:r>
              <m:t>1</m:t>
            </m:r>
          </m:e>
        </m:rad>
        <m:r>
          <m:rPr>
            <m:sty m:val="p"/>
          </m:rPr>
          <m:t>≈</m:t>
        </m:r>
        <m:r>
          <m:t>64.4</m:t>
        </m:r>
        <m:r>
          <m:t> </m:t>
        </m:r>
        <m:r>
          <m:rPr>
            <m:nor/>
            <m:sty m:val="p"/>
          </m:rPr>
          <m:t>MHz</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hint="eastAsia" w:eastAsia="黑体"/>
        </w:rPr>
        <w:t xml:space="preserve">单片宽带放大器：ABA52563、BGA616、MAR-6（MAV-11）、SGA-6289。</w:t>
      </w:r>
    </w:p>
    <w:p>
      <w:pPr>
        <w:pStyle w:val="Compact"/>
        <w:numPr>
          <w:ilvl w:val="0"/>
          <w:numId w:val="1004"/>
        </w:numPr>
      </w:pPr>
      <w:r>
        <w:rPr>
          <w:rFonts w:hint="eastAsia" w:eastAsia="黑体"/>
        </w:rPr>
        <w:t xml:space="preserve">晶体管：BFP640、2SC5751、BFP740。</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宽带放大易自激，需保证良好的电源去耦与射频接地。</w:t>
      </w:r>
    </w:p>
    <w:p>
      <w:pPr>
        <w:pStyle w:val="Compact"/>
        <w:numPr>
          <w:ilvl w:val="0"/>
          <w:numId w:val="1005"/>
        </w:numPr>
      </w:pPr>
      <w:r>
        <w:rPr>
          <w:rFonts w:hint="eastAsia" w:eastAsia="黑体"/>
        </w:rPr>
        <w:t xml:space="preserve">电阻结温与增益平坦度需在频段内验证，匹配网络会随频率变化。</w:t>
      </w:r>
    </w:p>
    <w:p>
      <w:pPr>
        <w:pStyle w:val="Compact"/>
        <w:numPr>
          <w:ilvl w:val="0"/>
          <w:numId w:val="1005"/>
        </w:numPr>
      </w:pPr>
      <w:r>
        <w:rPr>
          <w:rFonts w:hint="eastAsia" w:eastAsia="黑体"/>
        </w:rPr>
        <w:t xml:space="preserve">宽频下输入输出驻波与噪声也随频率波动，需折中设计。</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Wikipedia: Distributed amplifier。</w:t>
      </w:r>
    </w:p>
    <w:p>
      <w:pPr>
        <w:pStyle w:val="Compact"/>
        <w:numPr>
          <w:ilvl w:val="0"/>
          <w:numId w:val="1006"/>
        </w:numPr>
      </w:pPr>
      <w:r>
        <w:rPr>
          <w:rFonts w:eastAsia="黑体"/>
        </w:rPr>
        <w:t xml:space="preserve">Analog Devices: </w:t>
      </w:r>
      <w:r>
        <w:rPr>
          <w:rFonts w:hint="eastAsia" w:eastAsia="黑体"/>
        </w:rPr>
        <w:t xml:space="preserve">宽带放大器应用笔记。</w:t>
      </w:r>
    </w:p>
    <w:p>
      <w:pPr>
        <w:pStyle w:val="Compact"/>
        <w:numPr>
          <w:ilvl w:val="0"/>
          <w:numId w:val="1006"/>
        </w:numPr>
      </w:pPr>
      <w:r>
        <w:rPr>
          <w:rFonts w:hint="eastAsia" w:eastAsia="黑体"/>
        </w:rPr>
        <w:t xml:space="preserve">《射频电路设计——理论与应用》（Reinhold</w:t>
      </w:r>
      <w:r>
        <w:rPr>
          <w:rFonts w:eastAsia="黑体"/>
        </w:rPr>
        <w:t xml:space="preserve"> </w:t>
      </w:r>
      <w:r>
        <w:rPr>
          <w:rFonts w:hint="eastAsia" w:eastAsia="黑体"/>
        </w:rPr>
        <w:t xml:space="preserve">Ludwig）。</w:t>
      </w:r>
    </w:p>
    <w:bookmarkEnd w:id="26"/>
    <w:bookmarkEnd w:id="27"/>
    <w:p>
      <w:pPr>
        <w:spacing w:before="360"/>
        <w:jc w:val="center"/>
      </w:pPr>
      <w:r>
        <w:rPr>
          <w:rFonts w:ascii="Times New Roman" w:hAnsi="Times New Roman" w:eastAsia="黑体"/>
          <w:color w:val="555555"/>
          <w:sz w:val="21"/>
        </w:rPr>
        <w:t>材料收集者：杜文杰，微信/手机：19519196569，QQ:3478827729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宽带放大电路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宽带放大电路</dc:title>
  <dc:creator>AI 智能体</dc:creator>
  <cp:keywords/>
  <dcterms:created xsi:type="dcterms:W3CDTF">2026-09-08T14:37:11Z</dcterms:created>
  <dcterms:modified xsi:type="dcterms:W3CDTF">2026-09-08T14:37:11Z</dcterms:modified>
</cp:coreProperties>
</file>

<file path=docProps/custom.xml><?xml version="1.0" encoding="utf-8"?>
<Properties xmlns="http://schemas.openxmlformats.org/officeDocument/2006/custom-properties" xmlns:vt="http://schemas.openxmlformats.org/officeDocument/2006/docPropsVTypes"/>
</file>