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环形计数器电路"/>
    <w:p>
      <w:pPr>
        <w:pStyle w:val="Heading1"/>
      </w:pPr>
      <w:r>
        <w:rPr>
          <w:rFonts w:hint="eastAsia" w:eastAsia="黑体"/>
        </w:rPr>
        <w:t xml:space="preserve">环形计数器电路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首尾相接成环的移位寄存器构成，末级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反馈回第一级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（接全部触发器公共时钟）；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one-hot </w:t>
      </w:r>
      <w:r>
        <w:rPr>
          <w:rFonts w:hint="eastAsia" w:eastAsia="黑体"/>
        </w:rPr>
        <w:t xml:space="preserve">编码）；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数据输入），其中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为反馈节点（接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预置/复位节点</w:t>
      </w:r>
      <w:r>
        <w:rPr>
          <w:rFonts w:eastAsia="黑体"/>
          <w:b/>
          <w:bCs/>
        </w:rPr>
        <w:t xml:space="preserve"> </w:t>
      </w:r>
      <m:oMath>
        <m:r>
          <m:t>P</m:t>
        </m:r>
        <m:r>
          <m:t>R</m:t>
        </m:r>
        <m:r>
          <m:t>E</m:t>
        </m:r>
      </m:oMath>
      <w:r>
        <w:rPr>
          <w:rFonts w:eastAsia="黑体"/>
          <w:b/>
          <w:bCs/>
        </w:rPr>
        <w:t xml:space="preserve">/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（用于把唯一高电平预置到某一位）。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接末级输出节点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（反馈），时钟脚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；各触发器预置脚</w:t>
      </w:r>
      <w:r>
        <w:rPr>
          <w:rFonts w:eastAsia="黑体"/>
        </w:rPr>
        <w:t xml:space="preserve"> </w:t>
      </w:r>
      <m:oMath>
        <m:r>
          <m:t>P</m:t>
        </m:r>
        <m:r>
          <m:t>R</m:t>
        </m:r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1、其余置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0（或复位脚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先清零再预置一位），正电源脚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接地。每个时钟沿，唯一的高电平沿环向后移动一位，形成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个状态的循环。</w:t>
      </w:r>
    </w:p>
    <w:p>
      <w:pPr/>
      <w:r>
        <w:rPr>
          <w:rFonts w:hint="eastAsia" w:eastAsia="黑体"/>
        </w:rPr>
        <w:t xml:space="preserve">由此构成“one-hot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环形计数器”组态，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个触发器产生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个循环状态，输出为单位码（任意时刻仅一位为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1），可用于多相节拍/时序分配与译码。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环形计数器中唯一的高电平在每个时钟沿向后移动一位，形成循环。n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个触发器组成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个状态的循环计数，其输出为</w:t>
      </w:r>
      <w:r>
        <w:rPr>
          <w:rFonts w:eastAsia="黑体"/>
        </w:rPr>
        <w:t xml:space="preserve"> one-hot </w:t>
      </w:r>
      <w:r>
        <w:rPr>
          <w:rFonts w:hint="eastAsia" w:eastAsia="黑体"/>
        </w:rPr>
        <w:t xml:space="preserve">编码（任何时刻仅一位为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1）。该状态可被译码成多个时隙的选通信号。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级环形的状态数（模）：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one-hot </w:t>
      </w:r>
      <w:r>
        <w:rPr>
          <w:rFonts w:hint="eastAsia" w:eastAsia="黑体"/>
        </w:rPr>
        <w:t xml:space="preserve">状态编码（第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状态）：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Q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0</m:t>
                  </m:r>
                  <m:r>
                    <m:rPr>
                      <m:sty m:val="p"/>
                    </m:rPr>
                    <m:t>⋯</m:t>
                  </m:r>
                  <m: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i</m:t>
              </m:r>
            </m:lim>
          </m:limLow>
          <m:r>
            <m:t>1</m:t>
          </m:r>
          <m:limLow>
            <m:e>
              <m:limLow>
                <m:e>
                  <m:r>
                    <m:t>0</m:t>
                  </m:r>
                  <m:r>
                    <m:rPr>
                      <m:sty m:val="p"/>
                    </m:rPr>
                    <m:t>⋯</m:t>
                  </m:r>
                  <m: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lim>
          </m:limLow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每个状态的时钟节拍数：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clk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触发器级数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状态数线性增加，但触发器利用率降低（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个触发器仅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态）。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初始状态不是单个</w:t>
      </w:r>
      <w:r>
        <w:rPr>
          <w:rFonts w:eastAsia="黑体"/>
          <w:b/>
          <w:bCs/>
        </w:rPr>
        <w:t xml:space="preserve"> 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可能进入多个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的非法循环，需上电预置。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采用自校正电路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避免陷入非法状态循环，确保上电后自动回到有效</w:t>
      </w:r>
      <w:r>
        <w:rPr>
          <w:rFonts w:eastAsia="黑体"/>
        </w:rPr>
        <w:t xml:space="preserve"> one-hot </w:t>
      </w:r>
      <w:r>
        <w:rPr>
          <w:rFonts w:hint="eastAsia" w:eastAsia="黑体"/>
        </w:rPr>
        <w:t xml:space="preserve">状态。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加入反馈取反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变为扭环形（约翰逊）计数器，状态数加倍。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级环形计数器：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，模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，循环状态为</w:t>
      </w:r>
      <w:r>
        <w:rPr>
          <w:rFonts w:eastAsia="黑体"/>
        </w:rPr>
        <w:t xml:space="preserve"> 1000→0100→0010→0001→1000。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译码应用：4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个输出可产生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个不重叠的时隙选通信号，用于时序分配。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74HC194：4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位双向移位寄存器（可构成环形计数器）。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74HC164 / </w:t>
      </w:r>
      <w:r>
        <w:rPr>
          <w:rFonts w:hint="eastAsia" w:eastAsia="黑体"/>
        </w:rPr>
        <w:t xml:space="preserve">74HC595：移位寄存器，配合反馈构成环形计数。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常用：按需选型（环形计数器多由移位寄存器或触发器搭建）。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保证上电后只有一位为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1，否则可能进入非法状态循环，需预置或自校正。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触发器利用率低（n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个触发器仅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个状态），适合需要</w:t>
      </w:r>
      <w:r>
        <w:rPr>
          <w:rFonts w:eastAsia="黑体"/>
        </w:rPr>
        <w:t xml:space="preserve"> one-hot </w:t>
      </w:r>
      <w:r>
        <w:rPr>
          <w:rFonts w:hint="eastAsia" w:eastAsia="黑体"/>
        </w:rPr>
        <w:t xml:space="preserve">编码的场合。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输出毛刺较少，适合作为多相时钟/节拍发生器。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Ring counter。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74HC194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环形计数器电路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环形计数器电路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