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开关型-led-驱动电路"/>
    <w:p>
      <w:pPr>
        <w:pStyle w:val="Heading1"/>
      </w:pPr>
      <w:r>
        <w:rPr>
          <w:rFonts w:hint="eastAsia" w:eastAsia="黑体"/>
        </w:rPr>
        <w:t xml:space="preserve">开关型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功率开关管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（以</w:t>
      </w:r>
      <w:r>
        <w:rPr>
          <w:rFonts w:eastAsia="黑体"/>
          <w:b/>
          <w:bCs/>
        </w:rPr>
        <w:t xml:space="preserve"> N </w:t>
      </w:r>
      <w:r>
        <w:rPr>
          <w:rFonts w:hint="eastAsia" w:eastAsia="黑体"/>
          <w:b/>
          <w:bCs/>
        </w:rPr>
        <w:t xml:space="preserve">沟道</w:t>
      </w:r>
      <w:r>
        <w:rPr>
          <w:rFonts w:eastAsia="黑体"/>
          <w:b/>
          <w:bCs/>
        </w:rPr>
        <w:t xml:space="preserve"> MOSFET </w:t>
      </w:r>
      <w:r>
        <w:rPr>
          <w:rFonts w:hint="eastAsia" w:eastAsia="黑体"/>
          <w:b/>
          <w:bCs/>
        </w:rPr>
        <w:t xml:space="preserve">计）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续流二极管（或同步整流管）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输出电容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采样电阻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电流反馈控制</w:t>
      </w:r>
      <w:r>
        <w:rPr>
          <w:rFonts w:eastAsia="黑体"/>
          <w:b/>
          <w:bCs/>
        </w:rPr>
        <w:t xml:space="preserve"> IC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</w:t>
      </w:r>
      <w:r>
        <w:rPr>
          <w:rFonts w:eastAsia="黑体"/>
        </w:rPr>
        <w:t xml:space="preserve"> DC-DC </w:t>
      </w:r>
      <w:r>
        <w:rPr>
          <w:rFonts w:hint="eastAsia" w:eastAsia="黑体"/>
        </w:rPr>
        <w:t xml:space="preserve">变换驱动网络，按输入输出关系分为降压（Buck）、升压（Boost）与升降压（Buck-Boost），此处以最经典的降压（Buck）为例。电路共有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输入正端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rPr>
          <w:rFonts w:hint="eastAsia" w:eastAsia="黑体"/>
        </w:rPr>
        <w:t xml:space="preserve">（输入电源正极与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漏极</w:t>
      </w:r>
      <w:r>
        <w:rPr>
          <w:rFonts w:eastAsia="黑体"/>
        </w:rPr>
        <w:t xml:space="preserve"> D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开关节点</w:t>
      </w:r>
      <w:r>
        <w:rPr>
          <w:rFonts w:eastAsia="黑体"/>
          <w:b/>
          <w:bCs/>
        </w:rPr>
        <w:t xml:space="preserve"> SW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阴极、电感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一端三者相连）；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hint="eastAsia" w:eastAsia="黑体"/>
        </w:rPr>
        <w:t xml:space="preserve">（电感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上端、LED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（输入电源负极、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阳极、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下端、采样电阻与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地相连）。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的栅极驱动输出、D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接节点①输入正端、S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接节点②开关节点；</w:t>
      </w:r>
      <w:r>
        <w:rPr>
          <w:rFonts w:hint="eastAsia" w:eastAsia="黑体"/>
          <w:b/>
          <w:bCs/>
        </w:rPr>
        <w:t xml:space="preserve">电感</w:t>
      </w:r>
      <w:r>
        <w:rPr>
          <w:rFonts w:eastAsia="黑体"/>
          <w:b/>
          <w:bCs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一端接节点②开关节点、另一端接节点③输出节点；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阳极接节点④地、阴极接节点②开关节点；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一端接节点③输出节点、另一端接节点④地；</w:t>
      </w:r>
      <w:r>
        <w:rPr>
          <w:rFonts w:hint="eastAsia" w:eastAsia="黑体"/>
          <w:b/>
          <w:bCs/>
        </w:rPr>
        <w:t xml:space="preserve">采样电阻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一端接节点④地、另一端串接于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阴极回路（其上的采样电压送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采样端）；</w:t>
      </w:r>
      <w:r>
        <w:rPr>
          <w:rFonts w:eastAsia="黑体"/>
          <w:b/>
          <w:bCs/>
        </w:rPr>
        <w:t xml:space="preserve">LED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阳极接节点③输出节点、阴极经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接节点④地；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的栅极驱动输出接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G、电流采样输入接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、电源与地接节点①输入正端与节点④地。</w:t>
      </w:r>
    </w:p>
    <w:p>
      <w:pPr/>
      <w:r>
        <w:rPr>
          <w:rFonts w:hint="eastAsia" w:eastAsia="黑体"/>
        </w:rPr>
        <w:t xml:space="preserve">由此构成”降压（Buck）型开关恒流”组态：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高频通断使电感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储能与释能，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关断时为电感电流提供续流回路，</w:t>
      </w:r>
      <m:oMath>
        <m:sSub>
          <m:e>
            <m:r>
              <m:t>C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平滑输出；控制环由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检测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电流并与基准比较，调节占空比使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L</m:t>
            </m:r>
            <m:r>
              <m:t>E</m:t>
            </m:r>
            <m:r>
              <m:t>D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恒定，实现高效恒流驱动大功率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LED，效率远高于线性方案。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开关管周期性通断，使电感在一个开关周期内储能与释能，配合续流二极管把能量平稳传递到负载；控制环检测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电流并与基准比较，调节占空比以维持恒流输出。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eastAsia="黑体"/>
        </w:rPr>
        <w:t xml:space="preserve">Buck </w:t>
      </w:r>
      <w:r>
        <w:rPr>
          <w:rFonts w:hint="eastAsia" w:eastAsia="黑体"/>
        </w:rPr>
        <w:t xml:space="preserve">占空比（连续模式理想）：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Boost </w:t>
      </w:r>
      <w:r>
        <w:rPr>
          <w:rFonts w:hint="eastAsia" w:eastAsia="黑体"/>
        </w:rPr>
        <w:t xml:space="preserve">占空比（连续模式理想）：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纹波电流（Buck）：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I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  <m:r>
                <m:t>L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电感伏秒平衡（Buck）：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t>D</m:t>
              </m:r>
            </m:num>
            <m:den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输出恒流设定：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E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输出电压（LED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串压降）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电感纹波电流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L</m:t>
                  </m:r>
                  <m:r>
                    <m:t>E</m:t>
                  </m:r>
                  <m:r>
                    <m:t>D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LED </w:t>
            </w:r>
            <w:r>
              <w:rPr>
                <w:rFonts w:hint="eastAsia" w:eastAsia="黑体"/>
              </w:rPr>
              <w:t xml:space="preserve">恒流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f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参考电压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占空比</w:t>
      </w:r>
      <w:r>
        <w:rPr>
          <w:rFonts w:eastAsia="黑体"/>
          <w:b/>
          <w:bCs/>
        </w:rPr>
        <w:t xml:space="preserve"> D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Buck </w:t>
      </w:r>
      <w:r>
        <w:rPr>
          <w:rFonts w:hint="eastAsia" w:eastAsia="黑体"/>
        </w:rPr>
        <w:t xml:space="preserve">输出电压/电流增大（Boost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则升压比增大）。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电感</w:t>
      </w:r>
      <w:r>
        <w:rPr>
          <w:rFonts w:eastAsia="黑体"/>
          <w:b/>
          <w:bCs/>
        </w:rPr>
        <w:t xml:space="preserve"> L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纹波电流减小，但瞬态响应变差、体积增大。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开关频率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纹波减小、电感可做大减小，但开关损耗增大。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采样电阻减小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LED </w:t>
      </w:r>
      <w:r>
        <w:rPr>
          <w:rFonts w:hint="eastAsia" w:eastAsia="黑体"/>
        </w:rPr>
        <w:t xml:space="preserve">恒流电流增大。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Buck：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（3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颗</w:t>
      </w:r>
      <w:r>
        <w:rPr>
          <w:rFonts w:eastAsia="黑体"/>
        </w:rPr>
        <w:t xml:space="preserve"> 3 V </w:t>
      </w:r>
      <w:r>
        <w:rPr>
          <w:rFonts w:hint="eastAsia" w:eastAsia="黑体"/>
        </w:rPr>
        <w:t xml:space="preserve">LED）：</w:t>
      </w:r>
      <m:oMath>
        <m:r>
          <m:t>D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=</m:t>
        </m:r>
        <m:r>
          <m:t>0.75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Buck：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24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eastAsia="黑体"/>
        </w:rPr>
        <w:t xml:space="preserve">、</w:t>
      </w:r>
      <m:oMath>
        <m:r>
          <m:t>L</m:t>
        </m:r>
        <m:r>
          <m:rPr>
            <m:sty m:val="p"/>
          </m:rPr>
          <m:t>=</m:t>
        </m:r>
        <m:r>
          <m:t>33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 w:eastAsia="黑体"/>
        </w:rPr>
        <w:t xml:space="preserve">：</w:t>
      </w:r>
      <m:oMath>
        <m:r>
          <m:rPr>
            <m:sty m:val="p"/>
          </m:rPr>
          <m:t>Δ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24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/</m:t>
        </m:r>
        <m:r>
          <m:t>24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500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×</m:t>
        </m:r>
        <m:r>
          <m:t>33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0.34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Buck </w:t>
      </w:r>
      <w:r>
        <w:rPr>
          <w:rFonts w:hint="eastAsia" w:eastAsia="黑体"/>
        </w:rPr>
        <w:t xml:space="preserve">恒流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IC：LM3404、PT4115、AL8860、MP2489。</w:t>
      </w:r>
    </w:p>
    <w:p>
      <w:pPr>
        <w:pStyle w:val="Compact"/>
        <w:numPr>
          <w:ilvl w:val="0"/>
          <w:numId w:val="1004"/>
        </w:numPr>
      </w:pPr>
      <w:r>
        <w:rPr>
          <w:rFonts w:eastAsia="黑体"/>
        </w:rPr>
        <w:t xml:space="preserve">Boost </w:t>
      </w:r>
      <w:r>
        <w:rPr>
          <w:rFonts w:hint="eastAsia" w:eastAsia="黑体"/>
        </w:rPr>
        <w:t xml:space="preserve">恒流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IC：TPS61165、LM3410、AL3353。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</w:t>
      </w:r>
      <w:r>
        <w:rPr>
          <w:rFonts w:eastAsia="黑体"/>
        </w:rPr>
        <w:t xml:space="preserve"> MOSFET / </w:t>
      </w:r>
      <w:r>
        <w:rPr>
          <w:rFonts w:hint="eastAsia" w:eastAsia="黑体"/>
        </w:rPr>
        <w:t xml:space="preserve">肖特基续流管：BSS138、MBR0540。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电感需注意饱和电流与额定电流余量；续流二极管需要足够的反向耐压与高频特性。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输出纹波电流不可超过</w:t>
      </w:r>
      <w:r>
        <w:rPr>
          <w:rFonts w:eastAsia="黑体"/>
        </w:rPr>
        <w:t xml:space="preserve"> LED </w:t>
      </w:r>
      <w:r>
        <w:rPr>
          <w:rFonts w:hint="eastAsia" w:eastAsia="黑体"/>
        </w:rPr>
        <w:t xml:space="preserve">规格；过大的纹波会加速光衰。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合理</w:t>
      </w:r>
      <w:r>
        <w:rPr>
          <w:rFonts w:eastAsia="黑体"/>
        </w:rPr>
        <w:t xml:space="preserve"> PCB </w:t>
      </w:r>
      <w:r>
        <w:rPr>
          <w:rFonts w:hint="eastAsia" w:eastAsia="黑体"/>
        </w:rPr>
        <w:t xml:space="preserve">布局（功率回路小、地平面完整）以降低</w:t>
      </w:r>
      <w:r>
        <w:rPr>
          <w:rFonts w:eastAsia="黑体"/>
        </w:rPr>
        <w:t xml:space="preserve"> EMI。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占空比极端（过小/过大）时控制环易不稳定，需校核环路补偿。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Buck converter / Boost converter。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LM3404、PT4115、TPS61165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《开关电源设计》（Abraham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Pressman）。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开关型LED驱动电路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开关型LED驱动电路</dc:title>
  <dc:creator>AI 智能体</dc:creator>
  <cp:keywords/>
  <dcterms:created xsi:type="dcterms:W3CDTF">2026-09-08T14:37:19Z</dcterms:created>
  <dcterms:modified xsi:type="dcterms:W3CDTF">2026-09-08T14:37:19Z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